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1EED" w14:textId="77777777" w:rsidR="00400959" w:rsidRPr="00B67D59" w:rsidRDefault="00064AEC" w:rsidP="00400959">
      <w:pPr>
        <w:tabs>
          <w:tab w:val="left" w:pos="-249"/>
        </w:tabs>
        <w:spacing w:after="0" w:line="276" w:lineRule="auto"/>
        <w:ind w:left="33"/>
        <w:jc w:val="center"/>
        <w:textAlignment w:val="baseline"/>
        <w:outlineLvl w:val="0"/>
        <w:rPr>
          <w:rFonts w:ascii="Times New Roman" w:hAnsi="Times New Roman"/>
          <w:b/>
          <w:sz w:val="28"/>
          <w:szCs w:val="28"/>
        </w:rPr>
      </w:pPr>
      <w:r w:rsidRPr="00064AEC">
        <w:rPr>
          <w:rFonts w:ascii="Times New Roman" w:hAnsi="Times New Roman"/>
          <w:b/>
          <w:sz w:val="28"/>
          <w:szCs w:val="28"/>
        </w:rPr>
        <w:t>Комунальне</w:t>
      </w:r>
      <w:r>
        <w:rPr>
          <w:rFonts w:ascii="Times New Roman" w:eastAsia="Times New Roman" w:hAnsi="Times New Roman" w:cs="Times New Roman"/>
          <w:b/>
          <w:i/>
          <w:color w:val="4A86E8"/>
          <w:sz w:val="24"/>
          <w:szCs w:val="24"/>
        </w:rPr>
        <w:t xml:space="preserve"> </w:t>
      </w:r>
      <w:r w:rsidR="00400959" w:rsidRPr="00B67D59">
        <w:rPr>
          <w:rFonts w:ascii="Times New Roman" w:hAnsi="Times New Roman"/>
          <w:b/>
          <w:sz w:val="28"/>
          <w:szCs w:val="28"/>
        </w:rPr>
        <w:t>некомерційне підприємство «Обласний клінічний центр нейрохірургії та неврології» Закарпатської обласної ради</w:t>
      </w:r>
    </w:p>
    <w:p w14:paraId="4F403B78" w14:textId="77777777" w:rsidR="00400959" w:rsidRPr="00B67D59" w:rsidRDefault="00400959" w:rsidP="00400959">
      <w:pPr>
        <w:spacing w:after="0" w:line="240" w:lineRule="auto"/>
        <w:ind w:left="-1418"/>
        <w:jc w:val="center"/>
        <w:rPr>
          <w:rFonts w:ascii="Times New Roman" w:eastAsia="Times New Roman" w:hAnsi="Times New Roman" w:cs="Times New Roman"/>
          <w:b/>
          <w:sz w:val="24"/>
          <w:szCs w:val="24"/>
        </w:rPr>
      </w:pPr>
      <w:r w:rsidRPr="00B67D59">
        <w:rPr>
          <w:rFonts w:ascii="Times New Roman" w:eastAsia="Times New Roman" w:hAnsi="Times New Roman" w:cs="Times New Roman"/>
          <w:b/>
          <w:sz w:val="24"/>
          <w:szCs w:val="24"/>
        </w:rPr>
        <w:t>(КНП «ОКЦНН» ЗОР)</w:t>
      </w:r>
    </w:p>
    <w:p w14:paraId="6E364E78" w14:textId="77777777" w:rsidR="00400959" w:rsidRPr="00B67D59" w:rsidRDefault="00400959" w:rsidP="00400959">
      <w:pPr>
        <w:spacing w:after="0" w:line="240" w:lineRule="auto"/>
        <w:ind w:left="-1418"/>
        <w:jc w:val="right"/>
        <w:rPr>
          <w:rFonts w:ascii="Times New Roman" w:eastAsia="Times New Roman" w:hAnsi="Times New Roman" w:cs="Times New Roman"/>
          <w:b/>
          <w:sz w:val="24"/>
          <w:szCs w:val="24"/>
        </w:rPr>
      </w:pPr>
    </w:p>
    <w:p w14:paraId="346D56AB" w14:textId="77777777" w:rsidR="00400959" w:rsidRPr="00B67D59" w:rsidRDefault="00400959" w:rsidP="00400959">
      <w:pPr>
        <w:spacing w:after="0" w:line="240" w:lineRule="auto"/>
        <w:ind w:left="-1418"/>
        <w:jc w:val="right"/>
        <w:rPr>
          <w:rFonts w:ascii="Times New Roman" w:eastAsia="Times New Roman" w:hAnsi="Times New Roman" w:cs="Times New Roman"/>
          <w:b/>
          <w:sz w:val="24"/>
          <w:szCs w:val="24"/>
          <w:highlight w:val="white"/>
        </w:rPr>
      </w:pPr>
      <w:r w:rsidRPr="00B67D59">
        <w:rPr>
          <w:rFonts w:ascii="Times New Roman" w:eastAsia="Times New Roman" w:hAnsi="Times New Roman" w:cs="Times New Roman"/>
          <w:b/>
          <w:sz w:val="24"/>
          <w:szCs w:val="24"/>
          <w:highlight w:val="white"/>
        </w:rPr>
        <w:t> «ЗАТВЕРДЖЕНО»</w:t>
      </w:r>
    </w:p>
    <w:p w14:paraId="61A2A860" w14:textId="77777777" w:rsidR="00400959" w:rsidRPr="00B67D59" w:rsidRDefault="00400959" w:rsidP="00400959">
      <w:pPr>
        <w:spacing w:after="0" w:line="240" w:lineRule="auto"/>
        <w:ind w:left="-1418"/>
        <w:jc w:val="right"/>
        <w:rPr>
          <w:rFonts w:ascii="Times New Roman" w:eastAsia="Times New Roman" w:hAnsi="Times New Roman" w:cs="Times New Roman"/>
          <w:b/>
          <w:sz w:val="24"/>
          <w:szCs w:val="24"/>
          <w:highlight w:val="white"/>
        </w:rPr>
      </w:pPr>
      <w:r w:rsidRPr="00B67D59">
        <w:rPr>
          <w:rFonts w:ascii="Times New Roman" w:eastAsia="Times New Roman" w:hAnsi="Times New Roman" w:cs="Times New Roman"/>
          <w:sz w:val="24"/>
          <w:szCs w:val="24"/>
          <w:highlight w:val="white"/>
        </w:rPr>
        <w:t xml:space="preserve">                                                                    </w:t>
      </w:r>
      <w:r w:rsidRPr="00B67D59">
        <w:rPr>
          <w:rFonts w:ascii="Times New Roman" w:eastAsia="Times New Roman" w:hAnsi="Times New Roman" w:cs="Times New Roman"/>
          <w:b/>
          <w:sz w:val="24"/>
          <w:szCs w:val="24"/>
          <w:highlight w:val="white"/>
        </w:rPr>
        <w:t>Протокол</w:t>
      </w:r>
      <w:r w:rsidR="00064AEC">
        <w:rPr>
          <w:rFonts w:ascii="Times New Roman" w:eastAsia="Times New Roman" w:hAnsi="Times New Roman" w:cs="Times New Roman"/>
          <w:b/>
          <w:sz w:val="24"/>
          <w:szCs w:val="24"/>
          <w:highlight w:val="white"/>
        </w:rPr>
        <w:t>ьним рішенням</w:t>
      </w:r>
      <w:r w:rsidRPr="00B67D59">
        <w:rPr>
          <w:rFonts w:ascii="Times New Roman" w:eastAsia="Times New Roman" w:hAnsi="Times New Roman" w:cs="Times New Roman"/>
          <w:sz w:val="24"/>
          <w:szCs w:val="24"/>
          <w:highlight w:val="white"/>
        </w:rPr>
        <w:t xml:space="preserve"> </w:t>
      </w:r>
      <w:r w:rsidRPr="00B67D59">
        <w:rPr>
          <w:rFonts w:ascii="Times New Roman" w:eastAsia="Times New Roman" w:hAnsi="Times New Roman" w:cs="Times New Roman"/>
          <w:b/>
          <w:sz w:val="24"/>
          <w:szCs w:val="24"/>
          <w:highlight w:val="white"/>
        </w:rPr>
        <w:t>Уповноваженої особи</w:t>
      </w:r>
    </w:p>
    <w:p w14:paraId="382244F1" w14:textId="77777777" w:rsidR="00400959" w:rsidRPr="00B67D59" w:rsidRDefault="00400959" w:rsidP="00400959">
      <w:pPr>
        <w:spacing w:after="0" w:line="240" w:lineRule="auto"/>
        <w:ind w:left="-1418"/>
        <w:jc w:val="right"/>
        <w:rPr>
          <w:rFonts w:ascii="Times New Roman" w:eastAsia="Times New Roman" w:hAnsi="Times New Roman" w:cs="Times New Roman"/>
          <w:b/>
          <w:sz w:val="24"/>
          <w:szCs w:val="24"/>
          <w:highlight w:val="white"/>
        </w:rPr>
      </w:pPr>
      <w:r w:rsidRPr="00B67D59">
        <w:rPr>
          <w:rFonts w:ascii="Times New Roman" w:eastAsia="Times New Roman" w:hAnsi="Times New Roman" w:cs="Times New Roman"/>
          <w:b/>
          <w:sz w:val="24"/>
          <w:szCs w:val="24"/>
          <w:highlight w:val="white"/>
        </w:rPr>
        <w:t>Комунального некомерційного підприємства</w:t>
      </w:r>
    </w:p>
    <w:p w14:paraId="15BB91C4" w14:textId="77777777" w:rsidR="00400959" w:rsidRPr="00B67D59" w:rsidRDefault="00400959" w:rsidP="00400959">
      <w:pPr>
        <w:spacing w:after="0" w:line="240" w:lineRule="auto"/>
        <w:ind w:left="-1418"/>
        <w:jc w:val="right"/>
        <w:rPr>
          <w:rFonts w:ascii="Times New Roman" w:eastAsia="Times New Roman" w:hAnsi="Times New Roman" w:cs="Times New Roman"/>
          <w:b/>
          <w:sz w:val="24"/>
          <w:szCs w:val="24"/>
          <w:highlight w:val="white"/>
        </w:rPr>
      </w:pPr>
      <w:r w:rsidRPr="00B67D59">
        <w:rPr>
          <w:rFonts w:ascii="Times New Roman" w:eastAsia="Times New Roman" w:hAnsi="Times New Roman" w:cs="Times New Roman"/>
          <w:b/>
          <w:sz w:val="24"/>
          <w:szCs w:val="24"/>
          <w:highlight w:val="white"/>
        </w:rPr>
        <w:t>«Обласний клінічний центр нейрохірургії та неврології»</w:t>
      </w:r>
    </w:p>
    <w:p w14:paraId="57D3D93A" w14:textId="77777777" w:rsidR="00400959" w:rsidRPr="00B67D59" w:rsidRDefault="00400959" w:rsidP="00400959">
      <w:pPr>
        <w:spacing w:after="0" w:line="240" w:lineRule="auto"/>
        <w:ind w:left="-1418"/>
        <w:jc w:val="right"/>
        <w:rPr>
          <w:rFonts w:ascii="Times New Roman" w:eastAsia="Times New Roman" w:hAnsi="Times New Roman" w:cs="Times New Roman"/>
          <w:b/>
          <w:sz w:val="24"/>
          <w:szCs w:val="24"/>
          <w:highlight w:val="white"/>
        </w:rPr>
      </w:pPr>
      <w:r w:rsidRPr="00B67D59">
        <w:rPr>
          <w:rFonts w:ascii="Times New Roman" w:eastAsia="Times New Roman" w:hAnsi="Times New Roman" w:cs="Times New Roman"/>
          <w:b/>
          <w:sz w:val="24"/>
          <w:szCs w:val="24"/>
          <w:highlight w:val="white"/>
        </w:rPr>
        <w:t>Закарпатської обласної ради</w:t>
      </w:r>
    </w:p>
    <w:p w14:paraId="75417BC8" w14:textId="0A177DD0" w:rsidR="00400959" w:rsidRPr="00B67D59" w:rsidRDefault="00400959" w:rsidP="00400959">
      <w:pPr>
        <w:spacing w:after="0" w:line="240" w:lineRule="auto"/>
        <w:ind w:left="-1418"/>
        <w:jc w:val="right"/>
        <w:rPr>
          <w:rFonts w:ascii="Times New Roman" w:eastAsia="Times New Roman" w:hAnsi="Times New Roman" w:cs="Times New Roman"/>
          <w:sz w:val="24"/>
          <w:szCs w:val="24"/>
          <w:highlight w:val="yellow"/>
        </w:rPr>
      </w:pPr>
      <w:r w:rsidRPr="00B67D59">
        <w:rPr>
          <w:rFonts w:ascii="Times New Roman" w:eastAsia="Times New Roman" w:hAnsi="Times New Roman" w:cs="Times New Roman"/>
          <w:sz w:val="24"/>
          <w:szCs w:val="24"/>
        </w:rPr>
        <w:t xml:space="preserve">                                                          </w:t>
      </w:r>
      <w:r w:rsidR="00471F52">
        <w:rPr>
          <w:rFonts w:ascii="Times New Roman" w:eastAsia="Times New Roman" w:hAnsi="Times New Roman" w:cs="Times New Roman"/>
          <w:sz w:val="24"/>
          <w:szCs w:val="24"/>
          <w:lang w:val="ru-RU"/>
        </w:rPr>
        <w:t>16</w:t>
      </w:r>
      <w:r w:rsidR="00891221">
        <w:rPr>
          <w:rFonts w:ascii="Times New Roman" w:eastAsia="Times New Roman" w:hAnsi="Times New Roman" w:cs="Times New Roman"/>
          <w:sz w:val="24"/>
          <w:szCs w:val="24"/>
          <w:lang w:val="ru-RU"/>
        </w:rPr>
        <w:t>.03</w:t>
      </w:r>
      <w:r w:rsidR="00656955">
        <w:rPr>
          <w:rFonts w:ascii="Times New Roman" w:eastAsia="Times New Roman" w:hAnsi="Times New Roman" w:cs="Times New Roman"/>
          <w:sz w:val="24"/>
          <w:szCs w:val="24"/>
        </w:rPr>
        <w:t>.2023</w:t>
      </w:r>
      <w:r w:rsidRPr="004D28C7">
        <w:rPr>
          <w:rFonts w:ascii="Times New Roman" w:eastAsia="Times New Roman" w:hAnsi="Times New Roman" w:cs="Times New Roman"/>
          <w:sz w:val="24"/>
          <w:szCs w:val="24"/>
        </w:rPr>
        <w:t xml:space="preserve"> </w:t>
      </w:r>
    </w:p>
    <w:p w14:paraId="3C326339" w14:textId="77777777" w:rsidR="007E5E63" w:rsidRDefault="007E5E63" w:rsidP="007E5E63">
      <w:pPr>
        <w:spacing w:after="0" w:line="240" w:lineRule="auto"/>
        <w:ind w:left="-1418"/>
        <w:jc w:val="right"/>
        <w:rPr>
          <w:rFonts w:ascii="Times New Roman" w:eastAsia="Times New Roman" w:hAnsi="Times New Roman"/>
          <w:b/>
          <w:sz w:val="24"/>
          <w:szCs w:val="24"/>
          <w:highlight w:val="white"/>
        </w:rPr>
      </w:pPr>
    </w:p>
    <w:p w14:paraId="7852EB41" w14:textId="30F4D8EA" w:rsidR="007E5E63" w:rsidRPr="00B67D59" w:rsidRDefault="007E5E63" w:rsidP="007E5E63">
      <w:pPr>
        <w:spacing w:after="0" w:line="240" w:lineRule="auto"/>
        <w:ind w:left="-1418"/>
        <w:jc w:val="right"/>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Із змінами затвердженими</w:t>
      </w:r>
    </w:p>
    <w:p w14:paraId="201818C6" w14:textId="77777777" w:rsidR="007E5E63" w:rsidRPr="00B67D59" w:rsidRDefault="007E5E63" w:rsidP="007E5E63">
      <w:pPr>
        <w:spacing w:after="0" w:line="240" w:lineRule="auto"/>
        <w:ind w:left="-1418"/>
        <w:jc w:val="right"/>
        <w:rPr>
          <w:rFonts w:ascii="Times New Roman" w:eastAsia="Times New Roman" w:hAnsi="Times New Roman"/>
          <w:b/>
          <w:sz w:val="24"/>
          <w:szCs w:val="24"/>
          <w:highlight w:val="white"/>
        </w:rPr>
      </w:pPr>
      <w:r w:rsidRPr="00B67D59">
        <w:rPr>
          <w:rFonts w:ascii="Times New Roman" w:eastAsia="Times New Roman" w:hAnsi="Times New Roman"/>
          <w:sz w:val="24"/>
          <w:szCs w:val="24"/>
          <w:highlight w:val="white"/>
        </w:rPr>
        <w:t xml:space="preserve">                                                                    </w:t>
      </w:r>
      <w:r w:rsidRPr="00B67D59">
        <w:rPr>
          <w:rFonts w:ascii="Times New Roman" w:eastAsia="Times New Roman" w:hAnsi="Times New Roman"/>
          <w:b/>
          <w:sz w:val="24"/>
          <w:szCs w:val="24"/>
          <w:highlight w:val="white"/>
        </w:rPr>
        <w:t>Протокол</w:t>
      </w:r>
      <w:r>
        <w:rPr>
          <w:rFonts w:ascii="Times New Roman" w:eastAsia="Times New Roman" w:hAnsi="Times New Roman"/>
          <w:b/>
          <w:sz w:val="24"/>
          <w:szCs w:val="24"/>
          <w:highlight w:val="white"/>
        </w:rPr>
        <w:t>ьним рішенням</w:t>
      </w:r>
      <w:r w:rsidRPr="00B67D59">
        <w:rPr>
          <w:rFonts w:ascii="Times New Roman" w:eastAsia="Times New Roman" w:hAnsi="Times New Roman"/>
          <w:sz w:val="24"/>
          <w:szCs w:val="24"/>
          <w:highlight w:val="white"/>
        </w:rPr>
        <w:t xml:space="preserve"> </w:t>
      </w:r>
      <w:r w:rsidRPr="00B67D59">
        <w:rPr>
          <w:rFonts w:ascii="Times New Roman" w:eastAsia="Times New Roman" w:hAnsi="Times New Roman"/>
          <w:b/>
          <w:sz w:val="24"/>
          <w:szCs w:val="24"/>
          <w:highlight w:val="white"/>
        </w:rPr>
        <w:t>Уповноваженої особи</w:t>
      </w:r>
    </w:p>
    <w:p w14:paraId="577B16A8" w14:textId="77777777" w:rsidR="007E5E63" w:rsidRPr="00B67D59" w:rsidRDefault="007E5E63" w:rsidP="007E5E63">
      <w:pPr>
        <w:spacing w:after="0" w:line="240" w:lineRule="auto"/>
        <w:ind w:left="-1418"/>
        <w:jc w:val="right"/>
        <w:rPr>
          <w:rFonts w:ascii="Times New Roman" w:eastAsia="Times New Roman" w:hAnsi="Times New Roman"/>
          <w:b/>
          <w:sz w:val="24"/>
          <w:szCs w:val="24"/>
          <w:highlight w:val="white"/>
        </w:rPr>
      </w:pPr>
      <w:r w:rsidRPr="00B67D59">
        <w:rPr>
          <w:rFonts w:ascii="Times New Roman" w:eastAsia="Times New Roman" w:hAnsi="Times New Roman"/>
          <w:b/>
          <w:sz w:val="24"/>
          <w:szCs w:val="24"/>
          <w:highlight w:val="white"/>
        </w:rPr>
        <w:t>Комунального некомерційного підприємства</w:t>
      </w:r>
    </w:p>
    <w:p w14:paraId="282103C0" w14:textId="77777777" w:rsidR="007E5E63" w:rsidRPr="00B67D59" w:rsidRDefault="007E5E63" w:rsidP="007E5E63">
      <w:pPr>
        <w:spacing w:after="0" w:line="240" w:lineRule="auto"/>
        <w:ind w:left="-1418"/>
        <w:jc w:val="right"/>
        <w:rPr>
          <w:rFonts w:ascii="Times New Roman" w:eastAsia="Times New Roman" w:hAnsi="Times New Roman"/>
          <w:b/>
          <w:sz w:val="24"/>
          <w:szCs w:val="24"/>
          <w:highlight w:val="white"/>
        </w:rPr>
      </w:pPr>
      <w:r w:rsidRPr="00B67D59">
        <w:rPr>
          <w:rFonts w:ascii="Times New Roman" w:eastAsia="Times New Roman" w:hAnsi="Times New Roman"/>
          <w:b/>
          <w:sz w:val="24"/>
          <w:szCs w:val="24"/>
          <w:highlight w:val="white"/>
        </w:rPr>
        <w:t>«Обласний клінічний центр нейрохірургії та неврології»</w:t>
      </w:r>
    </w:p>
    <w:p w14:paraId="159992A0" w14:textId="77777777" w:rsidR="007E5E63" w:rsidRPr="00B67D59" w:rsidRDefault="007E5E63" w:rsidP="007E5E63">
      <w:pPr>
        <w:spacing w:after="0" w:line="240" w:lineRule="auto"/>
        <w:ind w:left="-1418"/>
        <w:jc w:val="right"/>
        <w:rPr>
          <w:rFonts w:ascii="Times New Roman" w:eastAsia="Times New Roman" w:hAnsi="Times New Roman"/>
          <w:b/>
          <w:sz w:val="24"/>
          <w:szCs w:val="24"/>
          <w:highlight w:val="white"/>
        </w:rPr>
      </w:pPr>
      <w:r w:rsidRPr="00B67D59">
        <w:rPr>
          <w:rFonts w:ascii="Times New Roman" w:eastAsia="Times New Roman" w:hAnsi="Times New Roman"/>
          <w:b/>
          <w:sz w:val="24"/>
          <w:szCs w:val="24"/>
          <w:highlight w:val="white"/>
        </w:rPr>
        <w:t>Закарпатської обласної ради</w:t>
      </w:r>
    </w:p>
    <w:p w14:paraId="3F9ACE9B" w14:textId="77777777" w:rsidR="007E5E63" w:rsidRPr="00B67D59" w:rsidRDefault="007E5E63" w:rsidP="007E5E63">
      <w:pPr>
        <w:spacing w:after="0" w:line="240" w:lineRule="auto"/>
        <w:ind w:left="-1418"/>
        <w:jc w:val="right"/>
        <w:rPr>
          <w:rFonts w:ascii="Times New Roman" w:eastAsia="Times New Roman" w:hAnsi="Times New Roman"/>
          <w:sz w:val="24"/>
          <w:szCs w:val="24"/>
          <w:highlight w:val="yellow"/>
        </w:rPr>
      </w:pPr>
      <w:r w:rsidRPr="00B67D59">
        <w:rPr>
          <w:rFonts w:ascii="Times New Roman" w:eastAsia="Times New Roman" w:hAnsi="Times New Roman"/>
          <w:sz w:val="24"/>
          <w:szCs w:val="24"/>
        </w:rPr>
        <w:t xml:space="preserve">                                                          </w:t>
      </w:r>
      <w:r>
        <w:rPr>
          <w:rFonts w:ascii="Times New Roman" w:eastAsia="Times New Roman" w:hAnsi="Times New Roman"/>
          <w:sz w:val="24"/>
          <w:szCs w:val="24"/>
        </w:rPr>
        <w:t>23.03.2023</w:t>
      </w:r>
      <w:r w:rsidRPr="004D28C7">
        <w:rPr>
          <w:rFonts w:ascii="Times New Roman" w:eastAsia="Times New Roman" w:hAnsi="Times New Roman"/>
          <w:sz w:val="24"/>
          <w:szCs w:val="24"/>
        </w:rPr>
        <w:t xml:space="preserve"> </w:t>
      </w:r>
    </w:p>
    <w:p w14:paraId="6C368F34" w14:textId="77777777" w:rsidR="002B7E02" w:rsidRDefault="002B7E02" w:rsidP="00400959">
      <w:pPr>
        <w:spacing w:before="240" w:after="0" w:line="240" w:lineRule="auto"/>
        <w:jc w:val="right"/>
        <w:rPr>
          <w:rFonts w:ascii="Times New Roman" w:eastAsia="Times New Roman" w:hAnsi="Times New Roman" w:cs="Times New Roman"/>
          <w:b/>
          <w:color w:val="000000"/>
          <w:sz w:val="24"/>
          <w:szCs w:val="24"/>
        </w:rPr>
      </w:pPr>
    </w:p>
    <w:p w14:paraId="0420BF4C" w14:textId="77777777" w:rsidR="002B7E02" w:rsidRDefault="002B7E02">
      <w:pPr>
        <w:spacing w:after="0" w:line="240" w:lineRule="auto"/>
        <w:rPr>
          <w:rFonts w:ascii="Times New Roman" w:eastAsia="Times New Roman" w:hAnsi="Times New Roman" w:cs="Times New Roman"/>
          <w:b/>
          <w:color w:val="000000"/>
          <w:sz w:val="24"/>
          <w:szCs w:val="24"/>
        </w:rPr>
      </w:pPr>
    </w:p>
    <w:p w14:paraId="77576E65" w14:textId="7A8E8626" w:rsidR="002B7E02" w:rsidRDefault="002B7E02">
      <w:pPr>
        <w:spacing w:after="0" w:line="240" w:lineRule="auto"/>
        <w:rPr>
          <w:rFonts w:ascii="Times New Roman" w:eastAsia="Times New Roman" w:hAnsi="Times New Roman" w:cs="Times New Roman"/>
          <w:b/>
          <w:color w:val="000000"/>
          <w:sz w:val="24"/>
          <w:szCs w:val="24"/>
        </w:rPr>
      </w:pPr>
    </w:p>
    <w:p w14:paraId="48BD6062" w14:textId="77777777" w:rsidR="00B06233" w:rsidRDefault="00B06233">
      <w:pPr>
        <w:spacing w:after="0" w:line="240" w:lineRule="auto"/>
        <w:rPr>
          <w:rFonts w:ascii="Times New Roman" w:eastAsia="Times New Roman" w:hAnsi="Times New Roman" w:cs="Times New Roman"/>
          <w:b/>
          <w:color w:val="000000"/>
          <w:sz w:val="24"/>
          <w:szCs w:val="24"/>
        </w:rPr>
      </w:pPr>
    </w:p>
    <w:p w14:paraId="703303D6" w14:textId="77777777" w:rsidR="002B7E02" w:rsidRDefault="002B7E02">
      <w:pPr>
        <w:spacing w:after="0" w:line="240" w:lineRule="auto"/>
        <w:rPr>
          <w:rFonts w:ascii="Times New Roman" w:eastAsia="Times New Roman" w:hAnsi="Times New Roman" w:cs="Times New Roman"/>
          <w:b/>
          <w:color w:val="000000"/>
          <w:sz w:val="24"/>
          <w:szCs w:val="24"/>
        </w:rPr>
      </w:pPr>
    </w:p>
    <w:p w14:paraId="70271F5A" w14:textId="77777777" w:rsidR="002B7E02" w:rsidRDefault="002B7E02">
      <w:pPr>
        <w:spacing w:after="0" w:line="240" w:lineRule="auto"/>
        <w:rPr>
          <w:rFonts w:ascii="Times New Roman" w:eastAsia="Times New Roman" w:hAnsi="Times New Roman" w:cs="Times New Roman"/>
          <w:b/>
          <w:color w:val="000000"/>
          <w:sz w:val="24"/>
          <w:szCs w:val="24"/>
        </w:rPr>
      </w:pPr>
    </w:p>
    <w:p w14:paraId="27EAAE37" w14:textId="77777777" w:rsidR="002B7E02" w:rsidRDefault="002B7E02">
      <w:pPr>
        <w:spacing w:after="0" w:line="240" w:lineRule="auto"/>
        <w:rPr>
          <w:rFonts w:ascii="Times New Roman" w:eastAsia="Times New Roman" w:hAnsi="Times New Roman" w:cs="Times New Roman"/>
          <w:b/>
          <w:color w:val="000000"/>
          <w:sz w:val="24"/>
          <w:szCs w:val="24"/>
        </w:rPr>
      </w:pPr>
    </w:p>
    <w:p w14:paraId="712A4AD2" w14:textId="77777777" w:rsidR="002B7E02" w:rsidRDefault="0006328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E854821" w14:textId="77777777" w:rsidR="002B7E02" w:rsidRDefault="0006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2D2547" w14:textId="77777777" w:rsidR="009D00D2" w:rsidRDefault="0006328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10FC0869" w14:textId="77777777" w:rsidR="002B7E02" w:rsidRDefault="00063283" w:rsidP="009D00D2">
      <w:pPr>
        <w:spacing w:after="0" w:line="240" w:lineRule="auto"/>
        <w:jc w:val="center"/>
        <w:rPr>
          <w:rFonts w:ascii="Times New Roman" w:eastAsia="Times New Roman" w:hAnsi="Times New Roman" w:cs="Times New Roman"/>
          <w:color w:val="4A86E8"/>
          <w:sz w:val="24"/>
          <w:szCs w:val="24"/>
        </w:rPr>
      </w:pPr>
      <w:r w:rsidRPr="00400959">
        <w:rPr>
          <w:rFonts w:ascii="Times New Roman" w:eastAsia="Times New Roman" w:hAnsi="Times New Roman" w:cs="Times New Roman"/>
          <w:b/>
          <w:color w:val="000000" w:themeColor="text1"/>
          <w:sz w:val="24"/>
          <w:szCs w:val="24"/>
        </w:rPr>
        <w:t>(з особливостями)</w:t>
      </w:r>
    </w:p>
    <w:p w14:paraId="2FDB6209" w14:textId="77777777" w:rsidR="002B7E02" w:rsidRDefault="0006328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0E4CCE76" w14:textId="77777777" w:rsidR="002B7E02" w:rsidRDefault="002B7E02">
      <w:pPr>
        <w:shd w:val="clear" w:color="auto" w:fill="FFFFFF"/>
        <w:spacing w:after="0" w:line="240" w:lineRule="auto"/>
        <w:jc w:val="center"/>
        <w:rPr>
          <w:rFonts w:ascii="Times New Roman" w:eastAsia="Times New Roman" w:hAnsi="Times New Roman" w:cs="Times New Roman"/>
          <w:b/>
          <w:color w:val="000000"/>
          <w:sz w:val="24"/>
          <w:szCs w:val="24"/>
        </w:rPr>
      </w:pPr>
    </w:p>
    <w:p w14:paraId="22AB8B8C" w14:textId="0D6C558F" w:rsidR="002B7E02" w:rsidRDefault="005614E7" w:rsidP="005614E7">
      <w:pPr>
        <w:spacing w:before="240" w:after="0" w:line="240" w:lineRule="auto"/>
        <w:jc w:val="center"/>
        <w:rPr>
          <w:rFonts w:ascii="Times New Roman" w:eastAsia="Times New Roman" w:hAnsi="Times New Roman" w:cs="Times New Roman"/>
          <w:sz w:val="24"/>
          <w:szCs w:val="24"/>
        </w:rPr>
      </w:pPr>
      <w:r w:rsidRPr="005614E7">
        <w:rPr>
          <w:rFonts w:ascii="Times New Roman" w:eastAsia="Times New Roman" w:hAnsi="Times New Roman" w:cs="Times New Roman"/>
          <w:b/>
          <w:sz w:val="24"/>
          <w:szCs w:val="24"/>
          <w:lang w:eastAsia="ar-SA"/>
        </w:rPr>
        <w:t xml:space="preserve">ДК 021:2015 – 33600000-6 — Фармацевтична продукція: Загальні </w:t>
      </w:r>
      <w:proofErr w:type="spellStart"/>
      <w:r w:rsidRPr="005614E7">
        <w:rPr>
          <w:rFonts w:ascii="Times New Roman" w:eastAsia="Times New Roman" w:hAnsi="Times New Roman" w:cs="Times New Roman"/>
          <w:b/>
          <w:sz w:val="24"/>
          <w:szCs w:val="24"/>
          <w:lang w:eastAsia="ar-SA"/>
        </w:rPr>
        <w:t>протиінфекційні</w:t>
      </w:r>
      <w:proofErr w:type="spellEnd"/>
      <w:r w:rsidRPr="005614E7">
        <w:rPr>
          <w:rFonts w:ascii="Times New Roman" w:eastAsia="Times New Roman" w:hAnsi="Times New Roman" w:cs="Times New Roman"/>
          <w:b/>
          <w:sz w:val="24"/>
          <w:szCs w:val="24"/>
          <w:lang w:eastAsia="ar-SA"/>
        </w:rPr>
        <w:t xml:space="preserve"> засоби для системного застосування, </w:t>
      </w:r>
      <w:proofErr w:type="spellStart"/>
      <w:r w:rsidRPr="005614E7">
        <w:rPr>
          <w:rFonts w:ascii="Times New Roman" w:eastAsia="Times New Roman" w:hAnsi="Times New Roman" w:cs="Times New Roman"/>
          <w:b/>
          <w:sz w:val="24"/>
          <w:szCs w:val="24"/>
          <w:lang w:eastAsia="ar-SA"/>
        </w:rPr>
        <w:t>вакцини,антинеопластичні</w:t>
      </w:r>
      <w:proofErr w:type="spellEnd"/>
      <w:r w:rsidRPr="005614E7">
        <w:rPr>
          <w:rFonts w:ascii="Times New Roman" w:eastAsia="Times New Roman" w:hAnsi="Times New Roman" w:cs="Times New Roman"/>
          <w:b/>
          <w:sz w:val="24"/>
          <w:szCs w:val="24"/>
          <w:lang w:eastAsia="ar-SA"/>
        </w:rPr>
        <w:t xml:space="preserve"> засоби та </w:t>
      </w:r>
      <w:proofErr w:type="spellStart"/>
      <w:r w:rsidRPr="005614E7">
        <w:rPr>
          <w:rFonts w:ascii="Times New Roman" w:eastAsia="Times New Roman" w:hAnsi="Times New Roman" w:cs="Times New Roman"/>
          <w:b/>
          <w:sz w:val="24"/>
          <w:szCs w:val="24"/>
          <w:lang w:eastAsia="ar-SA"/>
        </w:rPr>
        <w:t>імуномодулятори</w:t>
      </w:r>
      <w:proofErr w:type="spellEnd"/>
    </w:p>
    <w:p w14:paraId="2A153BA6" w14:textId="77777777" w:rsidR="002B7E02" w:rsidRDefault="0006328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B9E1537" w14:textId="77777777" w:rsidR="002B7E02" w:rsidRDefault="0006328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A0A483" w14:textId="77777777" w:rsidR="002B7E02" w:rsidRDefault="002B7E02">
      <w:pPr>
        <w:spacing w:before="240" w:after="0" w:line="240" w:lineRule="auto"/>
        <w:rPr>
          <w:rFonts w:ascii="Times New Roman" w:eastAsia="Times New Roman" w:hAnsi="Times New Roman" w:cs="Times New Roman"/>
          <w:color w:val="000000"/>
          <w:sz w:val="24"/>
          <w:szCs w:val="24"/>
        </w:rPr>
      </w:pPr>
    </w:p>
    <w:p w14:paraId="0FD42503" w14:textId="77777777" w:rsidR="00064AEC" w:rsidRDefault="00064AEC">
      <w:pPr>
        <w:spacing w:before="240" w:after="0" w:line="240" w:lineRule="auto"/>
        <w:rPr>
          <w:rFonts w:ascii="Times New Roman" w:eastAsia="Times New Roman" w:hAnsi="Times New Roman" w:cs="Times New Roman"/>
          <w:color w:val="000000"/>
          <w:sz w:val="24"/>
          <w:szCs w:val="24"/>
        </w:rPr>
      </w:pPr>
    </w:p>
    <w:p w14:paraId="589C9B63" w14:textId="0E22B075" w:rsidR="002B7E02" w:rsidRDefault="002B7E02">
      <w:pPr>
        <w:spacing w:before="240" w:after="0" w:line="240" w:lineRule="auto"/>
        <w:rPr>
          <w:rFonts w:ascii="Times New Roman" w:eastAsia="Times New Roman" w:hAnsi="Times New Roman" w:cs="Times New Roman"/>
          <w:sz w:val="24"/>
          <w:szCs w:val="24"/>
        </w:rPr>
      </w:pPr>
    </w:p>
    <w:p w14:paraId="0A6F3EDF" w14:textId="6BFC1B23" w:rsidR="00FF14AC" w:rsidRDefault="00FF14AC">
      <w:pPr>
        <w:spacing w:before="240" w:after="0" w:line="240" w:lineRule="auto"/>
        <w:rPr>
          <w:rFonts w:ascii="Times New Roman" w:eastAsia="Times New Roman" w:hAnsi="Times New Roman" w:cs="Times New Roman"/>
          <w:sz w:val="24"/>
          <w:szCs w:val="24"/>
        </w:rPr>
      </w:pPr>
    </w:p>
    <w:p w14:paraId="41AA0381" w14:textId="77777777" w:rsidR="00A85DCB" w:rsidRDefault="00A85DCB">
      <w:pPr>
        <w:spacing w:before="240" w:after="0" w:line="240" w:lineRule="auto"/>
        <w:rPr>
          <w:rFonts w:ascii="Times New Roman" w:eastAsia="Times New Roman" w:hAnsi="Times New Roman" w:cs="Times New Roman"/>
          <w:sz w:val="24"/>
          <w:szCs w:val="24"/>
        </w:rPr>
      </w:pPr>
    </w:p>
    <w:p w14:paraId="138884DA" w14:textId="77777777" w:rsidR="000B54B0" w:rsidRDefault="000B54B0">
      <w:pPr>
        <w:spacing w:before="240" w:after="0" w:line="240" w:lineRule="auto"/>
        <w:rPr>
          <w:rFonts w:ascii="Times New Roman" w:eastAsia="Times New Roman" w:hAnsi="Times New Roman" w:cs="Times New Roman"/>
          <w:sz w:val="24"/>
          <w:szCs w:val="24"/>
        </w:rPr>
      </w:pPr>
    </w:p>
    <w:p w14:paraId="6A0A2335" w14:textId="77777777" w:rsidR="00FF14AC" w:rsidRDefault="00FF14AC">
      <w:pPr>
        <w:spacing w:before="240" w:after="0" w:line="240" w:lineRule="auto"/>
        <w:rPr>
          <w:rFonts w:ascii="Times New Roman" w:eastAsia="Times New Roman" w:hAnsi="Times New Roman" w:cs="Times New Roman"/>
          <w:sz w:val="24"/>
          <w:szCs w:val="24"/>
        </w:rPr>
      </w:pPr>
    </w:p>
    <w:p w14:paraId="0B0200C1" w14:textId="77777777" w:rsidR="00400959" w:rsidRDefault="00400959" w:rsidP="00400959">
      <w:pPr>
        <w:tabs>
          <w:tab w:val="left" w:pos="0"/>
        </w:tabs>
        <w:spacing w:after="200" w:line="276" w:lineRule="auto"/>
        <w:jc w:val="center"/>
        <w:outlineLvl w:val="0"/>
        <w:rPr>
          <w:rFonts w:ascii="Times New Roman" w:eastAsia="Times New Roman" w:hAnsi="Times New Roman"/>
          <w:b/>
          <w:sz w:val="24"/>
          <w:szCs w:val="24"/>
          <w:lang w:eastAsia="uk-UA"/>
        </w:rPr>
      </w:pPr>
      <w:bookmarkStart w:id="0" w:name="_heading=h.1fob9te" w:colFirst="0" w:colLast="0"/>
      <w:bookmarkEnd w:id="0"/>
      <w:r w:rsidRPr="00B67D59">
        <w:rPr>
          <w:rFonts w:ascii="Times New Roman" w:eastAsia="Times New Roman" w:hAnsi="Times New Roman"/>
          <w:b/>
          <w:sz w:val="24"/>
          <w:szCs w:val="24"/>
          <w:lang w:eastAsia="uk-UA"/>
        </w:rPr>
        <w:t>м. Ужгород – 202</w:t>
      </w:r>
      <w:r w:rsidR="00656955">
        <w:rPr>
          <w:rFonts w:ascii="Times New Roman" w:eastAsia="Times New Roman" w:hAnsi="Times New Roman"/>
          <w:b/>
          <w:sz w:val="24"/>
          <w:szCs w:val="24"/>
          <w:lang w:val="ru-RU" w:eastAsia="uk-UA"/>
        </w:rPr>
        <w:t>3</w:t>
      </w:r>
      <w:r w:rsidRPr="00B67D59">
        <w:rPr>
          <w:rFonts w:ascii="Times New Roman" w:eastAsia="Times New Roman" w:hAnsi="Times New Roman"/>
          <w:b/>
          <w:sz w:val="24"/>
          <w:szCs w:val="24"/>
          <w:lang w:eastAsia="uk-UA"/>
        </w:rPr>
        <w:t xml:space="preserve"> р.</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7E02" w14:paraId="672DCE60" w14:textId="77777777">
        <w:trPr>
          <w:trHeight w:val="416"/>
          <w:jc w:val="center"/>
        </w:trPr>
        <w:tc>
          <w:tcPr>
            <w:tcW w:w="705" w:type="dxa"/>
            <w:vAlign w:val="center"/>
          </w:tcPr>
          <w:p w14:paraId="27901679"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DBAED48" w14:textId="77777777" w:rsidR="002B7E02" w:rsidRDefault="000632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7E02" w14:paraId="4CD9617D" w14:textId="77777777">
        <w:trPr>
          <w:trHeight w:val="411"/>
          <w:jc w:val="center"/>
        </w:trPr>
        <w:tc>
          <w:tcPr>
            <w:tcW w:w="705" w:type="dxa"/>
            <w:vAlign w:val="center"/>
          </w:tcPr>
          <w:p w14:paraId="6353364E"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A572ABA"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0ED39F"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7E02" w14:paraId="131D09E5" w14:textId="77777777">
        <w:trPr>
          <w:trHeight w:val="1119"/>
          <w:jc w:val="center"/>
        </w:trPr>
        <w:tc>
          <w:tcPr>
            <w:tcW w:w="705" w:type="dxa"/>
          </w:tcPr>
          <w:p w14:paraId="4A7DD35F"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822D0FB" w14:textId="77777777" w:rsidR="002B7E02" w:rsidRDefault="000632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AB8157C" w14:textId="77777777" w:rsidR="002B7E02" w:rsidRDefault="00063283" w:rsidP="009D00D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sidR="009D00D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B7E02" w14:paraId="100F4E81" w14:textId="77777777">
        <w:trPr>
          <w:trHeight w:val="615"/>
          <w:jc w:val="center"/>
        </w:trPr>
        <w:tc>
          <w:tcPr>
            <w:tcW w:w="705" w:type="dxa"/>
          </w:tcPr>
          <w:p w14:paraId="5C11537B"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FBC85DB" w14:textId="77777777" w:rsidR="002B7E02" w:rsidRDefault="000632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E67D2D1" w14:textId="77777777" w:rsidR="002B7E02" w:rsidRDefault="0006328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0959" w14:paraId="5E9C7A5C" w14:textId="77777777">
        <w:trPr>
          <w:trHeight w:val="285"/>
          <w:jc w:val="center"/>
        </w:trPr>
        <w:tc>
          <w:tcPr>
            <w:tcW w:w="705" w:type="dxa"/>
          </w:tcPr>
          <w:p w14:paraId="364375A5" w14:textId="77777777" w:rsidR="00400959" w:rsidRDefault="00400959" w:rsidP="004009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04F90E" w14:textId="77777777" w:rsidR="00400959" w:rsidRDefault="00400959" w:rsidP="004009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AD37E2E" w14:textId="77777777" w:rsidR="00400959" w:rsidRPr="00B67D59" w:rsidRDefault="00400959" w:rsidP="00400959">
            <w:pPr>
              <w:jc w:val="both"/>
              <w:rPr>
                <w:rFonts w:ascii="Times New Roman" w:eastAsia="Times New Roman" w:hAnsi="Times New Roman" w:cs="Times New Roman"/>
                <w:i/>
                <w:sz w:val="24"/>
                <w:szCs w:val="24"/>
              </w:rPr>
            </w:pPr>
            <w:r w:rsidRPr="00B67D59">
              <w:rPr>
                <w:rFonts w:ascii="Times New Roman" w:eastAsia="Times New Roman" w:hAnsi="Times New Roman"/>
                <w:sz w:val="24"/>
                <w:szCs w:val="24"/>
              </w:rPr>
              <w:t>Комунальне некомерційне підприємство «Обласний клінічний центр нейрохірургії та неврології» Закарпатської обласної ради</w:t>
            </w:r>
          </w:p>
        </w:tc>
      </w:tr>
      <w:tr w:rsidR="00400959" w14:paraId="621ED6A0" w14:textId="77777777">
        <w:trPr>
          <w:trHeight w:val="510"/>
          <w:jc w:val="center"/>
        </w:trPr>
        <w:tc>
          <w:tcPr>
            <w:tcW w:w="705" w:type="dxa"/>
          </w:tcPr>
          <w:p w14:paraId="340EF87C" w14:textId="77777777" w:rsidR="00400959" w:rsidRDefault="00400959" w:rsidP="004009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D5F7773" w14:textId="77777777" w:rsidR="00400959" w:rsidRDefault="00400959" w:rsidP="004009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2765EC8" w14:textId="77777777" w:rsidR="00400959" w:rsidRPr="00B67D59" w:rsidRDefault="00400959" w:rsidP="00400959">
            <w:pPr>
              <w:widowControl w:val="0"/>
              <w:ind w:left="-23"/>
              <w:jc w:val="both"/>
              <w:rPr>
                <w:rFonts w:ascii="Times New Roman" w:eastAsia="Times New Roman" w:hAnsi="Times New Roman"/>
                <w:sz w:val="24"/>
                <w:szCs w:val="24"/>
              </w:rPr>
            </w:pPr>
            <w:r w:rsidRPr="00B67D59">
              <w:rPr>
                <w:rFonts w:ascii="Times New Roman" w:eastAsia="Times New Roman" w:hAnsi="Times New Roman"/>
                <w:sz w:val="24"/>
                <w:szCs w:val="24"/>
              </w:rPr>
              <w:t>88018, Закарпатська обл. м. Ужгород, вул. Капушанська,24</w:t>
            </w:r>
          </w:p>
        </w:tc>
      </w:tr>
      <w:tr w:rsidR="00400959" w14:paraId="681836D5" w14:textId="77777777">
        <w:trPr>
          <w:trHeight w:val="1119"/>
          <w:jc w:val="center"/>
        </w:trPr>
        <w:tc>
          <w:tcPr>
            <w:tcW w:w="705" w:type="dxa"/>
          </w:tcPr>
          <w:p w14:paraId="541CAC43" w14:textId="77777777" w:rsidR="00400959" w:rsidRDefault="00400959" w:rsidP="004009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B097502" w14:textId="77777777" w:rsidR="00400959" w:rsidRDefault="00400959" w:rsidP="0040095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4DAB26E" w14:textId="77777777" w:rsidR="00400959" w:rsidRPr="00B67D59" w:rsidRDefault="00400959" w:rsidP="00400959">
            <w:pPr>
              <w:widowControl w:val="0"/>
              <w:ind w:left="-23"/>
              <w:jc w:val="both"/>
              <w:rPr>
                <w:rFonts w:ascii="Times New Roman" w:eastAsia="Times New Roman" w:hAnsi="Times New Roman" w:cs="Times New Roman"/>
                <w:sz w:val="24"/>
                <w:szCs w:val="24"/>
              </w:rPr>
            </w:pPr>
            <w:r w:rsidRPr="00B67D59">
              <w:rPr>
                <w:rFonts w:ascii="Times New Roman" w:eastAsia="Times New Roman" w:hAnsi="Times New Roman" w:cs="Times New Roman"/>
                <w:sz w:val="24"/>
                <w:szCs w:val="24"/>
              </w:rPr>
              <w:t xml:space="preserve">Крайнянська Мар’яна Іванівна, уповноважена особа з організації та проведення процедур </w:t>
            </w:r>
            <w:proofErr w:type="spellStart"/>
            <w:r w:rsidRPr="00B67D59">
              <w:rPr>
                <w:rFonts w:ascii="Times New Roman" w:eastAsia="Times New Roman" w:hAnsi="Times New Roman" w:cs="Times New Roman"/>
                <w:sz w:val="24"/>
                <w:szCs w:val="24"/>
              </w:rPr>
              <w:t>закупівель</w:t>
            </w:r>
            <w:proofErr w:type="spellEnd"/>
            <w:r w:rsidRPr="00B67D59">
              <w:rPr>
                <w:rFonts w:ascii="Times New Roman" w:eastAsia="Times New Roman" w:hAnsi="Times New Roman" w:cs="Times New Roman"/>
                <w:sz w:val="24"/>
                <w:szCs w:val="24"/>
              </w:rPr>
              <w:t xml:space="preserve">/спрощених </w:t>
            </w:r>
            <w:proofErr w:type="spellStart"/>
            <w:r w:rsidRPr="00B67D59">
              <w:rPr>
                <w:rFonts w:ascii="Times New Roman" w:eastAsia="Times New Roman" w:hAnsi="Times New Roman" w:cs="Times New Roman"/>
                <w:sz w:val="24"/>
                <w:szCs w:val="24"/>
              </w:rPr>
              <w:t>закупівель</w:t>
            </w:r>
            <w:proofErr w:type="spellEnd"/>
            <w:r w:rsidRPr="00B67D59">
              <w:rPr>
                <w:rFonts w:ascii="Times New Roman" w:eastAsia="Times New Roman" w:hAnsi="Times New Roman" w:cs="Times New Roman"/>
                <w:sz w:val="24"/>
                <w:szCs w:val="24"/>
              </w:rPr>
              <w:t xml:space="preserve"> КНП «ОКЦНН» ЗОР, фахівець з державних </w:t>
            </w:r>
            <w:proofErr w:type="spellStart"/>
            <w:r w:rsidRPr="00B67D59">
              <w:rPr>
                <w:rFonts w:ascii="Times New Roman" w:eastAsia="Times New Roman" w:hAnsi="Times New Roman" w:cs="Times New Roman"/>
                <w:sz w:val="24"/>
                <w:szCs w:val="24"/>
              </w:rPr>
              <w:t>закупівель</w:t>
            </w:r>
            <w:proofErr w:type="spellEnd"/>
          </w:p>
          <w:p w14:paraId="34FC0499" w14:textId="77777777" w:rsidR="00400959" w:rsidRPr="00B67D59" w:rsidRDefault="00400959" w:rsidP="00400959">
            <w:pPr>
              <w:widowControl w:val="0"/>
              <w:ind w:left="-23"/>
              <w:jc w:val="both"/>
              <w:rPr>
                <w:rFonts w:ascii="Times New Roman" w:eastAsia="Times New Roman" w:hAnsi="Times New Roman" w:cs="Times New Roman"/>
                <w:sz w:val="24"/>
                <w:szCs w:val="24"/>
              </w:rPr>
            </w:pPr>
            <w:proofErr w:type="spellStart"/>
            <w:r w:rsidRPr="00B67D59">
              <w:rPr>
                <w:rFonts w:ascii="Times New Roman" w:eastAsia="Times New Roman" w:hAnsi="Times New Roman" w:cs="Times New Roman"/>
                <w:sz w:val="24"/>
                <w:szCs w:val="24"/>
              </w:rPr>
              <w:t>тел</w:t>
            </w:r>
            <w:proofErr w:type="spellEnd"/>
            <w:r w:rsidRPr="00B67D59">
              <w:rPr>
                <w:rFonts w:ascii="Times New Roman" w:eastAsia="Times New Roman" w:hAnsi="Times New Roman" w:cs="Times New Roman"/>
                <w:sz w:val="24"/>
                <w:szCs w:val="24"/>
              </w:rPr>
              <w:t xml:space="preserve">. 0951870942, </w:t>
            </w:r>
          </w:p>
          <w:p w14:paraId="434924DE" w14:textId="77777777" w:rsidR="00400959" w:rsidRPr="00B67D59" w:rsidRDefault="00400959" w:rsidP="00400959">
            <w:pPr>
              <w:jc w:val="both"/>
              <w:rPr>
                <w:rFonts w:ascii="Times New Roman" w:eastAsia="Times New Roman" w:hAnsi="Times New Roman" w:cs="Times New Roman"/>
                <w:sz w:val="24"/>
                <w:szCs w:val="24"/>
              </w:rPr>
            </w:pPr>
            <w:r w:rsidRPr="00B67D59">
              <w:rPr>
                <w:rFonts w:ascii="Times New Roman" w:eastAsia="Times New Roman" w:hAnsi="Times New Roman" w:cs="Times New Roman"/>
                <w:sz w:val="24"/>
                <w:szCs w:val="24"/>
              </w:rPr>
              <w:t>e-</w:t>
            </w:r>
            <w:proofErr w:type="spellStart"/>
            <w:r w:rsidRPr="00B67D59">
              <w:rPr>
                <w:rFonts w:ascii="Times New Roman" w:eastAsia="Times New Roman" w:hAnsi="Times New Roman" w:cs="Times New Roman"/>
                <w:sz w:val="24"/>
                <w:szCs w:val="24"/>
              </w:rPr>
              <w:t>mail</w:t>
            </w:r>
            <w:proofErr w:type="spellEnd"/>
            <w:r w:rsidRPr="00B67D59">
              <w:rPr>
                <w:rFonts w:ascii="Times New Roman" w:eastAsia="Times New Roman" w:hAnsi="Times New Roman" w:cs="Times New Roman"/>
                <w:sz w:val="24"/>
                <w:szCs w:val="24"/>
              </w:rPr>
              <w:t xml:space="preserve"> – zak@uzhneuro.net</w:t>
            </w:r>
          </w:p>
        </w:tc>
      </w:tr>
      <w:tr w:rsidR="002B7E02" w14:paraId="1EF69D27" w14:textId="77777777" w:rsidTr="004709EC">
        <w:trPr>
          <w:trHeight w:val="358"/>
          <w:jc w:val="center"/>
        </w:trPr>
        <w:tc>
          <w:tcPr>
            <w:tcW w:w="705" w:type="dxa"/>
          </w:tcPr>
          <w:p w14:paraId="03FC6F96"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65177AE" w14:textId="77777777" w:rsidR="002B7E02" w:rsidRDefault="000632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E690BCC" w14:textId="77777777" w:rsidR="002B7E02" w:rsidRDefault="0006328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B7E02" w14:paraId="08A95D85" w14:textId="77777777">
        <w:trPr>
          <w:trHeight w:val="240"/>
          <w:jc w:val="center"/>
        </w:trPr>
        <w:tc>
          <w:tcPr>
            <w:tcW w:w="705" w:type="dxa"/>
          </w:tcPr>
          <w:p w14:paraId="75F7A75F"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8DCEF48" w14:textId="77777777" w:rsidR="002B7E02" w:rsidRDefault="000632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ED47C18" w14:textId="77777777" w:rsidR="002B7E02" w:rsidRDefault="0006328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7E02" w14:paraId="68C0902B" w14:textId="77777777" w:rsidTr="004709EC">
        <w:trPr>
          <w:trHeight w:val="697"/>
          <w:jc w:val="center"/>
        </w:trPr>
        <w:tc>
          <w:tcPr>
            <w:tcW w:w="705" w:type="dxa"/>
          </w:tcPr>
          <w:p w14:paraId="64755EA7" w14:textId="77777777" w:rsidR="002B7E02" w:rsidRDefault="000632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5BD145F" w14:textId="77777777" w:rsidR="002B7E02" w:rsidRDefault="000632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73FE1A6" w14:textId="4234BB3A" w:rsidR="002B7E02" w:rsidRPr="005614E7" w:rsidRDefault="005614E7" w:rsidP="005614E7">
            <w:pPr>
              <w:tabs>
                <w:tab w:val="left" w:pos="6071"/>
              </w:tabs>
              <w:jc w:val="center"/>
              <w:textAlignment w:val="top"/>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ДК 021:2015 – 33600000-6 — Фармацевтична продукція: Загальні </w:t>
            </w:r>
            <w:proofErr w:type="spellStart"/>
            <w:r>
              <w:rPr>
                <w:rFonts w:ascii="Times New Roman" w:eastAsia="Times New Roman" w:hAnsi="Times New Roman" w:cs="Times New Roman"/>
                <w:b/>
                <w:bCs/>
                <w:color w:val="000000"/>
                <w:kern w:val="36"/>
                <w:sz w:val="24"/>
                <w:szCs w:val="24"/>
              </w:rPr>
              <w:t>протиінфекційні</w:t>
            </w:r>
            <w:proofErr w:type="spellEnd"/>
            <w:r>
              <w:rPr>
                <w:rFonts w:ascii="Times New Roman" w:eastAsia="Times New Roman" w:hAnsi="Times New Roman" w:cs="Times New Roman"/>
                <w:b/>
                <w:bCs/>
                <w:color w:val="000000"/>
                <w:kern w:val="36"/>
                <w:sz w:val="24"/>
                <w:szCs w:val="24"/>
              </w:rPr>
              <w:t xml:space="preserve"> засоби для системного застосування, </w:t>
            </w:r>
            <w:proofErr w:type="spellStart"/>
            <w:r>
              <w:rPr>
                <w:rFonts w:ascii="Times New Roman" w:eastAsia="Times New Roman" w:hAnsi="Times New Roman" w:cs="Times New Roman"/>
                <w:b/>
                <w:bCs/>
                <w:color w:val="000000"/>
                <w:kern w:val="36"/>
                <w:sz w:val="24"/>
                <w:szCs w:val="24"/>
              </w:rPr>
              <w:t>вакцини,антинеопластичні</w:t>
            </w:r>
            <w:proofErr w:type="spellEnd"/>
            <w:r>
              <w:rPr>
                <w:rFonts w:ascii="Times New Roman" w:eastAsia="Times New Roman" w:hAnsi="Times New Roman" w:cs="Times New Roman"/>
                <w:b/>
                <w:bCs/>
                <w:color w:val="000000"/>
                <w:kern w:val="36"/>
                <w:sz w:val="24"/>
                <w:szCs w:val="24"/>
              </w:rPr>
              <w:t xml:space="preserve"> засоби та </w:t>
            </w:r>
            <w:proofErr w:type="spellStart"/>
            <w:r>
              <w:rPr>
                <w:rFonts w:ascii="Times New Roman" w:eastAsia="Times New Roman" w:hAnsi="Times New Roman" w:cs="Times New Roman"/>
                <w:b/>
                <w:bCs/>
                <w:color w:val="000000"/>
                <w:kern w:val="36"/>
                <w:sz w:val="24"/>
                <w:szCs w:val="24"/>
              </w:rPr>
              <w:t>імуномодулятори</w:t>
            </w:r>
            <w:proofErr w:type="spellEnd"/>
          </w:p>
        </w:tc>
      </w:tr>
      <w:tr w:rsidR="002B7E02" w14:paraId="0B3B9062" w14:textId="77777777">
        <w:trPr>
          <w:trHeight w:val="1119"/>
          <w:jc w:val="center"/>
        </w:trPr>
        <w:tc>
          <w:tcPr>
            <w:tcW w:w="705" w:type="dxa"/>
          </w:tcPr>
          <w:p w14:paraId="3E67ACFE" w14:textId="77777777" w:rsidR="002B7E02" w:rsidRDefault="0006328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A647147" w14:textId="77777777" w:rsidR="002B7E02" w:rsidRDefault="0006328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A5A84EF" w14:textId="77777777" w:rsidR="002B7E02" w:rsidRDefault="000632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DAAC45B" w14:textId="77777777" w:rsidR="002B7E02" w:rsidRDefault="002B7E02" w:rsidP="00400959">
            <w:pPr>
              <w:widowControl w:val="0"/>
              <w:ind w:right="120"/>
              <w:jc w:val="both"/>
              <w:rPr>
                <w:rFonts w:ascii="Times New Roman" w:eastAsia="Times New Roman" w:hAnsi="Times New Roman" w:cs="Times New Roman"/>
                <w:i/>
                <w:color w:val="FF0000"/>
                <w:sz w:val="24"/>
                <w:szCs w:val="24"/>
                <w:highlight w:val="yellow"/>
              </w:rPr>
            </w:pPr>
          </w:p>
        </w:tc>
      </w:tr>
      <w:tr w:rsidR="002B7E02" w14:paraId="4AB26BAC" w14:textId="77777777" w:rsidTr="00400959">
        <w:trPr>
          <w:trHeight w:val="841"/>
          <w:jc w:val="center"/>
        </w:trPr>
        <w:tc>
          <w:tcPr>
            <w:tcW w:w="705" w:type="dxa"/>
          </w:tcPr>
          <w:p w14:paraId="071EB15C"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F86BAEA" w14:textId="77777777" w:rsidR="002B7E02" w:rsidRDefault="0006328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2EBD6818" w14:textId="77777777" w:rsidR="002B7E02" w:rsidRDefault="002B7E02">
            <w:pPr>
              <w:widowControl w:val="0"/>
              <w:rPr>
                <w:rFonts w:ascii="Times New Roman" w:eastAsia="Times New Roman" w:hAnsi="Times New Roman" w:cs="Times New Roman"/>
                <w:color w:val="000000"/>
                <w:sz w:val="24"/>
                <w:szCs w:val="24"/>
                <w:highlight w:val="yellow"/>
              </w:rPr>
            </w:pPr>
          </w:p>
        </w:tc>
        <w:tc>
          <w:tcPr>
            <w:tcW w:w="6420" w:type="dxa"/>
          </w:tcPr>
          <w:p w14:paraId="334F2654" w14:textId="2E23ACEA" w:rsidR="002B7E02" w:rsidRDefault="009D00D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r w:rsidR="000B54B0">
              <w:rPr>
                <w:rFonts w:ascii="Times New Roman" w:eastAsia="Times New Roman" w:hAnsi="Times New Roman" w:cs="Times New Roman"/>
                <w:color w:val="000000"/>
                <w:sz w:val="24"/>
                <w:szCs w:val="24"/>
              </w:rPr>
              <w:t xml:space="preserve"> </w:t>
            </w:r>
            <w:r w:rsidR="00EC4889">
              <w:rPr>
                <w:rFonts w:ascii="Times New Roman" w:eastAsia="Times New Roman" w:hAnsi="Times New Roman" w:cs="Times New Roman"/>
                <w:color w:val="000000"/>
                <w:sz w:val="24"/>
                <w:szCs w:val="24"/>
              </w:rPr>
              <w:t>згідно</w:t>
            </w:r>
            <w:r w:rsidR="00B45729">
              <w:rPr>
                <w:rFonts w:ascii="Times New Roman" w:eastAsia="Times New Roman" w:hAnsi="Times New Roman" w:cs="Times New Roman"/>
                <w:color w:val="000000"/>
                <w:sz w:val="24"/>
                <w:szCs w:val="24"/>
              </w:rPr>
              <w:t xml:space="preserve"> </w:t>
            </w:r>
            <w:r w:rsidR="00B45729" w:rsidRPr="00B45729">
              <w:rPr>
                <w:rFonts w:ascii="Times New Roman" w:eastAsia="Times New Roman" w:hAnsi="Times New Roman" w:cs="Times New Roman"/>
                <w:i/>
                <w:iCs/>
                <w:color w:val="000000"/>
                <w:sz w:val="24"/>
                <w:szCs w:val="24"/>
              </w:rPr>
              <w:t>Додатку 2</w:t>
            </w:r>
            <w:r w:rsidR="00B45729">
              <w:rPr>
                <w:rFonts w:ascii="Times New Roman" w:eastAsia="Times New Roman" w:hAnsi="Times New Roman" w:cs="Times New Roman"/>
                <w:color w:val="000000"/>
                <w:sz w:val="24"/>
                <w:szCs w:val="24"/>
              </w:rPr>
              <w:t xml:space="preserve"> </w:t>
            </w:r>
          </w:p>
          <w:p w14:paraId="7E7E3489" w14:textId="7FC35C00" w:rsidR="002B7E02" w:rsidRPr="00400959" w:rsidRDefault="00400959" w:rsidP="00400959">
            <w:pPr>
              <w:shd w:val="clear" w:color="auto" w:fill="FFFFFF"/>
              <w:jc w:val="both"/>
              <w:textAlignment w:val="baseline"/>
              <w:rPr>
                <w:rFonts w:ascii="Times New Roman" w:hAnsi="Times New Roman"/>
                <w:b/>
                <w:sz w:val="24"/>
                <w:szCs w:val="24"/>
              </w:rPr>
            </w:pPr>
            <w:r w:rsidRPr="00400959">
              <w:rPr>
                <w:rFonts w:ascii="Times New Roman" w:hAnsi="Times New Roman"/>
                <w:sz w:val="24"/>
                <w:szCs w:val="24"/>
              </w:rPr>
              <w:t xml:space="preserve">Місце поставки товарів: </w:t>
            </w:r>
            <w:r w:rsidRPr="00400959">
              <w:rPr>
                <w:rFonts w:ascii="Times New Roman" w:hAnsi="Times New Roman"/>
                <w:b/>
                <w:bCs/>
                <w:sz w:val="24"/>
                <w:szCs w:val="24"/>
              </w:rPr>
              <w:t xml:space="preserve">88018, Закарпатська обл. м. Ужгород, вул. </w:t>
            </w:r>
            <w:proofErr w:type="spellStart"/>
            <w:r w:rsidRPr="00400959">
              <w:rPr>
                <w:rFonts w:ascii="Times New Roman" w:hAnsi="Times New Roman"/>
                <w:b/>
                <w:bCs/>
                <w:sz w:val="24"/>
                <w:szCs w:val="24"/>
              </w:rPr>
              <w:t>Капушанська</w:t>
            </w:r>
            <w:proofErr w:type="spellEnd"/>
            <w:r w:rsidRPr="00400959">
              <w:rPr>
                <w:rFonts w:ascii="Times New Roman" w:hAnsi="Times New Roman"/>
                <w:b/>
                <w:bCs/>
                <w:sz w:val="24"/>
                <w:szCs w:val="24"/>
              </w:rPr>
              <w:t>, 24</w:t>
            </w:r>
          </w:p>
        </w:tc>
      </w:tr>
      <w:tr w:rsidR="002B7E02" w14:paraId="21D896B6" w14:textId="77777777">
        <w:trPr>
          <w:trHeight w:val="645"/>
          <w:jc w:val="center"/>
        </w:trPr>
        <w:tc>
          <w:tcPr>
            <w:tcW w:w="705" w:type="dxa"/>
          </w:tcPr>
          <w:p w14:paraId="39D981B9"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85260AF"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B54088B" w14:textId="69EF8D9E" w:rsidR="002B7E02" w:rsidRPr="001F6168" w:rsidRDefault="00656955" w:rsidP="00B11DA3">
            <w:pPr>
              <w:widowControl w:val="0"/>
              <w:rPr>
                <w:rFonts w:ascii="Times New Roman" w:eastAsia="Times New Roman" w:hAnsi="Times New Roman" w:cs="Times New Roman"/>
                <w:sz w:val="24"/>
                <w:szCs w:val="24"/>
              </w:rPr>
            </w:pPr>
            <w:r w:rsidRPr="001F6168">
              <w:rPr>
                <w:rFonts w:ascii="Times New Roman" w:eastAsia="Times New Roman" w:hAnsi="Times New Roman" w:cs="Times New Roman"/>
                <w:color w:val="000000"/>
                <w:sz w:val="24"/>
                <w:szCs w:val="24"/>
              </w:rPr>
              <w:t xml:space="preserve">до  </w:t>
            </w:r>
            <w:r w:rsidR="00FA1144">
              <w:rPr>
                <w:rFonts w:ascii="Times New Roman" w:eastAsia="Times New Roman" w:hAnsi="Times New Roman" w:cs="Times New Roman"/>
                <w:color w:val="000000"/>
                <w:sz w:val="24"/>
                <w:szCs w:val="24"/>
              </w:rPr>
              <w:t>31 грудня</w:t>
            </w:r>
            <w:r w:rsidRPr="001F6168">
              <w:rPr>
                <w:rFonts w:ascii="Times New Roman" w:eastAsia="Times New Roman" w:hAnsi="Times New Roman" w:cs="Times New Roman"/>
                <w:color w:val="000000"/>
                <w:sz w:val="24"/>
                <w:szCs w:val="24"/>
              </w:rPr>
              <w:t xml:space="preserve">  2023</w:t>
            </w:r>
            <w:r w:rsidR="00063283" w:rsidRPr="001F6168">
              <w:rPr>
                <w:rFonts w:ascii="Times New Roman" w:eastAsia="Times New Roman" w:hAnsi="Times New Roman" w:cs="Times New Roman"/>
                <w:color w:val="000000"/>
                <w:sz w:val="24"/>
                <w:szCs w:val="24"/>
              </w:rPr>
              <w:t xml:space="preserve"> року </w:t>
            </w:r>
          </w:p>
        </w:tc>
      </w:tr>
      <w:tr w:rsidR="00400959" w14:paraId="0D87D9C2" w14:textId="77777777">
        <w:trPr>
          <w:trHeight w:val="645"/>
          <w:jc w:val="center"/>
        </w:trPr>
        <w:tc>
          <w:tcPr>
            <w:tcW w:w="705" w:type="dxa"/>
          </w:tcPr>
          <w:p w14:paraId="0D1A9245" w14:textId="77777777" w:rsidR="00400959" w:rsidRPr="00D50846" w:rsidRDefault="00400959" w:rsidP="004009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35" w:type="dxa"/>
          </w:tcPr>
          <w:p w14:paraId="4F6A25DA" w14:textId="77777777" w:rsidR="00400959" w:rsidRPr="00B67D59" w:rsidRDefault="00400959" w:rsidP="0040095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закупівлі</w:t>
            </w:r>
          </w:p>
        </w:tc>
        <w:tc>
          <w:tcPr>
            <w:tcW w:w="6420" w:type="dxa"/>
          </w:tcPr>
          <w:p w14:paraId="363AEC4B" w14:textId="703DA6BC" w:rsidR="00400959" w:rsidRPr="00400959" w:rsidRDefault="005614E7" w:rsidP="00471F52">
            <w:pPr>
              <w:suppressAutoHyphens/>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2 </w:t>
            </w:r>
            <w:r w:rsidR="00471F52">
              <w:rPr>
                <w:rFonts w:ascii="Times New Roman" w:eastAsia="Times New Roman" w:hAnsi="Times New Roman"/>
                <w:b/>
                <w:bCs/>
                <w:color w:val="000000"/>
                <w:sz w:val="24"/>
                <w:szCs w:val="24"/>
              </w:rPr>
              <w:t>426</w:t>
            </w:r>
            <w:r w:rsidR="00EC4889">
              <w:rPr>
                <w:rFonts w:ascii="Times New Roman" w:eastAsia="Times New Roman" w:hAnsi="Times New Roman"/>
                <w:b/>
                <w:bCs/>
                <w:color w:val="000000"/>
                <w:sz w:val="24"/>
                <w:szCs w:val="24"/>
              </w:rPr>
              <w:t xml:space="preserve"> 000,00 </w:t>
            </w:r>
            <w:r w:rsidR="00400959" w:rsidRPr="00360BE0">
              <w:rPr>
                <w:rFonts w:ascii="Times New Roman" w:eastAsia="Times New Roman" w:hAnsi="Times New Roman"/>
                <w:b/>
                <w:bCs/>
                <w:color w:val="000000"/>
                <w:sz w:val="24"/>
                <w:szCs w:val="24"/>
              </w:rPr>
              <w:t>грн (</w:t>
            </w:r>
            <w:r>
              <w:rPr>
                <w:rFonts w:ascii="Times New Roman" w:eastAsia="Times New Roman" w:hAnsi="Times New Roman"/>
                <w:b/>
                <w:bCs/>
                <w:color w:val="000000"/>
                <w:sz w:val="24"/>
                <w:szCs w:val="24"/>
              </w:rPr>
              <w:t>два</w:t>
            </w:r>
            <w:r w:rsidR="00EC4889">
              <w:rPr>
                <w:rFonts w:ascii="Times New Roman" w:eastAsia="Times New Roman" w:hAnsi="Times New Roman"/>
                <w:b/>
                <w:bCs/>
                <w:color w:val="000000"/>
                <w:sz w:val="24"/>
                <w:szCs w:val="24"/>
              </w:rPr>
              <w:t xml:space="preserve"> мільйони </w:t>
            </w:r>
            <w:r w:rsidR="00471F52">
              <w:rPr>
                <w:rFonts w:ascii="Times New Roman" w:eastAsia="Times New Roman" w:hAnsi="Times New Roman"/>
                <w:b/>
                <w:bCs/>
                <w:color w:val="000000"/>
                <w:sz w:val="24"/>
                <w:szCs w:val="24"/>
              </w:rPr>
              <w:t>чотириста двадцять шість</w:t>
            </w:r>
            <w:r>
              <w:rPr>
                <w:rFonts w:ascii="Times New Roman" w:eastAsia="Times New Roman" w:hAnsi="Times New Roman"/>
                <w:b/>
                <w:bCs/>
                <w:color w:val="000000"/>
                <w:sz w:val="24"/>
                <w:szCs w:val="24"/>
              </w:rPr>
              <w:t xml:space="preserve"> тисяч</w:t>
            </w:r>
            <w:r w:rsidR="00EE3FF4">
              <w:rPr>
                <w:rFonts w:ascii="Times New Roman" w:eastAsia="Times New Roman" w:hAnsi="Times New Roman"/>
                <w:b/>
                <w:bCs/>
                <w:color w:val="000000"/>
                <w:sz w:val="24"/>
                <w:szCs w:val="24"/>
              </w:rPr>
              <w:t xml:space="preserve"> </w:t>
            </w:r>
            <w:r w:rsidR="00400959" w:rsidRPr="00360BE0">
              <w:rPr>
                <w:rFonts w:ascii="Times New Roman" w:eastAsia="Times New Roman" w:hAnsi="Times New Roman"/>
                <w:b/>
                <w:bCs/>
                <w:color w:val="000000"/>
                <w:sz w:val="24"/>
                <w:szCs w:val="24"/>
              </w:rPr>
              <w:t>гривень</w:t>
            </w:r>
            <w:r w:rsidR="00400959">
              <w:rPr>
                <w:rFonts w:ascii="Times New Roman" w:eastAsia="Times New Roman" w:hAnsi="Times New Roman"/>
                <w:b/>
                <w:bCs/>
                <w:color w:val="000000"/>
                <w:sz w:val="24"/>
                <w:szCs w:val="24"/>
              </w:rPr>
              <w:t xml:space="preserve"> 00 копійок</w:t>
            </w:r>
            <w:r w:rsidR="00400959" w:rsidRPr="00360BE0">
              <w:rPr>
                <w:rFonts w:ascii="Times New Roman" w:eastAsia="Times New Roman" w:hAnsi="Times New Roman"/>
                <w:b/>
                <w:bCs/>
                <w:color w:val="000000"/>
                <w:sz w:val="24"/>
                <w:szCs w:val="24"/>
              </w:rPr>
              <w:t>) з ПДВ</w:t>
            </w:r>
          </w:p>
        </w:tc>
      </w:tr>
      <w:tr w:rsidR="003719BA" w14:paraId="5DA2AAEA" w14:textId="77777777">
        <w:trPr>
          <w:trHeight w:val="645"/>
          <w:jc w:val="center"/>
        </w:trPr>
        <w:tc>
          <w:tcPr>
            <w:tcW w:w="705" w:type="dxa"/>
          </w:tcPr>
          <w:p w14:paraId="2FB99928" w14:textId="77777777" w:rsidR="003719BA" w:rsidRDefault="003719BA" w:rsidP="0037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35" w:type="dxa"/>
          </w:tcPr>
          <w:p w14:paraId="7E35576A" w14:textId="77777777" w:rsidR="003719BA" w:rsidRDefault="003719BA" w:rsidP="003719B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мінімального кроку пониження ціни </w:t>
            </w:r>
            <w:r>
              <w:rPr>
                <w:rFonts w:ascii="Times New Roman" w:eastAsia="Times New Roman" w:hAnsi="Times New Roman" w:cs="Times New Roman"/>
                <w:sz w:val="24"/>
                <w:szCs w:val="24"/>
              </w:rPr>
              <w:lastRenderedPageBreak/>
              <w:t xml:space="preserve">під час електронного аукціону </w:t>
            </w:r>
          </w:p>
        </w:tc>
        <w:tc>
          <w:tcPr>
            <w:tcW w:w="6420" w:type="dxa"/>
          </w:tcPr>
          <w:p w14:paraId="5F676D13" w14:textId="77777777" w:rsidR="003719BA" w:rsidRDefault="003719BA" w:rsidP="003719B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0,5 %</w:t>
            </w:r>
          </w:p>
          <w:p w14:paraId="1DD05D94" w14:textId="77777777" w:rsidR="003719BA" w:rsidRDefault="003719BA" w:rsidP="003719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Cs w:val="24"/>
              </w:rPr>
              <w:t xml:space="preserve">(Відповідно до п.35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i/>
                <w:szCs w:val="24"/>
              </w:rPr>
              <w:lastRenderedPageBreak/>
              <w:t>закупівель</w:t>
            </w:r>
            <w:proofErr w:type="spellEnd"/>
            <w:r>
              <w:rPr>
                <w:rFonts w:ascii="Times New Roman" w:eastAsia="Times New Roman" w:hAnsi="Times New Roman" w:cs="Times New Roman"/>
                <w:i/>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b/>
                <w:i/>
                <w:szCs w:val="24"/>
                <w:u w:val="single"/>
              </w:rPr>
              <w:t>відкриті торги проводяться без застосування електронного аукціону</w:t>
            </w:r>
            <w:r>
              <w:rPr>
                <w:rFonts w:ascii="Times New Roman" w:eastAsia="Times New Roman" w:hAnsi="Times New Roman" w:cs="Times New Roman"/>
                <w:i/>
                <w:szCs w:val="24"/>
              </w:rPr>
              <w:t>)</w:t>
            </w:r>
          </w:p>
        </w:tc>
      </w:tr>
      <w:tr w:rsidR="002B7E02" w14:paraId="7707CFA2" w14:textId="77777777">
        <w:trPr>
          <w:trHeight w:val="841"/>
          <w:jc w:val="center"/>
        </w:trPr>
        <w:tc>
          <w:tcPr>
            <w:tcW w:w="705" w:type="dxa"/>
          </w:tcPr>
          <w:p w14:paraId="4483BD08"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CF7B693"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623D0A4" w14:textId="77777777" w:rsidR="002B7E02" w:rsidRDefault="000632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B7E02" w14:paraId="0C14BA7E" w14:textId="77777777">
        <w:trPr>
          <w:trHeight w:val="1119"/>
          <w:jc w:val="center"/>
        </w:trPr>
        <w:tc>
          <w:tcPr>
            <w:tcW w:w="705" w:type="dxa"/>
          </w:tcPr>
          <w:p w14:paraId="01B57291"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8F8C9C4"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B613AAC" w14:textId="77777777" w:rsidR="002B7E02" w:rsidRDefault="000632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B7E02" w14:paraId="5D8A1D8C" w14:textId="77777777" w:rsidTr="004709EC">
        <w:trPr>
          <w:trHeight w:val="277"/>
          <w:jc w:val="center"/>
        </w:trPr>
        <w:tc>
          <w:tcPr>
            <w:tcW w:w="705" w:type="dxa"/>
          </w:tcPr>
          <w:p w14:paraId="12433DBB"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8A3ED20"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3CCB554"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F54FCAE"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6E7CA5"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B0B32F"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4D70BD6" w14:textId="77777777" w:rsidR="002B7E02" w:rsidRDefault="0006328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8EDCA96"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81BF07"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7E02" w14:paraId="0ACB8AC9" w14:textId="77777777">
        <w:trPr>
          <w:trHeight w:val="501"/>
          <w:jc w:val="center"/>
        </w:trPr>
        <w:tc>
          <w:tcPr>
            <w:tcW w:w="9960" w:type="dxa"/>
            <w:gridSpan w:val="3"/>
            <w:vAlign w:val="center"/>
          </w:tcPr>
          <w:p w14:paraId="169C71EF"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7E02" w14:paraId="09DD0571" w14:textId="77777777" w:rsidTr="004709EC">
        <w:trPr>
          <w:trHeight w:val="5856"/>
          <w:jc w:val="center"/>
        </w:trPr>
        <w:tc>
          <w:tcPr>
            <w:tcW w:w="705" w:type="dxa"/>
          </w:tcPr>
          <w:p w14:paraId="3D97F3E5"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09747ED9" w14:textId="77777777" w:rsidR="002B7E02" w:rsidRDefault="0006328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532F876" w14:textId="77777777" w:rsidR="002B7E02" w:rsidRDefault="000632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72B876" w14:textId="77777777" w:rsidR="002B7E02" w:rsidRDefault="000632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F1B486F" w14:textId="77777777" w:rsidR="002B7E02" w:rsidRDefault="000632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4B67B54" w14:textId="77777777" w:rsidR="002B7E02" w:rsidRDefault="000632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7A6176A" w14:textId="77777777" w:rsidR="002B7E02" w:rsidRDefault="0006328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B7E02" w14:paraId="18C2628C" w14:textId="77777777" w:rsidTr="004709EC">
        <w:trPr>
          <w:trHeight w:val="6229"/>
          <w:jc w:val="center"/>
        </w:trPr>
        <w:tc>
          <w:tcPr>
            <w:tcW w:w="705" w:type="dxa"/>
          </w:tcPr>
          <w:p w14:paraId="7F2681E9"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52BAE3"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7D85808" w14:textId="77777777" w:rsidR="002B7E02" w:rsidRDefault="000632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5DBE9"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B7E02" w14:paraId="08D7C943" w14:textId="77777777">
        <w:trPr>
          <w:trHeight w:val="480"/>
          <w:jc w:val="center"/>
        </w:trPr>
        <w:tc>
          <w:tcPr>
            <w:tcW w:w="9960" w:type="dxa"/>
            <w:gridSpan w:val="3"/>
            <w:vAlign w:val="center"/>
          </w:tcPr>
          <w:p w14:paraId="744B53B9"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7E02" w14:paraId="7ACF4FA9" w14:textId="77777777" w:rsidTr="004709EC">
        <w:trPr>
          <w:trHeight w:val="561"/>
          <w:jc w:val="center"/>
        </w:trPr>
        <w:tc>
          <w:tcPr>
            <w:tcW w:w="705" w:type="dxa"/>
          </w:tcPr>
          <w:p w14:paraId="5950B5ED"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033D8"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DB1AAC6" w14:textId="77777777" w:rsidR="002B7E02" w:rsidRDefault="0006328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3F16ECE" w14:textId="77777777" w:rsidR="002B7E02" w:rsidRDefault="000632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7034BEDB" w14:textId="77777777" w:rsidR="002B7E02" w:rsidRDefault="00063283" w:rsidP="0089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3BF046D" w14:textId="51A1FDA2" w:rsidR="00891221" w:rsidRDefault="00891221" w:rsidP="00891221">
            <w:pPr>
              <w:pStyle w:val="a5"/>
              <w:numPr>
                <w:ilvl w:val="0"/>
                <w:numId w:val="3"/>
              </w:numPr>
              <w:jc w:val="both"/>
              <w:rPr>
                <w:rFonts w:ascii="Times New Roman" w:eastAsia="Times New Roman" w:hAnsi="Times New Roman" w:cs="Times New Roman"/>
                <w:sz w:val="24"/>
                <w:szCs w:val="24"/>
              </w:rPr>
            </w:pPr>
            <w:r w:rsidRPr="00891221">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14:paraId="4E8C106F" w14:textId="7591BDBA" w:rsidR="00891221" w:rsidRPr="00891221" w:rsidRDefault="00891221" w:rsidP="00891221">
            <w:pPr>
              <w:pStyle w:val="a5"/>
              <w:numPr>
                <w:ilvl w:val="0"/>
                <w:numId w:val="3"/>
              </w:numPr>
              <w:jc w:val="both"/>
              <w:rPr>
                <w:rFonts w:ascii="Times New Roman" w:eastAsia="Times New Roman" w:hAnsi="Times New Roman" w:cs="Times New Roman"/>
                <w:sz w:val="24"/>
                <w:szCs w:val="24"/>
              </w:rPr>
            </w:pPr>
            <w:r w:rsidRPr="00891221">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14:paraId="606924AA" w14:textId="051D6AC9" w:rsidR="00510586" w:rsidRDefault="00510586" w:rsidP="00891221">
            <w:pPr>
              <w:widowControl w:val="0"/>
              <w:numPr>
                <w:ilvl w:val="0"/>
                <w:numId w:val="3"/>
              </w:numPr>
              <w:jc w:val="both"/>
              <w:rPr>
                <w:rFonts w:ascii="Times New Roman" w:eastAsia="Times New Roman" w:hAnsi="Times New Roman" w:cs="Times New Roman"/>
                <w:sz w:val="24"/>
                <w:szCs w:val="24"/>
              </w:rPr>
            </w:pPr>
            <w:r w:rsidRPr="00510586">
              <w:rPr>
                <w:rFonts w:ascii="Times New Roman" w:eastAsia="Times New Roman" w:hAnsi="Times New Roman" w:cs="Times New Roman"/>
                <w:sz w:val="24"/>
                <w:szCs w:val="24"/>
              </w:rPr>
              <w:t xml:space="preserve">Для підтвердження відповідності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для підтвердження можливість поставки товару відповідно до вимог, визначених згідно з умовами тендерної документації Учасник подає у складі пропозиції інформацію </w:t>
            </w:r>
            <w:r w:rsidR="00471F52">
              <w:rPr>
                <w:rFonts w:ascii="Times New Roman" w:eastAsia="Times New Roman" w:hAnsi="Times New Roman" w:cs="Times New Roman"/>
                <w:sz w:val="24"/>
                <w:szCs w:val="24"/>
              </w:rPr>
              <w:t>та документи зазначені</w:t>
            </w:r>
            <w:r w:rsidRPr="00510586">
              <w:rPr>
                <w:rFonts w:ascii="Times New Roman" w:eastAsia="Times New Roman" w:hAnsi="Times New Roman" w:cs="Times New Roman"/>
                <w:sz w:val="24"/>
                <w:szCs w:val="24"/>
              </w:rPr>
              <w:t xml:space="preserve"> у </w:t>
            </w:r>
            <w:r w:rsidRPr="00510586">
              <w:rPr>
                <w:rFonts w:ascii="Times New Roman" w:eastAsia="Times New Roman" w:hAnsi="Times New Roman" w:cs="Times New Roman"/>
                <w:b/>
                <w:i/>
                <w:sz w:val="24"/>
                <w:szCs w:val="24"/>
              </w:rPr>
              <w:t>додатку 2</w:t>
            </w:r>
            <w:r w:rsidRPr="00510586">
              <w:rPr>
                <w:rFonts w:ascii="Times New Roman" w:eastAsia="Times New Roman" w:hAnsi="Times New Roman" w:cs="Times New Roman"/>
                <w:sz w:val="24"/>
                <w:szCs w:val="24"/>
              </w:rPr>
              <w:t xml:space="preserve">, </w:t>
            </w:r>
          </w:p>
          <w:p w14:paraId="13A3C43E" w14:textId="77777777" w:rsidR="002B7E02" w:rsidRDefault="000632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AC3885" w14:textId="77777777" w:rsidR="00400959" w:rsidRPr="00400959" w:rsidRDefault="00400959" w:rsidP="00400959">
            <w:pPr>
              <w:widowControl w:val="0"/>
              <w:numPr>
                <w:ilvl w:val="0"/>
                <w:numId w:val="3"/>
              </w:numPr>
              <w:jc w:val="both"/>
              <w:rPr>
                <w:rFonts w:ascii="Times New Roman" w:eastAsia="Times New Roman" w:hAnsi="Times New Roman" w:cs="Times New Roman"/>
                <w:sz w:val="24"/>
                <w:szCs w:val="24"/>
              </w:rPr>
            </w:pPr>
            <w:r w:rsidRPr="00400959">
              <w:rPr>
                <w:rFonts w:ascii="Times New Roman" w:eastAsia="Times New Roman" w:hAnsi="Times New Roman" w:cs="Times New Roman"/>
                <w:sz w:val="24"/>
                <w:szCs w:val="24"/>
              </w:rPr>
              <w:t xml:space="preserve">копії документів, які підтверджують статус та повноваження особи на підписання документів пропозиції та/або договору за результатами </w:t>
            </w:r>
            <w:r w:rsidR="00656955">
              <w:rPr>
                <w:rFonts w:ascii="Times New Roman" w:eastAsia="Times New Roman" w:hAnsi="Times New Roman" w:cs="Times New Roman"/>
                <w:sz w:val="24"/>
                <w:szCs w:val="24"/>
              </w:rPr>
              <w:t>процедури</w:t>
            </w:r>
            <w:r w:rsidRPr="00400959">
              <w:rPr>
                <w:rFonts w:ascii="Times New Roman" w:eastAsia="Times New Roman" w:hAnsi="Times New Roman" w:cs="Times New Roman"/>
                <w:sz w:val="24"/>
                <w:szCs w:val="24"/>
              </w:rPr>
              <w:t xml:space="preserve"> закупівлі:</w:t>
            </w:r>
          </w:p>
          <w:p w14:paraId="4601106C" w14:textId="77777777" w:rsidR="00400959" w:rsidRDefault="00400959" w:rsidP="006513A6">
            <w:pPr>
              <w:widowControl w:val="0"/>
              <w:ind w:left="720"/>
              <w:jc w:val="both"/>
              <w:rPr>
                <w:rFonts w:ascii="Times New Roman" w:eastAsia="Times New Roman" w:hAnsi="Times New Roman" w:cs="Times New Roman"/>
                <w:sz w:val="24"/>
                <w:szCs w:val="24"/>
              </w:rPr>
            </w:pPr>
            <w:r w:rsidRPr="006513A6">
              <w:rPr>
                <w:rFonts w:ascii="Times New Roman" w:eastAsia="Times New Roman" w:hAnsi="Times New Roman" w:cs="Times New Roman"/>
                <w:b/>
                <w:i/>
                <w:sz w:val="24"/>
                <w:szCs w:val="24"/>
              </w:rPr>
              <w:t>Для юридичних осіб</w:t>
            </w:r>
            <w:r w:rsidRPr="00400959">
              <w:rPr>
                <w:rFonts w:ascii="Times New Roman" w:eastAsia="Times New Roman" w:hAnsi="Times New Roman" w:cs="Times New Roman"/>
                <w:sz w:val="24"/>
                <w:szCs w:val="24"/>
              </w:rPr>
              <w:t xml:space="preserve">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 (у разі підписання керівником організації-учасника), у разі підписання іншою особою, а не керівником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w:t>
            </w:r>
          </w:p>
          <w:p w14:paraId="31DFCB5D" w14:textId="77777777" w:rsidR="00064AEC" w:rsidRPr="00064AEC" w:rsidRDefault="00064AEC" w:rsidP="00064AEC">
            <w:pPr>
              <w:widowControl w:val="0"/>
              <w:ind w:left="720"/>
              <w:jc w:val="both"/>
              <w:rPr>
                <w:rFonts w:ascii="Times New Roman" w:eastAsia="Times New Roman" w:hAnsi="Times New Roman" w:cs="Times New Roman"/>
                <w:b/>
                <w:i/>
                <w:sz w:val="24"/>
                <w:szCs w:val="24"/>
              </w:rPr>
            </w:pPr>
            <w:r w:rsidRPr="00064AEC">
              <w:rPr>
                <w:rFonts w:ascii="Times New Roman" w:eastAsia="Times New Roman" w:hAnsi="Times New Roman" w:cs="Times New Roman"/>
                <w:b/>
                <w:i/>
                <w:sz w:val="24"/>
                <w:szCs w:val="24"/>
              </w:rPr>
              <w:t xml:space="preserve">для учасників-юридичних осіб - довідка у довільній </w:t>
            </w:r>
          </w:p>
          <w:p w14:paraId="7189773D" w14:textId="77777777" w:rsidR="00064AEC" w:rsidRPr="00064AEC" w:rsidRDefault="00064AEC" w:rsidP="00064AEC">
            <w:pPr>
              <w:widowControl w:val="0"/>
              <w:ind w:left="720"/>
              <w:jc w:val="both"/>
              <w:rPr>
                <w:rFonts w:ascii="Times New Roman" w:eastAsia="Times New Roman" w:hAnsi="Times New Roman" w:cs="Times New Roman"/>
                <w:b/>
                <w:i/>
                <w:sz w:val="24"/>
                <w:szCs w:val="24"/>
              </w:rPr>
            </w:pPr>
            <w:r w:rsidRPr="00064AEC">
              <w:rPr>
                <w:rFonts w:ascii="Times New Roman" w:eastAsia="Times New Roman" w:hAnsi="Times New Roman" w:cs="Times New Roman"/>
                <w:b/>
                <w:i/>
                <w:sz w:val="24"/>
                <w:szCs w:val="24"/>
              </w:rPr>
              <w:t>формі про відсутність/наявність статутних обмежень* щодо права уповноважено</w:t>
            </w:r>
            <w:r>
              <w:rPr>
                <w:rFonts w:ascii="Times New Roman" w:eastAsia="Times New Roman" w:hAnsi="Times New Roman" w:cs="Times New Roman"/>
                <w:b/>
                <w:i/>
                <w:sz w:val="24"/>
                <w:szCs w:val="24"/>
              </w:rPr>
              <w:t xml:space="preserve">ї особи учасника на підписання </w:t>
            </w:r>
            <w:r w:rsidRPr="00064AEC">
              <w:rPr>
                <w:rFonts w:ascii="Times New Roman" w:eastAsia="Times New Roman" w:hAnsi="Times New Roman" w:cs="Times New Roman"/>
                <w:b/>
                <w:i/>
                <w:sz w:val="24"/>
                <w:szCs w:val="24"/>
              </w:rPr>
              <w:t>договору на суму наданої тендерної пропозиції;</w:t>
            </w:r>
          </w:p>
          <w:p w14:paraId="41B051CD" w14:textId="77777777" w:rsidR="00064AEC" w:rsidRPr="00064AEC" w:rsidRDefault="00064AEC" w:rsidP="00064AEC">
            <w:pPr>
              <w:widowControl w:val="0"/>
              <w:ind w:left="720"/>
              <w:jc w:val="both"/>
              <w:rPr>
                <w:rFonts w:ascii="Times New Roman" w:eastAsia="Times New Roman" w:hAnsi="Times New Roman" w:cs="Times New Roman"/>
                <w:i/>
                <w:sz w:val="24"/>
                <w:szCs w:val="24"/>
              </w:rPr>
            </w:pPr>
            <w:r w:rsidRPr="00064AEC">
              <w:rPr>
                <w:rFonts w:ascii="Times New Roman" w:eastAsia="Times New Roman" w:hAnsi="Times New Roman" w:cs="Times New Roman"/>
                <w:i/>
                <w:sz w:val="24"/>
                <w:szCs w:val="24"/>
              </w:rPr>
              <w:t>*При наявності обмежен</w:t>
            </w:r>
            <w:r>
              <w:rPr>
                <w:rFonts w:ascii="Times New Roman" w:eastAsia="Times New Roman" w:hAnsi="Times New Roman" w:cs="Times New Roman"/>
                <w:i/>
                <w:sz w:val="24"/>
                <w:szCs w:val="24"/>
              </w:rPr>
              <w:t xml:space="preserve">ь у Статуті органів управління  </w:t>
            </w:r>
            <w:r w:rsidRPr="00064AEC">
              <w:rPr>
                <w:rFonts w:ascii="Times New Roman" w:eastAsia="Times New Roman" w:hAnsi="Times New Roman" w:cs="Times New Roman"/>
                <w:i/>
                <w:sz w:val="24"/>
                <w:szCs w:val="24"/>
              </w:rPr>
              <w:t>учасника (господарс</w:t>
            </w:r>
            <w:r>
              <w:rPr>
                <w:rFonts w:ascii="Times New Roman" w:eastAsia="Times New Roman" w:hAnsi="Times New Roman" w:cs="Times New Roman"/>
                <w:i/>
                <w:sz w:val="24"/>
                <w:szCs w:val="24"/>
              </w:rPr>
              <w:t xml:space="preserve">ького товариства) на укладання  </w:t>
            </w:r>
            <w:r w:rsidRPr="00064AEC">
              <w:rPr>
                <w:rFonts w:ascii="Times New Roman" w:eastAsia="Times New Roman" w:hAnsi="Times New Roman" w:cs="Times New Roman"/>
                <w:i/>
                <w:sz w:val="24"/>
                <w:szCs w:val="24"/>
              </w:rPr>
              <w:t>договорів, відповідно до Гос</w:t>
            </w:r>
            <w:r>
              <w:rPr>
                <w:rFonts w:ascii="Times New Roman" w:eastAsia="Times New Roman" w:hAnsi="Times New Roman" w:cs="Times New Roman"/>
                <w:i/>
                <w:sz w:val="24"/>
                <w:szCs w:val="24"/>
              </w:rPr>
              <w:t xml:space="preserve">подарського </w:t>
            </w:r>
            <w:r>
              <w:rPr>
                <w:rFonts w:ascii="Times New Roman" w:eastAsia="Times New Roman" w:hAnsi="Times New Roman" w:cs="Times New Roman"/>
                <w:i/>
                <w:sz w:val="24"/>
                <w:szCs w:val="24"/>
              </w:rPr>
              <w:lastRenderedPageBreak/>
              <w:t xml:space="preserve">кодексу України, </w:t>
            </w:r>
            <w:r w:rsidRPr="00064AEC">
              <w:rPr>
                <w:rFonts w:ascii="Times New Roman" w:eastAsia="Times New Roman" w:hAnsi="Times New Roman" w:cs="Times New Roman"/>
                <w:i/>
                <w:sz w:val="24"/>
                <w:szCs w:val="24"/>
              </w:rPr>
              <w:t xml:space="preserve">обов’язково надається рішення загальних зборів учасників </w:t>
            </w:r>
          </w:p>
          <w:p w14:paraId="243EFC04" w14:textId="77777777" w:rsidR="00064AEC" w:rsidRPr="00D771F0" w:rsidRDefault="00064AEC" w:rsidP="00064AEC">
            <w:pPr>
              <w:widowControl w:val="0"/>
              <w:ind w:left="720"/>
              <w:jc w:val="both"/>
              <w:rPr>
                <w:rFonts w:ascii="Times New Roman" w:eastAsia="Times New Roman" w:hAnsi="Times New Roman" w:cs="Times New Roman"/>
                <w:i/>
                <w:sz w:val="24"/>
                <w:szCs w:val="24"/>
              </w:rPr>
            </w:pPr>
            <w:r w:rsidRPr="00064AEC">
              <w:rPr>
                <w:rFonts w:ascii="Times New Roman" w:eastAsia="Times New Roman" w:hAnsi="Times New Roman" w:cs="Times New Roman"/>
                <w:i/>
                <w:sz w:val="24"/>
                <w:szCs w:val="24"/>
              </w:rPr>
              <w:t>(засновників) товариства, яке</w:t>
            </w:r>
            <w:r>
              <w:rPr>
                <w:rFonts w:ascii="Times New Roman" w:eastAsia="Times New Roman" w:hAnsi="Times New Roman" w:cs="Times New Roman"/>
                <w:i/>
                <w:sz w:val="24"/>
                <w:szCs w:val="24"/>
              </w:rPr>
              <w:t xml:space="preserve"> дає право підписання договору </w:t>
            </w:r>
            <w:r w:rsidRPr="00064AEC">
              <w:rPr>
                <w:rFonts w:ascii="Times New Roman" w:eastAsia="Times New Roman" w:hAnsi="Times New Roman" w:cs="Times New Roman"/>
                <w:i/>
                <w:sz w:val="24"/>
                <w:szCs w:val="24"/>
              </w:rPr>
              <w:t>на суму наданої пропозиції, завірене належним чином;</w:t>
            </w:r>
          </w:p>
          <w:p w14:paraId="1F56F76D" w14:textId="77777777" w:rsidR="00400959" w:rsidRPr="00400959" w:rsidRDefault="00400959" w:rsidP="006513A6">
            <w:pPr>
              <w:widowControl w:val="0"/>
              <w:ind w:left="720"/>
              <w:jc w:val="both"/>
              <w:rPr>
                <w:rFonts w:ascii="Times New Roman" w:eastAsia="Times New Roman" w:hAnsi="Times New Roman" w:cs="Times New Roman"/>
                <w:sz w:val="24"/>
                <w:szCs w:val="24"/>
              </w:rPr>
            </w:pPr>
            <w:r w:rsidRPr="006513A6">
              <w:rPr>
                <w:rFonts w:ascii="Times New Roman" w:eastAsia="Times New Roman" w:hAnsi="Times New Roman" w:cs="Times New Roman"/>
                <w:b/>
                <w:i/>
                <w:sz w:val="24"/>
                <w:szCs w:val="24"/>
              </w:rPr>
              <w:t>Для фізичних осіб-підприємців:</w:t>
            </w:r>
            <w:r w:rsidRPr="00400959">
              <w:rPr>
                <w:rFonts w:ascii="Times New Roman" w:eastAsia="Times New Roman" w:hAnsi="Times New Roman" w:cs="Times New Roman"/>
                <w:sz w:val="24"/>
                <w:szCs w:val="24"/>
              </w:rPr>
              <w:t xml:space="preserve"> завірені копії сторінок паспорту та довідки про присвоєння ІПН (за наявності) уповноваженої (уповноважених) особи (осіб), на підписання документів пропозиції та Договору (а саме сторінки 1-6 та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w:t>
            </w:r>
          </w:p>
          <w:p w14:paraId="665EDF7F" w14:textId="77777777" w:rsidR="00400959" w:rsidRPr="00400959" w:rsidRDefault="00400959" w:rsidP="00400959">
            <w:pPr>
              <w:widowControl w:val="0"/>
              <w:numPr>
                <w:ilvl w:val="0"/>
                <w:numId w:val="3"/>
              </w:numPr>
              <w:jc w:val="both"/>
              <w:rPr>
                <w:rFonts w:ascii="Times New Roman" w:eastAsia="Times New Roman" w:hAnsi="Times New Roman" w:cs="Times New Roman"/>
                <w:sz w:val="24"/>
                <w:szCs w:val="24"/>
              </w:rPr>
            </w:pPr>
            <w:r w:rsidRPr="00400959">
              <w:rPr>
                <w:rFonts w:ascii="Times New Roman" w:eastAsia="Times New Roman" w:hAnsi="Times New Roman" w:cs="Times New Roman"/>
                <w:sz w:val="24"/>
                <w:szCs w:val="24"/>
              </w:rPr>
              <w:t>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 або лист-пояснення щодо форми оподаткування учасника</w:t>
            </w:r>
          </w:p>
          <w:p w14:paraId="60B0EF3D" w14:textId="77777777" w:rsidR="00400959" w:rsidRPr="00400959" w:rsidRDefault="00400959" w:rsidP="00400959">
            <w:pPr>
              <w:widowControl w:val="0"/>
              <w:numPr>
                <w:ilvl w:val="0"/>
                <w:numId w:val="3"/>
              </w:numPr>
              <w:jc w:val="both"/>
              <w:rPr>
                <w:rFonts w:ascii="Times New Roman" w:eastAsia="Times New Roman" w:hAnsi="Times New Roman" w:cs="Times New Roman"/>
                <w:sz w:val="24"/>
                <w:szCs w:val="24"/>
              </w:rPr>
            </w:pPr>
            <w:r w:rsidRPr="00400959">
              <w:rPr>
                <w:rFonts w:ascii="Times New Roman" w:eastAsia="Times New Roman" w:hAnsi="Times New Roman" w:cs="Times New Roman"/>
                <w:sz w:val="24"/>
                <w:szCs w:val="24"/>
              </w:rPr>
              <w:t>Лист-згода про використання персональних даних особи/осіб уповноваженої/ уповноважених на підписання документів пропозиції та/або договору за результатами процедури закупівлі.</w:t>
            </w:r>
          </w:p>
          <w:p w14:paraId="15F99230" w14:textId="77777777" w:rsidR="00064AEC" w:rsidRPr="00064AEC" w:rsidRDefault="00064AEC" w:rsidP="00064AEC">
            <w:pPr>
              <w:widowControl w:val="0"/>
              <w:numPr>
                <w:ilvl w:val="0"/>
                <w:numId w:val="3"/>
              </w:numPr>
              <w:jc w:val="both"/>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2269F06A" w14:textId="77777777" w:rsidR="00400959" w:rsidRPr="00400959" w:rsidRDefault="00400959" w:rsidP="00400959">
            <w:pPr>
              <w:widowControl w:val="0"/>
              <w:numPr>
                <w:ilvl w:val="0"/>
                <w:numId w:val="3"/>
              </w:numPr>
              <w:jc w:val="both"/>
              <w:rPr>
                <w:rFonts w:ascii="Times New Roman" w:eastAsia="Times New Roman" w:hAnsi="Times New Roman" w:cs="Times New Roman"/>
                <w:sz w:val="24"/>
                <w:szCs w:val="24"/>
              </w:rPr>
            </w:pPr>
            <w:r w:rsidRPr="00400959">
              <w:rPr>
                <w:rFonts w:ascii="Times New Roman" w:eastAsia="Times New Roman" w:hAnsi="Times New Roman" w:cs="Times New Roman"/>
                <w:sz w:val="24"/>
                <w:szCs w:val="24"/>
              </w:rPr>
              <w:t>Підписану комерційну пропозицію за формою, наведеною у Додатку 4 до цієї тендерної документації;</w:t>
            </w:r>
          </w:p>
          <w:p w14:paraId="5538D618" w14:textId="77777777" w:rsidR="00400959" w:rsidRPr="00400959" w:rsidRDefault="00400959" w:rsidP="00400959">
            <w:pPr>
              <w:widowControl w:val="0"/>
              <w:numPr>
                <w:ilvl w:val="0"/>
                <w:numId w:val="3"/>
              </w:numPr>
              <w:jc w:val="both"/>
              <w:rPr>
                <w:rFonts w:ascii="Times New Roman" w:eastAsia="Times New Roman" w:hAnsi="Times New Roman" w:cs="Times New Roman"/>
                <w:sz w:val="24"/>
                <w:szCs w:val="24"/>
              </w:rPr>
            </w:pPr>
            <w:r w:rsidRPr="00400959">
              <w:rPr>
                <w:rFonts w:ascii="Times New Roman" w:eastAsia="Times New Roman" w:hAnsi="Times New Roman" w:cs="Times New Roman"/>
                <w:sz w:val="24"/>
                <w:szCs w:val="24"/>
              </w:rPr>
              <w:t>копію Статуту (надається тільки учасниками – юридичними особами);</w:t>
            </w:r>
          </w:p>
          <w:p w14:paraId="3267EE31" w14:textId="28101DBC" w:rsidR="00EC4889" w:rsidRDefault="00D771F0" w:rsidP="00EC4889">
            <w:pPr>
              <w:pStyle w:val="a5"/>
              <w:numPr>
                <w:ilvl w:val="0"/>
                <w:numId w:val="3"/>
              </w:numPr>
              <w:jc w:val="both"/>
              <w:rPr>
                <w:rFonts w:ascii="Times New Roman" w:hAnsi="Times New Roman" w:cs="Times New Roman"/>
                <w:sz w:val="24"/>
              </w:rPr>
            </w:pPr>
            <w:r w:rsidRPr="00D771F0">
              <w:rPr>
                <w:rFonts w:ascii="Times New Roman" w:hAnsi="Times New Roman" w:cs="Times New Roman"/>
                <w:sz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Pr>
                <w:rFonts w:ascii="Times New Roman" w:hAnsi="Times New Roman" w:cs="Times New Roman"/>
                <w:sz w:val="24"/>
              </w:rPr>
              <w:t xml:space="preserve"> діяльності передбачено законом</w:t>
            </w:r>
            <w:r w:rsidR="00EC4889">
              <w:rPr>
                <w:rFonts w:ascii="Times New Roman" w:hAnsi="Times New Roman" w:cs="Times New Roman"/>
                <w:sz w:val="24"/>
              </w:rPr>
              <w:t>, зокрема:</w:t>
            </w:r>
          </w:p>
          <w:p w14:paraId="007A2A6B" w14:textId="58299F52" w:rsidR="00064AEC" w:rsidRPr="00EC4889" w:rsidRDefault="00EC4889" w:rsidP="00EC4889">
            <w:pPr>
              <w:pStyle w:val="a5"/>
              <w:jc w:val="both"/>
              <w:rPr>
                <w:rFonts w:ascii="Times New Roman" w:hAnsi="Times New Roman" w:cs="Times New Roman"/>
                <w:b/>
                <w:i/>
                <w:sz w:val="24"/>
              </w:rPr>
            </w:pPr>
            <w:r w:rsidRPr="00EC4889">
              <w:rPr>
                <w:rFonts w:ascii="Times New Roman" w:hAnsi="Times New Roman" w:cs="Times New Roman"/>
                <w:b/>
                <w:i/>
                <w:sz w:val="24"/>
                <w:szCs w:val="24"/>
              </w:rPr>
              <w:t>копію чинної ліцензії або витяг з ліцензійного реєстру (завірений належним чином) щодо наявності права на провадження діяльності з оптової або роздрібної торгівлі лікарськими засобами</w:t>
            </w:r>
          </w:p>
          <w:p w14:paraId="69B9FA39" w14:textId="77777777" w:rsidR="00D771F0" w:rsidRPr="00D771F0" w:rsidRDefault="00D771F0" w:rsidP="00D771F0">
            <w:pPr>
              <w:pStyle w:val="a5"/>
              <w:numPr>
                <w:ilvl w:val="0"/>
                <w:numId w:val="3"/>
              </w:numPr>
              <w:jc w:val="both"/>
              <w:rPr>
                <w:rFonts w:ascii="Times New Roman" w:hAnsi="Times New Roman" w:cs="Times New Roman"/>
                <w:sz w:val="24"/>
              </w:rPr>
            </w:pPr>
            <w:r w:rsidRPr="00D771F0">
              <w:rPr>
                <w:rFonts w:ascii="Times New Roman" w:hAnsi="Times New Roman" w:cs="Times New Roman"/>
                <w:sz w:val="24"/>
              </w:rPr>
              <w:t xml:space="preserve">Довідка, складена в довільній формі, яка містить інформацію про засновника та кінцевого </w:t>
            </w:r>
            <w:proofErr w:type="spellStart"/>
            <w:r w:rsidRPr="00D771F0">
              <w:rPr>
                <w:rFonts w:ascii="Times New Roman" w:hAnsi="Times New Roman" w:cs="Times New Roman"/>
                <w:sz w:val="24"/>
              </w:rPr>
              <w:t>бенефіціарного</w:t>
            </w:r>
            <w:proofErr w:type="spellEnd"/>
            <w:r w:rsidRPr="00D771F0">
              <w:rPr>
                <w:rFonts w:ascii="Times New Roman" w:hAnsi="Times New Roman" w:cs="Times New Roman"/>
                <w:sz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771F0">
              <w:rPr>
                <w:rFonts w:ascii="Times New Roman" w:hAnsi="Times New Roman" w:cs="Times New Roman"/>
                <w:sz w:val="24"/>
              </w:rPr>
              <w:lastRenderedPageBreak/>
              <w:t>бенефіціарного</w:t>
            </w:r>
            <w:proofErr w:type="spellEnd"/>
            <w:r w:rsidRPr="00D771F0">
              <w:rPr>
                <w:rFonts w:ascii="Times New Roman" w:hAnsi="Times New Roman" w:cs="Times New Roman"/>
                <w:sz w:val="24"/>
              </w:rPr>
              <w:t xml:space="preserve"> власника, адреса його місця проживання та громадянство.</w:t>
            </w:r>
          </w:p>
          <w:p w14:paraId="25756D83" w14:textId="3B72A76C" w:rsidR="005E281D" w:rsidRPr="000370FB" w:rsidRDefault="00D771F0" w:rsidP="000370FB">
            <w:pPr>
              <w:pStyle w:val="a5"/>
              <w:jc w:val="both"/>
              <w:rPr>
                <w:rFonts w:ascii="Times New Roman" w:hAnsi="Times New Roman" w:cs="Times New Roman"/>
                <w:sz w:val="24"/>
              </w:rPr>
            </w:pPr>
            <w:r w:rsidRPr="00D771F0">
              <w:rPr>
                <w:rFonts w:ascii="Times New Roman" w:hAnsi="Times New Roman" w:cs="Times New Roman"/>
                <w:sz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p>
          <w:p w14:paraId="79EB413A" w14:textId="27A3F3B2" w:rsidR="00064AEC" w:rsidRPr="000370FB" w:rsidRDefault="00064AEC" w:rsidP="000370FB">
            <w:pPr>
              <w:widowControl w:val="0"/>
              <w:numPr>
                <w:ilvl w:val="0"/>
                <w:numId w:val="3"/>
              </w:numPr>
              <w:jc w:val="both"/>
              <w:rPr>
                <w:rFonts w:ascii="Times New Roman" w:eastAsia="Times New Roman" w:hAnsi="Times New Roman" w:cs="Times New Roman"/>
                <w:sz w:val="28"/>
                <w:szCs w:val="24"/>
              </w:rPr>
            </w:pPr>
            <w:r w:rsidRPr="000370FB">
              <w:rPr>
                <w:rFonts w:ascii="Times New Roman" w:hAnsi="Times New Roman" w:cs="Times New Roman"/>
                <w:sz w:val="24"/>
              </w:rPr>
              <w:t xml:space="preserve">гарантійний лист, яким учасник підтверджує, що учасник, засновник(и) учасника, кінцевий(і) </w:t>
            </w:r>
            <w:proofErr w:type="spellStart"/>
            <w:r w:rsidRPr="000370FB">
              <w:rPr>
                <w:rFonts w:ascii="Times New Roman" w:hAnsi="Times New Roman" w:cs="Times New Roman"/>
                <w:sz w:val="24"/>
              </w:rPr>
              <w:t>бенефеціар</w:t>
            </w:r>
            <w:proofErr w:type="spellEnd"/>
            <w:r w:rsidRPr="000370FB">
              <w:rPr>
                <w:rFonts w:ascii="Times New Roman" w:hAnsi="Times New Roman" w:cs="Times New Roman"/>
                <w:sz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№426 «Про застосування заборони ввезення товарів з Російської 7 Федерації»; </w:t>
            </w:r>
          </w:p>
          <w:p w14:paraId="51324C66" w14:textId="77777777" w:rsidR="00064AEC" w:rsidRPr="00064AEC" w:rsidRDefault="00064AEC" w:rsidP="00064AEC">
            <w:pPr>
              <w:widowControl w:val="0"/>
              <w:numPr>
                <w:ilvl w:val="0"/>
                <w:numId w:val="3"/>
              </w:numPr>
              <w:jc w:val="both"/>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1A9C87D" w14:textId="77777777" w:rsidR="002B7E02" w:rsidRDefault="000632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7D184F" w14:textId="77777777" w:rsidR="00064AEC" w:rsidRPr="00064AEC" w:rsidRDefault="00064AEC" w:rsidP="00064AEC">
            <w:pPr>
              <w:widowControl w:val="0"/>
              <w:jc w:val="both"/>
              <w:rPr>
                <w:rFonts w:ascii="Times New Roman" w:eastAsia="Times New Roman" w:hAnsi="Times New Roman" w:cs="Times New Roman"/>
                <w:sz w:val="28"/>
                <w:szCs w:val="24"/>
              </w:rPr>
            </w:pPr>
            <w:r>
              <w:rPr>
                <w:rFonts w:ascii="Times New Roman" w:hAnsi="Times New Roman" w:cs="Times New Roman"/>
                <w:sz w:val="24"/>
              </w:rPr>
              <w:t>В</w:t>
            </w:r>
            <w:r w:rsidRPr="00064AEC">
              <w:rPr>
                <w:rFonts w:ascii="Times New Roman" w:hAnsi="Times New Roman" w:cs="Times New Roman"/>
                <w:sz w:val="24"/>
              </w:rPr>
              <w:t>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w:t>
            </w:r>
            <w:r>
              <w:rPr>
                <w:rFonts w:ascii="Times New Roman" w:hAnsi="Times New Roman" w:cs="Times New Roman"/>
                <w:sz w:val="24"/>
              </w:rPr>
              <w:t xml:space="preserve"> учасника не можуть виступати: </w:t>
            </w:r>
          </w:p>
          <w:p w14:paraId="0F1A71AF" w14:textId="77777777" w:rsidR="00064AEC" w:rsidRPr="00AE40A9" w:rsidRDefault="00064AEC" w:rsidP="00AE40A9">
            <w:pPr>
              <w:pStyle w:val="a5"/>
              <w:widowControl w:val="0"/>
              <w:numPr>
                <w:ilvl w:val="0"/>
                <w:numId w:val="4"/>
              </w:numPr>
              <w:jc w:val="both"/>
              <w:rPr>
                <w:rFonts w:ascii="Times New Roman" w:hAnsi="Times New Roman" w:cs="Times New Roman"/>
                <w:sz w:val="24"/>
              </w:rPr>
            </w:pPr>
            <w:r w:rsidRPr="00AE40A9">
              <w:rPr>
                <w:rFonts w:ascii="Times New Roman" w:hAnsi="Times New Roman" w:cs="Times New Roman"/>
                <w:sz w:val="24"/>
              </w:rPr>
              <w:t xml:space="preserve">громадяни Російської Федерації, крім тих, що проживають на території України на законних підставах; </w:t>
            </w:r>
          </w:p>
          <w:p w14:paraId="0487F808" w14:textId="77777777" w:rsidR="00064AEC" w:rsidRPr="00AE40A9" w:rsidRDefault="00064AEC" w:rsidP="00AE40A9">
            <w:pPr>
              <w:pStyle w:val="a5"/>
              <w:widowControl w:val="0"/>
              <w:numPr>
                <w:ilvl w:val="0"/>
                <w:numId w:val="4"/>
              </w:numPr>
              <w:jc w:val="both"/>
              <w:rPr>
                <w:rFonts w:ascii="Times New Roman" w:hAnsi="Times New Roman" w:cs="Times New Roman"/>
                <w:sz w:val="24"/>
              </w:rPr>
            </w:pPr>
            <w:r w:rsidRPr="00AE40A9">
              <w:rPr>
                <w:rFonts w:ascii="Times New Roman" w:hAnsi="Times New Roman" w:cs="Times New Roman"/>
                <w:sz w:val="24"/>
              </w:rPr>
              <w:t xml:space="preserve">юридичні особи, створені та зареєстровані </w:t>
            </w:r>
            <w:r w:rsidRPr="00AE40A9">
              <w:rPr>
                <w:rFonts w:ascii="Times New Roman" w:hAnsi="Times New Roman" w:cs="Times New Roman"/>
                <w:sz w:val="24"/>
              </w:rPr>
              <w:lastRenderedPageBreak/>
              <w:t xml:space="preserve">відповідно до законодавства Російської Федерації; </w:t>
            </w:r>
          </w:p>
          <w:p w14:paraId="6F42F9E2" w14:textId="77777777" w:rsidR="00AE40A9" w:rsidRDefault="00064AEC" w:rsidP="00AE40A9">
            <w:pPr>
              <w:pStyle w:val="a5"/>
              <w:widowControl w:val="0"/>
              <w:numPr>
                <w:ilvl w:val="0"/>
                <w:numId w:val="4"/>
              </w:numPr>
              <w:jc w:val="both"/>
              <w:rPr>
                <w:rFonts w:ascii="Times New Roman" w:hAnsi="Times New Roman" w:cs="Times New Roman"/>
                <w:sz w:val="24"/>
              </w:rPr>
            </w:pPr>
            <w:r w:rsidRPr="00AE40A9">
              <w:rPr>
                <w:rFonts w:ascii="Times New Roman" w:hAnsi="Times New Roman" w:cs="Times New Roman"/>
                <w:sz w:val="24"/>
              </w:rPr>
              <w:t xml:space="preserve">юридичні особи, створені та зареєстровані відповідно до законодавства України, кінцевим </w:t>
            </w:r>
            <w:proofErr w:type="spellStart"/>
            <w:r w:rsidRPr="00AE40A9">
              <w:rPr>
                <w:rFonts w:ascii="Times New Roman" w:hAnsi="Times New Roman" w:cs="Times New Roman"/>
                <w:sz w:val="24"/>
              </w:rPr>
              <w:t>бенефіціарним</w:t>
            </w:r>
            <w:proofErr w:type="spellEnd"/>
            <w:r w:rsidRPr="00AE40A9">
              <w:rPr>
                <w:rFonts w:ascii="Times New Roman" w:hAnsi="Times New Roman" w:cs="Times New Roman"/>
                <w:sz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7794F08" w14:textId="77777777" w:rsidR="00064AEC" w:rsidRPr="00AE40A9" w:rsidRDefault="00064AEC" w:rsidP="00AE40A9">
            <w:pPr>
              <w:widowControl w:val="0"/>
              <w:jc w:val="both"/>
              <w:rPr>
                <w:rFonts w:ascii="Times New Roman" w:hAnsi="Times New Roman" w:cs="Times New Roman"/>
                <w:sz w:val="24"/>
              </w:rPr>
            </w:pPr>
            <w:r w:rsidRPr="00AE40A9">
              <w:rPr>
                <w:rFonts w:ascii="Times New Roman" w:hAnsi="Times New Roman" w:cs="Times New Roman"/>
                <w:sz w:val="24"/>
              </w:rPr>
              <w:t xml:space="preserve">Зазначене обмеження не застосовується до юридичних осіб, утворених та зареєстрованих відповідно до законодавства України: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 </w:t>
            </w:r>
          </w:p>
          <w:p w14:paraId="03D9D089" w14:textId="77777777" w:rsidR="00AE40A9" w:rsidRDefault="00064AEC" w:rsidP="00AE40A9">
            <w:pPr>
              <w:widowControl w:val="0"/>
              <w:jc w:val="both"/>
              <w:rPr>
                <w:rFonts w:ascii="Times New Roman" w:hAnsi="Times New Roman" w:cs="Times New Roman"/>
                <w:sz w:val="24"/>
              </w:rPr>
            </w:pPr>
            <w:r w:rsidRPr="00064AEC">
              <w:rPr>
                <w:rFonts w:ascii="Times New Roman" w:hAnsi="Times New Roman" w:cs="Times New Roman"/>
                <w:sz w:val="24"/>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 </w:t>
            </w:r>
          </w:p>
          <w:p w14:paraId="5621B72A" w14:textId="77777777" w:rsidR="00064AEC" w:rsidRPr="00D771F0" w:rsidRDefault="00064AEC" w:rsidP="00AE40A9">
            <w:pPr>
              <w:widowControl w:val="0"/>
              <w:jc w:val="both"/>
              <w:rPr>
                <w:rFonts w:ascii="Times New Roman" w:hAnsi="Times New Roman" w:cs="Times New Roman"/>
                <w:b/>
                <w:sz w:val="24"/>
                <w:u w:val="single"/>
              </w:rPr>
            </w:pPr>
            <w:r w:rsidRPr="00D771F0">
              <w:rPr>
                <w:rFonts w:ascii="Times New Roman" w:hAnsi="Times New Roman" w:cs="Times New Roman"/>
                <w:b/>
                <w:sz w:val="24"/>
                <w:u w:val="single"/>
              </w:rPr>
              <w:t xml:space="preserve">З метою підтвердження виконання вимог даного пункту тендерної документації учасник у складі тендерної пропозиції повинен надати*: </w:t>
            </w:r>
          </w:p>
          <w:p w14:paraId="667CA437"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xml:space="preserve">- </w:t>
            </w:r>
            <w:r w:rsidRPr="00EC4889">
              <w:rPr>
                <w:rFonts w:ascii="Times New Roman" w:hAnsi="Times New Roman" w:cs="Times New Roman"/>
                <w:b/>
                <w:sz w:val="24"/>
                <w:u w:val="single"/>
              </w:rPr>
              <w:t>довідку в довільній формі про те, що учасник не є:</w:t>
            </w:r>
            <w:r w:rsidRPr="00064AEC">
              <w:rPr>
                <w:rFonts w:ascii="Times New Roman" w:hAnsi="Times New Roman" w:cs="Times New Roman"/>
                <w:sz w:val="24"/>
              </w:rPr>
              <w:t xml:space="preserve"> громадянином Російської Федерації, крім тих, що проживають на території </w:t>
            </w:r>
            <w:r w:rsidR="00D771F0">
              <w:rPr>
                <w:rFonts w:ascii="Times New Roman" w:hAnsi="Times New Roman" w:cs="Times New Roman"/>
                <w:sz w:val="24"/>
              </w:rPr>
              <w:t>України на законних підставах</w:t>
            </w:r>
            <w:r w:rsidR="00D771F0" w:rsidRPr="00D771F0">
              <w:rPr>
                <w:rFonts w:ascii="Times New Roman" w:hAnsi="Times New Roman" w:cs="Times New Roman"/>
                <w:sz w:val="24"/>
              </w:rPr>
              <w:t>;</w:t>
            </w:r>
            <w:r w:rsidRPr="00064AEC">
              <w:rPr>
                <w:rFonts w:ascii="Times New Roman" w:hAnsi="Times New Roman" w:cs="Times New Roman"/>
                <w:sz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64AEC">
              <w:rPr>
                <w:rFonts w:ascii="Times New Roman" w:hAnsi="Times New Roman" w:cs="Times New Roman"/>
                <w:sz w:val="24"/>
              </w:rPr>
              <w:t>бенефіціарним</w:t>
            </w:r>
            <w:proofErr w:type="spellEnd"/>
            <w:r w:rsidRPr="00064AEC">
              <w:rPr>
                <w:rFonts w:ascii="Times New Roman" w:hAnsi="Times New Roman" w:cs="Times New Roman"/>
                <w:sz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sidRPr="00064AEC">
              <w:rPr>
                <w:rFonts w:ascii="Times New Roman" w:hAnsi="Times New Roman" w:cs="Times New Roman"/>
                <w:sz w:val="24"/>
              </w:rPr>
              <w:lastRenderedPageBreak/>
              <w:t xml:space="preserve">юридична особа, створена та зареєстрована відповідно до законодавства Російської Федерації; </w:t>
            </w:r>
          </w:p>
          <w:p w14:paraId="56B4C9A4"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інформацію про кінцевого(</w:t>
            </w:r>
            <w:proofErr w:type="spellStart"/>
            <w:r w:rsidRPr="00064AEC">
              <w:rPr>
                <w:rFonts w:ascii="Times New Roman" w:hAnsi="Times New Roman" w:cs="Times New Roman"/>
                <w:sz w:val="24"/>
              </w:rPr>
              <w:t>их</w:t>
            </w:r>
            <w:proofErr w:type="spellEnd"/>
            <w:r w:rsidRPr="00064AEC">
              <w:rPr>
                <w:rFonts w:ascii="Times New Roman" w:hAnsi="Times New Roman" w:cs="Times New Roman"/>
                <w:sz w:val="24"/>
              </w:rPr>
              <w:t xml:space="preserve">) </w:t>
            </w:r>
            <w:proofErr w:type="spellStart"/>
            <w:r w:rsidRPr="00064AEC">
              <w:rPr>
                <w:rFonts w:ascii="Times New Roman" w:hAnsi="Times New Roman" w:cs="Times New Roman"/>
                <w:sz w:val="24"/>
              </w:rPr>
              <w:t>бенефеціарного</w:t>
            </w:r>
            <w:proofErr w:type="spellEnd"/>
            <w:r w:rsidRPr="00064AEC">
              <w:rPr>
                <w:rFonts w:ascii="Times New Roman" w:hAnsi="Times New Roman" w:cs="Times New Roman"/>
                <w:sz w:val="24"/>
              </w:rPr>
              <w:t>(</w:t>
            </w:r>
            <w:proofErr w:type="spellStart"/>
            <w:r w:rsidRPr="00064AEC">
              <w:rPr>
                <w:rFonts w:ascii="Times New Roman" w:hAnsi="Times New Roman" w:cs="Times New Roman"/>
                <w:sz w:val="24"/>
              </w:rPr>
              <w:t>их</w:t>
            </w:r>
            <w:proofErr w:type="spellEnd"/>
            <w:r w:rsidRPr="00064AEC">
              <w:rPr>
                <w:rFonts w:ascii="Times New Roman" w:hAnsi="Times New Roman" w:cs="Times New Roman"/>
                <w:sz w:val="24"/>
              </w:rPr>
              <w:t>) власника(</w:t>
            </w:r>
            <w:proofErr w:type="spellStart"/>
            <w:r w:rsidRPr="00064AEC">
              <w:rPr>
                <w:rFonts w:ascii="Times New Roman" w:hAnsi="Times New Roman" w:cs="Times New Roman"/>
                <w:sz w:val="24"/>
              </w:rPr>
              <w:t>ів</w:t>
            </w:r>
            <w:proofErr w:type="spellEnd"/>
            <w:r w:rsidRPr="00064AEC">
              <w:rPr>
                <w:rFonts w:ascii="Times New Roman" w:hAnsi="Times New Roman" w:cs="Times New Roman"/>
                <w:sz w:val="24"/>
              </w:rPr>
              <w:t xml:space="preserve">) із зазначенням інформації про місце проживання (місце реєстрації) та частку в статутному капіталі; </w:t>
            </w:r>
          </w:p>
          <w:p w14:paraId="70A8757D"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законність підстав проживання на території України кінцевого(</w:t>
            </w:r>
            <w:proofErr w:type="spellStart"/>
            <w:r w:rsidRPr="00064AEC">
              <w:rPr>
                <w:rFonts w:ascii="Times New Roman" w:hAnsi="Times New Roman" w:cs="Times New Roman"/>
                <w:sz w:val="24"/>
              </w:rPr>
              <w:t>их</w:t>
            </w:r>
            <w:proofErr w:type="spellEnd"/>
            <w:r w:rsidRPr="00064AEC">
              <w:rPr>
                <w:rFonts w:ascii="Times New Roman" w:hAnsi="Times New Roman" w:cs="Times New Roman"/>
                <w:sz w:val="24"/>
              </w:rPr>
              <w:t xml:space="preserve">) </w:t>
            </w:r>
            <w:proofErr w:type="spellStart"/>
            <w:r w:rsidRPr="00064AEC">
              <w:rPr>
                <w:rFonts w:ascii="Times New Roman" w:hAnsi="Times New Roman" w:cs="Times New Roman"/>
                <w:sz w:val="24"/>
              </w:rPr>
              <w:t>бенефіціарного</w:t>
            </w:r>
            <w:proofErr w:type="spellEnd"/>
            <w:r w:rsidRPr="00064AEC">
              <w:rPr>
                <w:rFonts w:ascii="Times New Roman" w:hAnsi="Times New Roman" w:cs="Times New Roman"/>
                <w:sz w:val="24"/>
              </w:rPr>
              <w:t>(</w:t>
            </w:r>
            <w:proofErr w:type="spellStart"/>
            <w:r w:rsidRPr="00064AEC">
              <w:rPr>
                <w:rFonts w:ascii="Times New Roman" w:hAnsi="Times New Roman" w:cs="Times New Roman"/>
                <w:sz w:val="24"/>
              </w:rPr>
              <w:t>их</w:t>
            </w:r>
            <w:proofErr w:type="spellEnd"/>
            <w:r w:rsidRPr="00064AEC">
              <w:rPr>
                <w:rFonts w:ascii="Times New Roman" w:hAnsi="Times New Roman" w:cs="Times New Roman"/>
                <w:sz w:val="24"/>
              </w:rPr>
              <w:t>) власника(</w:t>
            </w:r>
            <w:proofErr w:type="spellStart"/>
            <w:r w:rsidRPr="00064AEC">
              <w:rPr>
                <w:rFonts w:ascii="Times New Roman" w:hAnsi="Times New Roman" w:cs="Times New Roman"/>
                <w:sz w:val="24"/>
              </w:rPr>
              <w:t>ів</w:t>
            </w:r>
            <w:proofErr w:type="spellEnd"/>
            <w:r w:rsidRPr="00064AEC">
              <w:rPr>
                <w:rFonts w:ascii="Times New Roman" w:hAnsi="Times New Roman" w:cs="Times New Roman"/>
                <w:sz w:val="24"/>
              </w:rPr>
              <w:t xml:space="preserve">) – громадянина/громадян Російської Федерації підтверджується наданням у складі тендерної пропозиції одного з таких документів: </w:t>
            </w:r>
          </w:p>
          <w:p w14:paraId="09B01F3F"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xml:space="preserve">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w:t>
            </w:r>
          </w:p>
          <w:p w14:paraId="44AB577A"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xml:space="preserve">б) посвідку на постійне чи тимчасове проживання на території України; </w:t>
            </w:r>
          </w:p>
          <w:p w14:paraId="7C47C7DF"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xml:space="preserve">в) військовий квиток, виданий російському громадянину, який уклав контракт про проходження військової служби у Збройних Силах України; </w:t>
            </w:r>
          </w:p>
          <w:p w14:paraId="68CBAD12" w14:textId="77777777" w:rsidR="00AE40A9" w:rsidRDefault="00064AEC" w:rsidP="00064AEC">
            <w:pPr>
              <w:widowControl w:val="0"/>
              <w:ind w:left="720"/>
              <w:jc w:val="both"/>
              <w:rPr>
                <w:rFonts w:ascii="Times New Roman" w:hAnsi="Times New Roman" w:cs="Times New Roman"/>
                <w:sz w:val="24"/>
              </w:rPr>
            </w:pPr>
            <w:r w:rsidRPr="00064AEC">
              <w:rPr>
                <w:rFonts w:ascii="Times New Roman" w:hAnsi="Times New Roman" w:cs="Times New Roman"/>
                <w:sz w:val="24"/>
              </w:rPr>
              <w:t xml:space="preserve">г) посвідчення біженця чи документ, що підтверджує надання притулку в Україні (стаття 1 Закону України «Про громадянство України»); </w:t>
            </w:r>
          </w:p>
          <w:p w14:paraId="68BB7D81" w14:textId="77777777" w:rsidR="00064AEC" w:rsidRPr="00064AEC" w:rsidRDefault="00064AEC" w:rsidP="00064AEC">
            <w:pPr>
              <w:widowControl w:val="0"/>
              <w:ind w:left="720"/>
              <w:jc w:val="both"/>
              <w:rPr>
                <w:rFonts w:ascii="Times New Roman" w:eastAsia="Times New Roman" w:hAnsi="Times New Roman" w:cs="Times New Roman"/>
                <w:sz w:val="28"/>
                <w:szCs w:val="24"/>
              </w:rPr>
            </w:pPr>
            <w:r w:rsidRPr="00064AEC">
              <w:rPr>
                <w:rFonts w:ascii="Times New Roman" w:hAnsi="Times New Roman" w:cs="Times New Roman"/>
                <w:sz w:val="24"/>
              </w:rPr>
              <w:t>*Згідно роз'яснення Міністерства юстиції України від 08.03.2022 № 24560/8.1.3/10-22.</w:t>
            </w:r>
          </w:p>
          <w:p w14:paraId="7BCAA244" w14:textId="77777777" w:rsidR="00064AEC" w:rsidRDefault="00064AEC" w:rsidP="00064AEC">
            <w:pPr>
              <w:widowControl w:val="0"/>
              <w:jc w:val="both"/>
              <w:rPr>
                <w:rFonts w:ascii="Times New Roman" w:eastAsia="Times New Roman" w:hAnsi="Times New Roman" w:cs="Times New Roman"/>
                <w:sz w:val="24"/>
                <w:szCs w:val="24"/>
              </w:rPr>
            </w:pPr>
          </w:p>
          <w:p w14:paraId="387A67EE" w14:textId="77777777" w:rsidR="00B54C1E" w:rsidRDefault="00063283">
            <w:pPr>
              <w:widowControl w:val="0"/>
              <w:jc w:val="both"/>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r w:rsidR="00B54C1E">
              <w:t xml:space="preserve"> </w:t>
            </w:r>
          </w:p>
          <w:p w14:paraId="27BFF3D4" w14:textId="61D4B6EC" w:rsidR="002B7E02" w:rsidRDefault="00B54C1E">
            <w:pPr>
              <w:widowControl w:val="0"/>
              <w:jc w:val="both"/>
              <w:rPr>
                <w:rFonts w:ascii="Times New Roman" w:eastAsia="Times New Roman" w:hAnsi="Times New Roman" w:cs="Times New Roman"/>
                <w:sz w:val="24"/>
                <w:szCs w:val="24"/>
              </w:rPr>
            </w:pPr>
            <w:r w:rsidRPr="00B54C1E">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F9DFDD" w14:textId="77777777" w:rsidR="002B7E02" w:rsidRDefault="0006328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20DDE93"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9209D91"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49C0A7" w14:textId="77777777" w:rsidR="002B7E02" w:rsidRDefault="0006328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F70C5F8"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67AC4F"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284A3E39"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341DD49"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0D3056C"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4A83DA26"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F54BC72"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CE36AF"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14A62C"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37D495"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E30F81"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D68441"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9C9AE5"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EEEF2D"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5A5CBA"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A41B13"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AF50AA"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B65C67"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03C2AB"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4FFF81" w14:textId="77777777" w:rsidR="002B7E02" w:rsidRDefault="0006328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209A21F"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9D6A30"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FFF85A2"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8B67BA8"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BB2B3C6"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1A7814F"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2186707" w14:textId="70F708BD" w:rsidR="002B7E02" w:rsidRDefault="0006328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172D99" w14:textId="74EB66F5" w:rsidR="00B54C1E" w:rsidRDefault="00B54C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Pr="00B54C1E">
              <w:rPr>
                <w:rFonts w:ascii="Times New Roman" w:eastAsia="Times New Roman" w:hAnsi="Times New Roman" w:cs="Times New Roman"/>
                <w:color w:val="000000"/>
                <w:sz w:val="24"/>
                <w:szCs w:val="24"/>
              </w:rPr>
              <w:t>.</w:t>
            </w:r>
          </w:p>
          <w:p w14:paraId="05D9C283" w14:textId="77777777" w:rsidR="00B54C1E" w:rsidRPr="00B54C1E" w:rsidRDefault="00B54C1E">
            <w:pPr>
              <w:widowControl w:val="0"/>
              <w:ind w:left="40" w:hanging="20"/>
              <w:jc w:val="both"/>
              <w:rPr>
                <w:rFonts w:ascii="Times New Roman" w:eastAsia="Times New Roman" w:hAnsi="Times New Roman" w:cs="Times New Roman"/>
                <w:color w:val="000000"/>
                <w:sz w:val="24"/>
                <w:szCs w:val="24"/>
              </w:rPr>
            </w:pPr>
          </w:p>
          <w:p w14:paraId="6D353B47" w14:textId="77777777" w:rsidR="002B7E02" w:rsidRDefault="0006328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E2FF46D" w14:textId="77777777" w:rsidR="002B7E02" w:rsidRDefault="0006328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0C0C727" w14:textId="77777777" w:rsidR="002B7E02" w:rsidRDefault="0006328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EA4D691" w14:textId="77777777" w:rsidR="002B7E02" w:rsidRPr="00400959" w:rsidRDefault="0006328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00959">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00959">
              <w:rPr>
                <w:rFonts w:ascii="Times New Roman" w:eastAsia="Times New Roman" w:hAnsi="Times New Roman" w:cs="Times New Roman"/>
                <w:b/>
                <w:sz w:val="24"/>
                <w:szCs w:val="24"/>
              </w:rPr>
              <w:t>сом (УЕП)</w:t>
            </w:r>
            <w:r w:rsidRPr="00400959">
              <w:rPr>
                <w:rFonts w:ascii="Times New Roman" w:eastAsia="Times New Roman" w:hAnsi="Times New Roman" w:cs="Times New Roman"/>
                <w:b/>
                <w:color w:val="000000"/>
                <w:sz w:val="24"/>
                <w:szCs w:val="24"/>
              </w:rPr>
              <w:t>;</w:t>
            </w:r>
          </w:p>
          <w:p w14:paraId="14C869BF" w14:textId="77777777" w:rsidR="002B7E02" w:rsidRPr="00400959" w:rsidRDefault="00063283">
            <w:pPr>
              <w:jc w:val="both"/>
              <w:rPr>
                <w:rFonts w:ascii="Times New Roman" w:eastAsia="Times New Roman" w:hAnsi="Times New Roman" w:cs="Times New Roman"/>
                <w:b/>
                <w:color w:val="000000"/>
                <w:sz w:val="24"/>
                <w:szCs w:val="24"/>
              </w:rPr>
            </w:pPr>
            <w:r w:rsidRPr="004009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8D8725" w14:textId="77777777" w:rsidR="002B7E02" w:rsidRPr="00400959" w:rsidRDefault="00063283">
            <w:pPr>
              <w:jc w:val="both"/>
              <w:rPr>
                <w:rFonts w:ascii="Times New Roman" w:eastAsia="Times New Roman" w:hAnsi="Times New Roman" w:cs="Times New Roman"/>
                <w:b/>
                <w:color w:val="000000"/>
                <w:sz w:val="24"/>
                <w:szCs w:val="24"/>
              </w:rPr>
            </w:pPr>
            <w:r w:rsidRPr="00400959">
              <w:rPr>
                <w:rFonts w:ascii="Times New Roman" w:eastAsia="Times New Roman" w:hAnsi="Times New Roman" w:cs="Times New Roman"/>
                <w:b/>
                <w:color w:val="000000"/>
                <w:sz w:val="24"/>
                <w:szCs w:val="24"/>
              </w:rPr>
              <w:t>Винятки:</w:t>
            </w:r>
          </w:p>
          <w:p w14:paraId="3B869093" w14:textId="77777777" w:rsidR="002B7E02" w:rsidRPr="00400959" w:rsidRDefault="00063283">
            <w:pPr>
              <w:jc w:val="both"/>
              <w:rPr>
                <w:rFonts w:ascii="Times New Roman" w:eastAsia="Times New Roman" w:hAnsi="Times New Roman" w:cs="Times New Roman"/>
                <w:b/>
                <w:color w:val="000000"/>
                <w:sz w:val="24"/>
                <w:szCs w:val="24"/>
              </w:rPr>
            </w:pPr>
            <w:r w:rsidRPr="004009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653417" w14:textId="77777777" w:rsidR="002B7E02" w:rsidRDefault="00063283">
            <w:pPr>
              <w:widowControl w:val="0"/>
              <w:jc w:val="both"/>
              <w:rPr>
                <w:rFonts w:ascii="Times New Roman" w:eastAsia="Times New Roman" w:hAnsi="Times New Roman" w:cs="Times New Roman"/>
                <w:b/>
                <w:color w:val="000000"/>
                <w:sz w:val="24"/>
                <w:szCs w:val="24"/>
              </w:rPr>
            </w:pPr>
            <w:r w:rsidRPr="0040095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98C2448" w14:textId="77777777" w:rsidR="002B7E02" w:rsidRPr="00400959" w:rsidRDefault="0006328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w:t>
            </w:r>
            <w:r w:rsidRPr="00400959">
              <w:rPr>
                <w:rFonts w:ascii="Times New Roman" w:eastAsia="Times New Roman" w:hAnsi="Times New Roman" w:cs="Times New Roman"/>
                <w:b/>
                <w:sz w:val="24"/>
                <w:szCs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p>
          <w:p w14:paraId="0058B467" w14:textId="77777777" w:rsidR="002B7E02" w:rsidRPr="00400959" w:rsidRDefault="00063283">
            <w:pPr>
              <w:widowControl w:val="0"/>
              <w:ind w:left="40" w:hanging="20"/>
              <w:jc w:val="both"/>
              <w:rPr>
                <w:rFonts w:ascii="Times New Roman" w:eastAsia="Times New Roman" w:hAnsi="Times New Roman" w:cs="Times New Roman"/>
                <w:b/>
                <w:color w:val="000000"/>
                <w:sz w:val="24"/>
                <w:szCs w:val="24"/>
              </w:rPr>
            </w:pPr>
            <w:r w:rsidRPr="004009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00959">
              <w:rPr>
                <w:rFonts w:ascii="Times New Roman" w:eastAsia="Times New Roman" w:hAnsi="Times New Roman" w:cs="Times New Roman"/>
                <w:b/>
                <w:color w:val="000000"/>
                <w:sz w:val="24"/>
                <w:szCs w:val="24"/>
              </w:rPr>
              <w:t>засвідчувального</w:t>
            </w:r>
            <w:proofErr w:type="spellEnd"/>
            <w:r w:rsidRPr="004009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0616C57" w14:textId="77777777" w:rsidR="002B7E02" w:rsidRDefault="0006328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486103C" w14:textId="77777777" w:rsidR="002B7E02" w:rsidRDefault="0006328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6926F94" w14:textId="194D9438" w:rsidR="002B7E02" w:rsidRDefault="00063283" w:rsidP="0040095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F14AC" w:rsidRPr="00510586">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rPr>
              <w:t xml:space="preserve"> </w:t>
            </w:r>
            <w:r w:rsidR="00FF14AC" w:rsidRPr="00FF14AC">
              <w:rPr>
                <w:rFonts w:ascii="Times New Roman" w:eastAsia="Times New Roman" w:hAnsi="Times New Roman" w:cs="Times New Roman"/>
                <w:color w:val="000000"/>
                <w:sz w:val="24"/>
                <w:szCs w:val="24"/>
              </w:rPr>
              <w:t xml:space="preserve">(у тому числі до визначеної в тендерній </w:t>
            </w:r>
            <w:r w:rsidR="00FF14AC" w:rsidRPr="00FF14AC">
              <w:rPr>
                <w:rFonts w:ascii="Times New Roman" w:eastAsia="Times New Roman" w:hAnsi="Times New Roman" w:cs="Times New Roman"/>
                <w:color w:val="000000"/>
                <w:sz w:val="24"/>
                <w:szCs w:val="24"/>
              </w:rPr>
              <w:lastRenderedPageBreak/>
              <w:t>документації частини предмета закупівлі (лота) (у разі здійснення закупівлі за лотами).</w:t>
            </w:r>
          </w:p>
        </w:tc>
      </w:tr>
      <w:tr w:rsidR="002B7E02" w14:paraId="3239B03D" w14:textId="77777777" w:rsidTr="004709EC">
        <w:trPr>
          <w:trHeight w:val="412"/>
          <w:jc w:val="center"/>
        </w:trPr>
        <w:tc>
          <w:tcPr>
            <w:tcW w:w="705" w:type="dxa"/>
          </w:tcPr>
          <w:p w14:paraId="7E3010DC"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503BB8A" w14:textId="77777777" w:rsidR="002B7E02" w:rsidRDefault="0006328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B3E5B19" w14:textId="77777777" w:rsidR="002B7E02" w:rsidRDefault="000632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B7E02" w14:paraId="26CCBD1B" w14:textId="77777777" w:rsidTr="004709EC">
        <w:trPr>
          <w:trHeight w:val="1159"/>
          <w:jc w:val="center"/>
        </w:trPr>
        <w:tc>
          <w:tcPr>
            <w:tcW w:w="705" w:type="dxa"/>
          </w:tcPr>
          <w:p w14:paraId="6A2AEC0C"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BAE8B0A"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218A9B7" w14:textId="77777777" w:rsidR="002B7E02" w:rsidRDefault="00063283">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Не передбачається.</w:t>
            </w:r>
          </w:p>
          <w:p w14:paraId="4733BC54" w14:textId="77777777" w:rsidR="002B7E02" w:rsidRDefault="002B7E02">
            <w:pPr>
              <w:widowControl w:val="0"/>
              <w:jc w:val="both"/>
              <w:rPr>
                <w:rFonts w:ascii="Times New Roman" w:eastAsia="Times New Roman" w:hAnsi="Times New Roman" w:cs="Times New Roman"/>
                <w:sz w:val="24"/>
                <w:szCs w:val="24"/>
              </w:rPr>
            </w:pPr>
          </w:p>
        </w:tc>
      </w:tr>
      <w:tr w:rsidR="002B7E02" w14:paraId="35B1119B" w14:textId="77777777">
        <w:trPr>
          <w:trHeight w:val="560"/>
          <w:jc w:val="center"/>
        </w:trPr>
        <w:tc>
          <w:tcPr>
            <w:tcW w:w="705" w:type="dxa"/>
          </w:tcPr>
          <w:p w14:paraId="177F7F71"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48C23C"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F502368"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06B1BAF"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11C651" w14:textId="77777777" w:rsidR="002B7E02" w:rsidRDefault="0006328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F1DEAC"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F8771A"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7FDFBC9" w14:textId="77777777" w:rsidR="002B7E02" w:rsidRDefault="0006328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B7E02" w14:paraId="601E8AFF" w14:textId="77777777" w:rsidTr="00D771F0">
        <w:trPr>
          <w:trHeight w:val="1691"/>
          <w:jc w:val="center"/>
        </w:trPr>
        <w:tc>
          <w:tcPr>
            <w:tcW w:w="705" w:type="dxa"/>
          </w:tcPr>
          <w:p w14:paraId="64FD3B00"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1CD6B14" w14:textId="6F021A34" w:rsidR="002B7E02" w:rsidRDefault="00B54C1E">
            <w:pPr>
              <w:widowControl w:val="0"/>
              <w:rPr>
                <w:rFonts w:ascii="Times New Roman" w:eastAsia="Times New Roman" w:hAnsi="Times New Roman" w:cs="Times New Roman"/>
                <w:sz w:val="24"/>
                <w:szCs w:val="24"/>
              </w:rPr>
            </w:pPr>
            <w:r w:rsidRPr="00B54C1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2091D6AD" w14:textId="77777777" w:rsidR="002B7E02" w:rsidRDefault="000632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4B26558" w14:textId="77777777" w:rsidR="00B54C1E" w:rsidRPr="00B54C1E" w:rsidRDefault="00B54C1E" w:rsidP="00B54C1E">
            <w:pPr>
              <w:widowControl w:val="0"/>
              <w:ind w:right="120"/>
              <w:jc w:val="both"/>
              <w:rPr>
                <w:rFonts w:ascii="Times New Roman" w:eastAsia="Times New Roman" w:hAnsi="Times New Roman" w:cs="Times New Roman"/>
                <w:b/>
                <w:sz w:val="24"/>
                <w:szCs w:val="24"/>
              </w:rPr>
            </w:pPr>
            <w:r w:rsidRPr="00B54C1E">
              <w:rPr>
                <w:rFonts w:ascii="Times New Roman" w:eastAsia="Times New Roman" w:hAnsi="Times New Roman" w:cs="Times New Roman"/>
                <w:b/>
                <w:sz w:val="24"/>
                <w:szCs w:val="24"/>
              </w:rPr>
              <w:t>Підстави, визначені пунктом 44 Особливостей.</w:t>
            </w:r>
          </w:p>
          <w:p w14:paraId="4AE681F0" w14:textId="77777777" w:rsidR="00B54C1E" w:rsidRPr="00B54C1E" w:rsidRDefault="00B54C1E" w:rsidP="00B54C1E">
            <w:pPr>
              <w:widowControl w:val="0"/>
              <w:pBdr>
                <w:top w:val="nil"/>
                <w:left w:val="nil"/>
                <w:bottom w:val="nil"/>
                <w:right w:val="nil"/>
                <w:between w:val="nil"/>
              </w:pBdr>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13AB08"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951963"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54C1E">
              <w:rPr>
                <w:rFonts w:ascii="Times New Roman" w:eastAsia="Times New Roman" w:hAnsi="Times New Roman" w:cs="Times New Roman"/>
                <w:sz w:val="24"/>
                <w:szCs w:val="24"/>
              </w:rPr>
              <w:t>внесено</w:t>
            </w:r>
            <w:proofErr w:type="spellEnd"/>
            <w:r w:rsidRPr="00B54C1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3FBCFBE"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54C1E">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1E5D91B4"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C1E">
              <w:rPr>
                <w:rFonts w:ascii="Times New Roman" w:eastAsia="Times New Roman" w:hAnsi="Times New Roman" w:cs="Times New Roman"/>
                <w:sz w:val="24"/>
                <w:szCs w:val="24"/>
              </w:rPr>
              <w:t>антиконкурентних</w:t>
            </w:r>
            <w:proofErr w:type="spellEnd"/>
            <w:r w:rsidRPr="00B54C1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AB6C9A"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720AFC"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1C6AD9"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3BBFB5"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736310E"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04F007"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4C1E">
              <w:rPr>
                <w:rFonts w:ascii="Times New Roman" w:eastAsia="Times New Roman" w:hAnsi="Times New Roman" w:cs="Times New Roman"/>
                <w:sz w:val="24"/>
                <w:szCs w:val="24"/>
              </w:rPr>
              <w:br/>
              <w:t>20 млн. гривень (у тому числі за лотом);</w:t>
            </w:r>
          </w:p>
          <w:p w14:paraId="597925D1"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 xml:space="preserve">11) учасник процедури закупівлі або кінцевий </w:t>
            </w:r>
            <w:proofErr w:type="spellStart"/>
            <w:r w:rsidRPr="00B54C1E">
              <w:rPr>
                <w:rFonts w:ascii="Times New Roman" w:eastAsia="Times New Roman" w:hAnsi="Times New Roman" w:cs="Times New Roman"/>
                <w:sz w:val="24"/>
                <w:szCs w:val="24"/>
              </w:rPr>
              <w:t>бенефіціарний</w:t>
            </w:r>
            <w:proofErr w:type="spellEnd"/>
            <w:r w:rsidRPr="00B54C1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54C1E">
              <w:rPr>
                <w:rFonts w:ascii="Times New Roman" w:eastAsia="Times New Roman" w:hAnsi="Times New Roman" w:cs="Times New Roman"/>
                <w:sz w:val="24"/>
                <w:szCs w:val="24"/>
              </w:rPr>
              <w:t>закупівель</w:t>
            </w:r>
            <w:proofErr w:type="spellEnd"/>
            <w:r w:rsidRPr="00B54C1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7ACA4B6"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378F2A" w14:textId="77777777" w:rsidR="00B54C1E" w:rsidRPr="00B54C1E" w:rsidRDefault="00B54C1E" w:rsidP="00B54C1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4C1E">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54C1E">
              <w:rPr>
                <w:rFonts w:ascii="Times New Roman" w:eastAsia="Times New Roman" w:hAnsi="Times New Roman" w:cs="Times New Roman"/>
                <w:sz w:val="28"/>
                <w:szCs w:val="28"/>
              </w:rPr>
              <w:t xml:space="preserve"> </w:t>
            </w:r>
            <w:r w:rsidRPr="00B54C1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10B5E3" w14:textId="4F7C2F2D" w:rsidR="002B7E02" w:rsidRDefault="00B54C1E" w:rsidP="00B54C1E">
            <w:pPr>
              <w:widowControl w:val="0"/>
              <w:spacing w:before="120" w:after="240"/>
              <w:jc w:val="both"/>
              <w:rPr>
                <w:rFonts w:ascii="Times New Roman" w:eastAsia="Times New Roman" w:hAnsi="Times New Roman" w:cs="Times New Roman"/>
                <w:strike/>
                <w:sz w:val="24"/>
                <w:szCs w:val="24"/>
              </w:rPr>
            </w:pPr>
            <w:r w:rsidRPr="00B54C1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54C1E">
              <w:rPr>
                <w:rFonts w:ascii="Times New Roman" w:eastAsia="Times New Roman" w:hAnsi="Times New Roman" w:cs="Times New Roman"/>
                <w:sz w:val="24"/>
                <w:szCs w:val="24"/>
                <w:highlight w:val="white"/>
              </w:rPr>
              <w:t>закупівель</w:t>
            </w:r>
            <w:proofErr w:type="spellEnd"/>
            <w:r w:rsidRPr="00B54C1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B7E02" w14:paraId="47E8C261" w14:textId="77777777">
        <w:trPr>
          <w:trHeight w:val="1119"/>
          <w:jc w:val="center"/>
        </w:trPr>
        <w:tc>
          <w:tcPr>
            <w:tcW w:w="705" w:type="dxa"/>
          </w:tcPr>
          <w:p w14:paraId="0EC7480F"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E241EC0"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ABC612D" w14:textId="77777777" w:rsidR="002B7E02" w:rsidRDefault="000632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7E02" w14:paraId="06D4F8EE" w14:textId="77777777">
        <w:trPr>
          <w:trHeight w:val="1119"/>
          <w:jc w:val="center"/>
        </w:trPr>
        <w:tc>
          <w:tcPr>
            <w:tcW w:w="705" w:type="dxa"/>
          </w:tcPr>
          <w:p w14:paraId="4775E492"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0CE8D02" w14:textId="77777777" w:rsidR="002B7E02" w:rsidRDefault="0006328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F0442A4" w14:textId="77777777" w:rsidR="002B7E02" w:rsidRDefault="000632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17D8145" w14:textId="77777777" w:rsidR="002B7E02" w:rsidRDefault="002B7E02">
            <w:pPr>
              <w:widowControl w:val="0"/>
              <w:ind w:right="120"/>
              <w:jc w:val="both"/>
              <w:rPr>
                <w:rFonts w:ascii="Times New Roman" w:eastAsia="Times New Roman" w:hAnsi="Times New Roman" w:cs="Times New Roman"/>
                <w:sz w:val="24"/>
                <w:szCs w:val="24"/>
              </w:rPr>
            </w:pPr>
          </w:p>
        </w:tc>
      </w:tr>
      <w:tr w:rsidR="002B7E02" w14:paraId="1DF171CA" w14:textId="77777777">
        <w:trPr>
          <w:trHeight w:val="841"/>
          <w:jc w:val="center"/>
        </w:trPr>
        <w:tc>
          <w:tcPr>
            <w:tcW w:w="705" w:type="dxa"/>
          </w:tcPr>
          <w:p w14:paraId="335E732A"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974EEA5"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5F4085C"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B7E02" w14:paraId="6CC3B8A7" w14:textId="77777777">
        <w:trPr>
          <w:trHeight w:val="442"/>
          <w:jc w:val="center"/>
        </w:trPr>
        <w:tc>
          <w:tcPr>
            <w:tcW w:w="9960" w:type="dxa"/>
            <w:gridSpan w:val="3"/>
            <w:vAlign w:val="center"/>
          </w:tcPr>
          <w:p w14:paraId="52A706FB"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B7E02" w14:paraId="5EF79488" w14:textId="77777777">
        <w:trPr>
          <w:trHeight w:val="1119"/>
          <w:jc w:val="center"/>
        </w:trPr>
        <w:tc>
          <w:tcPr>
            <w:tcW w:w="705" w:type="dxa"/>
          </w:tcPr>
          <w:p w14:paraId="2B8FC6F8"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45D0EBF0"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AF839D7" w14:textId="77777777" w:rsidR="00AE40A9" w:rsidRDefault="0006328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FCFDD47" w14:textId="2DF1FDBB" w:rsidR="00AE40A9" w:rsidRDefault="007E5E6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highlight w:val="yellow"/>
                <w:lang w:val="ru-RU"/>
              </w:rPr>
              <w:t>28</w:t>
            </w:r>
            <w:r w:rsidR="00657693">
              <w:rPr>
                <w:rFonts w:ascii="Times New Roman" w:eastAsia="Times New Roman" w:hAnsi="Times New Roman" w:cs="Times New Roman"/>
                <w:b/>
                <w:color w:val="FF0000"/>
                <w:sz w:val="24"/>
                <w:szCs w:val="24"/>
                <w:highlight w:val="yellow"/>
                <w:lang w:val="ru-RU"/>
              </w:rPr>
              <w:t xml:space="preserve"> </w:t>
            </w:r>
            <w:proofErr w:type="spellStart"/>
            <w:r w:rsidR="00657693">
              <w:rPr>
                <w:rFonts w:ascii="Times New Roman" w:eastAsia="Times New Roman" w:hAnsi="Times New Roman" w:cs="Times New Roman"/>
                <w:b/>
                <w:color w:val="FF0000"/>
                <w:sz w:val="24"/>
                <w:szCs w:val="24"/>
                <w:highlight w:val="yellow"/>
                <w:lang w:val="ru-RU"/>
              </w:rPr>
              <w:t>березня</w:t>
            </w:r>
            <w:proofErr w:type="spellEnd"/>
            <w:r w:rsidR="00AE40A9">
              <w:rPr>
                <w:rFonts w:ascii="Times New Roman" w:eastAsia="Times New Roman" w:hAnsi="Times New Roman" w:cs="Times New Roman"/>
                <w:b/>
                <w:color w:val="FF0000"/>
                <w:sz w:val="24"/>
                <w:szCs w:val="24"/>
                <w:highlight w:val="yellow"/>
              </w:rPr>
              <w:t xml:space="preserve"> </w:t>
            </w:r>
            <w:r w:rsidR="003719BA">
              <w:rPr>
                <w:rFonts w:ascii="Times New Roman" w:eastAsia="Times New Roman" w:hAnsi="Times New Roman" w:cs="Times New Roman"/>
                <w:b/>
                <w:color w:val="FF0000"/>
                <w:sz w:val="24"/>
                <w:szCs w:val="24"/>
                <w:highlight w:val="yellow"/>
              </w:rPr>
              <w:t>2023</w:t>
            </w:r>
            <w:r w:rsidR="00063283">
              <w:rPr>
                <w:rFonts w:ascii="Times New Roman" w:eastAsia="Times New Roman" w:hAnsi="Times New Roman" w:cs="Times New Roman"/>
                <w:b/>
                <w:color w:val="FF0000"/>
                <w:sz w:val="24"/>
                <w:szCs w:val="24"/>
                <w:highlight w:val="yellow"/>
              </w:rPr>
              <w:t xml:space="preserve"> року</w:t>
            </w:r>
            <w:r w:rsidR="00063283">
              <w:rPr>
                <w:rFonts w:ascii="Times New Roman" w:eastAsia="Times New Roman" w:hAnsi="Times New Roman" w:cs="Times New Roman"/>
                <w:b/>
                <w:color w:val="FF0000"/>
                <w:sz w:val="24"/>
                <w:szCs w:val="24"/>
              </w:rPr>
              <w:t xml:space="preserve"> до </w:t>
            </w:r>
            <w:r w:rsidR="00B54C1E">
              <w:rPr>
                <w:rFonts w:ascii="Times New Roman" w:eastAsia="Times New Roman" w:hAnsi="Times New Roman" w:cs="Times New Roman"/>
                <w:b/>
                <w:color w:val="FF0000"/>
                <w:sz w:val="24"/>
                <w:szCs w:val="24"/>
                <w:highlight w:val="yellow"/>
              </w:rPr>
              <w:t>09</w:t>
            </w:r>
            <w:r w:rsidR="00063283">
              <w:rPr>
                <w:rFonts w:ascii="Times New Roman" w:eastAsia="Times New Roman" w:hAnsi="Times New Roman" w:cs="Times New Roman"/>
                <w:b/>
                <w:color w:val="FF0000"/>
                <w:sz w:val="24"/>
                <w:szCs w:val="24"/>
                <w:highlight w:val="yellow"/>
              </w:rPr>
              <w:t>:00</w:t>
            </w:r>
            <w:r w:rsidR="00063283">
              <w:rPr>
                <w:rFonts w:ascii="Times New Roman" w:eastAsia="Times New Roman" w:hAnsi="Times New Roman" w:cs="Times New Roman"/>
                <w:b/>
                <w:color w:val="FF0000"/>
                <w:sz w:val="24"/>
                <w:szCs w:val="24"/>
              </w:rPr>
              <w:t xml:space="preserve"> год.</w:t>
            </w:r>
            <w:r w:rsidR="00063283">
              <w:rPr>
                <w:rFonts w:ascii="Times New Roman" w:eastAsia="Times New Roman" w:hAnsi="Times New Roman" w:cs="Times New Roman"/>
                <w:color w:val="000000"/>
                <w:sz w:val="24"/>
                <w:szCs w:val="24"/>
              </w:rPr>
              <w:t xml:space="preserve"> </w:t>
            </w:r>
          </w:p>
          <w:p w14:paraId="04689D20" w14:textId="77777777" w:rsidR="002B7E02" w:rsidRDefault="00063283">
            <w:pPr>
              <w:widowControl w:val="0"/>
              <w:ind w:left="40" w:right="120"/>
              <w:jc w:val="both"/>
              <w:rPr>
                <w:rFonts w:ascii="Times New Roman" w:eastAsia="Times New Roman" w:hAnsi="Times New Roman" w:cs="Times New Roman"/>
                <w:color w:val="4472C4"/>
                <w:sz w:val="24"/>
                <w:szCs w:val="24"/>
                <w:highlight w:val="magenta"/>
              </w:rPr>
            </w:pPr>
            <w:r w:rsidRPr="00AE40A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E40A9">
              <w:rPr>
                <w:rFonts w:ascii="Times New Roman" w:eastAsia="Times New Roman" w:hAnsi="Times New Roman" w:cs="Times New Roman"/>
                <w:i/>
                <w:sz w:val="24"/>
                <w:szCs w:val="24"/>
              </w:rPr>
              <w:t>закупівел</w:t>
            </w:r>
            <w:bookmarkStart w:id="6" w:name="_GoBack"/>
            <w:bookmarkEnd w:id="6"/>
            <w:r w:rsidRPr="00AE40A9">
              <w:rPr>
                <w:rFonts w:ascii="Times New Roman" w:eastAsia="Times New Roman" w:hAnsi="Times New Roman" w:cs="Times New Roman"/>
                <w:i/>
                <w:sz w:val="24"/>
                <w:szCs w:val="24"/>
              </w:rPr>
              <w:t>ь</w:t>
            </w:r>
            <w:proofErr w:type="spellEnd"/>
            <w:r w:rsidRPr="00AE40A9">
              <w:rPr>
                <w:rFonts w:ascii="Times New Roman" w:eastAsia="Times New Roman" w:hAnsi="Times New Roman" w:cs="Times New Roman"/>
                <w:i/>
                <w:sz w:val="24"/>
                <w:szCs w:val="24"/>
              </w:rPr>
              <w:t>).</w:t>
            </w:r>
          </w:p>
          <w:p w14:paraId="3C608E2C"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F3AF4A4"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3C81C6E" w14:textId="77777777" w:rsidR="002B7E02" w:rsidRDefault="0006328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B7E02" w14:paraId="62CC6E08" w14:textId="77777777" w:rsidTr="00FB1A21">
        <w:trPr>
          <w:trHeight w:val="274"/>
          <w:jc w:val="center"/>
        </w:trPr>
        <w:tc>
          <w:tcPr>
            <w:tcW w:w="705" w:type="dxa"/>
          </w:tcPr>
          <w:p w14:paraId="5B0A06E3"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B7185E"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1EE8CA8A" w14:textId="77777777" w:rsidR="00041C9B" w:rsidRDefault="00041C9B" w:rsidP="00FB1A21">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 xml:space="preserve">Електронною системою </w:t>
            </w:r>
            <w:proofErr w:type="spellStart"/>
            <w:r w:rsidRPr="00041C9B">
              <w:rPr>
                <w:rFonts w:ascii="Times New Roman" w:eastAsia="Times New Roman" w:hAnsi="Times New Roman" w:cs="Times New Roman"/>
                <w:sz w:val="24"/>
                <w:szCs w:val="24"/>
              </w:rPr>
              <w:t>закупівель</w:t>
            </w:r>
            <w:proofErr w:type="spellEnd"/>
            <w:r w:rsidRPr="00041C9B">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4D2EA930" w14:textId="6BF130C4" w:rsidR="00FB1A21" w:rsidRPr="00FB1A21" w:rsidRDefault="00FB1A21" w:rsidP="00FB1A21">
            <w:pPr>
              <w:widowControl w:val="0"/>
              <w:spacing w:line="228" w:lineRule="auto"/>
              <w:jc w:val="both"/>
              <w:rPr>
                <w:rFonts w:ascii="Times New Roman" w:eastAsia="Times New Roman" w:hAnsi="Times New Roman" w:cs="Times New Roman"/>
                <w:sz w:val="24"/>
                <w:szCs w:val="24"/>
              </w:rPr>
            </w:pPr>
            <w:r w:rsidRPr="00FB1A21">
              <w:rPr>
                <w:rFonts w:ascii="Times New Roman" w:eastAsia="Times New Roman" w:hAnsi="Times New Roman" w:cs="Times New Roman"/>
                <w:sz w:val="24"/>
                <w:szCs w:val="24"/>
              </w:rPr>
              <w:t xml:space="preserve">З 3 січня 2023 року </w:t>
            </w:r>
            <w:r w:rsidRPr="00FB1A21">
              <w:rPr>
                <w:rFonts w:ascii="Times New Roman" w:eastAsia="Times New Roman" w:hAnsi="Times New Roman" w:cs="Times New Roman"/>
                <w:b/>
                <w:sz w:val="24"/>
                <w:szCs w:val="24"/>
              </w:rPr>
              <w:t>тимчасово скасовуються аукціони у відкритих торгах з особливостями</w:t>
            </w:r>
            <w:r w:rsidRPr="00FB1A21">
              <w:rPr>
                <w:rFonts w:ascii="Times New Roman" w:eastAsia="Times New Roman" w:hAnsi="Times New Roman" w:cs="Times New Roman"/>
                <w:sz w:val="24"/>
                <w:szCs w:val="24"/>
              </w:rPr>
              <w:t xml:space="preserve"> (відповідно до змін до Постанови №1178, які затверджені Постановою КМУ від 30 грудня 2022 р. № 1495).</w:t>
            </w:r>
          </w:p>
          <w:p w14:paraId="121D6484" w14:textId="77777777" w:rsidR="00FB1A21" w:rsidRPr="00FB1A21" w:rsidRDefault="00FB1A21" w:rsidP="00FB1A21">
            <w:pPr>
              <w:widowControl w:val="0"/>
              <w:spacing w:line="228" w:lineRule="auto"/>
              <w:jc w:val="both"/>
              <w:rPr>
                <w:rFonts w:ascii="Times New Roman" w:eastAsia="Times New Roman" w:hAnsi="Times New Roman" w:cs="Times New Roman"/>
                <w:b/>
                <w:sz w:val="24"/>
                <w:szCs w:val="24"/>
              </w:rPr>
            </w:pPr>
            <w:r w:rsidRPr="00FB1A21">
              <w:rPr>
                <w:rFonts w:ascii="Times New Roman" w:eastAsia="Times New Roman" w:hAnsi="Times New Roman" w:cs="Times New Roman"/>
                <w:sz w:val="24"/>
                <w:szCs w:val="24"/>
              </w:rPr>
              <w:t xml:space="preserve">Відповідно до змін, закупівлі оголошені починаючи з 3 січня 2023 року проводяться </w:t>
            </w:r>
            <w:r w:rsidRPr="00FB1A21">
              <w:rPr>
                <w:rFonts w:ascii="Times New Roman" w:eastAsia="Times New Roman" w:hAnsi="Times New Roman" w:cs="Times New Roman"/>
                <w:b/>
                <w:sz w:val="24"/>
                <w:szCs w:val="24"/>
              </w:rPr>
              <w:t>без застосування електронного аукціону.</w:t>
            </w:r>
          </w:p>
          <w:p w14:paraId="5D88C3CD" w14:textId="682DB6C2" w:rsidR="002B7E02" w:rsidRPr="0005298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19BA">
              <w:rPr>
                <w:rFonts w:ascii="Times New Roman" w:eastAsia="Times New Roman" w:hAnsi="Times New Roman" w:cs="Times New Roman"/>
                <w:sz w:val="24"/>
                <w:szCs w:val="24"/>
              </w:rPr>
              <w:t>Держаудитслужба</w:t>
            </w:r>
            <w:proofErr w:type="spellEnd"/>
            <w:r w:rsidRPr="003719BA">
              <w:rPr>
                <w:rFonts w:ascii="Times New Roman" w:eastAsia="Times New Roman" w:hAnsi="Times New Roman" w:cs="Times New Roman"/>
                <w:sz w:val="24"/>
                <w:szCs w:val="24"/>
              </w:rPr>
              <w:t xml:space="preserve"> мають доступ в електронній системі </w:t>
            </w:r>
            <w:proofErr w:type="spellStart"/>
            <w:r w:rsidRPr="003719BA">
              <w:rPr>
                <w:rFonts w:ascii="Times New Roman" w:eastAsia="Times New Roman" w:hAnsi="Times New Roman" w:cs="Times New Roman"/>
                <w:sz w:val="24"/>
                <w:szCs w:val="24"/>
              </w:rPr>
              <w:t>закупівель</w:t>
            </w:r>
            <w:proofErr w:type="spellEnd"/>
            <w:r w:rsidRPr="003719BA">
              <w:rPr>
                <w:rFonts w:ascii="Times New Roman" w:eastAsia="Times New Roman" w:hAnsi="Times New Roman" w:cs="Times New Roman"/>
                <w:sz w:val="24"/>
                <w:szCs w:val="24"/>
              </w:rPr>
              <w:t xml:space="preserve"> до інформації, яка визначена учасником проц</w:t>
            </w:r>
            <w:r w:rsidR="0005298A">
              <w:rPr>
                <w:rFonts w:ascii="Times New Roman" w:eastAsia="Times New Roman" w:hAnsi="Times New Roman" w:cs="Times New Roman"/>
                <w:sz w:val="24"/>
                <w:szCs w:val="24"/>
              </w:rPr>
              <w:t>едури закупівлі конфіденційною.</w:t>
            </w:r>
          </w:p>
        </w:tc>
      </w:tr>
      <w:tr w:rsidR="002B7E02" w14:paraId="18175BCD" w14:textId="77777777">
        <w:trPr>
          <w:trHeight w:val="512"/>
          <w:jc w:val="center"/>
        </w:trPr>
        <w:tc>
          <w:tcPr>
            <w:tcW w:w="9960" w:type="dxa"/>
            <w:gridSpan w:val="3"/>
            <w:vAlign w:val="center"/>
          </w:tcPr>
          <w:p w14:paraId="57A60B96"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7E02" w14:paraId="3E9B14F5" w14:textId="77777777">
        <w:trPr>
          <w:trHeight w:val="1119"/>
          <w:jc w:val="center"/>
        </w:trPr>
        <w:tc>
          <w:tcPr>
            <w:tcW w:w="705" w:type="dxa"/>
          </w:tcPr>
          <w:p w14:paraId="532986F0"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2A7941"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FB1227B" w14:textId="77777777" w:rsidR="00041C9B" w:rsidRPr="00041C9B" w:rsidRDefault="00041C9B" w:rsidP="00041C9B">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984A73E" w14:textId="77777777" w:rsidR="00041C9B" w:rsidRPr="00041C9B" w:rsidRDefault="00041C9B" w:rsidP="00041C9B">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Відкриті торги проводяться без застосування електронного аукціону.</w:t>
            </w:r>
          </w:p>
          <w:p w14:paraId="3110D835" w14:textId="77777777" w:rsidR="00041C9B" w:rsidRPr="00041C9B" w:rsidRDefault="00041C9B" w:rsidP="00041C9B">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3855E86B" w14:textId="77777777" w:rsidR="00041C9B" w:rsidRPr="00041C9B" w:rsidRDefault="00041C9B" w:rsidP="00041C9B">
            <w:pPr>
              <w:widowControl w:val="0"/>
              <w:spacing w:line="228" w:lineRule="auto"/>
              <w:jc w:val="both"/>
              <w:rPr>
                <w:rFonts w:ascii="Times New Roman" w:eastAsia="Times New Roman" w:hAnsi="Times New Roman" w:cs="Times New Roman"/>
                <w:b/>
                <w:bCs/>
                <w:sz w:val="24"/>
                <w:szCs w:val="24"/>
              </w:rPr>
            </w:pPr>
            <w:r w:rsidRPr="00041C9B">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14:paraId="277AAB2D" w14:textId="20F6D4FE" w:rsidR="003719BA" w:rsidRPr="003719BA" w:rsidRDefault="003719BA" w:rsidP="00041C9B">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3719BA">
              <w:rPr>
                <w:rFonts w:ascii="Times New Roman" w:eastAsia="Times New Roman" w:hAnsi="Times New Roman" w:cs="Times New Roman"/>
                <w:sz w:val="24"/>
                <w:szCs w:val="24"/>
              </w:rPr>
              <w:t>закупівель</w:t>
            </w:r>
            <w:proofErr w:type="spellEnd"/>
            <w:r w:rsidRPr="003719BA">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059ADE"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Найбільш економічно вигідною тендерною пропозицією </w:t>
            </w:r>
            <w:r w:rsidRPr="003719BA">
              <w:rPr>
                <w:rFonts w:ascii="Times New Roman" w:eastAsia="Times New Roman" w:hAnsi="Times New Roman" w:cs="Times New Roman"/>
                <w:sz w:val="24"/>
                <w:szCs w:val="24"/>
              </w:rPr>
              <w:lastRenderedPageBreak/>
              <w:t xml:space="preserve">електронна система </w:t>
            </w:r>
            <w:proofErr w:type="spellStart"/>
            <w:r w:rsidRPr="003719BA">
              <w:rPr>
                <w:rFonts w:ascii="Times New Roman" w:eastAsia="Times New Roman" w:hAnsi="Times New Roman" w:cs="Times New Roman"/>
                <w:sz w:val="24"/>
                <w:szCs w:val="24"/>
              </w:rPr>
              <w:t>закупівель</w:t>
            </w:r>
            <w:proofErr w:type="spellEnd"/>
            <w:r w:rsidRPr="003719BA">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7A12EEFE"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Єдиним критерієм оцінки тендерних пропозицій є «Ціна» - 100%.</w:t>
            </w:r>
          </w:p>
          <w:p w14:paraId="436776E4" w14:textId="00186D7B"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041C9B">
              <w:rPr>
                <w:rFonts w:ascii="Times New Roman" w:eastAsia="Times New Roman" w:hAnsi="Times New Roman" w:cs="Times New Roman"/>
                <w:sz w:val="24"/>
                <w:szCs w:val="24"/>
              </w:rPr>
              <w:t>, а предмет закупівлі підлягає оподаткуванню згідно чинного законодавства</w:t>
            </w:r>
            <w:r w:rsidRPr="003719BA">
              <w:rPr>
                <w:rFonts w:ascii="Times New Roman" w:eastAsia="Times New Roman" w:hAnsi="Times New Roman" w:cs="Times New Roman"/>
                <w:sz w:val="24"/>
                <w:szCs w:val="24"/>
              </w:rPr>
              <w:t>).</w:t>
            </w:r>
          </w:p>
          <w:p w14:paraId="7348E2F7"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Ціна тендерної пропозиції </w:t>
            </w:r>
            <w:r w:rsidRPr="00041C9B">
              <w:rPr>
                <w:rFonts w:ascii="Times New Roman" w:eastAsia="Times New Roman" w:hAnsi="Times New Roman" w:cs="Times New Roman"/>
                <w:b/>
                <w:bCs/>
                <w:sz w:val="24"/>
                <w:szCs w:val="24"/>
                <w:u w:val="single"/>
              </w:rPr>
              <w:t>не може</w:t>
            </w:r>
            <w:r w:rsidRPr="003719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E380B46"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До розгляду </w:t>
            </w:r>
            <w:r w:rsidRPr="00041C9B">
              <w:rPr>
                <w:rFonts w:ascii="Times New Roman" w:eastAsia="Times New Roman" w:hAnsi="Times New Roman" w:cs="Times New Roman"/>
                <w:b/>
                <w:bCs/>
                <w:sz w:val="24"/>
                <w:szCs w:val="24"/>
                <w:u w:val="single"/>
              </w:rPr>
              <w:t>не приймається</w:t>
            </w:r>
            <w:r w:rsidRPr="003719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156BD9"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3BF85A90" w14:textId="5037D10E" w:rsidR="003719BA" w:rsidRDefault="00041C9B" w:rsidP="003719BA">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5BF3DC" w14:textId="7435A952" w:rsidR="00041C9B" w:rsidRDefault="00041C9B" w:rsidP="003719BA">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Оцінка здійснюється щодо предмета закупівлі в цілому.</w:t>
            </w:r>
          </w:p>
          <w:p w14:paraId="49ADA853" w14:textId="3A6BC533" w:rsidR="00041C9B" w:rsidRPr="003719BA" w:rsidRDefault="00041C9B" w:rsidP="003719BA">
            <w:pPr>
              <w:widowControl w:val="0"/>
              <w:spacing w:line="228" w:lineRule="auto"/>
              <w:jc w:val="both"/>
              <w:rPr>
                <w:rFonts w:ascii="Times New Roman" w:eastAsia="Times New Roman" w:hAnsi="Times New Roman" w:cs="Times New Roman"/>
                <w:sz w:val="24"/>
                <w:szCs w:val="24"/>
              </w:rPr>
            </w:pPr>
            <w:r w:rsidRPr="00041C9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1B70D6B"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8AAA2C"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19BA">
              <w:rPr>
                <w:rFonts w:ascii="Times New Roman" w:eastAsia="Times New Roman" w:hAnsi="Times New Roman" w:cs="Times New Roman"/>
                <w:sz w:val="24"/>
                <w:szCs w:val="24"/>
              </w:rPr>
              <w:t>закупівель</w:t>
            </w:r>
            <w:proofErr w:type="spellEnd"/>
            <w:r w:rsidRPr="003719BA">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19BA">
              <w:rPr>
                <w:rFonts w:ascii="Times New Roman" w:eastAsia="Times New Roman" w:hAnsi="Times New Roman" w:cs="Times New Roman"/>
                <w:sz w:val="24"/>
                <w:szCs w:val="24"/>
              </w:rPr>
              <w:t>закупівель</w:t>
            </w:r>
            <w:proofErr w:type="spellEnd"/>
            <w:r w:rsidRPr="003719BA">
              <w:rPr>
                <w:rFonts w:ascii="Times New Roman" w:eastAsia="Times New Roman" w:hAnsi="Times New Roman" w:cs="Times New Roman"/>
                <w:sz w:val="24"/>
                <w:szCs w:val="24"/>
              </w:rPr>
              <w:t xml:space="preserve"> протягом одного дня з дня прийняття відповідного рішення.</w:t>
            </w:r>
          </w:p>
          <w:p w14:paraId="30AF2DD5" w14:textId="2AF63156"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FC3D92">
              <w:rPr>
                <w:rFonts w:ascii="Times New Roman" w:eastAsia="Times New Roman" w:hAnsi="Times New Roman" w:cs="Times New Roman"/>
                <w:sz w:val="24"/>
                <w:szCs w:val="24"/>
              </w:rPr>
              <w:t>О</w:t>
            </w:r>
            <w:r w:rsidRPr="003719BA">
              <w:rPr>
                <w:rFonts w:ascii="Times New Roman" w:eastAsia="Times New Roman" w:hAnsi="Times New Roman" w:cs="Times New Roman"/>
                <w:sz w:val="24"/>
                <w:szCs w:val="24"/>
              </w:rPr>
              <w:t>собливостями.</w:t>
            </w:r>
          </w:p>
          <w:p w14:paraId="4B7E01AB"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C12ED4A"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Учасник процедури закупівлі, який надав найбільш </w:t>
            </w:r>
            <w:r w:rsidRPr="003719BA">
              <w:rPr>
                <w:rFonts w:ascii="Times New Roman" w:eastAsia="Times New Roman" w:hAnsi="Times New Roman" w:cs="Times New Roman"/>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260680"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D43570"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612FAD4" w14:textId="77777777" w:rsidR="003719BA" w:rsidRPr="00FC3D92" w:rsidRDefault="003719BA" w:rsidP="00FC3D92">
            <w:pPr>
              <w:pStyle w:val="a5"/>
              <w:widowControl w:val="0"/>
              <w:numPr>
                <w:ilvl w:val="0"/>
                <w:numId w:val="5"/>
              </w:numPr>
              <w:spacing w:line="228" w:lineRule="auto"/>
              <w:jc w:val="both"/>
              <w:rPr>
                <w:rFonts w:ascii="Times New Roman" w:eastAsia="Times New Roman" w:hAnsi="Times New Roman" w:cs="Times New Roman"/>
                <w:sz w:val="24"/>
                <w:szCs w:val="24"/>
              </w:rPr>
            </w:pPr>
            <w:r w:rsidRPr="00FC3D9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12D7BA5" w14:textId="77777777" w:rsidR="003719BA" w:rsidRPr="00FC3D92" w:rsidRDefault="003719BA" w:rsidP="00FC3D92">
            <w:pPr>
              <w:pStyle w:val="a5"/>
              <w:widowControl w:val="0"/>
              <w:numPr>
                <w:ilvl w:val="0"/>
                <w:numId w:val="5"/>
              </w:numPr>
              <w:spacing w:line="228" w:lineRule="auto"/>
              <w:jc w:val="both"/>
              <w:rPr>
                <w:rFonts w:ascii="Times New Roman" w:eastAsia="Times New Roman" w:hAnsi="Times New Roman" w:cs="Times New Roman"/>
                <w:sz w:val="24"/>
                <w:szCs w:val="24"/>
              </w:rPr>
            </w:pPr>
            <w:r w:rsidRPr="00FC3D9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8ED409C" w14:textId="77777777" w:rsidR="003719BA" w:rsidRPr="00FC3D92" w:rsidRDefault="003719BA" w:rsidP="00FC3D92">
            <w:pPr>
              <w:pStyle w:val="a5"/>
              <w:widowControl w:val="0"/>
              <w:numPr>
                <w:ilvl w:val="0"/>
                <w:numId w:val="5"/>
              </w:numPr>
              <w:spacing w:line="228" w:lineRule="auto"/>
              <w:jc w:val="both"/>
              <w:rPr>
                <w:rFonts w:ascii="Times New Roman" w:eastAsia="Times New Roman" w:hAnsi="Times New Roman" w:cs="Times New Roman"/>
                <w:sz w:val="24"/>
                <w:szCs w:val="24"/>
              </w:rPr>
            </w:pPr>
            <w:r w:rsidRPr="00FC3D9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E25F017" w14:textId="2CCACEE3" w:rsidR="0005298A" w:rsidRDefault="0005298A" w:rsidP="000529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CADE647" w14:textId="2158FE71"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66813DF"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1CF494D"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3BC90A"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089C7C12" w14:textId="77777777" w:rsidR="003719BA" w:rsidRPr="003719BA" w:rsidRDefault="003719BA" w:rsidP="003719BA">
            <w:pPr>
              <w:widowControl w:val="0"/>
              <w:spacing w:line="228" w:lineRule="auto"/>
              <w:jc w:val="both"/>
              <w:rPr>
                <w:rFonts w:ascii="Times New Roman" w:eastAsia="Times New Roman" w:hAnsi="Times New Roman" w:cs="Times New Roman"/>
                <w:sz w:val="24"/>
                <w:szCs w:val="24"/>
              </w:rPr>
            </w:pPr>
            <w:r w:rsidRPr="003719BA">
              <w:rPr>
                <w:rFonts w:ascii="Times New Roman" w:eastAsia="Times New Roman" w:hAnsi="Times New Roman" w:cs="Times New Roman"/>
                <w:sz w:val="24"/>
                <w:szCs w:val="24"/>
              </w:rPr>
              <w:t xml:space="preserve">У разі якщо учасник стає переможцем декількох або всіх лотів, замовник може укласти один договір про закупівлю з </w:t>
            </w:r>
            <w:r w:rsidRPr="003719BA">
              <w:rPr>
                <w:rFonts w:ascii="Times New Roman" w:eastAsia="Times New Roman" w:hAnsi="Times New Roman" w:cs="Times New Roman"/>
                <w:sz w:val="24"/>
                <w:szCs w:val="24"/>
              </w:rPr>
              <w:lastRenderedPageBreak/>
              <w:t>переможцем, об’єднавши лоти.</w:t>
            </w:r>
          </w:p>
          <w:p w14:paraId="455D2DEE" w14:textId="77777777" w:rsidR="0005298A" w:rsidRDefault="0005298A" w:rsidP="0005298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2B7E865" w14:textId="77777777" w:rsidR="0005298A" w:rsidRDefault="0005298A" w:rsidP="0005298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5B2883" w14:textId="77777777" w:rsidR="0005298A" w:rsidRDefault="0005298A" w:rsidP="0005298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2DD772" w14:textId="77777777" w:rsidR="0005298A" w:rsidRDefault="0005298A" w:rsidP="0005298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AF108C" w14:textId="77777777" w:rsidR="0005298A" w:rsidRDefault="0005298A" w:rsidP="000529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41AA66C" w14:textId="77777777" w:rsidR="0005298A" w:rsidRDefault="0005298A" w:rsidP="000529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9BC0F12" w14:textId="4D6F55B9" w:rsidR="00FC3D92" w:rsidRDefault="0005298A" w:rsidP="000529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46 Особливостей.</w:t>
            </w:r>
          </w:p>
        </w:tc>
      </w:tr>
      <w:tr w:rsidR="002B7E02" w14:paraId="604C046A" w14:textId="77777777" w:rsidTr="004709EC">
        <w:trPr>
          <w:trHeight w:val="561"/>
          <w:jc w:val="center"/>
        </w:trPr>
        <w:tc>
          <w:tcPr>
            <w:tcW w:w="705" w:type="dxa"/>
          </w:tcPr>
          <w:p w14:paraId="5E7FD8BD"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9AAAD6A"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3CBA4C8"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7D6E5D" w14:textId="77777777" w:rsidR="002B7E02" w:rsidRDefault="000632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FFBA3A" w14:textId="79A3B466" w:rsidR="002B7E02" w:rsidRPr="00FC3D9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709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98381B"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AD595E"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04A6B33" w14:textId="77777777" w:rsidR="002B7E02" w:rsidRDefault="000632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1FF6DB3"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F2054A0"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5B6DD8"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C91CAA4"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17C0E2"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4F66A2"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212818"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A0C195B"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D357C79"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7F4DB36" w14:textId="77777777" w:rsidR="002B7E02" w:rsidRDefault="000632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8A9BBA" w14:textId="77777777" w:rsidR="002B7E02" w:rsidRDefault="000632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ED359F0" w14:textId="77777777" w:rsidR="002B7E02" w:rsidRPr="004709EC" w:rsidRDefault="00063283">
            <w:pPr>
              <w:widowControl w:val="0"/>
              <w:jc w:val="both"/>
              <w:rPr>
                <w:rFonts w:ascii="Times New Roman" w:eastAsia="Times New Roman" w:hAnsi="Times New Roman" w:cs="Times New Roman"/>
                <w:color w:val="000000"/>
                <w:sz w:val="24"/>
                <w:szCs w:val="24"/>
              </w:rPr>
            </w:pPr>
            <w:r w:rsidRPr="004709EC">
              <w:rPr>
                <w:rFonts w:ascii="Times New Roman" w:eastAsia="Times New Roman" w:hAnsi="Times New Roman" w:cs="Times New Roman"/>
                <w:color w:val="000000"/>
                <w:sz w:val="24"/>
                <w:szCs w:val="24"/>
              </w:rPr>
              <w:t xml:space="preserve">11. </w:t>
            </w:r>
            <w:r w:rsidRPr="004709EC">
              <w:rPr>
                <w:rFonts w:ascii="Times New Roman" w:eastAsia="Times New Roman" w:hAnsi="Times New Roman" w:cs="Times New Roman"/>
                <w:sz w:val="24"/>
                <w:szCs w:val="24"/>
              </w:rPr>
              <w:t>Тендерна п</w:t>
            </w:r>
            <w:r w:rsidRPr="004709E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D2E2FB2" w14:textId="77777777" w:rsidR="002B7E02" w:rsidRDefault="000632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FE87B89" w14:textId="77777777" w:rsidR="002B7E02" w:rsidRDefault="000632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14:paraId="64D7EF43" w14:textId="77777777" w:rsidR="002B7E02" w:rsidRDefault="000632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02DBE5" w14:textId="77777777" w:rsidR="002B7E02" w:rsidRDefault="000632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70E5D4" w14:textId="77777777" w:rsidR="00422EFB" w:rsidRPr="00422EFB" w:rsidRDefault="00422EFB" w:rsidP="00422EFB">
            <w:pPr>
              <w:widowControl w:val="0"/>
              <w:jc w:val="both"/>
              <w:rPr>
                <w:rFonts w:ascii="Times New Roman" w:eastAsia="Times New Roman" w:hAnsi="Times New Roman" w:cs="Times New Roman"/>
                <w:sz w:val="24"/>
                <w:szCs w:val="24"/>
              </w:rPr>
            </w:pPr>
            <w:r w:rsidRPr="00422EF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22EFB">
              <w:rPr>
                <w:rFonts w:ascii="Times New Roman" w:eastAsia="Times New Roman" w:hAnsi="Times New Roman" w:cs="Times New Roman"/>
                <w:sz w:val="24"/>
                <w:szCs w:val="24"/>
              </w:rPr>
              <w:t>бенефіціарним</w:t>
            </w:r>
            <w:proofErr w:type="spellEnd"/>
            <w:r w:rsidRPr="00422EF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7BAB203" w14:textId="062DB76F" w:rsidR="002B7E02" w:rsidRPr="00571FF3" w:rsidRDefault="00422EFB" w:rsidP="00422EFB">
            <w:pPr>
              <w:widowControl w:val="0"/>
              <w:jc w:val="both"/>
              <w:rPr>
                <w:rFonts w:ascii="Times New Roman" w:eastAsia="Times New Roman" w:hAnsi="Times New Roman" w:cs="Times New Roman"/>
                <w:sz w:val="24"/>
                <w:szCs w:val="24"/>
              </w:rPr>
            </w:pPr>
            <w:r w:rsidRPr="00422EF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22EFB">
              <w:rPr>
                <w:rFonts w:ascii="Times New Roman" w:eastAsia="Times New Roman" w:hAnsi="Times New Roman" w:cs="Times New Roman"/>
                <w:sz w:val="24"/>
                <w:szCs w:val="24"/>
              </w:rPr>
              <w:t>закупівель</w:t>
            </w:r>
            <w:proofErr w:type="spellEnd"/>
            <w:r w:rsidRPr="00422EF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7E02" w14:paraId="1B3C9822" w14:textId="77777777" w:rsidTr="00422EFB">
        <w:trPr>
          <w:trHeight w:val="274"/>
          <w:jc w:val="center"/>
        </w:trPr>
        <w:tc>
          <w:tcPr>
            <w:tcW w:w="705" w:type="dxa"/>
          </w:tcPr>
          <w:p w14:paraId="5F5242DA"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DB980F" w14:textId="77777777" w:rsidR="002B7E02" w:rsidRDefault="000632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BD7E90D" w14:textId="77777777" w:rsidR="00422EFB" w:rsidRDefault="00422EFB" w:rsidP="00422EF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51482E0" w14:textId="77777777" w:rsidR="00422EFB" w:rsidRDefault="00422EFB" w:rsidP="00422EF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EED751B" w14:textId="77777777" w:rsidR="00422EFB" w:rsidRPr="005F376D" w:rsidRDefault="00422EFB" w:rsidP="00422EF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w:t>
            </w:r>
            <w:r w:rsidRPr="005F376D">
              <w:rPr>
                <w:rFonts w:ascii="Times New Roman" w:eastAsia="Times New Roman" w:hAnsi="Times New Roman" w:cs="Times New Roman"/>
                <w:sz w:val="24"/>
                <w:szCs w:val="24"/>
              </w:rPr>
              <w:t>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6B293AD" w14:textId="77777777" w:rsidR="00422EFB" w:rsidRPr="005F376D" w:rsidRDefault="00422EFB" w:rsidP="00422EFB">
            <w:pPr>
              <w:widowControl w:val="0"/>
              <w:jc w:val="both"/>
              <w:rPr>
                <w:rFonts w:ascii="Times New Roman" w:eastAsia="Times New Roman" w:hAnsi="Times New Roman" w:cs="Times New Roman"/>
                <w:sz w:val="24"/>
                <w:szCs w:val="24"/>
              </w:rPr>
            </w:pPr>
            <w:r w:rsidRPr="005F376D">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BD85241" w14:textId="77777777" w:rsidR="00422EFB" w:rsidRDefault="00422EFB" w:rsidP="00422EFB">
            <w:pPr>
              <w:widowControl w:val="0"/>
              <w:jc w:val="both"/>
              <w:rPr>
                <w:rFonts w:ascii="Times New Roman" w:eastAsia="Times New Roman" w:hAnsi="Times New Roman" w:cs="Times New Roman"/>
                <w:sz w:val="24"/>
                <w:szCs w:val="24"/>
              </w:rPr>
            </w:pPr>
            <w:r w:rsidRPr="005F376D">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w:t>
            </w:r>
            <w:r>
              <w:rPr>
                <w:rFonts w:ascii="Times New Roman" w:eastAsia="Times New Roman" w:hAnsi="Times New Roman" w:cs="Times New Roman"/>
                <w:sz w:val="24"/>
                <w:szCs w:val="24"/>
              </w:rPr>
              <w:t xml:space="preserve">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4D84B92"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14:paraId="28D81694" w14:textId="77777777" w:rsidR="00422EFB" w:rsidRPr="005F376D"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w:t>
            </w:r>
            <w:r w:rsidRPr="005F376D">
              <w:rPr>
                <w:rFonts w:ascii="Times New Roman" w:eastAsia="Times New Roman" w:hAnsi="Times New Roman" w:cs="Times New Roman"/>
                <w:sz w:val="24"/>
                <w:szCs w:val="24"/>
              </w:rPr>
              <w:t>конфіденційною інформацію, що не може бути визначена як конфіденційна відповідно до вимог абзацу другого пункту 36 Особливостей;</w:t>
            </w:r>
          </w:p>
          <w:p w14:paraId="04E6ED08" w14:textId="77777777" w:rsidR="00422EFB" w:rsidRPr="005F376D" w:rsidRDefault="00422EFB" w:rsidP="00422EFB">
            <w:pPr>
              <w:widowControl w:val="0"/>
              <w:jc w:val="both"/>
              <w:rPr>
                <w:rFonts w:ascii="Times New Roman" w:eastAsia="Times New Roman" w:hAnsi="Times New Roman" w:cs="Times New Roman"/>
                <w:sz w:val="24"/>
                <w:szCs w:val="24"/>
              </w:rPr>
            </w:pPr>
            <w:r w:rsidRPr="005F376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376D">
              <w:rPr>
                <w:rFonts w:ascii="Times New Roman" w:eastAsia="Times New Roman" w:hAnsi="Times New Roman" w:cs="Times New Roman"/>
                <w:sz w:val="24"/>
                <w:szCs w:val="24"/>
              </w:rPr>
              <w:t>бенефіціарним</w:t>
            </w:r>
            <w:proofErr w:type="spellEnd"/>
            <w:r w:rsidRPr="005F37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376D">
              <w:rPr>
                <w:rFonts w:ascii="Times New Roman" w:eastAsia="Times New Roman" w:hAnsi="Times New Roman" w:cs="Times New Roman"/>
                <w:sz w:val="24"/>
                <w:szCs w:val="24"/>
              </w:rPr>
              <w:t>закупівель</w:t>
            </w:r>
            <w:proofErr w:type="spellEnd"/>
            <w:r w:rsidRPr="005F37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200767" w14:textId="77777777" w:rsidR="00422EFB" w:rsidRPr="005F376D"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F376D">
              <w:rPr>
                <w:rFonts w:ascii="Times New Roman" w:eastAsia="Times New Roman" w:hAnsi="Times New Roman" w:cs="Times New Roman"/>
                <w:b/>
                <w:i/>
                <w:sz w:val="24"/>
                <w:szCs w:val="24"/>
              </w:rPr>
              <w:t>2) тендерна пропозиція:</w:t>
            </w:r>
          </w:p>
          <w:p w14:paraId="29C8B670" w14:textId="77777777" w:rsidR="00422EFB" w:rsidRPr="005F376D"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376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40BAD20" w14:textId="77777777" w:rsidR="00422EFB" w:rsidRPr="005F376D"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376D">
              <w:rPr>
                <w:rFonts w:ascii="Times New Roman" w:eastAsia="Times New Roman" w:hAnsi="Times New Roman" w:cs="Times New Roman"/>
                <w:sz w:val="24"/>
                <w:szCs w:val="24"/>
              </w:rPr>
              <w:t>— є такою, строк дії якої закінчився;</w:t>
            </w:r>
          </w:p>
          <w:p w14:paraId="1EFD4E36"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376D">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w:t>
            </w:r>
            <w:r>
              <w:rPr>
                <w:rFonts w:ascii="Times New Roman" w:eastAsia="Times New Roman" w:hAnsi="Times New Roman" w:cs="Times New Roman"/>
                <w:sz w:val="24"/>
                <w:szCs w:val="24"/>
              </w:rPr>
              <w:t>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AE402F"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5E151B9"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008E96C"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0EF8516"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14:paraId="2FD18751"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4410C50"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E822365"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194945D"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C0C6FE1"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CD824" w14:textId="77777777" w:rsidR="00422EFB" w:rsidRDefault="00422EFB" w:rsidP="00422E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6CB460"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DE8261" w14:textId="70506B70" w:rsidR="002B7E02"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B7E02" w14:paraId="202858CC" w14:textId="77777777" w:rsidTr="004709EC">
        <w:trPr>
          <w:trHeight w:val="413"/>
          <w:jc w:val="center"/>
        </w:trPr>
        <w:tc>
          <w:tcPr>
            <w:tcW w:w="9960" w:type="dxa"/>
            <w:gridSpan w:val="3"/>
            <w:vAlign w:val="center"/>
          </w:tcPr>
          <w:p w14:paraId="7EA52278" w14:textId="77777777" w:rsidR="002B7E02" w:rsidRDefault="000632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22EFB" w14:paraId="3E45C79E" w14:textId="77777777">
        <w:trPr>
          <w:trHeight w:val="1119"/>
          <w:jc w:val="center"/>
        </w:trPr>
        <w:tc>
          <w:tcPr>
            <w:tcW w:w="705" w:type="dxa"/>
          </w:tcPr>
          <w:p w14:paraId="46E33FAF" w14:textId="77777777" w:rsidR="00422EFB" w:rsidRDefault="00422EFB" w:rsidP="00422E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170EF18C" w14:textId="77777777" w:rsidR="00422EFB" w:rsidRDefault="00422EFB" w:rsidP="00422E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9E2C15E" w14:textId="77777777" w:rsidR="00422EFB" w:rsidRDefault="00422EFB" w:rsidP="00422E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B20D9E3"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653AFC9"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38B6F17"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7317A41"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2BF299"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1068909" w14:textId="77777777" w:rsidR="00422EFB" w:rsidRDefault="00422EFB" w:rsidP="00422E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2C3F39D"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265B1FE"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6A1C96"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D792FE"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63B5C03" w14:textId="382ECE59"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22EFB" w14:paraId="5E6C95E9" w14:textId="77777777" w:rsidTr="004709EC">
        <w:trPr>
          <w:trHeight w:val="274"/>
          <w:jc w:val="center"/>
        </w:trPr>
        <w:tc>
          <w:tcPr>
            <w:tcW w:w="705" w:type="dxa"/>
          </w:tcPr>
          <w:p w14:paraId="1607BACA" w14:textId="77777777" w:rsidR="00422EFB" w:rsidRDefault="00422EFB" w:rsidP="00422E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1958850" w14:textId="77777777" w:rsidR="00422EFB" w:rsidRDefault="00422EFB" w:rsidP="00422E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09B2FFE" w14:textId="77777777" w:rsidR="00422EFB" w:rsidRDefault="00422EFB" w:rsidP="00422E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8CEF53" w14:textId="77777777" w:rsidR="00422EFB" w:rsidRDefault="00422EFB" w:rsidP="00422E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5C62B01" w14:textId="77777777" w:rsidR="00422EFB" w:rsidRDefault="00422EFB" w:rsidP="00422E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22EFB" w14:paraId="3B73E61E" w14:textId="77777777">
        <w:trPr>
          <w:trHeight w:val="841"/>
          <w:jc w:val="center"/>
        </w:trPr>
        <w:tc>
          <w:tcPr>
            <w:tcW w:w="705" w:type="dxa"/>
          </w:tcPr>
          <w:p w14:paraId="06BFEF9A" w14:textId="77777777" w:rsidR="00422EFB" w:rsidRDefault="00422EFB" w:rsidP="00422E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57A643" w14:textId="77777777" w:rsidR="00422EFB" w:rsidRDefault="00422EFB" w:rsidP="00422EF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9921E7A" w14:textId="77777777" w:rsidR="00422EFB" w:rsidRDefault="00422EFB" w:rsidP="00422EF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A7E266" w14:textId="77777777" w:rsidR="00422EFB" w:rsidRDefault="00422EFB" w:rsidP="00422E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Pr>
                <w:rFonts w:ascii="Times New Roman" w:eastAsia="Times New Roman" w:hAnsi="Times New Roman" w:cs="Times New Roman"/>
                <w:sz w:val="24"/>
                <w:szCs w:val="24"/>
              </w:rPr>
              <w:lastRenderedPageBreak/>
              <w:t>закупівлю» цього розділу.</w:t>
            </w:r>
          </w:p>
          <w:p w14:paraId="64A51FBF" w14:textId="77777777" w:rsidR="00422EFB" w:rsidRDefault="00422EFB" w:rsidP="00422E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DBFC12C" w14:textId="77777777" w:rsidR="00422EFB" w:rsidRDefault="00422EFB" w:rsidP="00422EF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0628635" w14:textId="77777777" w:rsidR="00422EFB" w:rsidRDefault="00422EFB" w:rsidP="00422EF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C37532" w14:textId="77777777" w:rsidR="00422EFB" w:rsidRDefault="00422EFB" w:rsidP="00422EF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22EFB" w14:paraId="31AF4C30" w14:textId="77777777" w:rsidTr="00FC3D92">
        <w:trPr>
          <w:trHeight w:val="2277"/>
          <w:jc w:val="center"/>
        </w:trPr>
        <w:tc>
          <w:tcPr>
            <w:tcW w:w="705" w:type="dxa"/>
          </w:tcPr>
          <w:p w14:paraId="684FD667" w14:textId="77777777" w:rsidR="00422EFB" w:rsidRDefault="00422EFB" w:rsidP="00422E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9E10E86" w14:textId="77777777" w:rsidR="00422EFB" w:rsidRDefault="00422EFB" w:rsidP="00422E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0919A5F" w14:textId="77777777" w:rsidR="00422EFB" w:rsidRPr="00422EFB" w:rsidRDefault="00422EFB" w:rsidP="00422EFB">
            <w:pPr>
              <w:widowControl w:val="0"/>
              <w:jc w:val="both"/>
              <w:rPr>
                <w:rFonts w:ascii="Times New Roman" w:eastAsia="Times New Roman" w:hAnsi="Times New Roman" w:cs="Times New Roman"/>
                <w:color w:val="000000"/>
                <w:sz w:val="24"/>
                <w:szCs w:val="24"/>
              </w:rPr>
            </w:pPr>
            <w:r w:rsidRPr="00422EFB">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CDBD95F" w14:textId="77777777" w:rsidR="00422EFB" w:rsidRPr="00422EFB" w:rsidRDefault="00422EFB" w:rsidP="00422EFB">
            <w:pPr>
              <w:widowControl w:val="0"/>
              <w:jc w:val="both"/>
              <w:rPr>
                <w:rFonts w:ascii="Times New Roman" w:eastAsia="Times New Roman" w:hAnsi="Times New Roman" w:cs="Times New Roman"/>
                <w:color w:val="000000"/>
                <w:sz w:val="24"/>
                <w:szCs w:val="24"/>
              </w:rPr>
            </w:pPr>
            <w:r w:rsidRPr="00422EFB">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2EE774" w14:textId="77777777" w:rsidR="00422EFB" w:rsidRPr="00422EFB" w:rsidRDefault="00422EFB" w:rsidP="00422EFB">
            <w:pPr>
              <w:widowControl w:val="0"/>
              <w:jc w:val="both"/>
              <w:rPr>
                <w:rFonts w:ascii="Times New Roman" w:eastAsia="Times New Roman" w:hAnsi="Times New Roman" w:cs="Times New Roman"/>
                <w:color w:val="000000"/>
                <w:sz w:val="24"/>
                <w:szCs w:val="24"/>
              </w:rPr>
            </w:pPr>
            <w:r w:rsidRPr="00422EF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7723417" w14:textId="77777777" w:rsidR="00422EFB" w:rsidRPr="00422EFB" w:rsidRDefault="00422EFB" w:rsidP="00422EFB">
            <w:pPr>
              <w:widowControl w:val="0"/>
              <w:jc w:val="both"/>
              <w:rPr>
                <w:rFonts w:ascii="Times New Roman" w:eastAsia="Times New Roman" w:hAnsi="Times New Roman" w:cs="Times New Roman"/>
                <w:color w:val="000000"/>
                <w:sz w:val="24"/>
                <w:szCs w:val="24"/>
              </w:rPr>
            </w:pPr>
            <w:r w:rsidRPr="00422EF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3454638" w14:textId="77777777" w:rsidR="00422EFB" w:rsidRPr="00422EFB" w:rsidRDefault="00422EFB" w:rsidP="00422EFB">
            <w:pPr>
              <w:widowControl w:val="0"/>
              <w:jc w:val="both"/>
              <w:rPr>
                <w:rFonts w:ascii="Times New Roman" w:eastAsia="Times New Roman" w:hAnsi="Times New Roman" w:cs="Times New Roman"/>
                <w:color w:val="000000"/>
                <w:sz w:val="24"/>
                <w:szCs w:val="24"/>
              </w:rPr>
            </w:pPr>
            <w:r w:rsidRPr="00422EFB">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4E2662F6" w14:textId="43A3D9E4" w:rsidR="00422EFB" w:rsidRDefault="00422EFB" w:rsidP="00422EFB">
            <w:pPr>
              <w:widowControl w:val="0"/>
              <w:jc w:val="both"/>
              <w:rPr>
                <w:rFonts w:ascii="Times New Roman" w:eastAsia="Times New Roman" w:hAnsi="Times New Roman" w:cs="Times New Roman"/>
                <w:sz w:val="24"/>
                <w:szCs w:val="24"/>
              </w:rPr>
            </w:pPr>
            <w:r w:rsidRPr="00422EFB">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422EFB" w14:paraId="3729903F" w14:textId="77777777" w:rsidTr="004709EC">
        <w:trPr>
          <w:trHeight w:val="613"/>
          <w:jc w:val="center"/>
        </w:trPr>
        <w:tc>
          <w:tcPr>
            <w:tcW w:w="705" w:type="dxa"/>
          </w:tcPr>
          <w:p w14:paraId="2D0A9898" w14:textId="77777777" w:rsidR="00422EFB" w:rsidRDefault="00422EFB" w:rsidP="00422E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A8CB9D1" w14:textId="77777777" w:rsidR="00422EFB" w:rsidRDefault="00422EFB" w:rsidP="00422E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C13C0D" w14:textId="77777777" w:rsidR="00422EFB" w:rsidRDefault="00422EFB" w:rsidP="00422EFB">
            <w:pPr>
              <w:widowControl w:val="0"/>
              <w:ind w:right="120"/>
              <w:jc w:val="both"/>
              <w:rPr>
                <w:rFonts w:ascii="Times New Roman" w:eastAsia="Times New Roman" w:hAnsi="Times New Roman" w:cs="Times New Roman"/>
                <w:sz w:val="24"/>
                <w:szCs w:val="24"/>
              </w:rPr>
            </w:pPr>
            <w:r w:rsidRPr="004709EC">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A9D7356" w14:textId="77777777" w:rsidR="00540657" w:rsidRDefault="00540657" w:rsidP="008D4EE1">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14:paraId="508F8C57" w14:textId="5A8BA749" w:rsidR="002B7E02" w:rsidRDefault="00063283" w:rsidP="008D4EE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w:t>
      </w:r>
      <w:r w:rsidR="004709EC">
        <w:rPr>
          <w:rFonts w:ascii="Times New Roman" w:eastAsia="Times New Roman" w:hAnsi="Times New Roman" w:cs="Times New Roman"/>
          <w:sz w:val="24"/>
          <w:szCs w:val="24"/>
          <w:highlight w:val="white"/>
        </w:rPr>
        <w:t xml:space="preserve">одатки: </w:t>
      </w:r>
      <w:r>
        <w:rPr>
          <w:rFonts w:ascii="Times New Roman" w:eastAsia="Times New Roman" w:hAnsi="Times New Roman" w:cs="Times New Roman"/>
          <w:sz w:val="24"/>
          <w:szCs w:val="24"/>
          <w:highlight w:val="white"/>
        </w:rPr>
        <w:t>1. Додаток 1 до тендерної документації в 1 прим.</w:t>
      </w:r>
    </w:p>
    <w:p w14:paraId="2E07BC13" w14:textId="77777777" w:rsidR="002B7E02" w:rsidRPr="00FB1A21" w:rsidRDefault="00063283" w:rsidP="008D4EE1">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4709E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в 1 прим.</w:t>
      </w:r>
    </w:p>
    <w:p w14:paraId="79C6EFE7" w14:textId="77777777" w:rsidR="008D4EE1" w:rsidRDefault="008D4EE1" w:rsidP="008D4EE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5FEE6A4D" w14:textId="77777777" w:rsidR="002B7E02" w:rsidRDefault="00063283" w:rsidP="008D4EE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709EC">
        <w:rPr>
          <w:rFonts w:ascii="Times New Roman" w:eastAsia="Times New Roman" w:hAnsi="Times New Roman" w:cs="Times New Roman"/>
          <w:sz w:val="24"/>
          <w:szCs w:val="24"/>
          <w:highlight w:val="white"/>
        </w:rPr>
        <w:t xml:space="preserve">  </w:t>
      </w:r>
      <w:r w:rsidR="008D4EE1">
        <w:rPr>
          <w:rFonts w:ascii="Times New Roman" w:eastAsia="Times New Roman" w:hAnsi="Times New Roman" w:cs="Times New Roman"/>
          <w:sz w:val="24"/>
          <w:szCs w:val="24"/>
          <w:highlight w:val="white"/>
        </w:rPr>
        <w:t>4. Додаток 4</w:t>
      </w:r>
      <w:r>
        <w:rPr>
          <w:rFonts w:ascii="Times New Roman" w:eastAsia="Times New Roman" w:hAnsi="Times New Roman" w:cs="Times New Roman"/>
          <w:sz w:val="24"/>
          <w:szCs w:val="24"/>
          <w:highlight w:val="white"/>
        </w:rPr>
        <w:t xml:space="preserve"> до тендерної документації в 1 прим</w:t>
      </w:r>
    </w:p>
    <w:p w14:paraId="5870EFB3" w14:textId="77777777" w:rsidR="008D4EE1" w:rsidRDefault="008D4EE1" w:rsidP="004709EC">
      <w:pPr>
        <w:rPr>
          <w:rFonts w:ascii="Times New Roman" w:eastAsia="Times New Roman" w:hAnsi="Times New Roman" w:cs="Times New Roman"/>
          <w:sz w:val="24"/>
          <w:szCs w:val="24"/>
          <w:highlight w:val="white"/>
        </w:rPr>
      </w:pPr>
    </w:p>
    <w:sectPr w:rsidR="008D4EE1" w:rsidSect="004709EC">
      <w:footerReference w:type="default" r:id="rId11"/>
      <w:pgSz w:w="11906" w:h="16838"/>
      <w:pgMar w:top="850" w:right="850" w:bottom="682" w:left="1417"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9A94" w14:textId="77777777" w:rsidR="0005298A" w:rsidRDefault="0005298A">
      <w:pPr>
        <w:spacing w:after="0" w:line="240" w:lineRule="auto"/>
      </w:pPr>
      <w:r>
        <w:separator/>
      </w:r>
    </w:p>
  </w:endnote>
  <w:endnote w:type="continuationSeparator" w:id="0">
    <w:p w14:paraId="480E1B5D" w14:textId="77777777" w:rsidR="0005298A" w:rsidRDefault="0005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4A44" w14:textId="53195EA0" w:rsidR="0005298A" w:rsidRDefault="000529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5E63">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8A17" w14:textId="77777777" w:rsidR="0005298A" w:rsidRDefault="0005298A">
      <w:pPr>
        <w:spacing w:after="0" w:line="240" w:lineRule="auto"/>
      </w:pPr>
      <w:r>
        <w:separator/>
      </w:r>
    </w:p>
  </w:footnote>
  <w:footnote w:type="continuationSeparator" w:id="0">
    <w:p w14:paraId="2C145673" w14:textId="77777777" w:rsidR="0005298A" w:rsidRDefault="00052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6D9"/>
    <w:multiLevelType w:val="multilevel"/>
    <w:tmpl w:val="1B9CB0B2"/>
    <w:lvl w:ilvl="0">
      <w:start w:val="1"/>
      <w:numFmt w:val="decimal"/>
      <w:lvlText w:val="%1)"/>
      <w:lvlJc w:val="left"/>
      <w:pPr>
        <w:ind w:left="283" w:hanging="360"/>
      </w:pPr>
    </w:lvl>
    <w:lvl w:ilvl="1">
      <w:start w:val="1"/>
      <w:numFmt w:val="lowerLetter"/>
      <w:lvlText w:val="%2."/>
      <w:lvlJc w:val="left"/>
      <w:pPr>
        <w:ind w:left="1003" w:hanging="360"/>
      </w:pPr>
    </w:lvl>
    <w:lvl w:ilvl="2">
      <w:start w:val="1"/>
      <w:numFmt w:val="lowerRoman"/>
      <w:lvlText w:val="%3."/>
      <w:lvlJc w:val="right"/>
      <w:pPr>
        <w:ind w:left="1723" w:hanging="180"/>
      </w:pPr>
    </w:lvl>
    <w:lvl w:ilvl="3">
      <w:start w:val="1"/>
      <w:numFmt w:val="decimal"/>
      <w:lvlText w:val="%4."/>
      <w:lvlJc w:val="left"/>
      <w:pPr>
        <w:ind w:left="2443" w:hanging="360"/>
      </w:pPr>
    </w:lvl>
    <w:lvl w:ilvl="4">
      <w:start w:val="1"/>
      <w:numFmt w:val="lowerLetter"/>
      <w:lvlText w:val="%5."/>
      <w:lvlJc w:val="left"/>
      <w:pPr>
        <w:ind w:left="3163" w:hanging="360"/>
      </w:pPr>
    </w:lvl>
    <w:lvl w:ilvl="5">
      <w:start w:val="1"/>
      <w:numFmt w:val="lowerRoman"/>
      <w:lvlText w:val="%6."/>
      <w:lvlJc w:val="right"/>
      <w:pPr>
        <w:ind w:left="3883" w:hanging="180"/>
      </w:pPr>
    </w:lvl>
    <w:lvl w:ilvl="6">
      <w:start w:val="1"/>
      <w:numFmt w:val="decimal"/>
      <w:lvlText w:val="%7."/>
      <w:lvlJc w:val="left"/>
      <w:pPr>
        <w:ind w:left="4603" w:hanging="360"/>
      </w:pPr>
    </w:lvl>
    <w:lvl w:ilvl="7">
      <w:start w:val="1"/>
      <w:numFmt w:val="lowerLetter"/>
      <w:lvlText w:val="%8."/>
      <w:lvlJc w:val="left"/>
      <w:pPr>
        <w:ind w:left="5323" w:hanging="360"/>
      </w:pPr>
    </w:lvl>
    <w:lvl w:ilvl="8">
      <w:start w:val="1"/>
      <w:numFmt w:val="lowerRoman"/>
      <w:lvlText w:val="%9."/>
      <w:lvlJc w:val="right"/>
      <w:pPr>
        <w:ind w:left="6043" w:hanging="180"/>
      </w:pPr>
    </w:lvl>
  </w:abstractNum>
  <w:abstractNum w:abstractNumId="1" w15:restartNumberingAfterBreak="0">
    <w:nsid w:val="13556769"/>
    <w:multiLevelType w:val="multilevel"/>
    <w:tmpl w:val="D71281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CF5113"/>
    <w:multiLevelType w:val="hybridMultilevel"/>
    <w:tmpl w:val="FC6A20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3EA1DB8"/>
    <w:multiLevelType w:val="hybridMultilevel"/>
    <w:tmpl w:val="B1EE6FC2"/>
    <w:lvl w:ilvl="0" w:tplc="A7982548">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7641022"/>
    <w:multiLevelType w:val="hybridMultilevel"/>
    <w:tmpl w:val="5600AD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1E08E3"/>
    <w:multiLevelType w:val="multilevel"/>
    <w:tmpl w:val="2B749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2"/>
    <w:rsid w:val="000040D5"/>
    <w:rsid w:val="00013693"/>
    <w:rsid w:val="0003182C"/>
    <w:rsid w:val="000370FB"/>
    <w:rsid w:val="00041C9B"/>
    <w:rsid w:val="0005298A"/>
    <w:rsid w:val="00063283"/>
    <w:rsid w:val="00064AEC"/>
    <w:rsid w:val="000940E1"/>
    <w:rsid w:val="000B54B0"/>
    <w:rsid w:val="000F6027"/>
    <w:rsid w:val="00125A1D"/>
    <w:rsid w:val="001731D2"/>
    <w:rsid w:val="001C467E"/>
    <w:rsid w:val="001F22D7"/>
    <w:rsid w:val="001F6168"/>
    <w:rsid w:val="002B7E02"/>
    <w:rsid w:val="00362A12"/>
    <w:rsid w:val="00367DB7"/>
    <w:rsid w:val="003719BA"/>
    <w:rsid w:val="00400959"/>
    <w:rsid w:val="00422EFB"/>
    <w:rsid w:val="004342BA"/>
    <w:rsid w:val="0045055F"/>
    <w:rsid w:val="00454BFC"/>
    <w:rsid w:val="004709EC"/>
    <w:rsid w:val="00471F52"/>
    <w:rsid w:val="00510586"/>
    <w:rsid w:val="00540657"/>
    <w:rsid w:val="005614E7"/>
    <w:rsid w:val="00571FF3"/>
    <w:rsid w:val="005C0771"/>
    <w:rsid w:val="005E281D"/>
    <w:rsid w:val="005F376D"/>
    <w:rsid w:val="0062328D"/>
    <w:rsid w:val="006513A6"/>
    <w:rsid w:val="00656955"/>
    <w:rsid w:val="00657693"/>
    <w:rsid w:val="006B708D"/>
    <w:rsid w:val="007E5E63"/>
    <w:rsid w:val="00884FDB"/>
    <w:rsid w:val="008862A2"/>
    <w:rsid w:val="00891221"/>
    <w:rsid w:val="008D4EE1"/>
    <w:rsid w:val="009D00D2"/>
    <w:rsid w:val="00A36E9F"/>
    <w:rsid w:val="00A85DCB"/>
    <w:rsid w:val="00AC35F3"/>
    <w:rsid w:val="00AE40A9"/>
    <w:rsid w:val="00B06233"/>
    <w:rsid w:val="00B11DA3"/>
    <w:rsid w:val="00B45729"/>
    <w:rsid w:val="00B54C1E"/>
    <w:rsid w:val="00C149AB"/>
    <w:rsid w:val="00D771F0"/>
    <w:rsid w:val="00DB138A"/>
    <w:rsid w:val="00DF3A97"/>
    <w:rsid w:val="00E74347"/>
    <w:rsid w:val="00EC4889"/>
    <w:rsid w:val="00EE3FF4"/>
    <w:rsid w:val="00F316DA"/>
    <w:rsid w:val="00FA1144"/>
    <w:rsid w:val="00FB1A21"/>
    <w:rsid w:val="00FC3D92"/>
    <w:rsid w:val="00FF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FCF"/>
  <w15:docId w15:val="{B6086C5E-27BE-43B4-AFCC-3E1D3212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4709E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709EC"/>
  </w:style>
  <w:style w:type="paragraph" w:styleId="af0">
    <w:name w:val="footer"/>
    <w:basedOn w:val="a"/>
    <w:link w:val="af1"/>
    <w:uiPriority w:val="99"/>
    <w:unhideWhenUsed/>
    <w:rsid w:val="004709E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7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67">
      <w:bodyDiv w:val="1"/>
      <w:marLeft w:val="0"/>
      <w:marRight w:val="0"/>
      <w:marTop w:val="0"/>
      <w:marBottom w:val="0"/>
      <w:divBdr>
        <w:top w:val="none" w:sz="0" w:space="0" w:color="auto"/>
        <w:left w:val="none" w:sz="0" w:space="0" w:color="auto"/>
        <w:bottom w:val="none" w:sz="0" w:space="0" w:color="auto"/>
        <w:right w:val="none" w:sz="0" w:space="0" w:color="auto"/>
      </w:divBdr>
    </w:div>
    <w:div w:id="344288557">
      <w:bodyDiv w:val="1"/>
      <w:marLeft w:val="0"/>
      <w:marRight w:val="0"/>
      <w:marTop w:val="0"/>
      <w:marBottom w:val="0"/>
      <w:divBdr>
        <w:top w:val="none" w:sz="0" w:space="0" w:color="auto"/>
        <w:left w:val="none" w:sz="0" w:space="0" w:color="auto"/>
        <w:bottom w:val="none" w:sz="0" w:space="0" w:color="auto"/>
        <w:right w:val="none" w:sz="0" w:space="0" w:color="auto"/>
      </w:divBdr>
    </w:div>
    <w:div w:id="369375965">
      <w:bodyDiv w:val="1"/>
      <w:marLeft w:val="0"/>
      <w:marRight w:val="0"/>
      <w:marTop w:val="0"/>
      <w:marBottom w:val="0"/>
      <w:divBdr>
        <w:top w:val="none" w:sz="0" w:space="0" w:color="auto"/>
        <w:left w:val="none" w:sz="0" w:space="0" w:color="auto"/>
        <w:bottom w:val="none" w:sz="0" w:space="0" w:color="auto"/>
        <w:right w:val="none" w:sz="0" w:space="0" w:color="auto"/>
      </w:divBdr>
    </w:div>
    <w:div w:id="2041127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TaCAej6SlSm8D628/P6pIIJkg==">AMUW2mX13tWpMx/ElswCNSGVQgtJeyPSgNRwxp/sgQ78B0MH4X2RoN8K3HG5Tgn8gdPb9xdMAFsGXo1x72FwCCpuF5KQyP2EDBlCsohzzo4qDMKskSfa9YfCBzVckr8VCigTwcpaIkusLZLanDuPZeLE6zjtbCKYd5CHbFuXT64/sVpXzAKwi+p5gb1z4Yn4iQRjJJGY/jwNVyRNO18on5jXijv0gUDNHT1vM6DLEjqFyf2vQ0YkIT73ztJdoOXoasBMHwKRG01T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7773</TotalTime>
  <Pages>26</Pages>
  <Words>9808</Words>
  <Characters>55911</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41</cp:revision>
  <dcterms:created xsi:type="dcterms:W3CDTF">2020-04-14T07:28:00Z</dcterms:created>
  <dcterms:modified xsi:type="dcterms:W3CDTF">2023-03-23T15:30:00Z</dcterms:modified>
</cp:coreProperties>
</file>