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11" w:type="dxa"/>
        <w:tblInd w:w="4395" w:type="dxa"/>
        <w:tblCellMar>
          <w:top w:w="15" w:type="dxa"/>
          <w:left w:w="15" w:type="dxa"/>
          <w:bottom w:w="15" w:type="dxa"/>
          <w:right w:w="15" w:type="dxa"/>
        </w:tblCellMar>
        <w:tblLook w:val="04A0" w:firstRow="1" w:lastRow="0" w:firstColumn="1" w:lastColumn="0" w:noHBand="0" w:noVBand="1"/>
      </w:tblPr>
      <w:tblGrid>
        <w:gridCol w:w="5811"/>
      </w:tblGrid>
      <w:tr w:rsidR="00C820A6" w:rsidRPr="00C3654D" w:rsidTr="007279EA">
        <w:trPr>
          <w:trHeight w:val="741"/>
        </w:trPr>
        <w:tc>
          <w:tcPr>
            <w:tcW w:w="5811" w:type="dxa"/>
            <w:tcMar>
              <w:top w:w="100" w:type="dxa"/>
              <w:left w:w="100" w:type="dxa"/>
              <w:bottom w:w="100" w:type="dxa"/>
              <w:right w:w="100" w:type="dxa"/>
            </w:tcMar>
            <w:hideMark/>
          </w:tcPr>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 xml:space="preserve">ЗАТВЕРДЖЕНО </w:t>
            </w:r>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протокольним рішенням Уповноваженої особи</w:t>
            </w:r>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 xml:space="preserve">з організації та проведення процедур  </w:t>
            </w:r>
            <w:proofErr w:type="spellStart"/>
            <w:r w:rsidRPr="00C3654D">
              <w:rPr>
                <w:rFonts w:ascii="Times New Roman" w:eastAsia="Times New Roman" w:hAnsi="Times New Roman" w:cs="Times New Roman"/>
                <w:color w:val="000000" w:themeColor="text1"/>
                <w:lang w:val="uk-UA" w:eastAsia="uk-UA"/>
              </w:rPr>
              <w:t>закупівель</w:t>
            </w:r>
            <w:proofErr w:type="spellEnd"/>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 xml:space="preserve">філії «Середньодніпровська ГЕС» </w:t>
            </w:r>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 xml:space="preserve">ПрАТ «Укргідроенерго»  </w:t>
            </w:r>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B1462">
              <w:rPr>
                <w:rFonts w:ascii="Times New Roman" w:eastAsia="Times New Roman" w:hAnsi="Times New Roman" w:cs="Times New Roman"/>
                <w:color w:val="000000" w:themeColor="text1"/>
                <w:highlight w:val="yellow"/>
                <w:lang w:val="uk-UA" w:eastAsia="uk-UA"/>
              </w:rPr>
              <w:t xml:space="preserve">від </w:t>
            </w:r>
            <w:r w:rsidR="006E052F" w:rsidRPr="00CB1462">
              <w:rPr>
                <w:rFonts w:ascii="Times New Roman" w:eastAsia="Times New Roman" w:hAnsi="Times New Roman" w:cs="Times New Roman"/>
                <w:color w:val="000000" w:themeColor="text1"/>
                <w:highlight w:val="yellow"/>
                <w:lang w:val="ru-RU" w:eastAsia="uk-UA"/>
              </w:rPr>
              <w:t xml:space="preserve"> </w:t>
            </w:r>
            <w:r w:rsidR="00C50647">
              <w:rPr>
                <w:rFonts w:ascii="Times New Roman" w:eastAsia="Times New Roman" w:hAnsi="Times New Roman" w:cs="Times New Roman"/>
                <w:color w:val="000000" w:themeColor="text1"/>
                <w:highlight w:val="yellow"/>
                <w:lang w:val="ru-RU" w:eastAsia="uk-UA"/>
              </w:rPr>
              <w:t>1</w:t>
            </w:r>
            <w:r w:rsidR="006C437C">
              <w:rPr>
                <w:rFonts w:ascii="Times New Roman" w:eastAsia="Times New Roman" w:hAnsi="Times New Roman" w:cs="Times New Roman"/>
                <w:color w:val="000000" w:themeColor="text1"/>
                <w:highlight w:val="yellow"/>
                <w:lang w:val="ru-RU" w:eastAsia="uk-UA"/>
              </w:rPr>
              <w:t>2</w:t>
            </w:r>
            <w:r w:rsidR="005B32C1" w:rsidRPr="00CB1462">
              <w:rPr>
                <w:rFonts w:ascii="Times New Roman" w:eastAsia="Times New Roman" w:hAnsi="Times New Roman" w:cs="Times New Roman"/>
                <w:color w:val="000000" w:themeColor="text1"/>
                <w:highlight w:val="yellow"/>
                <w:lang w:val="ru-RU" w:eastAsia="uk-UA"/>
              </w:rPr>
              <w:t xml:space="preserve"> </w:t>
            </w:r>
            <w:r w:rsidR="00B24F28">
              <w:rPr>
                <w:rFonts w:ascii="Times New Roman" w:eastAsia="Times New Roman" w:hAnsi="Times New Roman" w:cs="Times New Roman"/>
                <w:color w:val="000000" w:themeColor="text1"/>
                <w:highlight w:val="yellow"/>
                <w:lang w:val="ru-RU" w:eastAsia="uk-UA"/>
              </w:rPr>
              <w:t>липня</w:t>
            </w:r>
            <w:r w:rsidR="005B32C1" w:rsidRPr="00CB1462">
              <w:rPr>
                <w:rFonts w:ascii="Times New Roman" w:eastAsia="Times New Roman" w:hAnsi="Times New Roman" w:cs="Times New Roman"/>
                <w:color w:val="000000" w:themeColor="text1"/>
                <w:highlight w:val="yellow"/>
                <w:lang w:val="uk-UA" w:eastAsia="uk-UA"/>
              </w:rPr>
              <w:t xml:space="preserve"> </w:t>
            </w:r>
            <w:r w:rsidRPr="00CB1462">
              <w:rPr>
                <w:rFonts w:ascii="Times New Roman" w:eastAsia="Times New Roman" w:hAnsi="Times New Roman" w:cs="Times New Roman"/>
                <w:color w:val="000000" w:themeColor="text1"/>
                <w:highlight w:val="yellow"/>
                <w:lang w:val="uk-UA" w:eastAsia="uk-UA"/>
              </w:rPr>
              <w:t>202</w:t>
            </w:r>
            <w:r w:rsidR="00333FD5">
              <w:rPr>
                <w:rFonts w:ascii="Times New Roman" w:eastAsia="Times New Roman" w:hAnsi="Times New Roman" w:cs="Times New Roman"/>
                <w:color w:val="000000" w:themeColor="text1"/>
                <w:highlight w:val="yellow"/>
                <w:lang w:val="uk-UA" w:eastAsia="uk-UA"/>
              </w:rPr>
              <w:t>2</w:t>
            </w:r>
            <w:r w:rsidRPr="00CB1462">
              <w:rPr>
                <w:rFonts w:ascii="Times New Roman" w:eastAsia="Times New Roman" w:hAnsi="Times New Roman" w:cs="Times New Roman"/>
                <w:color w:val="000000" w:themeColor="text1"/>
                <w:highlight w:val="yellow"/>
                <w:lang w:val="uk-UA" w:eastAsia="uk-UA"/>
              </w:rPr>
              <w:t xml:space="preserve"> року</w:t>
            </w:r>
          </w:p>
          <w:p w:rsidR="00AA39CD" w:rsidRPr="00C3654D" w:rsidRDefault="00AA39CD" w:rsidP="007279EA">
            <w:pPr>
              <w:spacing w:after="0" w:line="240" w:lineRule="auto"/>
              <w:jc w:val="right"/>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___________________</w:t>
            </w:r>
            <w:r w:rsidR="00BA6838">
              <w:rPr>
                <w:rFonts w:ascii="Times New Roman" w:eastAsia="Times New Roman" w:hAnsi="Times New Roman" w:cs="Times New Roman"/>
                <w:color w:val="000000" w:themeColor="text1"/>
                <w:lang w:val="uk-UA" w:eastAsia="uk-UA"/>
              </w:rPr>
              <w:t>Костянтин ПОЛІЩУК</w:t>
            </w:r>
            <w:r w:rsidR="00B001E7">
              <w:rPr>
                <w:rFonts w:ascii="Times New Roman" w:eastAsia="Times New Roman" w:hAnsi="Times New Roman" w:cs="Times New Roman"/>
                <w:color w:val="000000" w:themeColor="text1"/>
                <w:lang w:val="uk-UA" w:eastAsia="uk-UA"/>
              </w:rPr>
              <w:t xml:space="preserve"> </w:t>
            </w:r>
            <w:r w:rsidRPr="00C3654D">
              <w:rPr>
                <w:rFonts w:ascii="Times New Roman" w:eastAsia="Times New Roman" w:hAnsi="Times New Roman" w:cs="Times New Roman"/>
                <w:color w:val="000000" w:themeColor="text1"/>
                <w:lang w:val="uk-UA" w:eastAsia="uk-UA"/>
              </w:rPr>
              <w:t xml:space="preserve"> </w:t>
            </w:r>
          </w:p>
          <w:p w:rsidR="00AA39CD" w:rsidRPr="00C3654D" w:rsidRDefault="00AA39CD" w:rsidP="007279EA">
            <w:pPr>
              <w:spacing w:after="0" w:line="240" w:lineRule="auto"/>
              <w:rPr>
                <w:rFonts w:ascii="Times New Roman" w:eastAsia="Times New Roman" w:hAnsi="Times New Roman" w:cs="Times New Roman"/>
                <w:color w:val="000000" w:themeColor="text1"/>
                <w:lang w:val="uk-UA" w:eastAsia="uk-UA"/>
              </w:rPr>
            </w:pPr>
          </w:p>
        </w:tc>
      </w:tr>
    </w:tbl>
    <w:p w:rsidR="00AA39CD" w:rsidRPr="00C3654D" w:rsidRDefault="00AA39CD" w:rsidP="00AA39C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ru-RU"/>
        </w:rPr>
      </w:pPr>
      <w:r w:rsidRPr="00C3654D">
        <w:rPr>
          <w:rFonts w:ascii="Times New Roman" w:eastAsia="Times New Roman" w:hAnsi="Times New Roman" w:cs="Times New Roman"/>
          <w:b/>
          <w:bCs/>
          <w:color w:val="000000" w:themeColor="text1"/>
          <w:lang w:val="uk-UA" w:eastAsia="ru-RU"/>
        </w:rPr>
        <w:t>ОГОЛОШЕННЯ</w:t>
      </w:r>
    </w:p>
    <w:p w:rsidR="00AA39CD" w:rsidRPr="00C3654D" w:rsidRDefault="00AA39CD" w:rsidP="00AA39C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ru-RU"/>
        </w:rPr>
      </w:pPr>
      <w:r w:rsidRPr="00C3654D">
        <w:rPr>
          <w:rFonts w:ascii="Times New Roman" w:eastAsia="Times New Roman" w:hAnsi="Times New Roman" w:cs="Times New Roman"/>
          <w:b/>
          <w:bCs/>
          <w:color w:val="000000" w:themeColor="text1"/>
          <w:lang w:val="uk-UA" w:eastAsia="ru-RU"/>
        </w:rPr>
        <w:t>про проведення спрощеної закупівлі</w:t>
      </w:r>
    </w:p>
    <w:p w:rsidR="00AA39CD" w:rsidRPr="00C3654D" w:rsidRDefault="00AA39CD" w:rsidP="00AA39C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lang w:val="uk-UA" w:eastAsia="ru-RU"/>
        </w:rPr>
      </w:pPr>
      <w:r w:rsidRPr="00C3654D">
        <w:rPr>
          <w:rFonts w:ascii="Times New Roman" w:eastAsia="Times New Roman" w:hAnsi="Times New Roman" w:cs="Times New Roman"/>
          <w:b/>
          <w:bCs/>
          <w:color w:val="000000" w:themeColor="text1"/>
          <w:lang w:val="uk-UA" w:eastAsia="ru-RU"/>
        </w:rPr>
        <w:t xml:space="preserve">1. Замовник: </w:t>
      </w:r>
    </w:p>
    <w:p w:rsidR="00AA39CD" w:rsidRPr="00C3654D" w:rsidRDefault="00AA39CD" w:rsidP="00AA39CD">
      <w:pPr>
        <w:widowControl w:val="0"/>
        <w:autoSpaceDE w:val="0"/>
        <w:autoSpaceDN w:val="0"/>
        <w:adjustRightInd w:val="0"/>
        <w:spacing w:after="0" w:line="240" w:lineRule="auto"/>
        <w:jc w:val="both"/>
        <w:rPr>
          <w:rFonts w:ascii="Times New Roman" w:eastAsia="Times New Roman" w:hAnsi="Times New Roman" w:cs="Times New Roman"/>
          <w:bCs/>
          <w:iCs/>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1.1. Найменування: </w:t>
      </w:r>
      <w:r w:rsidRPr="00C3654D">
        <w:rPr>
          <w:rFonts w:ascii="Times New Roman" w:eastAsia="Times New Roman" w:hAnsi="Times New Roman" w:cs="Times New Roman"/>
          <w:bCs/>
          <w:iCs/>
          <w:color w:val="000000" w:themeColor="text1"/>
          <w:lang w:val="uk-UA" w:eastAsia="ru-RU"/>
        </w:rPr>
        <w:t>ПрАТ «Укргідроенерго», філія «Середньодніпровська ГЕС».</w:t>
      </w:r>
    </w:p>
    <w:p w:rsidR="00AA39CD" w:rsidRPr="00C3654D" w:rsidRDefault="00AA39CD" w:rsidP="00AA39CD">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1.2. Юридична адреса: 07300, м. Вишгород, Київської обл., ПрАТ «Укргідроенерго».</w:t>
      </w:r>
    </w:p>
    <w:p w:rsidR="00AA39CD" w:rsidRPr="00C3654D" w:rsidRDefault="00AA39CD" w:rsidP="00AA39CD">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1.3. Місцезнаходження філії: 51918, Дніпропетровська область, м. </w:t>
      </w:r>
      <w:proofErr w:type="spellStart"/>
      <w:r w:rsidRPr="00C3654D">
        <w:rPr>
          <w:rFonts w:ascii="Times New Roman" w:eastAsia="Times New Roman" w:hAnsi="Times New Roman" w:cs="Times New Roman"/>
          <w:color w:val="000000" w:themeColor="text1"/>
          <w:lang w:val="uk-UA" w:eastAsia="ru-RU"/>
        </w:rPr>
        <w:t>Кам’янське</w:t>
      </w:r>
      <w:proofErr w:type="spellEnd"/>
      <w:r w:rsidRPr="00C3654D">
        <w:rPr>
          <w:rFonts w:ascii="Times New Roman" w:eastAsia="Times New Roman" w:hAnsi="Times New Roman" w:cs="Times New Roman"/>
          <w:color w:val="000000" w:themeColor="text1"/>
          <w:lang w:val="uk-UA" w:eastAsia="ru-RU"/>
        </w:rPr>
        <w:t>,  вул. Рєпіна, 22.</w:t>
      </w:r>
    </w:p>
    <w:p w:rsidR="00AA39CD" w:rsidRPr="00C3654D" w:rsidRDefault="00AA39CD" w:rsidP="00AA39CD">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1.4. Код згідно з ЄДРПОУ: 20588716.</w:t>
      </w:r>
    </w:p>
    <w:p w:rsidR="00AA39CD" w:rsidRPr="00C3654D" w:rsidRDefault="00AA39CD" w:rsidP="00AA39CD">
      <w:pPr>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1.5. Категорія замовника: Юридична особа, яка здійснює діяльність в одній або декількох окремих сферах господарювання відповідно до п. 4 ч. 4 ст. 2 Закону України «Про публічні закупівлі».</w:t>
      </w:r>
    </w:p>
    <w:p w:rsidR="006C3856" w:rsidRDefault="00AA39CD" w:rsidP="00AA39CD">
      <w:pPr>
        <w:widowControl w:val="0"/>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1.6.Відповідальні особи замовника уповноважені здійснювати зв’язок з учасниками:</w:t>
      </w:r>
      <w:r w:rsidRPr="00C3654D">
        <w:rPr>
          <w:rFonts w:ascii="Times New Roman" w:eastAsia="Times New Roman" w:hAnsi="Times New Roman" w:cs="Times New Roman"/>
          <w:b/>
          <w:color w:val="000000" w:themeColor="text1"/>
          <w:lang w:val="uk-UA" w:eastAsia="ru-RU"/>
        </w:rPr>
        <w:t xml:space="preserve"> </w:t>
      </w:r>
      <w:r w:rsidR="00BA6838">
        <w:rPr>
          <w:rFonts w:ascii="Times New Roman" w:eastAsia="Times New Roman" w:hAnsi="Times New Roman" w:cs="Times New Roman"/>
          <w:b/>
          <w:color w:val="000000" w:themeColor="text1"/>
          <w:lang w:val="uk-UA" w:eastAsia="ru-RU"/>
        </w:rPr>
        <w:t>Поліщук Костянтин Олександрович</w:t>
      </w:r>
      <w:r w:rsidRPr="00C3654D">
        <w:rPr>
          <w:rFonts w:ascii="Times New Roman" w:eastAsia="Times New Roman" w:hAnsi="Times New Roman" w:cs="Times New Roman"/>
          <w:b/>
          <w:color w:val="000000" w:themeColor="text1"/>
          <w:lang w:val="uk-UA" w:eastAsia="ru-RU"/>
        </w:rPr>
        <w:t>, e-</w:t>
      </w:r>
      <w:proofErr w:type="spellStart"/>
      <w:r w:rsidRPr="00C3654D">
        <w:rPr>
          <w:rFonts w:ascii="Times New Roman" w:eastAsia="Times New Roman" w:hAnsi="Times New Roman" w:cs="Times New Roman"/>
          <w:b/>
          <w:color w:val="000000" w:themeColor="text1"/>
          <w:lang w:val="uk-UA" w:eastAsia="ru-RU"/>
        </w:rPr>
        <w:t>mail</w:t>
      </w:r>
      <w:proofErr w:type="spellEnd"/>
      <w:r w:rsidRPr="00C3654D">
        <w:rPr>
          <w:rFonts w:ascii="Times New Roman" w:eastAsia="Times New Roman" w:hAnsi="Times New Roman" w:cs="Times New Roman"/>
          <w:b/>
          <w:color w:val="000000" w:themeColor="text1"/>
          <w:lang w:val="uk-UA" w:eastAsia="ru-RU"/>
        </w:rPr>
        <w:t xml:space="preserve">: </w:t>
      </w:r>
      <w:r w:rsidR="00B24F28">
        <w:rPr>
          <w:rFonts w:ascii="Times New Roman" w:eastAsia="Times New Roman" w:hAnsi="Times New Roman" w:cs="Times New Roman"/>
          <w:b/>
          <w:color w:val="000000" w:themeColor="text1"/>
          <w:lang w:val="en-US" w:eastAsia="ru-RU"/>
        </w:rPr>
        <w:t>k.polishchuk@uhe.gov.ua</w:t>
      </w:r>
      <w:r w:rsidRPr="00C3654D">
        <w:rPr>
          <w:rFonts w:ascii="Times New Roman" w:eastAsia="Times New Roman" w:hAnsi="Times New Roman" w:cs="Times New Roman"/>
          <w:b/>
          <w:color w:val="000000" w:themeColor="text1"/>
          <w:lang w:val="uk-UA" w:eastAsia="ru-RU"/>
        </w:rPr>
        <w:t xml:space="preserve">, </w:t>
      </w:r>
      <w:proofErr w:type="spellStart"/>
      <w:r w:rsidRPr="00C3654D">
        <w:rPr>
          <w:rFonts w:ascii="Times New Roman" w:eastAsia="Times New Roman" w:hAnsi="Times New Roman" w:cs="Times New Roman"/>
          <w:b/>
          <w:color w:val="000000" w:themeColor="text1"/>
          <w:lang w:val="uk-UA" w:eastAsia="ru-RU"/>
        </w:rPr>
        <w:t>тел</w:t>
      </w:r>
      <w:proofErr w:type="spellEnd"/>
      <w:r w:rsidRPr="00C3654D">
        <w:rPr>
          <w:rFonts w:ascii="Times New Roman" w:eastAsia="Times New Roman" w:hAnsi="Times New Roman" w:cs="Times New Roman"/>
          <w:b/>
          <w:color w:val="000000" w:themeColor="text1"/>
          <w:lang w:val="uk-UA" w:eastAsia="ru-RU"/>
        </w:rPr>
        <w:t>. (0569) 55-53-6</w:t>
      </w:r>
      <w:r w:rsidR="00BA6838">
        <w:rPr>
          <w:rFonts w:ascii="Times New Roman" w:eastAsia="Times New Roman" w:hAnsi="Times New Roman" w:cs="Times New Roman"/>
          <w:b/>
          <w:color w:val="000000" w:themeColor="text1"/>
          <w:lang w:val="en-US" w:eastAsia="ru-RU"/>
        </w:rPr>
        <w:t xml:space="preserve">3 </w:t>
      </w:r>
      <w:r w:rsidRPr="00C3654D">
        <w:rPr>
          <w:rFonts w:ascii="Times New Roman" w:eastAsia="Times New Roman" w:hAnsi="Times New Roman" w:cs="Times New Roman"/>
          <w:color w:val="000000" w:themeColor="text1"/>
          <w:lang w:val="uk-UA" w:eastAsia="ru-RU"/>
        </w:rPr>
        <w:t>–</w:t>
      </w:r>
      <w:r w:rsidR="00D94F75">
        <w:rPr>
          <w:rFonts w:ascii="Times New Roman" w:eastAsia="Times New Roman" w:hAnsi="Times New Roman" w:cs="Times New Roman"/>
          <w:color w:val="000000" w:themeColor="text1"/>
          <w:lang w:val="uk-UA" w:eastAsia="ru-RU"/>
        </w:rPr>
        <w:t xml:space="preserve"> </w:t>
      </w:r>
      <w:r w:rsidR="00BA6838">
        <w:rPr>
          <w:rFonts w:ascii="Times New Roman" w:eastAsia="Times New Roman" w:hAnsi="Times New Roman" w:cs="Times New Roman"/>
          <w:color w:val="000000" w:themeColor="text1"/>
          <w:lang w:val="uk-UA" w:eastAsia="ru-RU"/>
        </w:rPr>
        <w:t>начальник ВМТЗ</w:t>
      </w:r>
      <w:r w:rsidR="00D94F75">
        <w:rPr>
          <w:rFonts w:ascii="Times New Roman" w:eastAsia="Times New Roman" w:hAnsi="Times New Roman" w:cs="Times New Roman"/>
          <w:color w:val="000000" w:themeColor="text1"/>
          <w:lang w:val="uk-UA" w:eastAsia="ru-RU"/>
        </w:rPr>
        <w:t>,</w:t>
      </w:r>
      <w:r w:rsidRPr="00C3654D">
        <w:rPr>
          <w:rFonts w:ascii="Times New Roman" w:eastAsia="Times New Roman" w:hAnsi="Times New Roman" w:cs="Times New Roman"/>
          <w:color w:val="000000" w:themeColor="text1"/>
          <w:lang w:val="uk-UA" w:eastAsia="ru-RU"/>
        </w:rPr>
        <w:t xml:space="preserve"> </w:t>
      </w:r>
      <w:r w:rsidR="00E40184">
        <w:rPr>
          <w:rFonts w:ascii="Times New Roman" w:eastAsia="Times New Roman" w:hAnsi="Times New Roman" w:cs="Times New Roman"/>
          <w:color w:val="000000" w:themeColor="text1"/>
          <w:lang w:val="uk-UA" w:eastAsia="ru-RU"/>
        </w:rPr>
        <w:t>(</w:t>
      </w:r>
      <w:r w:rsidRPr="00C3654D">
        <w:rPr>
          <w:rFonts w:ascii="Times New Roman" w:eastAsia="Times New Roman" w:hAnsi="Times New Roman" w:cs="Times New Roman"/>
          <w:color w:val="000000" w:themeColor="text1"/>
          <w:lang w:val="uk-UA" w:eastAsia="ru-RU"/>
        </w:rPr>
        <w:t>уповноважена особа, відповідальна за проведення закупівлі</w:t>
      </w:r>
      <w:r w:rsidR="00E40184">
        <w:rPr>
          <w:rFonts w:ascii="Times New Roman" w:eastAsia="Times New Roman" w:hAnsi="Times New Roman" w:cs="Times New Roman"/>
          <w:color w:val="000000" w:themeColor="text1"/>
          <w:lang w:val="uk-UA" w:eastAsia="ru-RU"/>
        </w:rPr>
        <w:t xml:space="preserve">) - </w:t>
      </w:r>
      <w:r w:rsidRPr="00C3654D">
        <w:rPr>
          <w:rFonts w:ascii="Times New Roman" w:eastAsia="Times New Roman" w:hAnsi="Times New Roman" w:cs="Times New Roman"/>
          <w:color w:val="000000" w:themeColor="text1"/>
          <w:lang w:val="uk-UA" w:eastAsia="ru-RU"/>
        </w:rPr>
        <w:t>надання роз’яснень учасникам на запитання, що стосуються підготовки пропозиції.</w:t>
      </w:r>
    </w:p>
    <w:p w:rsidR="00F509BD" w:rsidRPr="00C3654D" w:rsidRDefault="00F509BD" w:rsidP="00AA39CD">
      <w:pPr>
        <w:widowControl w:val="0"/>
        <w:spacing w:after="0" w:line="240" w:lineRule="auto"/>
        <w:jc w:val="both"/>
        <w:rPr>
          <w:rFonts w:ascii="Times New Roman" w:eastAsia="Times New Roman" w:hAnsi="Times New Roman" w:cs="Times New Roman"/>
          <w:color w:val="000000" w:themeColor="text1"/>
          <w:lang w:val="uk-UA" w:eastAsia="ru-RU"/>
        </w:rPr>
      </w:pPr>
      <w:r w:rsidRPr="00F509BD">
        <w:rPr>
          <w:rFonts w:ascii="Times New Roman" w:eastAsia="Times New Roman" w:hAnsi="Times New Roman" w:cs="Times New Roman"/>
          <w:b/>
          <w:color w:val="000000" w:themeColor="text1"/>
          <w:lang w:val="uk-UA" w:eastAsia="ru-RU"/>
        </w:rPr>
        <w:t xml:space="preserve">Довідки з технічних питань: </w:t>
      </w:r>
      <w:r w:rsidRPr="00F509BD">
        <w:rPr>
          <w:rFonts w:ascii="Times New Roman" w:eastAsia="Times New Roman" w:hAnsi="Times New Roman" w:cs="Times New Roman"/>
          <w:color w:val="000000" w:themeColor="text1"/>
          <w:lang w:val="uk-UA" w:eastAsia="ru-RU"/>
        </w:rPr>
        <w:t xml:space="preserve">Начальник </w:t>
      </w:r>
      <w:r w:rsidR="003B7D80">
        <w:rPr>
          <w:rFonts w:ascii="Times New Roman" w:eastAsia="Times New Roman" w:hAnsi="Times New Roman" w:cs="Times New Roman"/>
          <w:color w:val="000000" w:themeColor="text1"/>
          <w:lang w:val="uk-UA" w:eastAsia="ru-RU"/>
        </w:rPr>
        <w:t xml:space="preserve"> </w:t>
      </w:r>
      <w:r w:rsidR="00915C05">
        <w:rPr>
          <w:rFonts w:ascii="Times New Roman" w:eastAsia="Times New Roman" w:hAnsi="Times New Roman" w:cs="Times New Roman"/>
          <w:color w:val="000000" w:themeColor="text1"/>
          <w:lang w:val="uk-UA" w:eastAsia="ru-RU"/>
        </w:rPr>
        <w:t>ВМТЗ</w:t>
      </w:r>
      <w:r w:rsidR="003B7D80">
        <w:rPr>
          <w:rFonts w:ascii="Times New Roman" w:eastAsia="Times New Roman" w:hAnsi="Times New Roman" w:cs="Times New Roman"/>
          <w:color w:val="000000" w:themeColor="text1"/>
          <w:lang w:val="uk-UA" w:eastAsia="ru-RU"/>
        </w:rPr>
        <w:t xml:space="preserve">  Поліщук Костянтин Олександрович </w:t>
      </w:r>
      <w:r w:rsidRPr="00F509BD">
        <w:rPr>
          <w:rFonts w:ascii="Times New Roman" w:eastAsia="Times New Roman" w:hAnsi="Times New Roman" w:cs="Times New Roman"/>
          <w:color w:val="000000" w:themeColor="text1"/>
          <w:lang w:val="uk-UA" w:eastAsia="ru-RU"/>
        </w:rPr>
        <w:t xml:space="preserve"> (0569)</w:t>
      </w:r>
      <w:r w:rsidR="00915C05">
        <w:rPr>
          <w:rFonts w:ascii="Times New Roman" w:eastAsia="Times New Roman" w:hAnsi="Times New Roman" w:cs="Times New Roman"/>
          <w:color w:val="000000" w:themeColor="text1"/>
          <w:lang w:val="uk-UA" w:eastAsia="ru-RU"/>
        </w:rPr>
        <w:t xml:space="preserve"> </w:t>
      </w:r>
      <w:r w:rsidRPr="00F509BD">
        <w:rPr>
          <w:rFonts w:ascii="Times New Roman" w:eastAsia="Times New Roman" w:hAnsi="Times New Roman" w:cs="Times New Roman"/>
          <w:color w:val="000000" w:themeColor="text1"/>
          <w:lang w:val="uk-UA" w:eastAsia="ru-RU"/>
        </w:rPr>
        <w:t>55-53-</w:t>
      </w:r>
      <w:r w:rsidR="003B7D80">
        <w:rPr>
          <w:rFonts w:ascii="Times New Roman" w:eastAsia="Times New Roman" w:hAnsi="Times New Roman" w:cs="Times New Roman"/>
          <w:color w:val="000000" w:themeColor="text1"/>
          <w:lang w:val="uk-UA" w:eastAsia="ru-RU"/>
        </w:rPr>
        <w:t>6</w:t>
      </w:r>
      <w:r w:rsidRPr="00F509BD">
        <w:rPr>
          <w:rFonts w:ascii="Times New Roman" w:eastAsia="Times New Roman" w:hAnsi="Times New Roman" w:cs="Times New Roman"/>
          <w:color w:val="000000" w:themeColor="text1"/>
          <w:lang w:val="uk-UA" w:eastAsia="ru-RU"/>
        </w:rPr>
        <w:t>3.</w:t>
      </w:r>
    </w:p>
    <w:p w:rsidR="006C3856" w:rsidRPr="00C3654D" w:rsidRDefault="00AA39CD" w:rsidP="00AA39CD">
      <w:pPr>
        <w:widowControl w:val="0"/>
        <w:spacing w:after="0" w:line="240" w:lineRule="auto"/>
        <w:jc w:val="both"/>
        <w:rPr>
          <w:rFonts w:ascii="Times New Roman" w:eastAsia="Times New Roman" w:hAnsi="Times New Roman" w:cs="Times New Roman"/>
          <w:bCs/>
          <w:color w:val="000000" w:themeColor="text1"/>
          <w:lang w:val="uk-UA" w:eastAsia="ru-RU"/>
        </w:rPr>
      </w:pPr>
      <w:r w:rsidRPr="00C3654D">
        <w:rPr>
          <w:rFonts w:ascii="Times New Roman" w:eastAsia="Times New Roman" w:hAnsi="Times New Roman" w:cs="Times New Roman"/>
          <w:b/>
          <w:bCs/>
          <w:color w:val="000000" w:themeColor="text1"/>
          <w:lang w:val="uk-UA" w:eastAsia="ru-RU"/>
        </w:rPr>
        <w:t xml:space="preserve">2. Процедура закупівлі : </w:t>
      </w:r>
      <w:r w:rsidRPr="00C3654D">
        <w:rPr>
          <w:rFonts w:ascii="Times New Roman" w:eastAsia="Times New Roman" w:hAnsi="Times New Roman" w:cs="Times New Roman"/>
          <w:bCs/>
          <w:color w:val="000000" w:themeColor="text1"/>
          <w:lang w:val="uk-UA" w:eastAsia="ru-RU"/>
        </w:rPr>
        <w:t xml:space="preserve"> Спрощена закупівля.</w:t>
      </w:r>
    </w:p>
    <w:p w:rsidR="00AA39CD" w:rsidRPr="001C6170" w:rsidRDefault="00AA39CD" w:rsidP="00AA39CD">
      <w:pPr>
        <w:widowControl w:val="0"/>
        <w:tabs>
          <w:tab w:val="num" w:pos="-480"/>
        </w:tabs>
        <w:autoSpaceDE w:val="0"/>
        <w:autoSpaceDN w:val="0"/>
        <w:adjustRightInd w:val="0"/>
        <w:spacing w:after="0" w:line="240" w:lineRule="auto"/>
        <w:jc w:val="both"/>
        <w:rPr>
          <w:rFonts w:ascii="Times New Roman" w:eastAsia="Times New Roman" w:hAnsi="Times New Roman" w:cs="Times New Roman"/>
          <w:b/>
          <w:bCs/>
          <w:lang w:val="uk-UA" w:eastAsia="ru-RU"/>
        </w:rPr>
      </w:pPr>
      <w:r w:rsidRPr="00C3654D">
        <w:rPr>
          <w:rFonts w:ascii="Times New Roman" w:eastAsia="Times New Roman" w:hAnsi="Times New Roman" w:cs="Times New Roman"/>
          <w:b/>
          <w:bCs/>
          <w:color w:val="000000" w:themeColor="text1"/>
          <w:lang w:val="uk-UA" w:eastAsia="ru-RU"/>
        </w:rPr>
        <w:t>3. Інформація про предмет з</w:t>
      </w:r>
      <w:r w:rsidRPr="001C6170">
        <w:rPr>
          <w:rFonts w:ascii="Times New Roman" w:eastAsia="Times New Roman" w:hAnsi="Times New Roman" w:cs="Times New Roman"/>
          <w:b/>
          <w:bCs/>
          <w:lang w:val="uk-UA" w:eastAsia="ru-RU"/>
        </w:rPr>
        <w:t>акупівлі:</w:t>
      </w:r>
    </w:p>
    <w:p w:rsidR="00AA39CD" w:rsidRPr="001C6170" w:rsidRDefault="00AA39CD" w:rsidP="00AA39C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1C6170">
        <w:rPr>
          <w:rFonts w:ascii="Times New Roman" w:eastAsia="Times New Roman" w:hAnsi="Times New Roman" w:cs="Times New Roman"/>
          <w:lang w:val="uk-UA" w:eastAsia="ru-RU"/>
        </w:rPr>
        <w:t xml:space="preserve">3.1. </w:t>
      </w:r>
      <w:r w:rsidRPr="001C6170">
        <w:rPr>
          <w:rFonts w:ascii="Times New Roman" w:eastAsia="Times New Roman" w:hAnsi="Times New Roman" w:cs="Times New Roman"/>
          <w:b/>
          <w:lang w:val="uk-UA" w:eastAsia="ru-RU"/>
        </w:rPr>
        <w:t>Вид предмета закупівлі:</w:t>
      </w:r>
      <w:r w:rsidRPr="001C6170">
        <w:rPr>
          <w:rFonts w:ascii="Times New Roman" w:eastAsia="Times New Roman" w:hAnsi="Times New Roman" w:cs="Times New Roman"/>
          <w:lang w:val="uk-UA" w:eastAsia="ru-RU"/>
        </w:rPr>
        <w:t xml:space="preserve">  </w:t>
      </w:r>
      <w:r w:rsidRPr="001C6170">
        <w:rPr>
          <w:rFonts w:ascii="Times New Roman" w:eastAsia="Times New Roman" w:hAnsi="Times New Roman" w:cs="Times New Roman"/>
          <w:u w:val="single"/>
          <w:lang w:val="uk-UA" w:eastAsia="ru-RU"/>
        </w:rPr>
        <w:t xml:space="preserve">товар </w:t>
      </w:r>
      <w:r w:rsidRPr="001C6170">
        <w:rPr>
          <w:rFonts w:ascii="Times New Roman" w:eastAsia="Times New Roman" w:hAnsi="Times New Roman" w:cs="Times New Roman"/>
          <w:lang w:val="uk-UA" w:eastAsia="ru-RU"/>
        </w:rPr>
        <w:t>.</w:t>
      </w:r>
    </w:p>
    <w:p w:rsidR="004D0F0E" w:rsidRPr="006C437C" w:rsidRDefault="00AA39CD" w:rsidP="004D0F0E">
      <w:pPr>
        <w:spacing w:after="0" w:line="240" w:lineRule="auto"/>
        <w:jc w:val="both"/>
        <w:rPr>
          <w:rFonts w:ascii="Times New Roman" w:eastAsia="Times New Roman" w:hAnsi="Times New Roman" w:cs="Times New Roman"/>
          <w:b/>
          <w:bCs/>
          <w:kern w:val="36"/>
          <w:highlight w:val="yellow"/>
          <w:lang w:val="ru-UA" w:eastAsia="ru-UA"/>
        </w:rPr>
      </w:pPr>
      <w:r w:rsidRPr="001C6170">
        <w:rPr>
          <w:rFonts w:ascii="Times New Roman" w:eastAsia="Times New Roman" w:hAnsi="Times New Roman" w:cs="Times New Roman"/>
          <w:lang w:val="uk-UA" w:eastAsia="ru-RU"/>
        </w:rPr>
        <w:t>3.2.Назва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A1FBA" w:rsidRPr="001C6170">
        <w:rPr>
          <w:rFonts w:ascii="Times New Roman" w:eastAsia="Times New Roman" w:hAnsi="Times New Roman" w:cs="Times New Roman"/>
          <w:b/>
          <w:bCs/>
          <w:kern w:val="36"/>
          <w:lang w:val="uk-UA" w:eastAsia="ru-UA"/>
        </w:rPr>
        <w:t xml:space="preserve"> </w:t>
      </w:r>
      <w:r w:rsidR="006C437C" w:rsidRPr="006C437C">
        <w:rPr>
          <w:rFonts w:ascii="Times New Roman" w:eastAsia="Times New Roman" w:hAnsi="Times New Roman" w:cs="Times New Roman"/>
          <w:b/>
          <w:bCs/>
          <w:kern w:val="36"/>
          <w:highlight w:val="yellow"/>
          <w:lang w:val="ru-UA" w:eastAsia="ru-UA"/>
        </w:rPr>
        <w:t xml:space="preserve">ДК 021:2015 код 30230000-0 </w:t>
      </w:r>
      <w:proofErr w:type="spellStart"/>
      <w:r w:rsidR="006C437C" w:rsidRPr="006C437C">
        <w:rPr>
          <w:rFonts w:ascii="Times New Roman" w:eastAsia="Times New Roman" w:hAnsi="Times New Roman" w:cs="Times New Roman"/>
          <w:b/>
          <w:bCs/>
          <w:kern w:val="36"/>
          <w:highlight w:val="yellow"/>
          <w:lang w:val="ru-UA" w:eastAsia="ru-UA"/>
        </w:rPr>
        <w:t>Комп’ютерне</w:t>
      </w:r>
      <w:proofErr w:type="spellEnd"/>
      <w:r w:rsidR="006C437C" w:rsidRPr="006C437C">
        <w:rPr>
          <w:rFonts w:ascii="Times New Roman" w:eastAsia="Times New Roman" w:hAnsi="Times New Roman" w:cs="Times New Roman"/>
          <w:b/>
          <w:bCs/>
          <w:kern w:val="36"/>
          <w:highlight w:val="yellow"/>
          <w:lang w:val="ru-UA" w:eastAsia="ru-UA"/>
        </w:rPr>
        <w:t xml:space="preserve"> </w:t>
      </w:r>
      <w:proofErr w:type="spellStart"/>
      <w:r w:rsidR="006C437C" w:rsidRPr="006C437C">
        <w:rPr>
          <w:rFonts w:ascii="Times New Roman" w:eastAsia="Times New Roman" w:hAnsi="Times New Roman" w:cs="Times New Roman"/>
          <w:b/>
          <w:bCs/>
          <w:kern w:val="36"/>
          <w:highlight w:val="yellow"/>
          <w:lang w:val="ru-UA" w:eastAsia="ru-UA"/>
        </w:rPr>
        <w:t>обладнання</w:t>
      </w:r>
      <w:proofErr w:type="spellEnd"/>
      <w:r w:rsidR="006C437C" w:rsidRPr="006C437C">
        <w:rPr>
          <w:rFonts w:ascii="Times New Roman" w:eastAsia="Times New Roman" w:hAnsi="Times New Roman" w:cs="Times New Roman"/>
          <w:b/>
          <w:bCs/>
          <w:kern w:val="36"/>
          <w:highlight w:val="yellow"/>
          <w:lang w:val="ru-UA" w:eastAsia="ru-UA"/>
        </w:rPr>
        <w:t xml:space="preserve"> (</w:t>
      </w:r>
      <w:proofErr w:type="spellStart"/>
      <w:r w:rsidR="006C437C" w:rsidRPr="006C437C">
        <w:rPr>
          <w:rFonts w:ascii="Times New Roman" w:eastAsia="Times New Roman" w:hAnsi="Times New Roman" w:cs="Times New Roman"/>
          <w:b/>
          <w:bCs/>
          <w:kern w:val="36"/>
          <w:highlight w:val="yellow"/>
          <w:lang w:val="ru-UA" w:eastAsia="ru-UA"/>
        </w:rPr>
        <w:t>Закупівля</w:t>
      </w:r>
      <w:proofErr w:type="spellEnd"/>
      <w:r w:rsidR="006C437C" w:rsidRPr="006C437C">
        <w:rPr>
          <w:rFonts w:ascii="Times New Roman" w:eastAsia="Times New Roman" w:hAnsi="Times New Roman" w:cs="Times New Roman"/>
          <w:b/>
          <w:bCs/>
          <w:kern w:val="36"/>
          <w:highlight w:val="yellow"/>
          <w:lang w:val="ru-UA" w:eastAsia="ru-UA"/>
        </w:rPr>
        <w:t xml:space="preserve"> веб-камер для </w:t>
      </w:r>
      <w:proofErr w:type="spellStart"/>
      <w:r w:rsidR="006C437C" w:rsidRPr="006C437C">
        <w:rPr>
          <w:rFonts w:ascii="Times New Roman" w:eastAsia="Times New Roman" w:hAnsi="Times New Roman" w:cs="Times New Roman"/>
          <w:b/>
          <w:bCs/>
          <w:kern w:val="36"/>
          <w:highlight w:val="yellow"/>
          <w:lang w:val="ru-UA" w:eastAsia="ru-UA"/>
        </w:rPr>
        <w:t>філії</w:t>
      </w:r>
      <w:proofErr w:type="spellEnd"/>
      <w:r w:rsidR="006C437C" w:rsidRPr="006C437C">
        <w:rPr>
          <w:rFonts w:ascii="Times New Roman" w:eastAsia="Times New Roman" w:hAnsi="Times New Roman" w:cs="Times New Roman"/>
          <w:b/>
          <w:bCs/>
          <w:kern w:val="36"/>
          <w:highlight w:val="yellow"/>
          <w:lang w:val="ru-UA" w:eastAsia="ru-UA"/>
        </w:rPr>
        <w:t xml:space="preserve"> "</w:t>
      </w:r>
      <w:proofErr w:type="spellStart"/>
      <w:r w:rsidR="006C437C" w:rsidRPr="006C437C">
        <w:rPr>
          <w:rFonts w:ascii="Times New Roman" w:eastAsia="Times New Roman" w:hAnsi="Times New Roman" w:cs="Times New Roman"/>
          <w:b/>
          <w:bCs/>
          <w:kern w:val="36"/>
          <w:highlight w:val="yellow"/>
          <w:lang w:val="ru-UA" w:eastAsia="ru-UA"/>
        </w:rPr>
        <w:t>Середньодніпровська</w:t>
      </w:r>
      <w:proofErr w:type="spellEnd"/>
      <w:r w:rsidR="006C437C" w:rsidRPr="006C437C">
        <w:rPr>
          <w:rFonts w:ascii="Times New Roman" w:eastAsia="Times New Roman" w:hAnsi="Times New Roman" w:cs="Times New Roman"/>
          <w:b/>
          <w:bCs/>
          <w:kern w:val="36"/>
          <w:highlight w:val="yellow"/>
          <w:lang w:val="ru-UA" w:eastAsia="ru-UA"/>
        </w:rPr>
        <w:t xml:space="preserve"> ГЕС" </w:t>
      </w:r>
      <w:proofErr w:type="spellStart"/>
      <w:r w:rsidR="006C437C" w:rsidRPr="006C437C">
        <w:rPr>
          <w:rFonts w:ascii="Times New Roman" w:eastAsia="Times New Roman" w:hAnsi="Times New Roman" w:cs="Times New Roman"/>
          <w:b/>
          <w:bCs/>
          <w:kern w:val="36"/>
          <w:highlight w:val="yellow"/>
          <w:lang w:val="ru-UA" w:eastAsia="ru-UA"/>
        </w:rPr>
        <w:t>ПрАТ</w:t>
      </w:r>
      <w:proofErr w:type="spellEnd"/>
      <w:r w:rsidR="006C437C" w:rsidRPr="006C437C">
        <w:rPr>
          <w:rFonts w:ascii="Times New Roman" w:eastAsia="Times New Roman" w:hAnsi="Times New Roman" w:cs="Times New Roman"/>
          <w:b/>
          <w:bCs/>
          <w:kern w:val="36"/>
          <w:highlight w:val="yellow"/>
          <w:lang w:val="ru-UA" w:eastAsia="ru-UA"/>
        </w:rPr>
        <w:t xml:space="preserve"> "</w:t>
      </w:r>
      <w:proofErr w:type="spellStart"/>
      <w:r w:rsidR="006C437C" w:rsidRPr="006C437C">
        <w:rPr>
          <w:rFonts w:ascii="Times New Roman" w:eastAsia="Times New Roman" w:hAnsi="Times New Roman" w:cs="Times New Roman"/>
          <w:b/>
          <w:bCs/>
          <w:kern w:val="36"/>
          <w:highlight w:val="yellow"/>
          <w:lang w:val="ru-UA" w:eastAsia="ru-UA"/>
        </w:rPr>
        <w:t>Укргідроенерго</w:t>
      </w:r>
      <w:proofErr w:type="spellEnd"/>
      <w:r w:rsidR="006C437C" w:rsidRPr="006C437C">
        <w:rPr>
          <w:rFonts w:ascii="Times New Roman" w:eastAsia="Times New Roman" w:hAnsi="Times New Roman" w:cs="Times New Roman"/>
          <w:b/>
          <w:bCs/>
          <w:kern w:val="36"/>
          <w:highlight w:val="yellow"/>
          <w:lang w:val="ru-UA" w:eastAsia="ru-UA"/>
        </w:rPr>
        <w:t>")</w:t>
      </w:r>
    </w:p>
    <w:p w:rsidR="006C3856" w:rsidRPr="006C437C" w:rsidRDefault="00AA39CD" w:rsidP="00AA39CD">
      <w:pPr>
        <w:spacing w:after="0" w:line="240" w:lineRule="auto"/>
        <w:jc w:val="both"/>
        <w:rPr>
          <w:rFonts w:ascii="Times New Roman" w:eastAsia="Times New Roman" w:hAnsi="Times New Roman" w:cs="Times New Roman"/>
          <w:b/>
          <w:bCs/>
          <w:highlight w:val="yellow"/>
          <w:lang w:val="ru-UA" w:eastAsia="ru-RU"/>
        </w:rPr>
      </w:pPr>
      <w:r w:rsidRPr="001C6170">
        <w:rPr>
          <w:rFonts w:ascii="Times New Roman" w:hAnsi="Times New Roman" w:cs="Times New Roman"/>
          <w:lang w:val="uk-UA"/>
        </w:rPr>
        <w:t xml:space="preserve">3.3. </w:t>
      </w:r>
      <w:r w:rsidRPr="001C6170">
        <w:rPr>
          <w:rFonts w:ascii="Times New Roman" w:hAnsi="Times New Roman" w:cs="Times New Roman"/>
          <w:b/>
          <w:lang w:val="uk-UA"/>
        </w:rPr>
        <w:t xml:space="preserve">Опис окремої частини (частин) предмета закупівлі </w:t>
      </w:r>
      <w:r w:rsidRPr="001C6170">
        <w:rPr>
          <w:rFonts w:ascii="Times New Roman" w:eastAsia="Times New Roman" w:hAnsi="Times New Roman" w:cs="Times New Roman"/>
          <w:b/>
          <w:shd w:val="clear" w:color="auto" w:fill="FFFFFF"/>
          <w:lang w:val="uk-UA" w:eastAsia="uk-UA"/>
        </w:rPr>
        <w:t xml:space="preserve">та інформація про </w:t>
      </w:r>
      <w:r w:rsidRPr="001C6170">
        <w:rPr>
          <w:rFonts w:ascii="Times New Roman" w:eastAsia="Times New Roman" w:hAnsi="Times New Roman" w:cs="Times New Roman"/>
          <w:b/>
          <w:lang w:val="uk-UA" w:eastAsia="ru-RU"/>
        </w:rPr>
        <w:t xml:space="preserve">кількість, технічні, якісні та інші характеристики </w:t>
      </w:r>
      <w:r w:rsidRPr="001C6170">
        <w:rPr>
          <w:rFonts w:ascii="Times New Roman" w:eastAsia="Times New Roman" w:hAnsi="Times New Roman" w:cs="Times New Roman"/>
          <w:b/>
          <w:shd w:val="clear" w:color="auto" w:fill="FFFFFF"/>
          <w:lang w:val="uk-UA" w:eastAsia="uk-UA"/>
        </w:rPr>
        <w:t>предмета закупівлі</w:t>
      </w:r>
      <w:r w:rsidRPr="001C6170">
        <w:rPr>
          <w:rFonts w:ascii="Times New Roman" w:eastAsia="Times New Roman" w:hAnsi="Times New Roman" w:cs="Times New Roman"/>
          <w:b/>
          <w:lang w:val="uk-UA" w:eastAsia="ru-RU"/>
        </w:rPr>
        <w:t>:</w:t>
      </w:r>
      <w:r w:rsidR="001652F6">
        <w:rPr>
          <w:rFonts w:ascii="Times New Roman" w:eastAsia="Times New Roman" w:hAnsi="Times New Roman" w:cs="Times New Roman"/>
          <w:b/>
          <w:lang w:val="uk-UA" w:eastAsia="ru-RU"/>
        </w:rPr>
        <w:t xml:space="preserve"> </w:t>
      </w:r>
      <w:bookmarkStart w:id="0" w:name="_Hlk46920567"/>
      <w:r w:rsidR="006C437C">
        <w:rPr>
          <w:rFonts w:ascii="Times New Roman" w:eastAsia="Times New Roman" w:hAnsi="Times New Roman" w:cs="Times New Roman"/>
          <w:b/>
          <w:bCs/>
          <w:highlight w:val="yellow"/>
          <w:lang w:val="uk-UA" w:eastAsia="ru-RU"/>
        </w:rPr>
        <w:t>В</w:t>
      </w:r>
      <w:r w:rsidR="006C437C" w:rsidRPr="006C437C">
        <w:rPr>
          <w:rFonts w:ascii="Times New Roman" w:eastAsia="Times New Roman" w:hAnsi="Times New Roman" w:cs="Times New Roman"/>
          <w:b/>
          <w:bCs/>
          <w:highlight w:val="yellow"/>
          <w:lang w:val="ru-UA" w:eastAsia="ru-RU"/>
        </w:rPr>
        <w:t>еб-камер</w:t>
      </w:r>
      <w:r w:rsidR="006C437C">
        <w:rPr>
          <w:rFonts w:ascii="Times New Roman" w:eastAsia="Times New Roman" w:hAnsi="Times New Roman" w:cs="Times New Roman"/>
          <w:b/>
          <w:bCs/>
          <w:highlight w:val="yellow"/>
          <w:lang w:val="uk-UA" w:eastAsia="ru-RU"/>
        </w:rPr>
        <w:t>а</w:t>
      </w:r>
      <w:r w:rsidR="006C437C" w:rsidRPr="006C437C">
        <w:rPr>
          <w:rFonts w:ascii="Times New Roman" w:eastAsia="Times New Roman" w:hAnsi="Times New Roman" w:cs="Times New Roman"/>
          <w:b/>
          <w:bCs/>
          <w:highlight w:val="yellow"/>
          <w:lang w:val="ru-UA" w:eastAsia="ru-RU"/>
        </w:rPr>
        <w:t xml:space="preserve"> для </w:t>
      </w:r>
      <w:proofErr w:type="spellStart"/>
      <w:r w:rsidR="006C437C" w:rsidRPr="006C437C">
        <w:rPr>
          <w:rFonts w:ascii="Times New Roman" w:eastAsia="Times New Roman" w:hAnsi="Times New Roman" w:cs="Times New Roman"/>
          <w:b/>
          <w:bCs/>
          <w:highlight w:val="yellow"/>
          <w:lang w:val="ru-UA" w:eastAsia="ru-RU"/>
        </w:rPr>
        <w:t>філії</w:t>
      </w:r>
      <w:proofErr w:type="spellEnd"/>
      <w:r w:rsidR="006C437C" w:rsidRPr="006C437C">
        <w:rPr>
          <w:rFonts w:ascii="Times New Roman" w:eastAsia="Times New Roman" w:hAnsi="Times New Roman" w:cs="Times New Roman"/>
          <w:b/>
          <w:bCs/>
          <w:highlight w:val="yellow"/>
          <w:lang w:val="ru-UA" w:eastAsia="ru-RU"/>
        </w:rPr>
        <w:t xml:space="preserve"> "</w:t>
      </w:r>
      <w:proofErr w:type="spellStart"/>
      <w:r w:rsidR="006C437C" w:rsidRPr="006C437C">
        <w:rPr>
          <w:rFonts w:ascii="Times New Roman" w:eastAsia="Times New Roman" w:hAnsi="Times New Roman" w:cs="Times New Roman"/>
          <w:b/>
          <w:bCs/>
          <w:highlight w:val="yellow"/>
          <w:lang w:val="ru-UA" w:eastAsia="ru-RU"/>
        </w:rPr>
        <w:t>Середньодніпровська</w:t>
      </w:r>
      <w:proofErr w:type="spellEnd"/>
      <w:r w:rsidR="006C437C" w:rsidRPr="006C437C">
        <w:rPr>
          <w:rFonts w:ascii="Times New Roman" w:eastAsia="Times New Roman" w:hAnsi="Times New Roman" w:cs="Times New Roman"/>
          <w:b/>
          <w:bCs/>
          <w:highlight w:val="yellow"/>
          <w:lang w:val="ru-UA" w:eastAsia="ru-RU"/>
        </w:rPr>
        <w:t xml:space="preserve"> ГЕС" </w:t>
      </w:r>
      <w:proofErr w:type="spellStart"/>
      <w:r w:rsidR="006C437C" w:rsidRPr="006C437C">
        <w:rPr>
          <w:rFonts w:ascii="Times New Roman" w:eastAsia="Times New Roman" w:hAnsi="Times New Roman" w:cs="Times New Roman"/>
          <w:b/>
          <w:bCs/>
          <w:highlight w:val="yellow"/>
          <w:lang w:val="ru-UA" w:eastAsia="ru-RU"/>
        </w:rPr>
        <w:t>ПрАТ</w:t>
      </w:r>
      <w:proofErr w:type="spellEnd"/>
      <w:r w:rsidR="006C437C" w:rsidRPr="006C437C">
        <w:rPr>
          <w:rFonts w:ascii="Times New Roman" w:eastAsia="Times New Roman" w:hAnsi="Times New Roman" w:cs="Times New Roman"/>
          <w:b/>
          <w:bCs/>
          <w:highlight w:val="yellow"/>
          <w:lang w:val="ru-UA" w:eastAsia="ru-RU"/>
        </w:rPr>
        <w:t xml:space="preserve"> "</w:t>
      </w:r>
      <w:proofErr w:type="spellStart"/>
      <w:r w:rsidR="006C437C" w:rsidRPr="006C437C">
        <w:rPr>
          <w:rFonts w:ascii="Times New Roman" w:eastAsia="Times New Roman" w:hAnsi="Times New Roman" w:cs="Times New Roman"/>
          <w:b/>
          <w:bCs/>
          <w:highlight w:val="yellow"/>
          <w:lang w:val="ru-UA" w:eastAsia="ru-RU"/>
        </w:rPr>
        <w:t>Укргідроенерго</w:t>
      </w:r>
      <w:proofErr w:type="spellEnd"/>
      <w:r w:rsidR="006C437C" w:rsidRPr="006C437C">
        <w:rPr>
          <w:rFonts w:ascii="Times New Roman" w:eastAsia="Times New Roman" w:hAnsi="Times New Roman" w:cs="Times New Roman"/>
          <w:b/>
          <w:bCs/>
          <w:highlight w:val="yellow"/>
          <w:lang w:val="ru-UA" w:eastAsia="ru-RU"/>
        </w:rPr>
        <w:t>"</w:t>
      </w:r>
      <w:r w:rsidR="004D0F0E">
        <w:rPr>
          <w:rFonts w:ascii="Times New Roman" w:eastAsia="Times New Roman" w:hAnsi="Times New Roman" w:cs="Times New Roman"/>
          <w:b/>
          <w:bCs/>
          <w:kern w:val="36"/>
          <w:highlight w:val="yellow"/>
          <w:lang w:val="uk-UA" w:eastAsia="ru-UA"/>
        </w:rPr>
        <w:t>.</w:t>
      </w:r>
      <w:r w:rsidR="003B7D80">
        <w:rPr>
          <w:rFonts w:ascii="Times New Roman" w:eastAsia="Times New Roman" w:hAnsi="Times New Roman" w:cs="Times New Roman"/>
          <w:b/>
          <w:lang w:val="uk-UA" w:eastAsia="ru-RU"/>
        </w:rPr>
        <w:t xml:space="preserve"> </w:t>
      </w:r>
      <w:r w:rsidR="002B0390" w:rsidRPr="001C6170">
        <w:rPr>
          <w:rFonts w:ascii="Times New Roman" w:eastAsia="Times New Roman" w:hAnsi="Times New Roman" w:cs="Times New Roman"/>
          <w:lang w:val="uk-UA" w:eastAsia="ru-RU"/>
        </w:rPr>
        <w:t>Більш детально</w:t>
      </w:r>
      <w:r w:rsidR="002B0390" w:rsidRPr="001C6170">
        <w:rPr>
          <w:rFonts w:ascii="Times New Roman" w:eastAsia="Times New Roman" w:hAnsi="Times New Roman" w:cs="Times New Roman"/>
          <w:b/>
          <w:lang w:val="uk-UA" w:eastAsia="ru-RU"/>
        </w:rPr>
        <w:t xml:space="preserve"> </w:t>
      </w:r>
      <w:r w:rsidRPr="001C6170">
        <w:rPr>
          <w:rFonts w:ascii="Times New Roman" w:eastAsia="Times New Roman" w:hAnsi="Times New Roman" w:cs="Times New Roman"/>
          <w:u w:val="single"/>
          <w:lang w:val="uk-UA" w:eastAsia="ru-RU"/>
        </w:rPr>
        <w:t>згідно із Додатком №2 до оголошення.</w:t>
      </w:r>
      <w:r w:rsidRPr="001C6170">
        <w:rPr>
          <w:rFonts w:ascii="Times New Roman" w:hAnsi="Times New Roman" w:cs="Times New Roman"/>
          <w:lang w:val="uk-UA"/>
        </w:rPr>
        <w:t xml:space="preserve"> </w:t>
      </w:r>
      <w:bookmarkEnd w:id="0"/>
      <w:r w:rsidRPr="001C6170">
        <w:rPr>
          <w:rFonts w:ascii="Times New Roman" w:hAnsi="Times New Roman" w:cs="Times New Roman"/>
          <w:u w:val="single"/>
          <w:lang w:val="uk-UA"/>
        </w:rPr>
        <w:t>Закупівля за лотами не передбачається.</w:t>
      </w:r>
    </w:p>
    <w:p w:rsidR="006C3856" w:rsidRPr="001C6170" w:rsidRDefault="00AA39CD" w:rsidP="00AA39CD">
      <w:pPr>
        <w:widowControl w:val="0"/>
        <w:tabs>
          <w:tab w:val="num" w:pos="-480"/>
        </w:tabs>
        <w:autoSpaceDE w:val="0"/>
        <w:autoSpaceDN w:val="0"/>
        <w:adjustRightInd w:val="0"/>
        <w:spacing w:after="0" w:line="240" w:lineRule="auto"/>
        <w:jc w:val="both"/>
        <w:rPr>
          <w:rFonts w:ascii="Times New Roman" w:eastAsia="Times New Roman" w:hAnsi="Times New Roman" w:cs="Times New Roman"/>
          <w:bCs/>
          <w:iCs/>
          <w:u w:val="single"/>
          <w:lang w:val="uk-UA" w:eastAsia="ru-RU"/>
        </w:rPr>
      </w:pPr>
      <w:r w:rsidRPr="001C6170">
        <w:rPr>
          <w:rFonts w:ascii="Times New Roman" w:eastAsia="Times New Roman" w:hAnsi="Times New Roman" w:cs="Times New Roman"/>
          <w:b/>
          <w:lang w:val="uk-UA" w:eastAsia="ru-RU"/>
        </w:rPr>
        <w:t>4. Місце поставки товару або місце виконання робіт чи надання послуг:</w:t>
      </w:r>
      <w:r w:rsidRPr="001C6170">
        <w:rPr>
          <w:rFonts w:ascii="Times New Roman" w:eastAsia="Times New Roman" w:hAnsi="Times New Roman" w:cs="Times New Roman"/>
          <w:lang w:val="uk-UA" w:eastAsia="ru-RU"/>
        </w:rPr>
        <w:t xml:space="preserve"> </w:t>
      </w:r>
      <w:bookmarkStart w:id="1" w:name="_Hlk63250162"/>
      <w:r w:rsidRPr="001C6170">
        <w:rPr>
          <w:rFonts w:ascii="Times New Roman" w:eastAsia="Times New Roman" w:hAnsi="Times New Roman" w:cs="Times New Roman"/>
          <w:u w:val="single"/>
          <w:lang w:val="uk-UA" w:eastAsia="ru-RU"/>
        </w:rPr>
        <w:t xml:space="preserve">51918, Дніпропетровська область, м. </w:t>
      </w:r>
      <w:proofErr w:type="spellStart"/>
      <w:r w:rsidRPr="001C6170">
        <w:rPr>
          <w:rFonts w:ascii="Times New Roman" w:eastAsia="Times New Roman" w:hAnsi="Times New Roman" w:cs="Times New Roman"/>
          <w:u w:val="single"/>
          <w:lang w:val="uk-UA" w:eastAsia="ru-RU"/>
        </w:rPr>
        <w:t>Кам’янське</w:t>
      </w:r>
      <w:proofErr w:type="spellEnd"/>
      <w:r w:rsidRPr="001C6170">
        <w:rPr>
          <w:rFonts w:ascii="Times New Roman" w:eastAsia="Times New Roman" w:hAnsi="Times New Roman" w:cs="Times New Roman"/>
          <w:u w:val="single"/>
          <w:lang w:val="uk-UA" w:eastAsia="ru-RU"/>
        </w:rPr>
        <w:t xml:space="preserve">,  вул. Рєпіна, 22, філія </w:t>
      </w:r>
      <w:r w:rsidRPr="001C6170">
        <w:rPr>
          <w:rFonts w:ascii="Times New Roman" w:eastAsia="Times New Roman" w:hAnsi="Times New Roman" w:cs="Times New Roman"/>
          <w:bCs/>
          <w:iCs/>
          <w:u w:val="single"/>
          <w:lang w:val="uk-UA" w:eastAsia="ru-RU"/>
        </w:rPr>
        <w:t xml:space="preserve"> «Середньодніпровська ГЕС»  ПрАТ «Укргідроенерго».</w:t>
      </w:r>
      <w:bookmarkEnd w:id="1"/>
    </w:p>
    <w:p w:rsidR="00E07FBA" w:rsidRPr="00CF579B" w:rsidRDefault="00AA39CD" w:rsidP="0017398F">
      <w:pPr>
        <w:widowControl w:val="0"/>
        <w:tabs>
          <w:tab w:val="num" w:pos="-480"/>
        </w:tabs>
        <w:autoSpaceDE w:val="0"/>
        <w:autoSpaceDN w:val="0"/>
        <w:adjustRightInd w:val="0"/>
        <w:spacing w:after="0" w:line="240" w:lineRule="auto"/>
        <w:jc w:val="both"/>
        <w:rPr>
          <w:rFonts w:ascii="Times New Roman" w:eastAsia="Times New Roman" w:hAnsi="Times New Roman" w:cs="Times New Roman"/>
          <w:b/>
          <w:u w:val="single"/>
          <w:lang w:val="uk-UA" w:eastAsia="ru-RU"/>
        </w:rPr>
      </w:pPr>
      <w:r w:rsidRPr="001C6170">
        <w:rPr>
          <w:rFonts w:ascii="Times New Roman" w:eastAsia="Times New Roman" w:hAnsi="Times New Roman" w:cs="Times New Roman"/>
          <w:b/>
          <w:lang w:val="uk-UA" w:eastAsia="ru-RU"/>
        </w:rPr>
        <w:t>5.Строк (термін) поставки товарів, виконання робіт, надання послуг:</w:t>
      </w:r>
      <w:r w:rsidRPr="001C6170">
        <w:rPr>
          <w:rFonts w:ascii="Times New Roman" w:eastAsia="Times New Roman" w:hAnsi="Times New Roman" w:cs="Times New Roman"/>
          <w:lang w:val="uk-UA" w:eastAsia="ru-RU"/>
        </w:rPr>
        <w:t xml:space="preserve"> </w:t>
      </w:r>
      <w:bookmarkStart w:id="2" w:name="_Hlk62465213"/>
      <w:r w:rsidR="001C6170" w:rsidRPr="001C6170">
        <w:rPr>
          <w:rFonts w:ascii="Times New Roman" w:eastAsia="Times New Roman" w:hAnsi="Times New Roman" w:cs="Times New Roman"/>
          <w:lang w:val="uk-UA" w:eastAsia="ru-RU"/>
        </w:rPr>
        <w:t xml:space="preserve"> по 31.12.202</w:t>
      </w:r>
      <w:r w:rsidR="00FE7BC7">
        <w:rPr>
          <w:rFonts w:ascii="Times New Roman" w:eastAsia="Times New Roman" w:hAnsi="Times New Roman" w:cs="Times New Roman"/>
          <w:lang w:val="uk-UA" w:eastAsia="ru-RU"/>
        </w:rPr>
        <w:t>2</w:t>
      </w:r>
      <w:r w:rsidR="001C6170" w:rsidRPr="001C6170">
        <w:rPr>
          <w:rFonts w:ascii="Times New Roman" w:eastAsia="Times New Roman" w:hAnsi="Times New Roman" w:cs="Times New Roman"/>
          <w:lang w:val="uk-UA" w:eastAsia="ru-RU"/>
        </w:rPr>
        <w:t xml:space="preserve"> року. </w:t>
      </w:r>
      <w:r w:rsidR="00172287" w:rsidRPr="001C6170">
        <w:rPr>
          <w:rFonts w:ascii="Times New Roman" w:eastAsia="Times New Roman" w:hAnsi="Times New Roman" w:cs="Times New Roman"/>
          <w:lang w:val="uk-UA" w:eastAsia="ru-RU"/>
        </w:rPr>
        <w:t xml:space="preserve"> </w:t>
      </w:r>
      <w:bookmarkEnd w:id="2"/>
      <w:r w:rsidR="00E07FBA" w:rsidRPr="001C6170">
        <w:rPr>
          <w:rFonts w:ascii="Times New Roman" w:eastAsia="Times New Roman" w:hAnsi="Times New Roman" w:cs="Times New Roman"/>
          <w:lang w:val="uk-UA" w:eastAsia="ru-RU"/>
        </w:rPr>
        <w:t xml:space="preserve">Поставка товару здійснюється однією партією  протягом  </w:t>
      </w:r>
      <w:r w:rsidR="008B695D">
        <w:rPr>
          <w:rFonts w:ascii="Times New Roman" w:eastAsia="Times New Roman" w:hAnsi="Times New Roman" w:cs="Times New Roman"/>
          <w:lang w:val="uk-UA" w:eastAsia="ru-RU"/>
        </w:rPr>
        <w:t>5</w:t>
      </w:r>
      <w:r w:rsidR="00E07FBA" w:rsidRPr="001C6170">
        <w:rPr>
          <w:rFonts w:ascii="Times New Roman" w:eastAsia="Times New Roman" w:hAnsi="Times New Roman" w:cs="Times New Roman"/>
          <w:lang w:val="uk-UA" w:eastAsia="ru-RU"/>
        </w:rPr>
        <w:t xml:space="preserve"> (</w:t>
      </w:r>
      <w:r w:rsidR="008B695D">
        <w:rPr>
          <w:rFonts w:ascii="Times New Roman" w:eastAsia="Times New Roman" w:hAnsi="Times New Roman" w:cs="Times New Roman"/>
          <w:lang w:val="uk-UA" w:eastAsia="ru-RU"/>
        </w:rPr>
        <w:t>п’яти</w:t>
      </w:r>
      <w:r w:rsidR="00E07FBA" w:rsidRPr="001C6170">
        <w:rPr>
          <w:rFonts w:ascii="Times New Roman" w:eastAsia="Times New Roman" w:hAnsi="Times New Roman" w:cs="Times New Roman"/>
          <w:lang w:val="uk-UA" w:eastAsia="ru-RU"/>
        </w:rPr>
        <w:t xml:space="preserve">)  календарних днів з моменту отримання Постачальником від Покупця Повідомлення про готовність до виконання Договору. </w:t>
      </w:r>
      <w:r w:rsidR="00E07FBA" w:rsidRPr="00CF579B">
        <w:rPr>
          <w:rFonts w:ascii="Times New Roman" w:eastAsia="Times New Roman" w:hAnsi="Times New Roman" w:cs="Times New Roman"/>
          <w:u w:val="single"/>
          <w:lang w:val="uk-UA" w:eastAsia="ru-RU"/>
        </w:rPr>
        <w:t xml:space="preserve">Поставка і розвантаження товару </w:t>
      </w:r>
      <w:r w:rsidR="00E07FBA" w:rsidRPr="00CF579B">
        <w:rPr>
          <w:rFonts w:ascii="Times New Roman" w:eastAsia="Times New Roman" w:hAnsi="Times New Roman" w:cs="Times New Roman"/>
          <w:b/>
          <w:u w:val="single"/>
          <w:lang w:val="uk-UA" w:eastAsia="ru-RU"/>
        </w:rPr>
        <w:t>здійснюється  силами та за рахунок Постачальника.</w:t>
      </w:r>
    </w:p>
    <w:p w:rsidR="00AA39CD" w:rsidRPr="001C6170" w:rsidRDefault="00AA39CD" w:rsidP="0017398F">
      <w:pPr>
        <w:widowControl w:val="0"/>
        <w:tabs>
          <w:tab w:val="num" w:pos="-480"/>
        </w:tabs>
        <w:autoSpaceDE w:val="0"/>
        <w:autoSpaceDN w:val="0"/>
        <w:adjustRightInd w:val="0"/>
        <w:spacing w:after="0" w:line="240" w:lineRule="auto"/>
        <w:jc w:val="both"/>
        <w:rPr>
          <w:rFonts w:ascii="Times New Roman" w:eastAsia="Times New Roman" w:hAnsi="Times New Roman" w:cs="Times New Roman"/>
          <w:b/>
          <w:lang w:val="uk-UA" w:eastAsia="ru-RU"/>
        </w:rPr>
      </w:pPr>
      <w:r w:rsidRPr="001C6170">
        <w:rPr>
          <w:rFonts w:ascii="Times New Roman" w:eastAsia="Times New Roman" w:hAnsi="Times New Roman" w:cs="Times New Roman"/>
          <w:b/>
          <w:lang w:val="uk-UA" w:eastAsia="ru-RU"/>
        </w:rPr>
        <w:t>6.</w:t>
      </w:r>
      <w:r w:rsidR="008B695D">
        <w:rPr>
          <w:rFonts w:ascii="Times New Roman" w:eastAsia="Times New Roman" w:hAnsi="Times New Roman" w:cs="Times New Roman"/>
          <w:b/>
          <w:lang w:val="uk-UA" w:eastAsia="ru-RU"/>
        </w:rPr>
        <w:t xml:space="preserve"> </w:t>
      </w:r>
      <w:r w:rsidRPr="001C6170">
        <w:rPr>
          <w:rFonts w:ascii="Times New Roman" w:eastAsia="Times New Roman" w:hAnsi="Times New Roman" w:cs="Times New Roman"/>
          <w:b/>
          <w:lang w:val="uk-UA" w:eastAsia="ru-RU"/>
        </w:rPr>
        <w:t xml:space="preserve">Умови оплати: </w:t>
      </w:r>
    </w:p>
    <w:p w:rsidR="00B6012A" w:rsidRPr="001C6170" w:rsidRDefault="00B6012A" w:rsidP="00B6012A">
      <w:pPr>
        <w:spacing w:after="120" w:line="240" w:lineRule="auto"/>
        <w:contextualSpacing/>
        <w:jc w:val="both"/>
        <w:rPr>
          <w:rFonts w:ascii="Times New Roman" w:eastAsia="Times New Roman" w:hAnsi="Times New Roman" w:cs="Times New Roman"/>
          <w:bCs/>
          <w:kern w:val="2"/>
          <w:lang w:val="uk-UA" w:eastAsia="ru-RU"/>
        </w:rPr>
      </w:pPr>
      <w:r w:rsidRPr="001C6170">
        <w:rPr>
          <w:rFonts w:ascii="Times New Roman" w:eastAsia="Times New Roman" w:hAnsi="Times New Roman" w:cs="Times New Roman"/>
          <w:bCs/>
          <w:kern w:val="2"/>
          <w:lang w:val="uk-UA" w:eastAsia="ru-RU"/>
        </w:rPr>
        <w:t xml:space="preserve">       </w:t>
      </w:r>
      <w:bookmarkStart w:id="3" w:name="_Hlk53655131"/>
      <w:bookmarkStart w:id="4" w:name="_Hlk53660172"/>
      <w:r w:rsidRPr="001C6170">
        <w:rPr>
          <w:rFonts w:ascii="Times New Roman" w:eastAsia="Times New Roman" w:hAnsi="Times New Roman" w:cs="Times New Roman"/>
          <w:bCs/>
          <w:kern w:val="2"/>
          <w:lang w:val="uk-UA" w:eastAsia="ru-RU"/>
        </w:rPr>
        <w:t xml:space="preserve">Платежі за Договором здійснюються Покупцем шляхом перерахування безготівкових грошових коштів на поточний рахунок Постачальника, вказаний у розділі 12 Договору.   </w:t>
      </w:r>
      <w:bookmarkStart w:id="5" w:name="_Hlk51242275"/>
      <w:r w:rsidRPr="001C6170">
        <w:rPr>
          <w:rFonts w:ascii="Times New Roman" w:eastAsia="Times New Roman" w:hAnsi="Times New Roman" w:cs="Times New Roman"/>
          <w:bCs/>
          <w:kern w:val="2"/>
          <w:lang w:val="uk-UA" w:eastAsia="ru-RU"/>
        </w:rPr>
        <w:t xml:space="preserve">        </w:t>
      </w:r>
    </w:p>
    <w:p w:rsidR="00B6012A" w:rsidRPr="001C6170" w:rsidRDefault="00B6012A" w:rsidP="00B6012A">
      <w:pPr>
        <w:spacing w:after="120" w:line="240" w:lineRule="auto"/>
        <w:contextualSpacing/>
        <w:jc w:val="both"/>
        <w:rPr>
          <w:rFonts w:ascii="Times New Roman" w:eastAsia="Times New Roman" w:hAnsi="Times New Roman" w:cs="Times New Roman"/>
          <w:bCs/>
          <w:kern w:val="2"/>
          <w:lang w:val="uk-UA" w:eastAsia="ru-RU"/>
        </w:rPr>
      </w:pPr>
      <w:r w:rsidRPr="001C6170">
        <w:rPr>
          <w:rFonts w:ascii="Times New Roman" w:eastAsia="Times New Roman" w:hAnsi="Times New Roman" w:cs="Times New Roman"/>
          <w:bCs/>
          <w:kern w:val="2"/>
          <w:lang w:val="uk-UA" w:eastAsia="ru-RU"/>
        </w:rPr>
        <w:t xml:space="preserve">       Розрахунок за поставлений Товар Покупець здійснює протягом </w:t>
      </w:r>
      <w:r w:rsidR="00141274" w:rsidRPr="00141274">
        <w:rPr>
          <w:rFonts w:ascii="Times New Roman" w:eastAsia="Times New Roman" w:hAnsi="Times New Roman" w:cs="Times New Roman"/>
          <w:bCs/>
          <w:kern w:val="2"/>
          <w:highlight w:val="yellow"/>
          <w:lang w:val="uk-UA" w:eastAsia="ru-RU"/>
        </w:rPr>
        <w:t>14</w:t>
      </w:r>
      <w:r w:rsidR="00C034B8" w:rsidRPr="00141274">
        <w:rPr>
          <w:rFonts w:ascii="Times New Roman" w:eastAsia="Times New Roman" w:hAnsi="Times New Roman" w:cs="Times New Roman"/>
          <w:bCs/>
          <w:kern w:val="2"/>
          <w:sz w:val="24"/>
          <w:szCs w:val="24"/>
          <w:highlight w:val="yellow"/>
          <w:lang w:val="uk-UA" w:eastAsia="ru-RU"/>
        </w:rPr>
        <w:t xml:space="preserve"> (</w:t>
      </w:r>
      <w:r w:rsidR="00141274">
        <w:rPr>
          <w:rFonts w:ascii="Times New Roman" w:eastAsia="Times New Roman" w:hAnsi="Times New Roman" w:cs="Times New Roman"/>
          <w:bCs/>
          <w:kern w:val="2"/>
          <w:sz w:val="24"/>
          <w:szCs w:val="24"/>
          <w:highlight w:val="yellow"/>
          <w:lang w:val="uk-UA" w:eastAsia="ru-RU"/>
        </w:rPr>
        <w:t>Чотирнадцять</w:t>
      </w:r>
      <w:r w:rsidR="00C034B8" w:rsidRPr="00F53A65">
        <w:rPr>
          <w:rFonts w:ascii="Times New Roman" w:eastAsia="Times New Roman" w:hAnsi="Times New Roman" w:cs="Times New Roman"/>
          <w:bCs/>
          <w:kern w:val="2"/>
          <w:sz w:val="24"/>
          <w:szCs w:val="24"/>
          <w:highlight w:val="yellow"/>
          <w:lang w:val="uk-UA" w:eastAsia="ru-RU"/>
        </w:rPr>
        <w:t>)</w:t>
      </w:r>
      <w:r w:rsidRPr="001C6170">
        <w:rPr>
          <w:rFonts w:ascii="Times New Roman" w:eastAsia="Times New Roman" w:hAnsi="Times New Roman" w:cs="Times New Roman"/>
          <w:bCs/>
          <w:kern w:val="2"/>
          <w:lang w:val="uk-UA" w:eastAsia="ru-RU"/>
        </w:rPr>
        <w:t xml:space="preserve"> календарних днів з дати підписання сторонами </w:t>
      </w:r>
      <w:proofErr w:type="spellStart"/>
      <w:r w:rsidRPr="001C6170">
        <w:rPr>
          <w:rFonts w:ascii="Times New Roman" w:eastAsia="Times New Roman" w:hAnsi="Times New Roman" w:cs="Times New Roman"/>
          <w:bCs/>
          <w:kern w:val="2"/>
          <w:lang w:val="uk-UA" w:eastAsia="ru-RU"/>
        </w:rPr>
        <w:t>Акта</w:t>
      </w:r>
      <w:proofErr w:type="spellEnd"/>
      <w:r w:rsidRPr="001C6170">
        <w:rPr>
          <w:rFonts w:ascii="Times New Roman" w:eastAsia="Times New Roman" w:hAnsi="Times New Roman" w:cs="Times New Roman"/>
          <w:bCs/>
          <w:kern w:val="2"/>
          <w:lang w:val="uk-UA" w:eastAsia="ru-RU"/>
        </w:rPr>
        <w:t xml:space="preserve"> приймання-передачі Товару, за умови реєстрації Постачальником податкових накладних в Єдиному реєстрі податкових накладних з дотриманням вимог Податкового кодексу України, та на підставі виставленого Постачальником рахунку фактури. </w:t>
      </w:r>
    </w:p>
    <w:bookmarkEnd w:id="5"/>
    <w:p w:rsidR="00B6012A" w:rsidRPr="001C6170" w:rsidRDefault="00B6012A" w:rsidP="00B6012A">
      <w:pPr>
        <w:spacing w:after="120" w:line="240" w:lineRule="auto"/>
        <w:contextualSpacing/>
        <w:jc w:val="both"/>
        <w:rPr>
          <w:rFonts w:ascii="Times New Roman" w:eastAsia="Times New Roman" w:hAnsi="Times New Roman" w:cs="Times New Roman"/>
          <w:b/>
          <w:bCs/>
          <w:kern w:val="2"/>
          <w:lang w:val="uk-UA" w:eastAsia="ru-RU"/>
        </w:rPr>
      </w:pPr>
      <w:r w:rsidRPr="001C6170">
        <w:rPr>
          <w:rFonts w:ascii="Times New Roman" w:eastAsia="Times New Roman" w:hAnsi="Times New Roman" w:cs="Times New Roman"/>
          <w:bCs/>
          <w:kern w:val="2"/>
          <w:lang w:val="uk-UA" w:eastAsia="ru-RU"/>
        </w:rPr>
        <w:t xml:space="preserve">      </w:t>
      </w:r>
      <w:r w:rsidRPr="001C6170">
        <w:rPr>
          <w:rFonts w:ascii="Times New Roman" w:eastAsia="Times New Roman" w:hAnsi="Times New Roman" w:cs="Times New Roman"/>
          <w:b/>
          <w:bCs/>
          <w:kern w:val="2"/>
          <w:lang w:val="uk-UA" w:eastAsia="ru-RU"/>
        </w:rPr>
        <w:t xml:space="preserve">Якщо Постачальник не є платником Податку на додану вартість: </w:t>
      </w:r>
    </w:p>
    <w:p w:rsidR="002B0390" w:rsidRPr="001C6170" w:rsidRDefault="00B6012A" w:rsidP="005C7A91">
      <w:pPr>
        <w:spacing w:after="120" w:line="240" w:lineRule="auto"/>
        <w:contextualSpacing/>
        <w:jc w:val="both"/>
        <w:rPr>
          <w:rFonts w:ascii="Times New Roman" w:eastAsia="Times New Roman" w:hAnsi="Times New Roman" w:cs="Times New Roman"/>
          <w:bCs/>
          <w:kern w:val="2"/>
          <w:lang w:val="uk-UA" w:eastAsia="ru-RU"/>
        </w:rPr>
      </w:pPr>
      <w:r w:rsidRPr="001C6170">
        <w:rPr>
          <w:rFonts w:ascii="Times New Roman" w:eastAsia="Times New Roman" w:hAnsi="Times New Roman" w:cs="Times New Roman"/>
          <w:bCs/>
          <w:kern w:val="2"/>
          <w:lang w:val="uk-UA" w:eastAsia="ru-RU"/>
        </w:rPr>
        <w:t xml:space="preserve">      Розрахунок за поставлений Товар Покупець здійснює протягом </w:t>
      </w:r>
      <w:r w:rsidR="00141274" w:rsidRPr="00141274">
        <w:rPr>
          <w:rFonts w:ascii="Times New Roman" w:eastAsia="Times New Roman" w:hAnsi="Times New Roman" w:cs="Times New Roman"/>
          <w:bCs/>
          <w:kern w:val="2"/>
          <w:highlight w:val="yellow"/>
          <w:lang w:val="uk-UA" w:eastAsia="ru-RU"/>
        </w:rPr>
        <w:t>14</w:t>
      </w:r>
      <w:r w:rsidR="00141274" w:rsidRPr="00141274">
        <w:rPr>
          <w:rFonts w:ascii="Times New Roman" w:eastAsia="Times New Roman" w:hAnsi="Times New Roman" w:cs="Times New Roman"/>
          <w:bCs/>
          <w:kern w:val="2"/>
          <w:sz w:val="24"/>
          <w:szCs w:val="24"/>
          <w:highlight w:val="yellow"/>
          <w:lang w:val="uk-UA" w:eastAsia="ru-RU"/>
        </w:rPr>
        <w:t xml:space="preserve"> (</w:t>
      </w:r>
      <w:r w:rsidR="00141274">
        <w:rPr>
          <w:rFonts w:ascii="Times New Roman" w:eastAsia="Times New Roman" w:hAnsi="Times New Roman" w:cs="Times New Roman"/>
          <w:bCs/>
          <w:kern w:val="2"/>
          <w:sz w:val="24"/>
          <w:szCs w:val="24"/>
          <w:highlight w:val="yellow"/>
          <w:lang w:val="uk-UA" w:eastAsia="ru-RU"/>
        </w:rPr>
        <w:t>Чотирнадцять</w:t>
      </w:r>
      <w:r w:rsidR="00141274" w:rsidRPr="00F53A65">
        <w:rPr>
          <w:rFonts w:ascii="Times New Roman" w:eastAsia="Times New Roman" w:hAnsi="Times New Roman" w:cs="Times New Roman"/>
          <w:bCs/>
          <w:kern w:val="2"/>
          <w:sz w:val="24"/>
          <w:szCs w:val="24"/>
          <w:highlight w:val="yellow"/>
          <w:lang w:val="uk-UA" w:eastAsia="ru-RU"/>
        </w:rPr>
        <w:t>)</w:t>
      </w:r>
      <w:r w:rsidRPr="001C6170">
        <w:rPr>
          <w:rFonts w:ascii="Times New Roman" w:eastAsia="Times New Roman" w:hAnsi="Times New Roman" w:cs="Times New Roman"/>
          <w:bCs/>
          <w:kern w:val="2"/>
          <w:lang w:val="uk-UA" w:eastAsia="ru-RU"/>
        </w:rPr>
        <w:t xml:space="preserve"> календарних днів з дати підписання сторонами </w:t>
      </w:r>
      <w:proofErr w:type="spellStart"/>
      <w:r w:rsidRPr="001C6170">
        <w:rPr>
          <w:rFonts w:ascii="Times New Roman" w:eastAsia="Times New Roman" w:hAnsi="Times New Roman" w:cs="Times New Roman"/>
          <w:bCs/>
          <w:kern w:val="2"/>
          <w:lang w:val="uk-UA" w:eastAsia="ru-RU"/>
        </w:rPr>
        <w:t>Акта</w:t>
      </w:r>
      <w:proofErr w:type="spellEnd"/>
      <w:r w:rsidRPr="001C6170">
        <w:rPr>
          <w:rFonts w:ascii="Times New Roman" w:eastAsia="Times New Roman" w:hAnsi="Times New Roman" w:cs="Times New Roman"/>
          <w:bCs/>
          <w:kern w:val="2"/>
          <w:lang w:val="uk-UA" w:eastAsia="ru-RU"/>
        </w:rPr>
        <w:t xml:space="preserve"> приймання-передачі Товару, та на підставі виставленого Постачальником рахунку фактури. </w:t>
      </w:r>
      <w:bookmarkEnd w:id="3"/>
      <w:bookmarkEnd w:id="4"/>
    </w:p>
    <w:p w:rsidR="002B0390" w:rsidRPr="001C6170" w:rsidRDefault="00AA39CD" w:rsidP="00AA39CD">
      <w:pPr>
        <w:spacing w:after="120" w:line="240" w:lineRule="auto"/>
        <w:contextualSpacing/>
        <w:jc w:val="both"/>
        <w:rPr>
          <w:rFonts w:ascii="Times New Roman" w:eastAsia="Times New Roman" w:hAnsi="Times New Roman" w:cs="Times New Roman"/>
          <w:b/>
          <w:lang w:val="uk-UA" w:eastAsia="ru-RU"/>
        </w:rPr>
      </w:pPr>
      <w:r w:rsidRPr="001C6170">
        <w:rPr>
          <w:rFonts w:ascii="Times New Roman" w:eastAsia="Times New Roman" w:hAnsi="Times New Roman" w:cs="Times New Roman"/>
          <w:b/>
          <w:lang w:val="uk-UA" w:eastAsia="ru-RU"/>
        </w:rPr>
        <w:t>7.Очікувана вартість предмета закупівлі:</w:t>
      </w:r>
      <w:r w:rsidR="007E2BEA" w:rsidRPr="001C6170">
        <w:rPr>
          <w:rFonts w:ascii="Times New Roman" w:eastAsia="Times New Roman" w:hAnsi="Times New Roman" w:cs="Times New Roman"/>
          <w:b/>
          <w:lang w:val="uk-UA" w:eastAsia="ru-RU"/>
        </w:rPr>
        <w:t xml:space="preserve"> </w:t>
      </w:r>
      <w:r w:rsidR="00172287" w:rsidRPr="001C6170">
        <w:rPr>
          <w:rFonts w:ascii="Times New Roman" w:eastAsia="Times New Roman" w:hAnsi="Times New Roman" w:cs="Times New Roman"/>
          <w:b/>
          <w:lang w:val="uk-UA" w:eastAsia="ru-RU"/>
        </w:rPr>
        <w:t xml:space="preserve"> </w:t>
      </w:r>
    </w:p>
    <w:p w:rsidR="002B0390" w:rsidRPr="001C6170" w:rsidRDefault="003E7C8F" w:rsidP="00AA39CD">
      <w:pPr>
        <w:spacing w:after="120" w:line="240" w:lineRule="auto"/>
        <w:contextualSpacing/>
        <w:jc w:val="both"/>
        <w:rPr>
          <w:rFonts w:ascii="Times New Roman" w:eastAsia="Times New Roman" w:hAnsi="Times New Roman" w:cs="Times New Roman"/>
          <w:u w:val="single"/>
          <w:lang w:val="uk-UA" w:eastAsia="ru-RU"/>
        </w:rPr>
      </w:pPr>
      <w:r w:rsidRPr="00562076">
        <w:rPr>
          <w:rFonts w:ascii="Times New Roman" w:eastAsia="Times New Roman" w:hAnsi="Times New Roman" w:cs="Times New Roman"/>
          <w:b/>
          <w:highlight w:val="yellow"/>
          <w:lang w:val="uk-UA" w:eastAsia="ru-RU"/>
        </w:rPr>
        <w:t>-</w:t>
      </w:r>
      <w:r w:rsidR="008B695D" w:rsidRPr="00562076">
        <w:rPr>
          <w:rFonts w:ascii="Times New Roman" w:hAnsi="Times New Roman" w:cs="Times New Roman"/>
          <w:b/>
          <w:highlight w:val="yellow"/>
          <w:shd w:val="clear" w:color="auto" w:fill="FFFFFF"/>
        </w:rPr>
        <w:t xml:space="preserve"> </w:t>
      </w:r>
      <w:r w:rsidR="006C437C">
        <w:rPr>
          <w:rFonts w:ascii="Times New Roman" w:hAnsi="Times New Roman" w:cs="Times New Roman"/>
          <w:b/>
          <w:highlight w:val="yellow"/>
          <w:u w:val="single"/>
          <w:shd w:val="clear" w:color="auto" w:fill="FFFFFF"/>
          <w:lang w:val="uk-UA"/>
        </w:rPr>
        <w:t>16 950,00</w:t>
      </w:r>
      <w:r w:rsidR="003B7D80" w:rsidRPr="00562076">
        <w:rPr>
          <w:rFonts w:ascii="Times New Roman" w:eastAsia="Times New Roman" w:hAnsi="Times New Roman" w:cs="Times New Roman"/>
          <w:b/>
          <w:highlight w:val="yellow"/>
          <w:u w:val="single"/>
          <w:lang w:val="uk-UA" w:eastAsia="ru-RU"/>
        </w:rPr>
        <w:t xml:space="preserve"> </w:t>
      </w:r>
      <w:r w:rsidR="00172287" w:rsidRPr="00562076">
        <w:rPr>
          <w:rFonts w:ascii="Times New Roman" w:eastAsia="Times New Roman" w:hAnsi="Times New Roman" w:cs="Times New Roman"/>
          <w:b/>
          <w:highlight w:val="yellow"/>
          <w:u w:val="single"/>
          <w:lang w:val="uk-UA" w:eastAsia="ru-RU"/>
        </w:rPr>
        <w:t>грн</w:t>
      </w:r>
      <w:r w:rsidR="00172287" w:rsidRPr="00CB1462">
        <w:rPr>
          <w:rFonts w:ascii="Times New Roman" w:eastAsia="Times New Roman" w:hAnsi="Times New Roman" w:cs="Times New Roman"/>
          <w:b/>
          <w:highlight w:val="yellow"/>
          <w:u w:val="single"/>
          <w:lang w:val="uk-UA" w:eastAsia="ru-RU"/>
        </w:rPr>
        <w:t xml:space="preserve">. </w:t>
      </w:r>
      <w:r w:rsidR="00AA39CD" w:rsidRPr="00CB1462">
        <w:rPr>
          <w:rFonts w:ascii="Times New Roman" w:eastAsia="Times New Roman" w:hAnsi="Times New Roman" w:cs="Times New Roman"/>
          <w:highlight w:val="yellow"/>
          <w:u w:val="single"/>
          <w:lang w:val="uk-UA" w:eastAsia="ru-RU"/>
        </w:rPr>
        <w:t>(</w:t>
      </w:r>
      <w:r w:rsidR="006F0972">
        <w:rPr>
          <w:rFonts w:ascii="Times New Roman" w:eastAsia="Times New Roman" w:hAnsi="Times New Roman" w:cs="Times New Roman"/>
          <w:highlight w:val="yellow"/>
          <w:u w:val="single"/>
          <w:lang w:val="uk-UA" w:eastAsia="ru-RU"/>
        </w:rPr>
        <w:t>Шіст</w:t>
      </w:r>
      <w:r w:rsidR="006C437C">
        <w:rPr>
          <w:rFonts w:ascii="Times New Roman" w:eastAsia="Times New Roman" w:hAnsi="Times New Roman" w:cs="Times New Roman"/>
          <w:highlight w:val="yellow"/>
          <w:u w:val="single"/>
          <w:lang w:val="uk-UA" w:eastAsia="ru-RU"/>
        </w:rPr>
        <w:t>надцять</w:t>
      </w:r>
      <w:r w:rsidR="00CB1462">
        <w:rPr>
          <w:rFonts w:ascii="Times New Roman" w:eastAsia="Times New Roman" w:hAnsi="Times New Roman" w:cs="Times New Roman"/>
          <w:highlight w:val="yellow"/>
          <w:u w:val="single"/>
          <w:lang w:val="uk-UA" w:eastAsia="ru-RU"/>
        </w:rPr>
        <w:t xml:space="preserve"> тис</w:t>
      </w:r>
      <w:r w:rsidR="0059432D">
        <w:rPr>
          <w:rFonts w:ascii="Times New Roman" w:eastAsia="Times New Roman" w:hAnsi="Times New Roman" w:cs="Times New Roman"/>
          <w:highlight w:val="yellow"/>
          <w:u w:val="single"/>
          <w:lang w:eastAsia="ru-RU"/>
        </w:rPr>
        <w:t>я</w:t>
      </w:r>
      <w:r w:rsidR="00CB1462">
        <w:rPr>
          <w:rFonts w:ascii="Times New Roman" w:eastAsia="Times New Roman" w:hAnsi="Times New Roman" w:cs="Times New Roman"/>
          <w:highlight w:val="yellow"/>
          <w:u w:val="single"/>
          <w:lang w:val="uk-UA" w:eastAsia="ru-RU"/>
        </w:rPr>
        <w:t>ч</w:t>
      </w:r>
      <w:r w:rsidR="00C50647">
        <w:rPr>
          <w:rFonts w:ascii="Times New Roman" w:eastAsia="Times New Roman" w:hAnsi="Times New Roman" w:cs="Times New Roman"/>
          <w:highlight w:val="yellow"/>
          <w:u w:val="single"/>
          <w:lang w:val="uk-UA" w:eastAsia="ru-RU"/>
        </w:rPr>
        <w:t xml:space="preserve"> </w:t>
      </w:r>
      <w:r w:rsidR="006C437C">
        <w:rPr>
          <w:rFonts w:ascii="Times New Roman" w:eastAsia="Times New Roman" w:hAnsi="Times New Roman" w:cs="Times New Roman"/>
          <w:highlight w:val="yellow"/>
          <w:u w:val="single"/>
          <w:lang w:val="uk-UA" w:eastAsia="ru-RU"/>
        </w:rPr>
        <w:t>дев’ятсот п’ятдесят</w:t>
      </w:r>
      <w:bookmarkStart w:id="6" w:name="_GoBack"/>
      <w:bookmarkEnd w:id="6"/>
      <w:r w:rsidR="00E978A7">
        <w:rPr>
          <w:rFonts w:ascii="Times New Roman" w:eastAsia="Times New Roman" w:hAnsi="Times New Roman" w:cs="Times New Roman"/>
          <w:highlight w:val="yellow"/>
          <w:u w:val="single"/>
          <w:lang w:val="uk-UA" w:eastAsia="ru-RU"/>
        </w:rPr>
        <w:t xml:space="preserve"> </w:t>
      </w:r>
      <w:r w:rsidR="003B7D80" w:rsidRPr="00CB1462">
        <w:rPr>
          <w:rFonts w:ascii="Times New Roman" w:eastAsia="Times New Roman" w:hAnsi="Times New Roman" w:cs="Times New Roman"/>
          <w:highlight w:val="yellow"/>
          <w:u w:val="single"/>
          <w:lang w:val="uk-UA" w:eastAsia="ru-RU"/>
        </w:rPr>
        <w:t xml:space="preserve">грн. </w:t>
      </w:r>
      <w:r w:rsidR="00562076">
        <w:rPr>
          <w:rFonts w:ascii="Times New Roman" w:eastAsia="Times New Roman" w:hAnsi="Times New Roman" w:cs="Times New Roman"/>
          <w:highlight w:val="yellow"/>
          <w:u w:val="single"/>
          <w:lang w:val="uk-UA" w:eastAsia="ru-RU"/>
        </w:rPr>
        <w:t>00</w:t>
      </w:r>
      <w:r w:rsidR="008B2F49" w:rsidRPr="00CB1462">
        <w:rPr>
          <w:rFonts w:ascii="Times New Roman" w:eastAsia="Times New Roman" w:hAnsi="Times New Roman" w:cs="Times New Roman"/>
          <w:highlight w:val="yellow"/>
          <w:u w:val="single"/>
          <w:lang w:val="uk-UA" w:eastAsia="ru-RU"/>
        </w:rPr>
        <w:t xml:space="preserve"> </w:t>
      </w:r>
      <w:r w:rsidR="007E2BEA" w:rsidRPr="00CB1462">
        <w:rPr>
          <w:rFonts w:ascii="Times New Roman" w:eastAsia="Times New Roman" w:hAnsi="Times New Roman" w:cs="Times New Roman"/>
          <w:highlight w:val="yellow"/>
          <w:u w:val="single"/>
          <w:lang w:val="uk-UA" w:eastAsia="ru-RU"/>
        </w:rPr>
        <w:t xml:space="preserve">коп.)  </w:t>
      </w:r>
      <w:r w:rsidR="00AA39CD" w:rsidRPr="00CB1462">
        <w:rPr>
          <w:rFonts w:ascii="Times New Roman" w:eastAsia="Times New Roman" w:hAnsi="Times New Roman" w:cs="Times New Roman"/>
          <w:highlight w:val="yellow"/>
          <w:u w:val="single"/>
          <w:lang w:val="uk-UA" w:eastAsia="ru-RU"/>
        </w:rPr>
        <w:t>грн з ПДВ.</w:t>
      </w:r>
      <w:r w:rsidR="005C7A91" w:rsidRPr="001C6170">
        <w:rPr>
          <w:rFonts w:ascii="Times New Roman" w:eastAsia="Times New Roman" w:hAnsi="Times New Roman" w:cs="Times New Roman"/>
          <w:u w:val="single"/>
          <w:lang w:val="uk-UA" w:eastAsia="ru-RU"/>
        </w:rPr>
        <w:t xml:space="preserve"> </w:t>
      </w:r>
      <w:r w:rsidR="00164078" w:rsidRPr="00164078">
        <w:rPr>
          <w:rFonts w:ascii="Times New Roman" w:eastAsia="Times New Roman" w:hAnsi="Times New Roman" w:cs="Times New Roman"/>
          <w:u w:val="single"/>
          <w:lang w:val="uk-UA" w:eastAsia="ru-RU"/>
        </w:rPr>
        <w:t>При укладанні договору про закупівлю з Учасником не платником ПДВ, ціна Договору буде зменшена на суму ПДВ відповідно до чинного законодавства України. Витрати на  тару, доставку та розвантаження Товару</w:t>
      </w:r>
      <w:r w:rsidR="00B7656E">
        <w:rPr>
          <w:rFonts w:ascii="Times New Roman" w:eastAsia="Times New Roman" w:hAnsi="Times New Roman" w:cs="Times New Roman"/>
          <w:u w:val="single"/>
          <w:lang w:val="uk-UA" w:eastAsia="ru-RU"/>
        </w:rPr>
        <w:t xml:space="preserve"> та ін.</w:t>
      </w:r>
      <w:r w:rsidR="00B46FAE">
        <w:rPr>
          <w:rFonts w:ascii="Times New Roman" w:eastAsia="Times New Roman" w:hAnsi="Times New Roman" w:cs="Times New Roman"/>
          <w:u w:val="single"/>
          <w:lang w:val="uk-UA" w:eastAsia="ru-RU"/>
        </w:rPr>
        <w:t xml:space="preserve"> </w:t>
      </w:r>
      <w:r w:rsidR="00164078" w:rsidRPr="00F90518">
        <w:rPr>
          <w:rFonts w:ascii="Times New Roman" w:eastAsia="Times New Roman" w:hAnsi="Times New Roman" w:cs="Times New Roman"/>
          <w:u w:val="single"/>
          <w:lang w:val="uk-UA" w:eastAsia="ru-RU"/>
        </w:rPr>
        <w:t>включаються</w:t>
      </w:r>
      <w:r w:rsidR="00164078" w:rsidRPr="00164078">
        <w:rPr>
          <w:rFonts w:ascii="Times New Roman" w:eastAsia="Times New Roman" w:hAnsi="Times New Roman" w:cs="Times New Roman"/>
          <w:u w:val="single"/>
          <w:lang w:val="uk-UA" w:eastAsia="ru-RU"/>
        </w:rPr>
        <w:t xml:space="preserve"> до вартості Товару.</w:t>
      </w:r>
    </w:p>
    <w:p w:rsidR="006C3856" w:rsidRPr="001C6170" w:rsidRDefault="00AA39CD" w:rsidP="00AA39CD">
      <w:pPr>
        <w:spacing w:after="120" w:line="240" w:lineRule="auto"/>
        <w:contextualSpacing/>
        <w:jc w:val="both"/>
        <w:rPr>
          <w:rFonts w:ascii="Times New Roman" w:eastAsia="Times New Roman" w:hAnsi="Times New Roman" w:cs="Times New Roman"/>
          <w:lang w:val="uk-UA" w:eastAsia="ru-RU"/>
        </w:rPr>
      </w:pPr>
      <w:r w:rsidRPr="001C6170">
        <w:rPr>
          <w:rFonts w:ascii="Times New Roman" w:eastAsia="Times New Roman" w:hAnsi="Times New Roman" w:cs="Times New Roman"/>
          <w:lang w:val="uk-UA" w:eastAsia="ru-RU"/>
        </w:rPr>
        <w:t>7.1.</w:t>
      </w:r>
      <w:r w:rsidRPr="001C6170">
        <w:rPr>
          <w:rFonts w:ascii="Times New Roman" w:hAnsi="Times New Roman" w:cs="Times New Roman"/>
          <w:lang w:val="uk-UA"/>
        </w:rPr>
        <w:t xml:space="preserve"> </w:t>
      </w:r>
      <w:r w:rsidRPr="001C6170">
        <w:rPr>
          <w:rFonts w:ascii="Times New Roman" w:eastAsia="Times New Roman" w:hAnsi="Times New Roman" w:cs="Times New Roman"/>
          <w:b/>
          <w:lang w:val="uk-UA" w:eastAsia="ru-RU"/>
        </w:rPr>
        <w:t xml:space="preserve">Інформація про валюту (валюти), у якій (яких) повинна бути розрахована і зазначена ціна пропозиції: </w:t>
      </w:r>
      <w:r w:rsidRPr="001C6170">
        <w:rPr>
          <w:rFonts w:ascii="Times New Roman" w:eastAsia="Times New Roman" w:hAnsi="Times New Roman" w:cs="Times New Roman"/>
          <w:lang w:val="uk-UA" w:eastAsia="ru-RU"/>
        </w:rPr>
        <w:t>валютою пропозиції є національна валюта України – гривня.</w:t>
      </w:r>
    </w:p>
    <w:p w:rsidR="00AA39CD" w:rsidRPr="00605126" w:rsidRDefault="00AA39CD" w:rsidP="00AA39CD">
      <w:pPr>
        <w:spacing w:after="0" w:line="240" w:lineRule="auto"/>
        <w:jc w:val="both"/>
        <w:rPr>
          <w:rFonts w:ascii="Times New Roman" w:eastAsia="Times New Roman" w:hAnsi="Times New Roman" w:cs="Times New Roman"/>
          <w:lang w:val="uk-UA" w:eastAsia="ru-RU"/>
        </w:rPr>
      </w:pPr>
      <w:r w:rsidRPr="001C6170">
        <w:rPr>
          <w:rFonts w:ascii="Times New Roman" w:eastAsia="Times New Roman" w:hAnsi="Times New Roman" w:cs="Times New Roman"/>
          <w:b/>
          <w:lang w:val="uk-UA" w:eastAsia="ru-RU"/>
        </w:rPr>
        <w:t xml:space="preserve">8.Період уточнення інформації про закупівлю </w:t>
      </w:r>
      <w:r w:rsidRPr="001C6170">
        <w:rPr>
          <w:rFonts w:ascii="Times New Roman" w:eastAsia="Tahoma" w:hAnsi="Times New Roman" w:cs="Times New Roman"/>
          <w:b/>
          <w:lang w:val="uk-UA" w:eastAsia="uk-UA" w:bidi="hi-IN"/>
        </w:rPr>
        <w:t>:</w:t>
      </w:r>
      <w:r w:rsidRPr="001C6170">
        <w:rPr>
          <w:rFonts w:ascii="Times New Roman" w:eastAsia="Times New Roman" w:hAnsi="Times New Roman" w:cs="Times New Roman"/>
          <w:lang w:val="uk-UA" w:eastAsia="ru-RU"/>
        </w:rPr>
        <w:t xml:space="preserve"> </w:t>
      </w:r>
      <w:r w:rsidR="00872DFB" w:rsidRPr="001C6170">
        <w:rPr>
          <w:rFonts w:ascii="Times New Roman" w:eastAsia="Times New Roman" w:hAnsi="Times New Roman" w:cs="Times New Roman"/>
          <w:lang w:val="uk-UA" w:eastAsia="ru-RU"/>
        </w:rPr>
        <w:t xml:space="preserve"> </w:t>
      </w:r>
      <w:bookmarkStart w:id="7" w:name="_Hlk66878515"/>
      <w:r w:rsidR="00E978A7" w:rsidRPr="00214D53">
        <w:rPr>
          <w:rFonts w:ascii="Times New Roman" w:eastAsia="Times New Roman" w:hAnsi="Times New Roman" w:cs="Times New Roman"/>
          <w:sz w:val="24"/>
          <w:szCs w:val="24"/>
          <w:highlight w:val="yellow"/>
          <w:u w:val="single"/>
          <w:lang w:val="uk-UA" w:eastAsia="ru-RU"/>
        </w:rPr>
        <w:t xml:space="preserve">вказано в електронній системі </w:t>
      </w:r>
      <w:proofErr w:type="spellStart"/>
      <w:r w:rsidR="00E978A7" w:rsidRPr="00214D53">
        <w:rPr>
          <w:rFonts w:ascii="Times New Roman" w:eastAsia="Times New Roman" w:hAnsi="Times New Roman" w:cs="Times New Roman"/>
          <w:sz w:val="24"/>
          <w:szCs w:val="24"/>
          <w:highlight w:val="yellow"/>
          <w:u w:val="single"/>
          <w:lang w:val="uk-UA" w:eastAsia="ru-RU"/>
        </w:rPr>
        <w:t>закупівель</w:t>
      </w:r>
      <w:proofErr w:type="spellEnd"/>
      <w:r w:rsidR="00E978A7" w:rsidRPr="00214D53">
        <w:rPr>
          <w:rFonts w:ascii="Times New Roman" w:eastAsia="Times New Roman" w:hAnsi="Times New Roman" w:cs="Times New Roman"/>
          <w:sz w:val="24"/>
          <w:szCs w:val="24"/>
          <w:highlight w:val="yellow"/>
          <w:u w:val="single"/>
          <w:lang w:val="uk-UA" w:eastAsia="ru-RU"/>
        </w:rPr>
        <w:t>.</w:t>
      </w:r>
      <w:r w:rsidR="00E978A7" w:rsidRPr="00BB2264">
        <w:rPr>
          <w:rFonts w:ascii="Times New Roman" w:eastAsia="Times New Roman" w:hAnsi="Times New Roman" w:cs="Times New Roman"/>
          <w:sz w:val="24"/>
          <w:szCs w:val="24"/>
          <w:u w:val="single"/>
          <w:lang w:val="uk-UA" w:eastAsia="ru-RU"/>
        </w:rPr>
        <w:t xml:space="preserve"> </w:t>
      </w:r>
      <w:r w:rsidR="00872DFB" w:rsidRPr="00605126">
        <w:rPr>
          <w:rFonts w:ascii="Times New Roman" w:eastAsia="Times New Roman" w:hAnsi="Times New Roman" w:cs="Times New Roman"/>
          <w:lang w:val="uk-UA" w:eastAsia="ru-RU"/>
        </w:rPr>
        <w:t xml:space="preserve"> </w:t>
      </w:r>
    </w:p>
    <w:bookmarkEnd w:id="7"/>
    <w:p w:rsidR="00872DFB" w:rsidRPr="00605126" w:rsidRDefault="00AA39CD" w:rsidP="00872DFB">
      <w:pPr>
        <w:spacing w:after="0" w:line="240" w:lineRule="auto"/>
        <w:jc w:val="both"/>
        <w:rPr>
          <w:rFonts w:ascii="Times New Roman" w:eastAsia="Times New Roman" w:hAnsi="Times New Roman" w:cs="Times New Roman"/>
          <w:lang w:val="uk-UA" w:eastAsia="ru-RU"/>
        </w:rPr>
      </w:pPr>
      <w:r w:rsidRPr="00605126">
        <w:rPr>
          <w:rFonts w:ascii="Times New Roman" w:eastAsia="Times New Roman" w:hAnsi="Times New Roman" w:cs="Times New Roman"/>
          <w:b/>
          <w:lang w:val="uk-UA" w:eastAsia="ru-RU"/>
        </w:rPr>
        <w:t>9. Кінцевий  строк подання пропозицій:</w:t>
      </w:r>
      <w:r w:rsidRPr="00605126">
        <w:rPr>
          <w:rFonts w:ascii="Times New Roman" w:eastAsia="Times New Roman" w:hAnsi="Times New Roman" w:cs="Times New Roman"/>
          <w:lang w:val="uk-UA" w:eastAsia="ru-RU"/>
        </w:rPr>
        <w:t xml:space="preserve"> </w:t>
      </w:r>
      <w:r w:rsidR="00E978A7" w:rsidRPr="00214D53">
        <w:rPr>
          <w:rFonts w:ascii="Times New Roman" w:eastAsia="Times New Roman" w:hAnsi="Times New Roman" w:cs="Times New Roman"/>
          <w:sz w:val="24"/>
          <w:szCs w:val="24"/>
          <w:highlight w:val="yellow"/>
          <w:u w:val="single"/>
          <w:lang w:val="uk-UA" w:eastAsia="ru-RU"/>
        </w:rPr>
        <w:t xml:space="preserve">вказано в електронній системі </w:t>
      </w:r>
      <w:proofErr w:type="spellStart"/>
      <w:r w:rsidR="00E978A7" w:rsidRPr="00214D53">
        <w:rPr>
          <w:rFonts w:ascii="Times New Roman" w:eastAsia="Times New Roman" w:hAnsi="Times New Roman" w:cs="Times New Roman"/>
          <w:sz w:val="24"/>
          <w:szCs w:val="24"/>
          <w:highlight w:val="yellow"/>
          <w:u w:val="single"/>
          <w:lang w:val="uk-UA" w:eastAsia="ru-RU"/>
        </w:rPr>
        <w:t>закупівель</w:t>
      </w:r>
      <w:proofErr w:type="spellEnd"/>
      <w:r w:rsidR="00E978A7" w:rsidRPr="00214D53">
        <w:rPr>
          <w:rFonts w:ascii="Times New Roman" w:eastAsia="Times New Roman" w:hAnsi="Times New Roman" w:cs="Times New Roman"/>
          <w:sz w:val="24"/>
          <w:szCs w:val="24"/>
          <w:highlight w:val="yellow"/>
          <w:u w:val="single"/>
          <w:lang w:val="uk-UA" w:eastAsia="ru-RU"/>
        </w:rPr>
        <w:t>.</w:t>
      </w:r>
    </w:p>
    <w:p w:rsidR="00AA39CD" w:rsidRPr="001C6170" w:rsidRDefault="00AA39CD" w:rsidP="00872DFB">
      <w:pPr>
        <w:spacing w:after="0" w:line="240" w:lineRule="auto"/>
        <w:jc w:val="both"/>
        <w:rPr>
          <w:rFonts w:ascii="Times New Roman" w:eastAsia="Times New Roman" w:hAnsi="Times New Roman" w:cs="Times New Roman"/>
          <w:lang w:val="uk-UA" w:eastAsia="ru-RU"/>
        </w:rPr>
      </w:pPr>
      <w:r w:rsidRPr="00D279E0">
        <w:rPr>
          <w:rFonts w:ascii="Times New Roman" w:eastAsia="Times New Roman" w:hAnsi="Times New Roman" w:cs="Times New Roman"/>
          <w:b/>
          <w:lang w:val="uk-UA" w:eastAsia="ru-RU"/>
        </w:rPr>
        <w:lastRenderedPageBreak/>
        <w:t xml:space="preserve">10.Перелік критеріїв та методика оцінки пропозицій із зазначенням питомої </w:t>
      </w:r>
      <w:r w:rsidRPr="001C6170">
        <w:rPr>
          <w:rFonts w:ascii="Times New Roman" w:eastAsia="Times New Roman" w:hAnsi="Times New Roman" w:cs="Times New Roman"/>
          <w:b/>
          <w:lang w:val="uk-UA" w:eastAsia="ru-RU"/>
        </w:rPr>
        <w:t>ваги критеріїв:</w:t>
      </w:r>
      <w:r w:rsidRPr="001C6170">
        <w:rPr>
          <w:rFonts w:ascii="Times New Roman" w:eastAsia="Times New Roman" w:hAnsi="Times New Roman" w:cs="Times New Roman"/>
          <w:lang w:val="uk-UA" w:eastAsia="ru-RU"/>
        </w:rPr>
        <w:t xml:space="preserve"> </w:t>
      </w:r>
      <w:r w:rsidRPr="001C6170">
        <w:rPr>
          <w:rFonts w:ascii="Times New Roman" w:eastAsia="Times New Roman" w:hAnsi="Times New Roman" w:cs="Times New Roman"/>
          <w:bCs/>
          <w:iCs/>
          <w:u w:val="single"/>
          <w:lang w:val="uk-UA" w:eastAsia="ru-RU"/>
        </w:rPr>
        <w:t>„Ціна – 100%”.</w:t>
      </w:r>
    </w:p>
    <w:p w:rsidR="00AA39CD" w:rsidRPr="001C6170" w:rsidRDefault="00AA39CD" w:rsidP="00AA39CD">
      <w:pPr>
        <w:spacing w:after="120" w:line="240" w:lineRule="auto"/>
        <w:contextualSpacing/>
        <w:jc w:val="both"/>
        <w:rPr>
          <w:rFonts w:ascii="Times New Roman" w:eastAsia="Times New Roman" w:hAnsi="Times New Roman" w:cs="Times New Roman"/>
          <w:lang w:val="uk-UA" w:eastAsia="ru-RU"/>
        </w:rPr>
      </w:pPr>
      <w:r w:rsidRPr="001C6170">
        <w:rPr>
          <w:rFonts w:ascii="Times New Roman" w:eastAsia="Times New Roman" w:hAnsi="Times New Roman" w:cs="Times New Roman"/>
          <w:b/>
          <w:lang w:val="uk-UA" w:eastAsia="ru-RU"/>
        </w:rPr>
        <w:t>11.Розмір та умови надання забезпечення пропозицій учасників (якщо замовник вимагає його надати): </w:t>
      </w:r>
      <w:r w:rsidRPr="001C6170">
        <w:rPr>
          <w:rFonts w:ascii="Times New Roman" w:eastAsia="Times New Roman" w:hAnsi="Times New Roman" w:cs="Times New Roman"/>
          <w:u w:val="single"/>
          <w:lang w:val="uk-UA" w:eastAsia="ru-RU"/>
        </w:rPr>
        <w:t>не вимагається.</w:t>
      </w:r>
      <w:r w:rsidRPr="001C6170">
        <w:rPr>
          <w:rFonts w:ascii="Times New Roman" w:eastAsia="Times New Roman" w:hAnsi="Times New Roman" w:cs="Times New Roman"/>
          <w:lang w:val="uk-UA" w:eastAsia="ru-RU"/>
        </w:rPr>
        <w:t xml:space="preserve"> </w:t>
      </w:r>
    </w:p>
    <w:p w:rsidR="00AA39CD" w:rsidRPr="001C6170" w:rsidRDefault="00AA39CD" w:rsidP="00AA39CD">
      <w:pPr>
        <w:spacing w:after="120" w:line="240" w:lineRule="auto"/>
        <w:contextualSpacing/>
        <w:jc w:val="both"/>
        <w:rPr>
          <w:rFonts w:ascii="Times New Roman" w:eastAsia="Times New Roman" w:hAnsi="Times New Roman" w:cs="Times New Roman"/>
          <w:lang w:val="uk-UA" w:eastAsia="ru-RU"/>
        </w:rPr>
      </w:pPr>
      <w:r w:rsidRPr="001C6170">
        <w:rPr>
          <w:rFonts w:ascii="Times New Roman" w:eastAsia="Times New Roman" w:hAnsi="Times New Roman" w:cs="Times New Roman"/>
          <w:b/>
          <w:lang w:val="uk-UA" w:eastAsia="ru-RU"/>
        </w:rPr>
        <w:t>12.Розмір та умови надання забезпечення виконання договору про закупівлю (якщо замовник вимагає його надати):</w:t>
      </w:r>
      <w:r w:rsidRPr="001C6170">
        <w:rPr>
          <w:rFonts w:ascii="Times New Roman" w:eastAsia="Times New Roman" w:hAnsi="Times New Roman" w:cs="Times New Roman"/>
          <w:lang w:val="uk-UA" w:eastAsia="ru-RU"/>
        </w:rPr>
        <w:t> </w:t>
      </w:r>
      <w:r w:rsidRPr="001C6170">
        <w:rPr>
          <w:rFonts w:ascii="Times New Roman" w:eastAsia="Times New Roman" w:hAnsi="Times New Roman" w:cs="Times New Roman"/>
          <w:u w:val="single"/>
          <w:lang w:val="uk-UA" w:eastAsia="ru-RU"/>
        </w:rPr>
        <w:t>не вимагається.</w:t>
      </w:r>
    </w:p>
    <w:p w:rsidR="00AA39CD" w:rsidRPr="009836C7" w:rsidRDefault="00AA39CD" w:rsidP="00AA39CD">
      <w:pPr>
        <w:spacing w:after="0" w:line="240" w:lineRule="auto"/>
        <w:jc w:val="both"/>
        <w:rPr>
          <w:rFonts w:ascii="Times New Roman" w:eastAsia="Tahoma" w:hAnsi="Times New Roman" w:cs="Times New Roman"/>
          <w:b/>
          <w:lang w:eastAsia="uk-UA" w:bidi="hi-IN"/>
        </w:rPr>
      </w:pPr>
      <w:r w:rsidRPr="001C6170">
        <w:rPr>
          <w:rFonts w:ascii="Times New Roman" w:eastAsia="Times New Roman" w:hAnsi="Times New Roman" w:cs="Times New Roman"/>
          <w:b/>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1C6170">
        <w:rPr>
          <w:rFonts w:ascii="Times New Roman" w:eastAsia="Times New Roman" w:hAnsi="Times New Roman" w:cs="Times New Roman"/>
          <w:lang w:val="uk-UA" w:eastAsia="ru-RU"/>
        </w:rPr>
        <w:t xml:space="preserve"> </w:t>
      </w:r>
      <w:r w:rsidR="00164078" w:rsidRPr="009836C7">
        <w:rPr>
          <w:rFonts w:ascii="Times New Roman" w:eastAsia="Tahoma" w:hAnsi="Times New Roman" w:cs="Times New Roman"/>
          <w:u w:val="single"/>
          <w:lang w:val="uk-UA" w:eastAsia="uk-UA" w:bidi="hi-IN"/>
        </w:rPr>
        <w:t>1</w:t>
      </w:r>
      <w:r w:rsidRPr="009836C7">
        <w:rPr>
          <w:rFonts w:ascii="Times New Roman" w:eastAsia="Tahoma" w:hAnsi="Times New Roman" w:cs="Times New Roman"/>
          <w:u w:val="single"/>
          <w:lang w:val="uk-UA" w:eastAsia="uk-UA" w:bidi="hi-IN"/>
        </w:rPr>
        <w:t xml:space="preserve"> %</w:t>
      </w:r>
      <w:r w:rsidR="009836C7" w:rsidRPr="009836C7">
        <w:rPr>
          <w:rFonts w:ascii="Times New Roman" w:eastAsia="Tahoma" w:hAnsi="Times New Roman" w:cs="Times New Roman"/>
          <w:u w:val="single"/>
          <w:lang w:eastAsia="uk-UA" w:bidi="hi-IN"/>
        </w:rPr>
        <w:t>.</w:t>
      </w:r>
    </w:p>
    <w:p w:rsidR="002B0390" w:rsidRPr="00C3654D" w:rsidRDefault="002B0390" w:rsidP="002B0390">
      <w:pPr>
        <w:spacing w:after="0" w:line="240" w:lineRule="auto"/>
        <w:jc w:val="both"/>
        <w:rPr>
          <w:rFonts w:ascii="Times New Roman" w:eastAsia="Times New Roman" w:hAnsi="Times New Roman" w:cs="Times New Roman"/>
          <w:bCs/>
          <w:color w:val="000000" w:themeColor="text1"/>
          <w:lang w:val="uk-UA" w:eastAsia="ru-RU"/>
        </w:rPr>
      </w:pPr>
      <w:r w:rsidRPr="001C6170">
        <w:rPr>
          <w:rFonts w:ascii="Times New Roman" w:eastAsia="Times New Roman" w:hAnsi="Times New Roman" w:cs="Times New Roman"/>
          <w:b/>
          <w:bCs/>
          <w:lang w:val="uk-UA" w:eastAsia="ru-RU"/>
        </w:rPr>
        <w:t xml:space="preserve">14.1. Інформація про мову (мови): </w:t>
      </w:r>
      <w:r w:rsidRPr="001C6170">
        <w:rPr>
          <w:rFonts w:ascii="Times New Roman" w:eastAsia="Times New Roman" w:hAnsi="Times New Roman" w:cs="Times New Roman"/>
          <w:bCs/>
          <w:lang w:val="uk-UA" w:eastAsia="ru-RU"/>
        </w:rPr>
        <w:t xml:space="preserve">Під час проведення спрощеної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C3654D">
        <w:rPr>
          <w:rFonts w:ascii="Times New Roman" w:eastAsia="Times New Roman" w:hAnsi="Times New Roman" w:cs="Times New Roman"/>
          <w:bCs/>
          <w:color w:val="000000" w:themeColor="text1"/>
          <w:lang w:val="uk-UA" w:eastAsia="ru-RU"/>
        </w:rPr>
        <w:t xml:space="preserve">мовою. Уся інформація розміщується в електронній системі </w:t>
      </w:r>
      <w:proofErr w:type="spellStart"/>
      <w:r w:rsidRPr="00C3654D">
        <w:rPr>
          <w:rFonts w:ascii="Times New Roman" w:eastAsia="Times New Roman" w:hAnsi="Times New Roman" w:cs="Times New Roman"/>
          <w:bCs/>
          <w:color w:val="000000" w:themeColor="text1"/>
          <w:lang w:val="uk-UA" w:eastAsia="ru-RU"/>
        </w:rPr>
        <w:t>закупівель</w:t>
      </w:r>
      <w:proofErr w:type="spellEnd"/>
      <w:r w:rsidRPr="00C3654D">
        <w:rPr>
          <w:rFonts w:ascii="Times New Roman" w:eastAsia="Times New Roman" w:hAnsi="Times New Roman" w:cs="Times New Roman"/>
          <w:bCs/>
          <w:color w:val="000000" w:themeColor="text1"/>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 прийняті міжнародні терміни). </w:t>
      </w:r>
    </w:p>
    <w:p w:rsidR="002B0390" w:rsidRPr="00C3654D" w:rsidRDefault="002B0390" w:rsidP="002B0390">
      <w:pPr>
        <w:spacing w:after="0" w:line="240" w:lineRule="auto"/>
        <w:jc w:val="both"/>
        <w:rPr>
          <w:rFonts w:ascii="Times New Roman" w:eastAsia="Times New Roman" w:hAnsi="Times New Roman" w:cs="Times New Roman"/>
          <w:b/>
          <w:bCs/>
          <w:color w:val="000000" w:themeColor="text1"/>
          <w:lang w:val="uk-UA" w:eastAsia="ru-RU"/>
        </w:rPr>
      </w:pPr>
      <w:r w:rsidRPr="00C3654D">
        <w:rPr>
          <w:rFonts w:ascii="Times New Roman" w:eastAsia="Times New Roman" w:hAnsi="Times New Roman" w:cs="Times New Roman"/>
          <w:bCs/>
          <w:color w:val="000000" w:themeColor="text1"/>
          <w:lang w:val="uk-UA" w:eastAsia="ru-RU"/>
        </w:rPr>
        <w:t>Пропозиція учасника спрощеної закупівлі та усі документи, які передбачені вимогами до предмета закупівлі складаються українською мовою. Документи або копії документів (які передбачені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засвідчені перекладачем. Визначальним є текст, викладений  українською мовою. Замовник не зобов’язаний розглядати документи, які не передбачені вимогами до предмета закупівлі та які учасник додатково надає на власний розсуд</w:t>
      </w:r>
      <w:r w:rsidRPr="00C3654D">
        <w:rPr>
          <w:rFonts w:ascii="Times New Roman" w:eastAsia="Times New Roman" w:hAnsi="Times New Roman" w:cs="Times New Roman"/>
          <w:b/>
          <w:bCs/>
          <w:color w:val="000000" w:themeColor="text1"/>
          <w:lang w:val="uk-UA" w:eastAsia="ru-RU"/>
        </w:rPr>
        <w:t>.</w:t>
      </w:r>
    </w:p>
    <w:p w:rsidR="002B0390" w:rsidRPr="00C3654D" w:rsidRDefault="002B0390" w:rsidP="002B0390">
      <w:pPr>
        <w:spacing w:after="0" w:line="240" w:lineRule="auto"/>
        <w:jc w:val="both"/>
        <w:rPr>
          <w:rFonts w:ascii="Times New Roman" w:hAnsi="Times New Roman" w:cs="Times New Roman"/>
          <w:color w:val="000000" w:themeColor="text1"/>
          <w:lang w:val="uk-UA"/>
        </w:rPr>
      </w:pPr>
      <w:r w:rsidRPr="00C3654D">
        <w:rPr>
          <w:rFonts w:ascii="Times New Roman" w:hAnsi="Times New Roman" w:cs="Times New Roman"/>
          <w:b/>
          <w:color w:val="000000" w:themeColor="text1"/>
          <w:lang w:val="uk-UA"/>
        </w:rPr>
        <w:t xml:space="preserve">14.2. Внесення змін до оголошення про проведення спрощеної закупівлі:  </w:t>
      </w:r>
      <w:r w:rsidRPr="00C3654D">
        <w:rPr>
          <w:rFonts w:ascii="Times New Roman" w:hAnsi="Times New Roman" w:cs="Times New Roman"/>
          <w:color w:val="000000" w:themeColor="text1"/>
          <w:lang w:val="uk-UA"/>
        </w:rPr>
        <w:t xml:space="preserve">Замовник має право з власної ініціативи </w:t>
      </w:r>
      <w:proofErr w:type="spellStart"/>
      <w:r w:rsidRPr="00C3654D">
        <w:rPr>
          <w:rFonts w:ascii="Times New Roman" w:hAnsi="Times New Roman" w:cs="Times New Roman"/>
          <w:color w:val="000000" w:themeColor="text1"/>
          <w:lang w:val="uk-UA"/>
        </w:rPr>
        <w:t>внести</w:t>
      </w:r>
      <w:proofErr w:type="spellEnd"/>
      <w:r w:rsidRPr="00C3654D">
        <w:rPr>
          <w:rFonts w:ascii="Times New Roman" w:hAnsi="Times New Roman" w:cs="Times New Roman"/>
          <w:color w:val="000000" w:themeColor="text1"/>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3654D">
        <w:rPr>
          <w:rFonts w:ascii="Times New Roman" w:hAnsi="Times New Roman" w:cs="Times New Roman"/>
          <w:color w:val="000000" w:themeColor="text1"/>
          <w:lang w:val="uk-UA"/>
        </w:rPr>
        <w:t>закупівель</w:t>
      </w:r>
      <w:proofErr w:type="spellEnd"/>
      <w:r w:rsidRPr="00C3654D">
        <w:rPr>
          <w:rFonts w:ascii="Times New Roman" w:hAnsi="Times New Roman" w:cs="Times New Roman"/>
          <w:color w:val="000000" w:themeColor="text1"/>
          <w:lang w:val="uk-UA"/>
        </w:rPr>
        <w:t xml:space="preserve"> у вигляді нової редакції документів.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3654D">
        <w:rPr>
          <w:rFonts w:ascii="Times New Roman" w:hAnsi="Times New Roman" w:cs="Times New Roman"/>
          <w:color w:val="000000" w:themeColor="text1"/>
          <w:lang w:val="uk-UA"/>
        </w:rPr>
        <w:t>закупівель</w:t>
      </w:r>
      <w:proofErr w:type="spellEnd"/>
      <w:r w:rsidRPr="00C3654D">
        <w:rPr>
          <w:rFonts w:ascii="Times New Roman" w:hAnsi="Times New Roman" w:cs="Times New Roman"/>
          <w:color w:val="000000" w:themeColor="text1"/>
          <w:lang w:val="uk-UA"/>
        </w:rPr>
        <w:t xml:space="preserve"> не менше ніж на два робочі дні.</w:t>
      </w:r>
    </w:p>
    <w:p w:rsidR="002B0390" w:rsidRPr="00C3654D" w:rsidRDefault="002B0390" w:rsidP="002B0390">
      <w:pPr>
        <w:pStyle w:val="rvps2"/>
        <w:spacing w:before="0" w:beforeAutospacing="0" w:after="0" w:afterAutospacing="0"/>
        <w:jc w:val="both"/>
        <w:rPr>
          <w:b/>
          <w:bCs/>
          <w:color w:val="000000" w:themeColor="text1"/>
          <w:sz w:val="22"/>
          <w:szCs w:val="22"/>
          <w:lang w:val="uk-UA" w:eastAsia="ru-RU"/>
        </w:rPr>
      </w:pPr>
      <w:r w:rsidRPr="00C3654D">
        <w:rPr>
          <w:b/>
          <w:bCs/>
          <w:color w:val="000000" w:themeColor="text1"/>
          <w:sz w:val="22"/>
          <w:szCs w:val="22"/>
          <w:lang w:val="uk-UA" w:eastAsia="ru-RU"/>
        </w:rPr>
        <w:t>14.3. Уточнення інформації, зазначеної замовником в оголошенні про проведення спрощеної закупівлі.</w:t>
      </w:r>
    </w:p>
    <w:p w:rsidR="002B0390" w:rsidRPr="00C3654D" w:rsidRDefault="002B0390" w:rsidP="002B0390">
      <w:pPr>
        <w:pStyle w:val="rvps2"/>
        <w:spacing w:before="0" w:beforeAutospacing="0" w:after="0" w:afterAutospacing="0"/>
        <w:jc w:val="both"/>
        <w:rPr>
          <w:b/>
          <w:bCs/>
          <w:color w:val="000000" w:themeColor="text1"/>
          <w:sz w:val="22"/>
          <w:szCs w:val="22"/>
          <w:lang w:val="uk-UA" w:eastAsia="ru-RU"/>
        </w:rPr>
      </w:pPr>
      <w:r w:rsidRPr="00C3654D">
        <w:rPr>
          <w:b/>
          <w:bCs/>
          <w:color w:val="000000" w:themeColor="text1"/>
          <w:sz w:val="22"/>
          <w:szCs w:val="22"/>
          <w:lang w:val="uk-UA" w:eastAsia="ru-RU"/>
        </w:rPr>
        <w:t xml:space="preserve"> </w:t>
      </w:r>
      <w:r w:rsidRPr="00C3654D">
        <w:rPr>
          <w:color w:val="000000" w:themeColor="text1"/>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3654D">
        <w:rPr>
          <w:color w:val="000000" w:themeColor="text1"/>
          <w:sz w:val="22"/>
          <w:szCs w:val="22"/>
          <w:lang w:val="uk-UA"/>
        </w:rPr>
        <w:t>закупівель</w:t>
      </w:r>
      <w:proofErr w:type="spellEnd"/>
      <w:r w:rsidRPr="00C3654D">
        <w:rPr>
          <w:color w:val="000000" w:themeColor="text1"/>
          <w:sz w:val="22"/>
          <w:szCs w:val="22"/>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B0390" w:rsidRPr="00C3654D" w:rsidRDefault="002B0390" w:rsidP="002B0390">
      <w:pPr>
        <w:pStyle w:val="rvps2"/>
        <w:spacing w:before="0" w:beforeAutospacing="0" w:after="0" w:afterAutospacing="0"/>
        <w:jc w:val="both"/>
        <w:rPr>
          <w:color w:val="000000" w:themeColor="text1"/>
          <w:sz w:val="22"/>
          <w:szCs w:val="22"/>
          <w:lang w:val="uk-UA"/>
        </w:rPr>
      </w:pPr>
      <w:bookmarkStart w:id="8" w:name="n1161"/>
      <w:bookmarkEnd w:id="8"/>
      <w:r w:rsidRPr="00C3654D">
        <w:rPr>
          <w:color w:val="000000" w:themeColor="text1"/>
          <w:sz w:val="22"/>
          <w:szCs w:val="22"/>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3654D">
        <w:rPr>
          <w:color w:val="000000" w:themeColor="text1"/>
          <w:sz w:val="22"/>
          <w:szCs w:val="22"/>
          <w:lang w:val="uk-UA"/>
        </w:rPr>
        <w:t>закупівель</w:t>
      </w:r>
      <w:proofErr w:type="spellEnd"/>
      <w:r w:rsidRPr="00C3654D">
        <w:rPr>
          <w:color w:val="000000" w:themeColor="text1"/>
          <w:sz w:val="22"/>
          <w:szCs w:val="22"/>
          <w:lang w:val="uk-UA"/>
        </w:rPr>
        <w:t xml:space="preserve"> без ідентифікації особи, яка звернулася до замовника.</w:t>
      </w:r>
    </w:p>
    <w:p w:rsidR="002B0390" w:rsidRPr="00C3654D" w:rsidRDefault="002B0390" w:rsidP="002B0390">
      <w:pPr>
        <w:pStyle w:val="rvps2"/>
        <w:spacing w:before="0" w:beforeAutospacing="0" w:after="0" w:afterAutospacing="0"/>
        <w:jc w:val="both"/>
        <w:rPr>
          <w:color w:val="000000" w:themeColor="text1"/>
          <w:sz w:val="22"/>
          <w:szCs w:val="22"/>
          <w:lang w:val="uk-UA"/>
        </w:rPr>
      </w:pPr>
      <w:bookmarkStart w:id="9" w:name="n1162"/>
      <w:bookmarkEnd w:id="9"/>
      <w:r w:rsidRPr="00C3654D">
        <w:rPr>
          <w:color w:val="000000" w:themeColor="text1"/>
          <w:sz w:val="22"/>
          <w:szCs w:val="22"/>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3654D">
        <w:rPr>
          <w:color w:val="000000" w:themeColor="text1"/>
          <w:sz w:val="22"/>
          <w:szCs w:val="22"/>
          <w:lang w:val="uk-UA"/>
        </w:rPr>
        <w:t>закупівель</w:t>
      </w:r>
      <w:proofErr w:type="spellEnd"/>
      <w:r w:rsidRPr="00C3654D">
        <w:rPr>
          <w:color w:val="000000" w:themeColor="text1"/>
          <w:sz w:val="22"/>
          <w:szCs w:val="22"/>
          <w:lang w:val="uk-UA"/>
        </w:rPr>
        <w:t xml:space="preserve">, та/або </w:t>
      </w:r>
      <w:proofErr w:type="spellStart"/>
      <w:r w:rsidRPr="00C3654D">
        <w:rPr>
          <w:color w:val="000000" w:themeColor="text1"/>
          <w:sz w:val="22"/>
          <w:szCs w:val="22"/>
          <w:lang w:val="uk-UA"/>
        </w:rPr>
        <w:t>внести</w:t>
      </w:r>
      <w:proofErr w:type="spellEnd"/>
      <w:r w:rsidRPr="00C3654D">
        <w:rPr>
          <w:color w:val="000000" w:themeColor="text1"/>
          <w:sz w:val="22"/>
          <w:szCs w:val="22"/>
          <w:lang w:val="uk-UA"/>
        </w:rPr>
        <w:t xml:space="preserve"> зміни до оголошення про проведення спрощеної закупівлі, та/або вимог до предмета закупівлі.</w:t>
      </w:r>
    </w:p>
    <w:p w:rsidR="002B0390" w:rsidRPr="00C3654D" w:rsidRDefault="002B0390" w:rsidP="002B0390">
      <w:pPr>
        <w:pStyle w:val="rvps2"/>
        <w:spacing w:before="0" w:beforeAutospacing="0" w:after="0" w:afterAutospacing="0"/>
        <w:jc w:val="both"/>
        <w:rPr>
          <w:color w:val="000000" w:themeColor="text1"/>
          <w:sz w:val="22"/>
          <w:szCs w:val="22"/>
          <w:lang w:val="uk-UA"/>
        </w:rPr>
      </w:pPr>
      <w:bookmarkStart w:id="10" w:name="n1163"/>
      <w:bookmarkEnd w:id="10"/>
      <w:r w:rsidRPr="00C3654D">
        <w:rPr>
          <w:color w:val="000000" w:themeColor="text1"/>
          <w:sz w:val="22"/>
          <w:szCs w:val="22"/>
          <w:lang w:val="uk-UA"/>
        </w:rPr>
        <w:t xml:space="preserve">У разі внесення змін до оголошення про проведення спрощеної закупівлі </w:t>
      </w:r>
      <w:bookmarkStart w:id="11" w:name="w1_25"/>
      <w:r w:rsidRPr="00C3654D">
        <w:rPr>
          <w:color w:val="000000" w:themeColor="text1"/>
          <w:sz w:val="22"/>
          <w:szCs w:val="22"/>
          <w:lang w:val="uk-UA"/>
        </w:rPr>
        <w:fldChar w:fldCharType="begin"/>
      </w:r>
      <w:r w:rsidRPr="00C3654D">
        <w:rPr>
          <w:color w:val="000000" w:themeColor="text1"/>
          <w:sz w:val="22"/>
          <w:szCs w:val="22"/>
          <w:lang w:val="uk-UA"/>
        </w:rPr>
        <w:instrText xml:space="preserve"> HYPERLINK "https://zakon.rada.gov.ua/laws/show/922-19?find=1&amp;text=%D1%81%D1%82%D1%80%D0%BE%D0%BA+%D0%B4%D1%96%D1%97+%D0%BF%D1%80%D0%BE%D0%BF%D0%BE%D0%B7%D0%B8%D1%86%D1%96%D1%97+" \l "w1_26" </w:instrText>
      </w:r>
      <w:r w:rsidRPr="00C3654D">
        <w:rPr>
          <w:color w:val="000000" w:themeColor="text1"/>
          <w:sz w:val="22"/>
          <w:szCs w:val="22"/>
          <w:lang w:val="uk-UA"/>
        </w:rPr>
        <w:fldChar w:fldCharType="separate"/>
      </w:r>
      <w:r w:rsidRPr="00C3654D">
        <w:rPr>
          <w:rStyle w:val="a5"/>
          <w:color w:val="000000" w:themeColor="text1"/>
          <w:sz w:val="22"/>
          <w:szCs w:val="22"/>
          <w:u w:val="none"/>
          <w:lang w:val="uk-UA"/>
        </w:rPr>
        <w:t>строк</w:t>
      </w:r>
      <w:r w:rsidRPr="00C3654D">
        <w:rPr>
          <w:color w:val="000000" w:themeColor="text1"/>
          <w:sz w:val="22"/>
          <w:szCs w:val="22"/>
          <w:lang w:val="uk-UA"/>
        </w:rPr>
        <w:fldChar w:fldCharType="end"/>
      </w:r>
      <w:bookmarkEnd w:id="11"/>
      <w:r w:rsidRPr="00C3654D">
        <w:rPr>
          <w:color w:val="000000" w:themeColor="text1"/>
          <w:sz w:val="22"/>
          <w:szCs w:val="22"/>
          <w:lang w:val="uk-UA"/>
        </w:rPr>
        <w:t xml:space="preserve"> для подання пропозицій продовжується замовником в електронній системі </w:t>
      </w:r>
      <w:proofErr w:type="spellStart"/>
      <w:r w:rsidRPr="00C3654D">
        <w:rPr>
          <w:color w:val="000000" w:themeColor="text1"/>
          <w:sz w:val="22"/>
          <w:szCs w:val="22"/>
          <w:lang w:val="uk-UA"/>
        </w:rPr>
        <w:t>закупівель</w:t>
      </w:r>
      <w:proofErr w:type="spellEnd"/>
      <w:r w:rsidRPr="00C3654D">
        <w:rPr>
          <w:color w:val="000000" w:themeColor="text1"/>
          <w:sz w:val="22"/>
          <w:szCs w:val="22"/>
          <w:lang w:val="uk-UA"/>
        </w:rPr>
        <w:t xml:space="preserve"> не менше ніж на два робочі дні.</w:t>
      </w:r>
    </w:p>
    <w:p w:rsidR="002B0390" w:rsidRPr="00C3654D" w:rsidRDefault="002B0390" w:rsidP="002B0390">
      <w:pPr>
        <w:pStyle w:val="rvps2"/>
        <w:spacing w:before="0" w:beforeAutospacing="0" w:after="0" w:afterAutospacing="0"/>
        <w:jc w:val="both"/>
        <w:rPr>
          <w:color w:val="000000" w:themeColor="text1"/>
          <w:sz w:val="22"/>
          <w:szCs w:val="22"/>
          <w:lang w:val="uk-UA"/>
        </w:rPr>
      </w:pPr>
      <w:bookmarkStart w:id="12" w:name="n1164"/>
      <w:bookmarkEnd w:id="12"/>
      <w:r w:rsidRPr="00C3654D">
        <w:rPr>
          <w:color w:val="000000" w:themeColor="text1"/>
          <w:sz w:val="22"/>
          <w:szCs w:val="22"/>
          <w:lang w:val="uk-UA"/>
        </w:rPr>
        <w:t xml:space="preserve">Замовник має право з власної ініціативи </w:t>
      </w:r>
      <w:proofErr w:type="spellStart"/>
      <w:r w:rsidRPr="00C3654D">
        <w:rPr>
          <w:color w:val="000000" w:themeColor="text1"/>
          <w:sz w:val="22"/>
          <w:szCs w:val="22"/>
          <w:lang w:val="uk-UA"/>
        </w:rPr>
        <w:t>внести</w:t>
      </w:r>
      <w:proofErr w:type="spellEnd"/>
      <w:r w:rsidRPr="00C3654D">
        <w:rPr>
          <w:color w:val="000000" w:themeColor="text1"/>
          <w:sz w:val="22"/>
          <w:szCs w:val="22"/>
          <w:lang w:val="uk-UA"/>
        </w:rPr>
        <w:t xml:space="preserve"> зміни до оголошення про проведення спрощеної закупівлі та/або вимог до предмета закупівлі, але до початку </w:t>
      </w:r>
      <w:bookmarkStart w:id="13" w:name="w1_26"/>
      <w:r w:rsidRPr="00C3654D">
        <w:rPr>
          <w:color w:val="000000" w:themeColor="text1"/>
          <w:sz w:val="22"/>
          <w:szCs w:val="22"/>
          <w:lang w:val="uk-UA"/>
        </w:rPr>
        <w:fldChar w:fldCharType="begin"/>
      </w:r>
      <w:r w:rsidRPr="00C3654D">
        <w:rPr>
          <w:color w:val="000000" w:themeColor="text1"/>
          <w:sz w:val="22"/>
          <w:szCs w:val="22"/>
          <w:lang w:val="uk-UA"/>
        </w:rPr>
        <w:instrText xml:space="preserve"> HYPERLINK "https://zakon.rada.gov.ua/laws/show/922-19?find=1&amp;text=%D1%81%D1%82%D1%80%D0%BE%D0%BA+%D0%B4%D1%96%D1%97+%D0%BF%D1%80%D0%BE%D0%BF%D0%BE%D0%B7%D0%B8%D1%86%D1%96%D1%97+" \l "w1_27" </w:instrText>
      </w:r>
      <w:r w:rsidRPr="00C3654D">
        <w:rPr>
          <w:color w:val="000000" w:themeColor="text1"/>
          <w:sz w:val="22"/>
          <w:szCs w:val="22"/>
          <w:lang w:val="uk-UA"/>
        </w:rPr>
        <w:fldChar w:fldCharType="separate"/>
      </w:r>
      <w:r w:rsidRPr="00C3654D">
        <w:rPr>
          <w:rStyle w:val="a5"/>
          <w:color w:val="000000" w:themeColor="text1"/>
          <w:sz w:val="22"/>
          <w:szCs w:val="22"/>
          <w:u w:val="none"/>
          <w:lang w:val="uk-UA"/>
        </w:rPr>
        <w:t>строк</w:t>
      </w:r>
      <w:r w:rsidRPr="00C3654D">
        <w:rPr>
          <w:color w:val="000000" w:themeColor="text1"/>
          <w:sz w:val="22"/>
          <w:szCs w:val="22"/>
          <w:lang w:val="uk-UA"/>
        </w:rPr>
        <w:fldChar w:fldCharType="end"/>
      </w:r>
      <w:bookmarkEnd w:id="13"/>
      <w:r w:rsidRPr="00C3654D">
        <w:rPr>
          <w:color w:val="000000" w:themeColor="text1"/>
          <w:sz w:val="22"/>
          <w:szCs w:val="22"/>
          <w:lang w:val="uk-UA"/>
        </w:rPr>
        <w:t xml:space="preserve">у подання пропозицій. Зміни, що вносяться замовником, розміщуються та відображаються в електронній системі </w:t>
      </w:r>
      <w:proofErr w:type="spellStart"/>
      <w:r w:rsidRPr="00C3654D">
        <w:rPr>
          <w:color w:val="000000" w:themeColor="text1"/>
          <w:sz w:val="22"/>
          <w:szCs w:val="22"/>
          <w:lang w:val="uk-UA"/>
        </w:rPr>
        <w:t>закупівель</w:t>
      </w:r>
      <w:proofErr w:type="spellEnd"/>
      <w:r w:rsidRPr="00C3654D">
        <w:rPr>
          <w:color w:val="000000" w:themeColor="text1"/>
          <w:sz w:val="22"/>
          <w:szCs w:val="22"/>
          <w:lang w:val="uk-UA"/>
        </w:rPr>
        <w:t xml:space="preserve"> у вигляді нової редакції документів.</w:t>
      </w:r>
    </w:p>
    <w:p w:rsidR="002B0390" w:rsidRPr="00C3654D" w:rsidRDefault="002B0390" w:rsidP="002B0390">
      <w:pPr>
        <w:pStyle w:val="rvps2"/>
        <w:spacing w:before="0" w:beforeAutospacing="0" w:after="0" w:afterAutospacing="0"/>
        <w:jc w:val="both"/>
        <w:rPr>
          <w:b/>
          <w:color w:val="000000" w:themeColor="text1"/>
          <w:sz w:val="22"/>
          <w:szCs w:val="22"/>
          <w:lang w:val="uk-UA"/>
        </w:rPr>
      </w:pPr>
      <w:r w:rsidRPr="00C3654D">
        <w:rPr>
          <w:b/>
          <w:color w:val="000000" w:themeColor="text1"/>
          <w:sz w:val="22"/>
          <w:szCs w:val="22"/>
          <w:lang w:val="uk-UA"/>
        </w:rPr>
        <w:t>14.4.Підготовка та подання пропозицій.</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14.4.1.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що підтверджують відповідність вимогам, визначеним замовником.</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Електронна система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Пропозиції учасників, подані після закінчення строку їх подання,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не приймаються.</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Учасник має право </w:t>
      </w:r>
      <w:proofErr w:type="spellStart"/>
      <w:r w:rsidRPr="00C3654D">
        <w:rPr>
          <w:rFonts w:ascii="Times New Roman" w:eastAsia="Times New Roman" w:hAnsi="Times New Roman" w:cs="Times New Roman"/>
          <w:color w:val="000000" w:themeColor="text1"/>
          <w:lang w:val="uk-UA" w:eastAsia="ru-RU"/>
        </w:rPr>
        <w:t>внести</w:t>
      </w:r>
      <w:proofErr w:type="spellEnd"/>
      <w:r w:rsidRPr="00C3654D">
        <w:rPr>
          <w:rFonts w:ascii="Times New Roman" w:eastAsia="Times New Roman" w:hAnsi="Times New Roman" w:cs="Times New Roman"/>
          <w:color w:val="000000" w:themeColor="text1"/>
          <w:lang w:val="uk-UA" w:eastAsia="ru-RU"/>
        </w:rPr>
        <w:t xml:space="preserve"> зміни або відкликати свою пропозицію до закінчення строку її подання без втрати свого забезпечення пропозиції.</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color w:val="000000" w:themeColor="text1"/>
          <w:lang w:val="uk-UA" w:eastAsia="ru-RU"/>
        </w:rPr>
        <w:t>Учасник повинен надати документи відповідно до переліку встановленому в п. 14.5. оголошення</w:t>
      </w:r>
      <w:r w:rsidRPr="00C3654D">
        <w:rPr>
          <w:rFonts w:ascii="Times New Roman" w:eastAsia="Times New Roman" w:hAnsi="Times New Roman" w:cs="Times New Roman"/>
          <w:color w:val="000000" w:themeColor="text1"/>
          <w:lang w:val="uk-UA" w:eastAsia="ru-RU"/>
        </w:rPr>
        <w:t xml:space="preserve">. </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lastRenderedPageBreak/>
        <w:t xml:space="preserve">Документи пропозиції учасника спрощеної закупівлі завантажуються в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у вигляді </w:t>
      </w:r>
      <w:proofErr w:type="spellStart"/>
      <w:r w:rsidRPr="00C3654D">
        <w:rPr>
          <w:rFonts w:ascii="Times New Roman" w:eastAsia="Times New Roman" w:hAnsi="Times New Roman" w:cs="Times New Roman"/>
          <w:color w:val="000000" w:themeColor="text1"/>
          <w:lang w:val="uk-UA" w:eastAsia="ru-RU"/>
        </w:rPr>
        <w:t>скан</w:t>
      </w:r>
      <w:proofErr w:type="spellEnd"/>
      <w:r w:rsidRPr="00C3654D">
        <w:rPr>
          <w:rFonts w:ascii="Times New Roman" w:eastAsia="Times New Roman" w:hAnsi="Times New Roman" w:cs="Times New Roman"/>
          <w:color w:val="000000" w:themeColor="text1"/>
          <w:lang w:val="uk-UA" w:eastAsia="ru-RU"/>
        </w:rPr>
        <w:t xml:space="preserve">-копій придатних для </w:t>
      </w:r>
      <w:proofErr w:type="spellStart"/>
      <w:r w:rsidRPr="00C3654D">
        <w:rPr>
          <w:rFonts w:ascii="Times New Roman" w:eastAsia="Times New Roman" w:hAnsi="Times New Roman" w:cs="Times New Roman"/>
          <w:color w:val="000000" w:themeColor="text1"/>
          <w:lang w:val="uk-UA" w:eastAsia="ru-RU"/>
        </w:rPr>
        <w:t>машинозчитування</w:t>
      </w:r>
      <w:proofErr w:type="spellEnd"/>
      <w:r w:rsidRPr="00C3654D">
        <w:rPr>
          <w:rFonts w:ascii="Times New Roman" w:eastAsia="Times New Roman" w:hAnsi="Times New Roman" w:cs="Times New Roman"/>
          <w:color w:val="000000" w:themeColor="text1"/>
          <w:lang w:val="uk-UA" w:eastAsia="ru-RU"/>
        </w:rPr>
        <w:t xml:space="preserve"> (файли з розширенням «..</w:t>
      </w:r>
      <w:proofErr w:type="spellStart"/>
      <w:r w:rsidRPr="00C3654D">
        <w:rPr>
          <w:rFonts w:ascii="Times New Roman" w:eastAsia="Times New Roman" w:hAnsi="Times New Roman" w:cs="Times New Roman"/>
          <w:color w:val="000000" w:themeColor="text1"/>
          <w:lang w:val="uk-UA" w:eastAsia="ru-RU"/>
        </w:rPr>
        <w:t>pdf</w:t>
      </w:r>
      <w:proofErr w:type="spellEnd"/>
      <w:r w:rsidRPr="00C3654D">
        <w:rPr>
          <w:rFonts w:ascii="Times New Roman" w:eastAsia="Times New Roman" w:hAnsi="Times New Roman" w:cs="Times New Roman"/>
          <w:color w:val="000000" w:themeColor="text1"/>
          <w:lang w:val="uk-UA" w:eastAsia="ru-RU"/>
        </w:rPr>
        <w:t>.», «..</w:t>
      </w:r>
      <w:proofErr w:type="spellStart"/>
      <w:r w:rsidRPr="00C3654D">
        <w:rPr>
          <w:rFonts w:ascii="Times New Roman" w:eastAsia="Times New Roman" w:hAnsi="Times New Roman" w:cs="Times New Roman"/>
          <w:color w:val="000000" w:themeColor="text1"/>
          <w:lang w:val="uk-UA" w:eastAsia="ru-RU"/>
        </w:rPr>
        <w:t>jpeg</w:t>
      </w:r>
      <w:proofErr w:type="spellEnd"/>
      <w:r w:rsidRPr="00C3654D">
        <w:rPr>
          <w:rFonts w:ascii="Times New Roman" w:eastAsia="Times New Roman" w:hAnsi="Times New Roman" w:cs="Times New Roman"/>
          <w:color w:val="000000" w:themeColor="text1"/>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3654D">
        <w:rPr>
          <w:rFonts w:ascii="Times New Roman" w:eastAsia="Times New Roman" w:hAnsi="Times New Roman" w:cs="Times New Roman"/>
          <w:color w:val="000000" w:themeColor="text1"/>
          <w:lang w:val="uk-UA" w:eastAsia="ru-RU"/>
        </w:rPr>
        <w:t>скан</w:t>
      </w:r>
      <w:proofErr w:type="spellEnd"/>
      <w:r w:rsidRPr="00C3654D">
        <w:rPr>
          <w:rFonts w:ascii="Times New Roman" w:eastAsia="Times New Roman" w:hAnsi="Times New Roman" w:cs="Times New Roman"/>
          <w:color w:val="000000" w:themeColor="text1"/>
          <w:lang w:val="uk-UA"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дотриманням вимог законів України «Про електронні документи та електронний документообіг» та «Про електронні довірчі послуги».</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14.4.2.Відповідно до частини третьої статті 12 Закону під час використання електронної системи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шляхом завантаження сканованих документів або електронних документів в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Документи мають бути належного рівня зображення (чіткими та розбірливими для читання). 14.4.3. </w:t>
      </w:r>
      <w:r w:rsidRPr="00C3654D">
        <w:rPr>
          <w:rFonts w:ascii="Times New Roman" w:eastAsia="Times New Roman" w:hAnsi="Times New Roman" w:cs="Times New Roman"/>
          <w:color w:val="000000" w:themeColor="text1"/>
          <w:highlight w:val="yellow"/>
          <w:lang w:val="uk-UA" w:eastAsia="ru-RU"/>
        </w:rPr>
        <w:t>Учасник повинен накласти кваліфікований електронний підпис (КЕП) або  удосконалений електронний підпис (УЕП) на пропозицію.</w:t>
      </w:r>
      <w:r w:rsidRPr="00C3654D">
        <w:rPr>
          <w:rFonts w:ascii="Times New Roman" w:eastAsia="Times New Roman" w:hAnsi="Times New Roman" w:cs="Times New Roman"/>
          <w:color w:val="000000" w:themeColor="text1"/>
          <w:lang w:val="uk-UA" w:eastAsia="ru-RU"/>
        </w:rPr>
        <w:t xml:space="preserve"> Замовник перевіряє КЕП/УЕП учасника на сайті центрального </w:t>
      </w:r>
      <w:proofErr w:type="spellStart"/>
      <w:r w:rsidRPr="00C3654D">
        <w:rPr>
          <w:rFonts w:ascii="Times New Roman" w:eastAsia="Times New Roman" w:hAnsi="Times New Roman" w:cs="Times New Roman"/>
          <w:color w:val="000000" w:themeColor="text1"/>
          <w:lang w:val="uk-UA" w:eastAsia="ru-RU"/>
        </w:rPr>
        <w:t>засвідчувального</w:t>
      </w:r>
      <w:proofErr w:type="spellEnd"/>
      <w:r w:rsidRPr="00C3654D">
        <w:rPr>
          <w:rFonts w:ascii="Times New Roman" w:eastAsia="Times New Roman" w:hAnsi="Times New Roman" w:cs="Times New Roman"/>
          <w:color w:val="000000" w:themeColor="text1"/>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14.4.5. Формальні (несуттєві) помилки, що пов’язані з оформленням пропозиції.</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які не є підставою для відхилення пропозиції учасника.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Опис та приклади формальних (несуттєвих) помилок:</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орфографічні помилки та механічні описки;</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Наприклад: зазначення в довідці русизмів, </w:t>
      </w:r>
      <w:proofErr w:type="spellStart"/>
      <w:r w:rsidRPr="00C3654D">
        <w:rPr>
          <w:rFonts w:ascii="Times New Roman" w:eastAsia="Times New Roman" w:hAnsi="Times New Roman" w:cs="Times New Roman"/>
          <w:color w:val="000000" w:themeColor="text1"/>
          <w:lang w:val="uk-UA" w:eastAsia="ru-RU"/>
        </w:rPr>
        <w:t>сленгових</w:t>
      </w:r>
      <w:proofErr w:type="spellEnd"/>
      <w:r w:rsidRPr="00C3654D">
        <w:rPr>
          <w:rFonts w:ascii="Times New Roman" w:eastAsia="Times New Roman" w:hAnsi="Times New Roman" w:cs="Times New Roman"/>
          <w:color w:val="000000" w:themeColor="text1"/>
          <w:lang w:val="uk-UA" w:eastAsia="ru-RU"/>
        </w:rPr>
        <w:t xml:space="preserve"> слів та технічних помилок;</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до предмета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Наприклад: замість вимоги надати «довідку в довільній формі» учасник надав «лист-пояснення»;</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зазначення неповного переліку інформації в певному документі, усупереч вимогам до предмета закупівлі, у разі якщо така інформація повністю відображена в іншому документі, що наданий у складі пропозиції учасника спрощеної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розміщення (завантаження) в електронній системі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документів у іншій послідовності, у разі якщо документ повністю відповідає вимогам до предмета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згідно вимог до предмета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 подання документа (документів) учасником закупівлі у складі пропозиції, що складений у довільній формі та не містить вихідного номера.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w:t>
      </w:r>
    </w:p>
    <w:p w:rsidR="002B0390" w:rsidRDefault="002B0390" w:rsidP="00E40184">
      <w:pPr>
        <w:spacing w:after="0" w:line="240" w:lineRule="auto"/>
        <w:jc w:val="both"/>
        <w:rPr>
          <w:rFonts w:ascii="Times New Roman" w:hAnsi="Times New Roman" w:cs="Times New Roman"/>
          <w:b/>
          <w:color w:val="000000" w:themeColor="text1"/>
          <w:lang w:val="uk-UA"/>
        </w:rPr>
      </w:pPr>
      <w:r w:rsidRPr="00C3654D">
        <w:rPr>
          <w:rFonts w:ascii="Times New Roman" w:eastAsia="Times New Roman" w:hAnsi="Times New Roman" w:cs="Times New Roman"/>
          <w:b/>
          <w:color w:val="000000" w:themeColor="text1"/>
          <w:lang w:val="uk-UA" w:eastAsia="uk-UA"/>
        </w:rPr>
        <w:t xml:space="preserve">14.5. Перелік документів, які вимагаються для підтвердження відповідності пропозиції Учасника </w:t>
      </w:r>
      <w:r w:rsidRPr="00C3654D">
        <w:rPr>
          <w:rFonts w:ascii="Times New Roman" w:hAnsi="Times New Roman" w:cs="Times New Roman"/>
          <w:b/>
          <w:color w:val="000000" w:themeColor="text1"/>
          <w:lang w:val="uk-UA"/>
        </w:rPr>
        <w:t xml:space="preserve">вимогам, визначеним замовником, а саме: </w:t>
      </w:r>
    </w:p>
    <w:tbl>
      <w:tblPr>
        <w:tblW w:w="10065" w:type="dxa"/>
        <w:tblInd w:w="-3"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firstRow="1" w:lastRow="0" w:firstColumn="1" w:lastColumn="0" w:noHBand="0" w:noVBand="1"/>
      </w:tblPr>
      <w:tblGrid>
        <w:gridCol w:w="426"/>
        <w:gridCol w:w="9639"/>
      </w:tblGrid>
      <w:tr w:rsidR="00E40184" w:rsidRPr="00C80743" w:rsidTr="00E40184">
        <w:trPr>
          <w:trHeight w:val="352"/>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E40184">
            <w:pPr>
              <w:spacing w:after="0" w:line="240" w:lineRule="auto"/>
              <w:rPr>
                <w:rFonts w:ascii="Times New Roman" w:eastAsia="Times New Roman" w:hAnsi="Times New Roman" w:cs="Times New Roman"/>
                <w:b/>
                <w:sz w:val="20"/>
                <w:szCs w:val="20"/>
                <w:lang w:val="uk-UA" w:eastAsia="uk-UA"/>
              </w:rPr>
            </w:pPr>
            <w:r w:rsidRPr="00C80743">
              <w:rPr>
                <w:rFonts w:ascii="Times New Roman" w:eastAsia="Times New Roman" w:hAnsi="Times New Roman" w:cs="Times New Roman"/>
                <w:b/>
                <w:sz w:val="20"/>
                <w:szCs w:val="20"/>
                <w:lang w:val="uk-UA" w:eastAsia="uk-UA"/>
              </w:rPr>
              <w:t>1.</w:t>
            </w:r>
          </w:p>
        </w:tc>
        <w:tc>
          <w:tcPr>
            <w:tcW w:w="9639" w:type="dxa"/>
            <w:tcBorders>
              <w:top w:val="single" w:sz="2" w:space="0" w:color="333333"/>
              <w:left w:val="single" w:sz="2" w:space="0" w:color="333333"/>
              <w:bottom w:val="single" w:sz="2" w:space="0" w:color="333333"/>
              <w:right w:val="single" w:sz="2" w:space="0" w:color="333333"/>
            </w:tcBorders>
            <w:hideMark/>
          </w:tcPr>
          <w:p w:rsidR="00E40184" w:rsidRPr="00F509BD" w:rsidRDefault="00E40184" w:rsidP="00E40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noProof/>
                <w:sz w:val="20"/>
                <w:szCs w:val="20"/>
                <w:lang w:val="uk-UA" w:eastAsia="ru-RU"/>
              </w:rPr>
            </w:pPr>
            <w:r w:rsidRPr="00F509BD">
              <w:rPr>
                <w:rFonts w:ascii="Times New Roman" w:eastAsia="Times New Roman" w:hAnsi="Times New Roman" w:cs="Times New Roman"/>
                <w:b/>
                <w:noProof/>
                <w:sz w:val="20"/>
                <w:szCs w:val="20"/>
                <w:lang w:val="uk-UA" w:eastAsia="ru-RU"/>
              </w:rPr>
              <w:t xml:space="preserve">Заповнена форма «Цінова пропозиції» (відповіднозгідно форми, що додається – Додаток   1 до Оголошення про проведення спрощеної закупівлі) </w:t>
            </w:r>
            <w:r w:rsidRPr="00F509BD">
              <w:rPr>
                <w:rFonts w:ascii="Times New Roman" w:eastAsia="Times New Roman" w:hAnsi="Times New Roman" w:cs="Times New Roman"/>
                <w:b/>
                <w:i/>
                <w:noProof/>
                <w:sz w:val="20"/>
                <w:szCs w:val="20"/>
                <w:lang w:val="uk-UA" w:eastAsia="ru-RU"/>
              </w:rPr>
              <w:t>на фірмовому бланку учасника у разі наявності .</w:t>
            </w:r>
          </w:p>
        </w:tc>
      </w:tr>
      <w:tr w:rsidR="00E40184" w:rsidRPr="00FD68E6" w:rsidTr="00E40184">
        <w:trPr>
          <w:trHeight w:val="352"/>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lastRenderedPageBreak/>
              <w:t>2.</w:t>
            </w:r>
          </w:p>
        </w:tc>
        <w:tc>
          <w:tcPr>
            <w:tcW w:w="9639" w:type="dxa"/>
            <w:tcBorders>
              <w:top w:val="single" w:sz="2" w:space="0" w:color="333333"/>
              <w:left w:val="single" w:sz="2" w:space="0" w:color="333333"/>
              <w:bottom w:val="single" w:sz="2" w:space="0" w:color="333333"/>
              <w:right w:val="single" w:sz="2" w:space="0" w:color="333333"/>
            </w:tcBorders>
          </w:tcPr>
          <w:p w:rsidR="00E40184" w:rsidRPr="00F509BD" w:rsidRDefault="00E40184" w:rsidP="00697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noProof/>
                <w:sz w:val="20"/>
                <w:szCs w:val="20"/>
                <w:lang w:val="uk-UA" w:eastAsia="ru-RU"/>
              </w:rPr>
            </w:pPr>
            <w:r w:rsidRPr="00F509BD">
              <w:rPr>
                <w:rFonts w:ascii="Times New Roman" w:eastAsia="Times New Roman" w:hAnsi="Times New Roman" w:cs="Times New Roman"/>
                <w:b/>
                <w:noProof/>
                <w:sz w:val="20"/>
                <w:szCs w:val="20"/>
                <w:lang w:val="uk-UA" w:eastAsia="ru-RU"/>
              </w:rPr>
              <w:t xml:space="preserve">Інформація про необхідні технічні, якісні та кількісні характеристики предмета закупівлі (Технічна специфікація) (згідно форми що додається- Додаток № 2 ) </w:t>
            </w:r>
            <w:r w:rsidRPr="00F509BD">
              <w:rPr>
                <w:rFonts w:ascii="Times New Roman" w:eastAsia="Times New Roman" w:hAnsi="Times New Roman" w:cs="Times New Roman"/>
                <w:b/>
                <w:i/>
                <w:noProof/>
                <w:sz w:val="20"/>
                <w:szCs w:val="20"/>
                <w:lang w:val="uk-UA" w:eastAsia="ru-RU"/>
              </w:rPr>
              <w:t>на фірмовому бланку учасника у разі наявності.</w:t>
            </w:r>
          </w:p>
        </w:tc>
      </w:tr>
      <w:tr w:rsidR="00E40184" w:rsidRPr="00C80743" w:rsidTr="00E40184">
        <w:trPr>
          <w:trHeight w:val="562"/>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3.</w:t>
            </w:r>
          </w:p>
        </w:tc>
        <w:tc>
          <w:tcPr>
            <w:tcW w:w="9639" w:type="dxa"/>
            <w:tcBorders>
              <w:top w:val="single" w:sz="2" w:space="0" w:color="333333"/>
              <w:left w:val="single" w:sz="2" w:space="0" w:color="333333"/>
              <w:bottom w:val="single" w:sz="4" w:space="0" w:color="auto"/>
              <w:right w:val="single" w:sz="2" w:space="0" w:color="333333"/>
            </w:tcBorders>
            <w:hideMark/>
          </w:tcPr>
          <w:p w:rsidR="00E40184" w:rsidRPr="00F509BD" w:rsidRDefault="00E40184" w:rsidP="00697860">
            <w:pPr>
              <w:widowControl w:val="0"/>
              <w:tabs>
                <w:tab w:val="num" w:pos="720"/>
              </w:tabs>
              <w:autoSpaceDE w:val="0"/>
              <w:autoSpaceDN w:val="0"/>
              <w:spacing w:after="0" w:line="240" w:lineRule="auto"/>
              <w:jc w:val="both"/>
              <w:rPr>
                <w:rFonts w:ascii="Times New Roman" w:eastAsia="Times New Roman" w:hAnsi="Times New Roman" w:cs="Times New Roman"/>
                <w:b/>
                <w:bCs/>
                <w:sz w:val="20"/>
                <w:szCs w:val="20"/>
                <w:lang w:val="uk-UA" w:eastAsia="ru-RU"/>
              </w:rPr>
            </w:pPr>
            <w:r w:rsidRPr="00F509BD">
              <w:rPr>
                <w:rFonts w:ascii="Times New Roman" w:eastAsia="Times New Roman" w:hAnsi="Times New Roman" w:cs="Times New Roman"/>
                <w:b/>
                <w:sz w:val="20"/>
                <w:szCs w:val="20"/>
                <w:lang w:val="uk-UA" w:eastAsia="uk-UA"/>
              </w:rPr>
              <w:t xml:space="preserve">Установчі документи (статут або установчий договір або засновницький договір або положення або довідка у довільній формі за підписом директора (уповноваженої особи)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F509BD">
              <w:rPr>
                <w:rFonts w:ascii="Times New Roman" w:eastAsia="Times New Roman" w:hAnsi="Times New Roman" w:cs="Times New Roman"/>
                <w:b/>
                <w:sz w:val="20"/>
                <w:szCs w:val="20"/>
                <w:lang w:val="uk-UA" w:eastAsia="uk-UA"/>
              </w:rPr>
              <w:t>адресою</w:t>
            </w:r>
            <w:proofErr w:type="spellEnd"/>
            <w:r w:rsidRPr="00F509BD">
              <w:rPr>
                <w:rFonts w:ascii="Times New Roman" w:eastAsia="Times New Roman" w:hAnsi="Times New Roman" w:cs="Times New Roman"/>
                <w:b/>
                <w:sz w:val="20"/>
                <w:szCs w:val="20"/>
                <w:lang w:val="uk-UA" w:eastAsia="uk-UA"/>
              </w:rPr>
              <w:t xml:space="preserve"> </w:t>
            </w:r>
            <w:hyperlink r:id="rId5" w:history="1">
              <w:r w:rsidRPr="00F509BD">
                <w:rPr>
                  <w:rFonts w:ascii="Times New Roman" w:eastAsia="Times New Roman" w:hAnsi="Times New Roman" w:cs="Times New Roman"/>
                  <w:b/>
                  <w:sz w:val="20"/>
                  <w:szCs w:val="20"/>
                  <w:u w:val="single"/>
                  <w:lang w:val="uk-UA" w:eastAsia="uk-UA"/>
                </w:rPr>
                <w:t>https://usr.minjust.gov.ua/ua/freesearch</w:t>
              </w:r>
            </w:hyperlink>
            <w:r w:rsidRPr="00F509BD">
              <w:rPr>
                <w:rFonts w:ascii="Times New Roman" w:eastAsia="Times New Roman" w:hAnsi="Times New Roman" w:cs="Times New Roman"/>
                <w:b/>
                <w:sz w:val="20"/>
                <w:szCs w:val="20"/>
                <w:lang w:val="uk-UA" w:eastAsia="uk-UA"/>
              </w:rPr>
              <w:t xml:space="preserve">).  </w:t>
            </w:r>
            <w:r w:rsidRPr="00F509BD">
              <w:rPr>
                <w:rFonts w:ascii="Times New Roman" w:hAnsi="Times New Roman" w:cs="Times New Roman"/>
                <w:sz w:val="20"/>
                <w:szCs w:val="20"/>
                <w:lang w:val="uk-UA"/>
              </w:rPr>
              <w:t>(не надається фізичною особою/фізичною особою-підприємцем).</w:t>
            </w:r>
          </w:p>
        </w:tc>
      </w:tr>
      <w:tr w:rsidR="00E40184" w:rsidRPr="00C80743" w:rsidTr="00E40184">
        <w:trPr>
          <w:trHeight w:val="882"/>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4</w:t>
            </w:r>
            <w:r w:rsidRPr="00C80743">
              <w:rPr>
                <w:rFonts w:ascii="Times New Roman" w:eastAsia="Times New Roman" w:hAnsi="Times New Roman" w:cs="Times New Roman"/>
                <w:b/>
                <w:sz w:val="20"/>
                <w:szCs w:val="20"/>
                <w:lang w:val="uk-UA" w:eastAsia="uk-UA"/>
              </w:rPr>
              <w:t>.</w:t>
            </w:r>
          </w:p>
        </w:tc>
        <w:tc>
          <w:tcPr>
            <w:tcW w:w="9639" w:type="dxa"/>
            <w:tcBorders>
              <w:top w:val="single" w:sz="2" w:space="0" w:color="333333"/>
              <w:left w:val="single" w:sz="2" w:space="0" w:color="333333"/>
              <w:bottom w:val="single" w:sz="2" w:space="0" w:color="333333"/>
              <w:right w:val="single" w:sz="2" w:space="0" w:color="333333"/>
            </w:tcBorders>
            <w:hideMark/>
          </w:tcPr>
          <w:p w:rsidR="00E40184" w:rsidRPr="00F509BD" w:rsidRDefault="00E40184" w:rsidP="00697860">
            <w:pPr>
              <w:spacing w:after="0" w:line="240" w:lineRule="auto"/>
              <w:jc w:val="both"/>
              <w:rPr>
                <w:rFonts w:ascii="Times New Roman" w:eastAsia="Times New Roman" w:hAnsi="Times New Roman" w:cs="Times New Roman"/>
                <w:b/>
                <w:sz w:val="20"/>
                <w:szCs w:val="20"/>
                <w:lang w:val="uk-UA" w:eastAsia="uk-UA"/>
              </w:rPr>
            </w:pPr>
            <w:r w:rsidRPr="00F509BD">
              <w:rPr>
                <w:rFonts w:ascii="Times New Roman" w:eastAsia="Times New Roman" w:hAnsi="Times New Roman" w:cs="Times New Roman"/>
                <w:b/>
                <w:sz w:val="20"/>
                <w:szCs w:val="20"/>
                <w:lang w:val="uk-UA"/>
              </w:rPr>
              <w:t>Документи, що підтверджують повноваження щодо підпису документів пропозиції посадовою особою або представником учасника закупівлі:</w:t>
            </w:r>
            <w:r w:rsidRPr="00F509BD">
              <w:rPr>
                <w:rFonts w:ascii="Times New Roman" w:eastAsia="Times New Roman" w:hAnsi="Times New Roman" w:cs="Times New Roman"/>
                <w:b/>
                <w:sz w:val="20"/>
                <w:szCs w:val="20"/>
                <w:lang w:val="uk-UA" w:eastAsia="uk-UA"/>
              </w:rPr>
              <w:t xml:space="preserve"> виписка з протоколу засновників або наказ про призначення, або довіреність, або доручення, або інший документ, що підтверджують повноваження посадової особи, або представника учасника підписувати пропозицію  та завіряти копії усіх документів.</w:t>
            </w:r>
          </w:p>
          <w:p w:rsidR="00E40184" w:rsidRPr="00F509BD" w:rsidRDefault="00E40184" w:rsidP="00697860">
            <w:pPr>
              <w:spacing w:after="0" w:line="240" w:lineRule="auto"/>
              <w:jc w:val="both"/>
              <w:rPr>
                <w:rFonts w:ascii="Times New Roman" w:eastAsia="Times New Roman" w:hAnsi="Times New Roman" w:cs="Times New Roman"/>
                <w:b/>
                <w:sz w:val="20"/>
                <w:szCs w:val="20"/>
                <w:lang w:val="uk-UA" w:eastAsia="uk-UA"/>
              </w:rPr>
            </w:pPr>
            <w:r w:rsidRPr="00F509BD">
              <w:rPr>
                <w:rFonts w:ascii="Times New Roman" w:eastAsia="Times New Roman" w:hAnsi="Times New Roman" w:cs="Times New Roman"/>
                <w:sz w:val="20"/>
                <w:szCs w:val="20"/>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 та укладати такий договір).</w:t>
            </w:r>
            <w:r w:rsidRPr="00F509BD">
              <w:rPr>
                <w:rFonts w:ascii="Times New Roman" w:eastAsia="Times New Roman" w:hAnsi="Times New Roman" w:cs="Times New Roman"/>
                <w:sz w:val="20"/>
                <w:szCs w:val="20"/>
                <w:lang w:val="uk-UA"/>
              </w:rPr>
              <w:tab/>
            </w:r>
            <w:r w:rsidRPr="00F509BD">
              <w:rPr>
                <w:rFonts w:ascii="Times New Roman" w:hAnsi="Times New Roman" w:cs="Times New Roman"/>
                <w:sz w:val="20"/>
                <w:szCs w:val="20"/>
                <w:lang w:val="uk-UA"/>
              </w:rPr>
              <w:t>(не надається фізичною особою/фізичною особою-підприємцем).</w:t>
            </w:r>
          </w:p>
        </w:tc>
      </w:tr>
      <w:tr w:rsidR="00E40184" w:rsidRPr="00C80743" w:rsidTr="00E40184">
        <w:trPr>
          <w:trHeight w:val="250"/>
        </w:trPr>
        <w:tc>
          <w:tcPr>
            <w:tcW w:w="426" w:type="dxa"/>
            <w:tcBorders>
              <w:top w:val="single" w:sz="2" w:space="0" w:color="333333"/>
              <w:left w:val="single" w:sz="2" w:space="0" w:color="333333"/>
              <w:bottom w:val="single" w:sz="2" w:space="0" w:color="333333"/>
              <w:right w:val="single" w:sz="2" w:space="0" w:color="333333"/>
            </w:tcBorders>
          </w:tcPr>
          <w:p w:rsidR="00E40184"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5.</w:t>
            </w:r>
          </w:p>
        </w:tc>
        <w:tc>
          <w:tcPr>
            <w:tcW w:w="9639" w:type="dxa"/>
            <w:tcBorders>
              <w:top w:val="single" w:sz="2" w:space="0" w:color="333333"/>
              <w:left w:val="single" w:sz="2" w:space="0" w:color="333333"/>
              <w:bottom w:val="single" w:sz="2" w:space="0" w:color="333333"/>
              <w:right w:val="single" w:sz="2" w:space="0" w:color="333333"/>
            </w:tcBorders>
          </w:tcPr>
          <w:p w:rsidR="00E40184" w:rsidRPr="00F509BD" w:rsidRDefault="00BA6838" w:rsidP="00697860">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BA6838">
              <w:rPr>
                <w:rFonts w:ascii="Times New Roman" w:eastAsia="Times New Roman" w:hAnsi="Times New Roman" w:cs="Times New Roman"/>
                <w:b/>
                <w:sz w:val="20"/>
                <w:szCs w:val="20"/>
                <w:lang w:val="uk-UA"/>
              </w:rPr>
              <w:t>опі</w:t>
            </w:r>
            <w:r>
              <w:rPr>
                <w:rFonts w:ascii="Times New Roman" w:eastAsia="Times New Roman" w:hAnsi="Times New Roman" w:cs="Times New Roman"/>
                <w:b/>
                <w:sz w:val="20"/>
                <w:szCs w:val="20"/>
                <w:lang w:val="uk-UA"/>
              </w:rPr>
              <w:t>я</w:t>
            </w:r>
            <w:r w:rsidRPr="00BA6838">
              <w:rPr>
                <w:rFonts w:ascii="Times New Roman" w:eastAsia="Times New Roman" w:hAnsi="Times New Roman" w:cs="Times New Roman"/>
                <w:b/>
                <w:sz w:val="20"/>
                <w:szCs w:val="20"/>
                <w:lang w:val="uk-UA"/>
              </w:rPr>
              <w:t xml:space="preserve"> довідк</w:t>
            </w:r>
            <w:r>
              <w:rPr>
                <w:rFonts w:ascii="Times New Roman" w:eastAsia="Times New Roman" w:hAnsi="Times New Roman" w:cs="Times New Roman"/>
                <w:b/>
                <w:sz w:val="20"/>
                <w:szCs w:val="20"/>
                <w:lang w:val="uk-UA"/>
              </w:rPr>
              <w:t>и</w:t>
            </w:r>
            <w:r w:rsidRPr="00BA6838">
              <w:rPr>
                <w:rFonts w:ascii="Times New Roman" w:eastAsia="Times New Roman" w:hAnsi="Times New Roman" w:cs="Times New Roman"/>
                <w:b/>
                <w:sz w:val="20"/>
                <w:szCs w:val="20"/>
                <w:lang w:val="uk-UA"/>
              </w:rPr>
              <w:t xml:space="preserve"> або витягу або виписк</w:t>
            </w:r>
            <w:r>
              <w:rPr>
                <w:rFonts w:ascii="Times New Roman" w:eastAsia="Times New Roman" w:hAnsi="Times New Roman" w:cs="Times New Roman"/>
                <w:b/>
                <w:sz w:val="20"/>
                <w:szCs w:val="20"/>
                <w:lang w:val="uk-UA"/>
              </w:rPr>
              <w:t>и</w:t>
            </w:r>
            <w:r w:rsidRPr="00BA6838">
              <w:rPr>
                <w:rFonts w:ascii="Times New Roman" w:eastAsia="Times New Roman" w:hAnsi="Times New Roman" w:cs="Times New Roman"/>
                <w:b/>
                <w:sz w:val="20"/>
                <w:szCs w:val="20"/>
                <w:lang w:val="uk-UA"/>
              </w:rPr>
              <w:t xml:space="preserve"> з Єдиного державного реєстру юридичних осіб, фізичних осіб – підприємців та громадських формувань </w:t>
            </w:r>
            <w:r w:rsidR="00E40184" w:rsidRPr="00F509BD">
              <w:rPr>
                <w:rFonts w:ascii="Times New Roman" w:eastAsia="Times New Roman" w:hAnsi="Times New Roman" w:cs="Times New Roman"/>
                <w:b/>
                <w:sz w:val="20"/>
                <w:szCs w:val="20"/>
                <w:lang w:val="uk-UA"/>
              </w:rPr>
              <w:t>(для юридичних осіб)</w:t>
            </w:r>
          </w:p>
        </w:tc>
      </w:tr>
      <w:tr w:rsidR="00E40184" w:rsidRPr="00FD68E6" w:rsidTr="00E40184">
        <w:trPr>
          <w:trHeight w:val="320"/>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6</w:t>
            </w:r>
            <w:r w:rsidRPr="00C80743">
              <w:rPr>
                <w:rFonts w:ascii="Times New Roman" w:eastAsia="Times New Roman" w:hAnsi="Times New Roman" w:cs="Times New Roman"/>
                <w:b/>
                <w:sz w:val="20"/>
                <w:szCs w:val="20"/>
                <w:lang w:val="uk-UA" w:eastAsia="uk-UA"/>
              </w:rPr>
              <w:t>.</w:t>
            </w:r>
          </w:p>
        </w:tc>
        <w:tc>
          <w:tcPr>
            <w:tcW w:w="9639" w:type="dxa"/>
            <w:tcBorders>
              <w:top w:val="single" w:sz="2" w:space="0" w:color="333333"/>
              <w:left w:val="single" w:sz="2" w:space="0" w:color="333333"/>
              <w:bottom w:val="single" w:sz="2" w:space="0" w:color="333333"/>
              <w:right w:val="single" w:sz="2" w:space="0" w:color="333333"/>
            </w:tcBorders>
          </w:tcPr>
          <w:p w:rsidR="00E40184" w:rsidRPr="00F509BD" w:rsidRDefault="00E40184" w:rsidP="00697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0"/>
                <w:szCs w:val="20"/>
                <w:lang w:val="uk-UA" w:eastAsia="ru-RU"/>
              </w:rPr>
            </w:pPr>
            <w:r w:rsidRPr="00F509BD">
              <w:rPr>
                <w:rFonts w:ascii="Times New Roman" w:eastAsia="Times New Roman" w:hAnsi="Times New Roman" w:cs="Times New Roman"/>
                <w:b/>
                <w:sz w:val="20"/>
                <w:szCs w:val="20"/>
                <w:lang w:val="uk-UA" w:eastAsia="ru-RU"/>
              </w:rPr>
              <w:t>Повноваження фізичної особи, у тому числі фізичної особи-підприємця, підтверджуються поданням в складі пропозиції копії довідка або витягу або виписка з Єдиного державного реєстру юридичних осіб, фізичних осіб – підприємців та громадських формувань, або свідоцтво про державну реєстрацію.</w:t>
            </w:r>
          </w:p>
        </w:tc>
      </w:tr>
      <w:tr w:rsidR="00E40184" w:rsidRPr="00C80743" w:rsidTr="00E40184">
        <w:trPr>
          <w:trHeight w:val="326"/>
        </w:trPr>
        <w:tc>
          <w:tcPr>
            <w:tcW w:w="426" w:type="dxa"/>
            <w:tcBorders>
              <w:top w:val="single" w:sz="2" w:space="0" w:color="333333"/>
              <w:left w:val="single" w:sz="2" w:space="0" w:color="333333"/>
              <w:bottom w:val="single" w:sz="2" w:space="0" w:color="333333"/>
              <w:right w:val="single" w:sz="2" w:space="0" w:color="333333"/>
            </w:tcBorders>
          </w:tcPr>
          <w:p w:rsidR="00E40184" w:rsidRPr="00C80743" w:rsidRDefault="00E40184" w:rsidP="00697860">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7</w:t>
            </w:r>
            <w:r w:rsidRPr="00C80743">
              <w:rPr>
                <w:rFonts w:ascii="Times New Roman" w:eastAsia="Times New Roman" w:hAnsi="Times New Roman" w:cs="Times New Roman"/>
                <w:b/>
                <w:sz w:val="20"/>
                <w:szCs w:val="20"/>
                <w:lang w:val="uk-UA" w:eastAsia="uk-UA"/>
              </w:rPr>
              <w:t>.</w:t>
            </w:r>
          </w:p>
        </w:tc>
        <w:tc>
          <w:tcPr>
            <w:tcW w:w="9639" w:type="dxa"/>
            <w:tcBorders>
              <w:top w:val="single" w:sz="2" w:space="0" w:color="333333"/>
              <w:left w:val="single" w:sz="2" w:space="0" w:color="333333"/>
              <w:bottom w:val="single" w:sz="2" w:space="0" w:color="333333"/>
              <w:right w:val="single" w:sz="2" w:space="0" w:color="333333"/>
            </w:tcBorders>
          </w:tcPr>
          <w:p w:rsidR="00E40184" w:rsidRPr="00F509BD" w:rsidRDefault="00E40184" w:rsidP="00697860">
            <w:pPr>
              <w:tabs>
                <w:tab w:val="left" w:pos="7640"/>
              </w:tabs>
              <w:spacing w:after="0" w:line="240" w:lineRule="auto"/>
              <w:ind w:right="127"/>
              <w:jc w:val="both"/>
              <w:rPr>
                <w:rFonts w:ascii="Times New Roman" w:eastAsia="Times New Roman" w:hAnsi="Times New Roman" w:cs="Times New Roman"/>
                <w:b/>
                <w:sz w:val="20"/>
                <w:szCs w:val="20"/>
                <w:lang w:val="uk-UA" w:eastAsia="uk-UA"/>
              </w:rPr>
            </w:pPr>
            <w:r w:rsidRPr="00F509BD">
              <w:rPr>
                <w:rFonts w:ascii="Times New Roman" w:eastAsia="Times New Roman" w:hAnsi="Times New Roman" w:cs="Times New Roman"/>
                <w:b/>
                <w:sz w:val="20"/>
                <w:szCs w:val="20"/>
                <w:lang w:val="uk-UA" w:eastAsia="uk-UA"/>
              </w:rPr>
              <w:t>Копія документу, що підтверджує статус платника податків:</w:t>
            </w:r>
          </w:p>
          <w:p w:rsidR="00E40184" w:rsidRPr="00F509BD" w:rsidRDefault="00E40184" w:rsidP="00697860">
            <w:pPr>
              <w:widowControl w:val="0"/>
              <w:autoSpaceDE w:val="0"/>
              <w:autoSpaceDN w:val="0"/>
              <w:spacing w:after="0" w:line="240" w:lineRule="auto"/>
              <w:jc w:val="both"/>
              <w:rPr>
                <w:rFonts w:ascii="Times New Roman" w:eastAsia="Times New Roman" w:hAnsi="Times New Roman" w:cs="Times New Roman"/>
                <w:i/>
                <w:sz w:val="20"/>
                <w:szCs w:val="20"/>
                <w:lang w:val="uk-UA" w:eastAsia="uk-UA"/>
              </w:rPr>
            </w:pPr>
            <w:r w:rsidRPr="00F509BD">
              <w:rPr>
                <w:rFonts w:ascii="Times New Roman" w:eastAsia="Times New Roman" w:hAnsi="Times New Roman" w:cs="Times New Roman"/>
                <w:sz w:val="20"/>
                <w:szCs w:val="20"/>
                <w:lang w:val="uk-UA" w:eastAsia="ru-RU"/>
              </w:rPr>
              <w:t>-</w:t>
            </w:r>
            <w:r w:rsidR="00164078" w:rsidRPr="00F509BD">
              <w:rPr>
                <w:rFonts w:ascii="Times New Roman" w:eastAsia="Times New Roman" w:hAnsi="Times New Roman" w:cs="Times New Roman"/>
                <w:sz w:val="20"/>
                <w:szCs w:val="20"/>
                <w:lang w:val="uk-UA" w:eastAsia="ru-RU"/>
              </w:rPr>
              <w:t xml:space="preserve"> або </w:t>
            </w:r>
            <w:r w:rsidRPr="00F509BD">
              <w:rPr>
                <w:rFonts w:ascii="Times New Roman" w:eastAsia="Times New Roman" w:hAnsi="Times New Roman" w:cs="Times New Roman"/>
                <w:sz w:val="20"/>
                <w:szCs w:val="20"/>
                <w:lang w:val="uk-UA" w:eastAsia="ru-RU"/>
              </w:rPr>
              <w:t>копія витягу (виписку) з реєстру платників ПДВ або копія свідоцтва про реєстрацію платника податку на додану вартість</w:t>
            </w:r>
            <w:r w:rsidRPr="00F509BD">
              <w:rPr>
                <w:rFonts w:ascii="Times New Roman" w:eastAsia="Times New Roman" w:hAnsi="Times New Roman" w:cs="Times New Roman"/>
                <w:sz w:val="20"/>
                <w:szCs w:val="20"/>
                <w:lang w:val="uk-UA" w:eastAsia="uk-UA"/>
              </w:rPr>
              <w:t xml:space="preserve"> </w:t>
            </w:r>
            <w:r w:rsidRPr="00F509BD">
              <w:rPr>
                <w:rFonts w:ascii="Times New Roman" w:eastAsia="Times New Roman" w:hAnsi="Times New Roman" w:cs="Times New Roman"/>
                <w:i/>
                <w:sz w:val="20"/>
                <w:szCs w:val="20"/>
                <w:lang w:val="uk-UA" w:eastAsia="uk-UA"/>
              </w:rPr>
              <w:t>(для учасників - платників податку на додану вартість);</w:t>
            </w:r>
          </w:p>
          <w:p w:rsidR="00E40184" w:rsidRPr="00F509BD" w:rsidRDefault="00E40184" w:rsidP="00697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sz w:val="20"/>
                <w:szCs w:val="20"/>
                <w:lang w:val="uk-UA" w:eastAsia="ru-RU"/>
              </w:rPr>
            </w:pPr>
            <w:r w:rsidRPr="00F509BD">
              <w:rPr>
                <w:rFonts w:ascii="Times New Roman" w:eastAsia="Times New Roman" w:hAnsi="Times New Roman" w:cs="Times New Roman"/>
                <w:sz w:val="20"/>
                <w:szCs w:val="20"/>
                <w:lang w:val="uk-UA" w:eastAsia="ru-RU"/>
              </w:rPr>
              <w:t>-</w:t>
            </w:r>
            <w:r w:rsidR="00164078" w:rsidRPr="00F509BD">
              <w:rPr>
                <w:rFonts w:ascii="Times New Roman" w:eastAsia="Times New Roman" w:hAnsi="Times New Roman" w:cs="Times New Roman"/>
                <w:sz w:val="20"/>
                <w:szCs w:val="20"/>
                <w:lang w:val="uk-UA" w:eastAsia="ru-RU"/>
              </w:rPr>
              <w:t xml:space="preserve"> або </w:t>
            </w:r>
            <w:r w:rsidRPr="00F509BD">
              <w:rPr>
                <w:rFonts w:ascii="Times New Roman" w:eastAsia="Times New Roman" w:hAnsi="Times New Roman" w:cs="Times New Roman"/>
                <w:sz w:val="20"/>
                <w:szCs w:val="20"/>
                <w:lang w:val="uk-UA" w:eastAsia="ru-RU"/>
              </w:rPr>
              <w:t xml:space="preserve">копія витягу (виписки) з реєстру платників єдиного податку або копія свідоцтва про сплату єдиного податку </w:t>
            </w:r>
            <w:r w:rsidRPr="00F509BD">
              <w:rPr>
                <w:rFonts w:ascii="Times New Roman" w:eastAsia="Times New Roman" w:hAnsi="Times New Roman" w:cs="Times New Roman"/>
                <w:i/>
                <w:sz w:val="20"/>
                <w:szCs w:val="20"/>
                <w:lang w:val="uk-UA" w:eastAsia="uk-UA"/>
              </w:rPr>
              <w:t>(для учасників - платників</w:t>
            </w:r>
            <w:r w:rsidRPr="00F509BD">
              <w:rPr>
                <w:rFonts w:ascii="Times New Roman" w:eastAsia="Times New Roman" w:hAnsi="Times New Roman" w:cs="Times New Roman"/>
                <w:i/>
                <w:sz w:val="20"/>
                <w:szCs w:val="20"/>
                <w:lang w:val="uk-UA" w:eastAsia="ru-RU"/>
              </w:rPr>
              <w:t xml:space="preserve"> єдиного податку).</w:t>
            </w:r>
          </w:p>
          <w:p w:rsidR="00E40184" w:rsidRPr="00F509BD" w:rsidRDefault="00E40184" w:rsidP="00697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0"/>
                <w:szCs w:val="20"/>
                <w:lang w:val="uk-UA" w:eastAsia="uk-UA"/>
              </w:rPr>
            </w:pPr>
            <w:r w:rsidRPr="00F509BD">
              <w:rPr>
                <w:rFonts w:ascii="Times New Roman" w:eastAsia="Times New Roman" w:hAnsi="Times New Roman" w:cs="Times New Roman"/>
                <w:sz w:val="20"/>
                <w:szCs w:val="20"/>
                <w:lang w:val="uk-UA" w:eastAsia="ru-RU"/>
              </w:rPr>
              <w:t>Надані копії документів повинні бути належним чином завірені учасником.</w:t>
            </w:r>
            <w:r w:rsidRPr="00F509BD">
              <w:rPr>
                <w:rFonts w:ascii="Times New Roman" w:eastAsia="Times New Roman" w:hAnsi="Times New Roman" w:cs="Times New Roman"/>
                <w:b/>
                <w:sz w:val="20"/>
                <w:szCs w:val="20"/>
                <w:lang w:val="uk-UA" w:eastAsia="uk-UA"/>
              </w:rPr>
              <w:t xml:space="preserve"> </w:t>
            </w:r>
          </w:p>
        </w:tc>
      </w:tr>
    </w:tbl>
    <w:p w:rsidR="002B0390" w:rsidRPr="00C3654D" w:rsidRDefault="002B0390" w:rsidP="002B0390">
      <w:pPr>
        <w:spacing w:after="0" w:line="240" w:lineRule="auto"/>
        <w:jc w:val="both"/>
        <w:rPr>
          <w:rFonts w:ascii="Times New Roman" w:eastAsia="Tahoma" w:hAnsi="Times New Roman" w:cs="Times New Roman"/>
          <w:color w:val="000000" w:themeColor="text1"/>
          <w:lang w:val="uk-UA" w:eastAsia="uk-UA" w:bidi="hi-IN"/>
        </w:rPr>
      </w:pPr>
      <w:r w:rsidRPr="00C3654D">
        <w:rPr>
          <w:rFonts w:ascii="Times New Roman" w:eastAsia="Times New Roman" w:hAnsi="Times New Roman" w:cs="Times New Roman"/>
          <w:color w:val="000000" w:themeColor="text1"/>
          <w:lang w:val="uk-UA" w:eastAsia="uk-UA"/>
        </w:rPr>
        <w:t xml:space="preserve">14.5.1  Документи, що вимагаються згідно документації/оголошення, Учасник повинен розмістити (завантажити) в електронній системі </w:t>
      </w:r>
      <w:proofErr w:type="spellStart"/>
      <w:r w:rsidRPr="00C3654D">
        <w:rPr>
          <w:rFonts w:ascii="Times New Roman" w:eastAsia="Times New Roman" w:hAnsi="Times New Roman" w:cs="Times New Roman"/>
          <w:color w:val="000000" w:themeColor="text1"/>
          <w:lang w:val="uk-UA" w:eastAsia="uk-UA"/>
        </w:rPr>
        <w:t>закупівель</w:t>
      </w:r>
      <w:proofErr w:type="spellEnd"/>
      <w:r w:rsidRPr="00C3654D">
        <w:rPr>
          <w:rFonts w:ascii="Times New Roman" w:eastAsia="Times New Roman" w:hAnsi="Times New Roman" w:cs="Times New Roman"/>
          <w:color w:val="000000" w:themeColor="text1"/>
          <w:lang w:val="uk-UA" w:eastAsia="uk-UA"/>
        </w:rPr>
        <w:t xml:space="preserve">  до кінцевого строку подання пропозицій.</w:t>
      </w:r>
      <w:r w:rsidRPr="00C3654D">
        <w:rPr>
          <w:rFonts w:ascii="Times New Roman" w:eastAsia="Tahoma" w:hAnsi="Times New Roman" w:cs="Times New Roman"/>
          <w:color w:val="000000" w:themeColor="text1"/>
          <w:lang w:val="uk-UA" w:eastAsia="uk-UA" w:bidi="hi-IN"/>
        </w:rPr>
        <w:t xml:space="preserve"> </w:t>
      </w:r>
      <w:r w:rsidRPr="00C3654D">
        <w:rPr>
          <w:rFonts w:ascii="Times New Roman" w:eastAsia="Tahoma" w:hAnsi="Times New Roman" w:cs="Times New Roman"/>
          <w:color w:val="000000" w:themeColor="text1"/>
          <w:highlight w:val="yellow"/>
          <w:lang w:val="uk-UA" w:eastAsia="uk-UA" w:bidi="hi-IN"/>
        </w:rPr>
        <w:t>Учасник повинен накласти кваліфікований електронний підпис (КЕП) або  удосконалений електронний підпис (УЕП) на пропозицію.</w:t>
      </w:r>
      <w:r w:rsidRPr="00C3654D">
        <w:rPr>
          <w:rFonts w:ascii="Times New Roman" w:eastAsia="Tahoma" w:hAnsi="Times New Roman" w:cs="Times New Roman"/>
          <w:color w:val="000000" w:themeColor="text1"/>
          <w:lang w:val="uk-UA" w:eastAsia="uk-UA" w:bidi="hi-IN"/>
        </w:rPr>
        <w:t xml:space="preserve"> </w:t>
      </w:r>
    </w:p>
    <w:p w:rsidR="002B0390" w:rsidRPr="00C3654D" w:rsidRDefault="002B0390" w:rsidP="002B0390">
      <w:pPr>
        <w:spacing w:after="0" w:line="240" w:lineRule="auto"/>
        <w:jc w:val="both"/>
        <w:rPr>
          <w:rFonts w:ascii="Times New Roman" w:eastAsia="Calibri" w:hAnsi="Times New Roman" w:cs="Times New Roman"/>
          <w:color w:val="000000" w:themeColor="text1"/>
          <w:lang w:val="uk-UA"/>
        </w:rPr>
      </w:pPr>
      <w:r w:rsidRPr="00C3654D">
        <w:rPr>
          <w:rFonts w:ascii="Times New Roman" w:eastAsia="Calibri" w:hAnsi="Times New Roman" w:cs="Times New Roman"/>
          <w:color w:val="000000" w:themeColor="text1"/>
          <w:lang w:val="uk-UA"/>
        </w:rPr>
        <w:t>14.5.2. У випадку, якщо вищезазначені документи не будуть надані до пропозиції у запропонованому вигляді, Замовник відхиляє таку пропозицію.</w:t>
      </w:r>
    </w:p>
    <w:p w:rsidR="002B0390" w:rsidRPr="00C3654D" w:rsidRDefault="002B0390" w:rsidP="002B0390">
      <w:pPr>
        <w:spacing w:after="0" w:line="240" w:lineRule="auto"/>
        <w:jc w:val="both"/>
        <w:rPr>
          <w:rFonts w:ascii="Times New Roman" w:hAnsi="Times New Roman" w:cs="Times New Roman"/>
          <w:color w:val="000000" w:themeColor="text1"/>
          <w:lang w:val="uk-UA"/>
        </w:rPr>
      </w:pPr>
      <w:r w:rsidRPr="00C3654D">
        <w:rPr>
          <w:rFonts w:ascii="Times New Roman" w:eastAsia="Calibri" w:hAnsi="Times New Roman" w:cs="Times New Roman"/>
          <w:color w:val="000000" w:themeColor="text1"/>
          <w:lang w:val="uk-UA"/>
        </w:rPr>
        <w:t xml:space="preserve">14.5.3. </w:t>
      </w:r>
      <w:r w:rsidRPr="00C3654D">
        <w:rPr>
          <w:rFonts w:ascii="Times New Roman" w:hAnsi="Times New Roman" w:cs="Times New Roman"/>
          <w:color w:val="000000" w:themeColor="text1"/>
          <w:lang w:val="uk-UA"/>
        </w:rPr>
        <w:t xml:space="preserve">Документи, які зазначені в таблиці рекомендується подавати окремими файлами. </w:t>
      </w:r>
    </w:p>
    <w:p w:rsidR="002B0390" w:rsidRPr="00C3654D" w:rsidRDefault="002B0390" w:rsidP="002B0390">
      <w:pPr>
        <w:spacing w:after="0" w:line="240" w:lineRule="auto"/>
        <w:jc w:val="both"/>
        <w:rPr>
          <w:rFonts w:ascii="Times New Roman" w:hAnsi="Times New Roman" w:cs="Times New Roman"/>
          <w:b/>
          <w:i/>
          <w:color w:val="000000" w:themeColor="text1"/>
          <w:u w:val="single"/>
          <w:lang w:val="uk-UA"/>
        </w:rPr>
      </w:pPr>
      <w:r w:rsidRPr="00C3654D">
        <w:rPr>
          <w:rFonts w:ascii="Times New Roman" w:hAnsi="Times New Roman" w:cs="Times New Roman"/>
          <w:b/>
          <w:i/>
          <w:color w:val="000000" w:themeColor="text1"/>
          <w:lang w:val="uk-UA"/>
        </w:rPr>
        <w:t xml:space="preserve">Для </w:t>
      </w:r>
      <w:r w:rsidRPr="00C3654D">
        <w:rPr>
          <w:rFonts w:ascii="Times New Roman" w:hAnsi="Times New Roman" w:cs="Times New Roman"/>
          <w:b/>
          <w:color w:val="000000" w:themeColor="text1"/>
          <w:lang w:val="uk-UA"/>
        </w:rPr>
        <w:t xml:space="preserve"> </w:t>
      </w:r>
      <w:r w:rsidRPr="00C3654D">
        <w:rPr>
          <w:rFonts w:ascii="Times New Roman" w:hAnsi="Times New Roman" w:cs="Times New Roman"/>
          <w:b/>
          <w:i/>
          <w:color w:val="000000" w:themeColor="text1"/>
          <w:lang w:val="uk-UA"/>
        </w:rPr>
        <w:t xml:space="preserve">оперативного опрацювання поданих пропозицій, звертаємось із проханням до Учасників зазначати в найменуваннях завантажених файлів документів: </w:t>
      </w:r>
      <w:r w:rsidRPr="00C3654D">
        <w:rPr>
          <w:rFonts w:ascii="Times New Roman" w:hAnsi="Times New Roman" w:cs="Times New Roman"/>
          <w:b/>
          <w:i/>
          <w:color w:val="000000" w:themeColor="text1"/>
          <w:u w:val="single"/>
          <w:lang w:val="uk-UA"/>
        </w:rPr>
        <w:t xml:space="preserve">номер та назву файлу відповідно до переліку та додавати документи   у тій послідовності, в якій вони наведені вище. </w:t>
      </w:r>
    </w:p>
    <w:p w:rsidR="002B0390" w:rsidRPr="00C3654D" w:rsidRDefault="002B0390" w:rsidP="002B0390">
      <w:pPr>
        <w:spacing w:after="0" w:line="240" w:lineRule="auto"/>
        <w:jc w:val="both"/>
        <w:rPr>
          <w:rFonts w:ascii="Times New Roman" w:hAnsi="Times New Roman" w:cs="Times New Roman"/>
          <w:b/>
          <w:color w:val="000000" w:themeColor="text1"/>
          <w:lang w:val="uk-UA"/>
        </w:rPr>
      </w:pPr>
      <w:r w:rsidRPr="00C3654D">
        <w:rPr>
          <w:rFonts w:ascii="Times New Roman" w:hAnsi="Times New Roman" w:cs="Times New Roman"/>
          <w:b/>
          <w:color w:val="000000" w:themeColor="text1"/>
          <w:lang w:val="uk-UA"/>
        </w:rPr>
        <w:t>14.6. Порядок проведення Аукціону</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Електронний аукціон проводиться відповідно до статті 30 Закону: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 Для проведення електронного аукціону ціни/приведені ціни всіх пропозицій розташовуються в електронній системі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 Якщо учасники закупівлі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Електронна система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автоматично розраховує приведені ціни пропозицій на всіх етапах електронного аукціону та інформує про це учасника закупівлі та замовника.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у списку від найвищої до найнижчої на кожному етапі проведення аукціону та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Для проведення спрощеної закупівлі із застосуванням електронного аукціону має бути подано не менше двох пропозицій.</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У разі якщо була подана одна пропозиція, електронна система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Оцінка пропозицій проводиться автоматично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w:t>
      </w:r>
    </w:p>
    <w:p w:rsidR="002B0390" w:rsidRPr="00C3654D" w:rsidRDefault="002B0390" w:rsidP="002B0390">
      <w:pPr>
        <w:spacing w:after="0" w:line="240" w:lineRule="auto"/>
        <w:jc w:val="both"/>
        <w:rPr>
          <w:rFonts w:ascii="Times New Roman" w:eastAsia="Times New Roman" w:hAnsi="Times New Roman" w:cs="Times New Roman"/>
          <w:b/>
          <w:color w:val="000000" w:themeColor="text1"/>
          <w:lang w:val="uk-UA" w:eastAsia="ru-RU"/>
        </w:rPr>
      </w:pPr>
      <w:r w:rsidRPr="00C3654D">
        <w:rPr>
          <w:rFonts w:ascii="Times New Roman" w:eastAsia="Times New Roman" w:hAnsi="Times New Roman" w:cs="Times New Roman"/>
          <w:b/>
          <w:color w:val="000000" w:themeColor="text1"/>
          <w:lang w:val="uk-UA" w:eastAsia="ru-RU"/>
        </w:rPr>
        <w:lastRenderedPageBreak/>
        <w:t>14.7. Розкриття пропозицій учасників спрощеної закупівлі.</w:t>
      </w:r>
      <w:r w:rsidRPr="00C3654D">
        <w:rPr>
          <w:rFonts w:ascii="Times New Roman" w:eastAsia="Times New Roman" w:hAnsi="Times New Roman" w:cs="Times New Roman"/>
          <w:color w:val="000000" w:themeColor="text1"/>
          <w:lang w:val="uk-UA" w:eastAsia="ru-RU"/>
        </w:rPr>
        <w:t xml:space="preserve"> Перед початком електронного аукціону автоматично розкривається інформація про ціни/приведені ціни пропозицій.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одразу після завершення електронного аукціону. Під час розкриття пропозицій автоматично розкривається вся інформація, зазначена в пропозиціях учасників спрощеної закупівлі, та формується список учасників у порядку від найнижчої до найвищої запропонованої ними ціни/приведеної ціни. Протокол розкриття пропозицій формується та оприлюднюється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автоматично в день розкриття пропозицій</w:t>
      </w:r>
    </w:p>
    <w:p w:rsidR="002B0390" w:rsidRPr="00C3654D" w:rsidRDefault="002B0390" w:rsidP="002B0390">
      <w:pPr>
        <w:spacing w:after="0" w:line="240" w:lineRule="auto"/>
        <w:jc w:val="both"/>
        <w:rPr>
          <w:rFonts w:ascii="Times New Roman" w:eastAsia="Times New Roman" w:hAnsi="Times New Roman" w:cs="Times New Roman"/>
          <w:b/>
          <w:color w:val="000000" w:themeColor="text1"/>
          <w:lang w:val="uk-UA" w:eastAsia="ru-RU"/>
        </w:rPr>
      </w:pPr>
      <w:r w:rsidRPr="00C3654D">
        <w:rPr>
          <w:rFonts w:ascii="Times New Roman" w:eastAsia="Times New Roman" w:hAnsi="Times New Roman" w:cs="Times New Roman"/>
          <w:b/>
          <w:color w:val="000000" w:themeColor="text1"/>
          <w:lang w:val="uk-UA" w:eastAsia="ru-RU"/>
        </w:rPr>
        <w:t>14.8. Оцінка та розгляд пропозицій, відхилення пропозиції, визначення переможця, укладання договору, відміна та оскарження спрощеної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color w:val="000000" w:themeColor="text1"/>
          <w:lang w:val="uk-UA" w:eastAsia="ru-RU"/>
        </w:rPr>
        <w:t xml:space="preserve">14.8.1. </w:t>
      </w:r>
      <w:r w:rsidRPr="00C3654D">
        <w:rPr>
          <w:rFonts w:ascii="Times New Roman" w:eastAsia="Times New Roman" w:hAnsi="Times New Roman" w:cs="Times New Roman"/>
          <w:color w:val="000000" w:themeColor="text1"/>
          <w:lang w:val="uk-UA" w:eastAsia="ru-RU"/>
        </w:rPr>
        <w:t xml:space="preserve">Оцінка пропозицій проводиться автоматично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Єдиним критерієм оцінки згідно даної спрощеної закупівлі є ціна (питома вага критерію – 100%). </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color w:val="000000" w:themeColor="text1"/>
          <w:lang w:val="uk-UA" w:eastAsia="ru-RU"/>
        </w:rPr>
        <w:t>14.8.2. Розгляд на відповідність умовам, визначеним в оголошенні про проведення спрощеної закупівлі та вимогам до предмета закупівлі, пропозиції учасника.</w:t>
      </w:r>
      <w:r w:rsidRPr="00C3654D">
        <w:rPr>
          <w:rFonts w:ascii="Times New Roman" w:eastAsia="Times New Roman" w:hAnsi="Times New Roman" w:cs="Times New Roman"/>
          <w:color w:val="000000" w:themeColor="text1"/>
          <w:lang w:val="uk-UA" w:eastAsia="ru-RU"/>
        </w:rPr>
        <w:t xml:space="preserve">             </w:t>
      </w:r>
      <w:r w:rsidRPr="00C3654D">
        <w:rPr>
          <w:rFonts w:ascii="Times New Roman" w:eastAsia="Times New Roman" w:hAnsi="Times New Roman" w:cs="Times New Roman"/>
          <w:color w:val="000000" w:themeColor="text1"/>
          <w:lang w:val="uk-UA" w:eastAsia="ru-RU"/>
        </w:rPr>
        <w:b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Наступна найбільш економічно вигідна пропозиція визначається електронною системою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автоматично.</w:t>
      </w:r>
    </w:p>
    <w:p w:rsidR="002B0390" w:rsidRPr="00C3654D" w:rsidRDefault="002B0390" w:rsidP="002B0390">
      <w:pPr>
        <w:shd w:val="clear" w:color="auto" w:fill="FFFFFF"/>
        <w:spacing w:after="0" w:line="240" w:lineRule="auto"/>
        <w:contextualSpacing/>
        <w:jc w:val="both"/>
        <w:textAlignment w:val="baseline"/>
        <w:rPr>
          <w:rFonts w:ascii="Times New Roman" w:eastAsia="Times New Roman" w:hAnsi="Times New Roman" w:cs="Times New Roman"/>
          <w:b/>
          <w:bCs/>
          <w:color w:val="000000" w:themeColor="text1"/>
          <w:lang w:val="uk-UA" w:eastAsia="ru-RU"/>
        </w:rPr>
      </w:pPr>
      <w:r w:rsidRPr="00C3654D">
        <w:rPr>
          <w:rFonts w:ascii="Times New Roman" w:eastAsia="Times New Roman" w:hAnsi="Times New Roman" w:cs="Times New Roman"/>
          <w:b/>
          <w:bCs/>
          <w:color w:val="000000" w:themeColor="text1"/>
          <w:lang w:val="uk-UA" w:eastAsia="ru-RU"/>
        </w:rPr>
        <w:t>14.8.3 Відхилення пропозиції учасника:</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Замовник відхиляє пропозицію в разі, якщо:</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2) учасник не надав забезпечення пропозиції, якщо таке забезпечення вимагалося замовником;</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3) учасник, який визначений переможцем спрощеної закупівлі, відмовився від укладення договору про закупівлю;</w:t>
      </w:r>
    </w:p>
    <w:p w:rsidR="00164078"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4) </w:t>
      </w:r>
      <w:r w:rsidR="00164078" w:rsidRPr="00164078">
        <w:rPr>
          <w:rFonts w:ascii="Times New Roman" w:eastAsia="Times New Roman" w:hAnsi="Times New Roman" w:cs="Times New Roman"/>
          <w:color w:val="000000" w:themeColor="text1"/>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3654D">
        <w:rPr>
          <w:rFonts w:ascii="Times New Roman" w:eastAsia="Times New Roman" w:hAnsi="Times New Roman" w:cs="Times New Roman"/>
          <w:color w:val="000000" w:themeColor="text1"/>
          <w:lang w:val="uk-UA" w:eastAsia="ru-RU"/>
        </w:rPr>
        <w:t>неукладення</w:t>
      </w:r>
      <w:proofErr w:type="spellEnd"/>
      <w:r w:rsidRPr="00C3654D">
        <w:rPr>
          <w:rFonts w:ascii="Times New Roman" w:eastAsia="Times New Roman" w:hAnsi="Times New Roman" w:cs="Times New Roman"/>
          <w:color w:val="000000" w:themeColor="text1"/>
          <w:lang w:val="uk-UA"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Законом.</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та автоматично надсилається учаснику, пропозиція якого відхилена через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w:t>
      </w:r>
    </w:p>
    <w:p w:rsidR="002B0390" w:rsidRPr="00C3654D" w:rsidRDefault="002B0390" w:rsidP="00C3654D">
      <w:pPr>
        <w:shd w:val="clear" w:color="auto" w:fill="FFFFFF"/>
        <w:spacing w:after="0" w:line="240" w:lineRule="auto"/>
        <w:ind w:firstLine="426"/>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3654D">
        <w:rPr>
          <w:rFonts w:ascii="Times New Roman" w:eastAsia="Times New Roman" w:hAnsi="Times New Roman" w:cs="Times New Roman"/>
          <w:color w:val="000000" w:themeColor="text1"/>
          <w:lang w:val="uk-UA" w:eastAsia="ru-RU"/>
        </w:rPr>
        <w:t>закупівель</w:t>
      </w:r>
      <w:proofErr w:type="spellEnd"/>
      <w:r w:rsidRPr="00C3654D">
        <w:rPr>
          <w:rFonts w:ascii="Times New Roman" w:eastAsia="Times New Roman" w:hAnsi="Times New Roman" w:cs="Times New Roman"/>
          <w:color w:val="000000" w:themeColor="text1"/>
          <w:lang w:val="uk-UA" w:eastAsia="ru-RU"/>
        </w:rPr>
        <w:t xml:space="preserve"> замовник зобов’язаний надати йому відповідь.</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color w:val="000000" w:themeColor="text1"/>
          <w:lang w:val="uk-UA" w:eastAsia="ru-RU"/>
        </w:rPr>
        <w:t>14.8.4.</w:t>
      </w:r>
      <w:r w:rsidRPr="00C3654D">
        <w:rPr>
          <w:rFonts w:ascii="Times New Roman" w:eastAsia="Times New Roman" w:hAnsi="Times New Roman" w:cs="Times New Roman"/>
          <w:color w:val="000000" w:themeColor="text1"/>
          <w:lang w:val="uk-UA" w:eastAsia="ru-RU"/>
        </w:rPr>
        <w:t xml:space="preserve">  </w:t>
      </w:r>
      <w:r w:rsidRPr="00C3654D">
        <w:rPr>
          <w:rFonts w:ascii="Times New Roman" w:eastAsia="Times New Roman" w:hAnsi="Times New Roman" w:cs="Times New Roman"/>
          <w:b/>
          <w:color w:val="000000" w:themeColor="text1"/>
          <w:lang w:val="uk-UA" w:eastAsia="ru-RU"/>
        </w:rPr>
        <w:t>Визначення переможця спрощеної закупівлі</w:t>
      </w:r>
      <w:r w:rsidRPr="00C3654D">
        <w:rPr>
          <w:rFonts w:ascii="Times New Roman" w:eastAsia="Times New Roman" w:hAnsi="Times New Roman" w:cs="Times New Roman"/>
          <w:color w:val="000000" w:themeColor="text1"/>
          <w:lang w:val="uk-UA" w:eastAsia="ru-RU"/>
        </w:rPr>
        <w:t xml:space="preserve">. </w:t>
      </w:r>
    </w:p>
    <w:p w:rsidR="002B0390" w:rsidRPr="00C3654D" w:rsidRDefault="002B0390" w:rsidP="002B0390">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За результатами оцінки та розгляду пропозицій замовник визначає переможця.</w:t>
      </w:r>
    </w:p>
    <w:p w:rsidR="000B16DA" w:rsidRDefault="002B0390" w:rsidP="000B16DA">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Повідомлення про намір укласти договір про закупівлю замовник оприлюднює в електронній системі закупівель.</w:t>
      </w:r>
    </w:p>
    <w:p w:rsidR="00164078" w:rsidRDefault="002B0390" w:rsidP="000B16DA">
      <w:pPr>
        <w:spacing w:after="0" w:line="240" w:lineRule="auto"/>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color w:val="000000" w:themeColor="text1"/>
          <w:lang w:val="uk-UA" w:eastAsia="ru-RU"/>
        </w:rPr>
        <w:t xml:space="preserve">14.8.5. Укладання договору:  </w:t>
      </w:r>
      <w:r w:rsidR="00164078" w:rsidRPr="00164078">
        <w:rPr>
          <w:rFonts w:ascii="Times New Roman" w:eastAsia="Times New Roman" w:hAnsi="Times New Roman" w:cs="Times New Roman"/>
          <w:color w:val="000000" w:themeColor="text1"/>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 xml:space="preserve">У разі відмови переможця спрощеної закупівлі від підписання договору про закупівлю відповідно до вимог предмета закупівлі, </w:t>
      </w:r>
      <w:proofErr w:type="spellStart"/>
      <w:r w:rsidRPr="00C3654D">
        <w:rPr>
          <w:rFonts w:ascii="Times New Roman" w:eastAsia="Times New Roman" w:hAnsi="Times New Roman" w:cs="Times New Roman"/>
          <w:color w:val="000000" w:themeColor="text1"/>
          <w:lang w:val="uk-UA" w:eastAsia="ru-RU"/>
        </w:rPr>
        <w:t>неукладення</w:t>
      </w:r>
      <w:proofErr w:type="spellEnd"/>
      <w:r w:rsidRPr="00C3654D">
        <w:rPr>
          <w:rFonts w:ascii="Times New Roman" w:eastAsia="Times New Roman" w:hAnsi="Times New Roman" w:cs="Times New Roman"/>
          <w:color w:val="000000" w:themeColor="text1"/>
          <w:lang w:val="uk-UA" w:eastAsia="ru-RU"/>
        </w:rPr>
        <w:t xml:space="preserve"> договору про закупівлю з вини учасника або ненадання замовнику </w:t>
      </w:r>
      <w:r w:rsidRPr="00C3654D">
        <w:rPr>
          <w:rFonts w:ascii="Times New Roman" w:eastAsia="Times New Roman" w:hAnsi="Times New Roman" w:cs="Times New Roman"/>
          <w:color w:val="000000" w:themeColor="text1"/>
          <w:lang w:val="uk-UA" w:eastAsia="ru-RU"/>
        </w:rPr>
        <w:lastRenderedPageBreak/>
        <w:t>підписаного договору у строк, визначений вимогами до предмету закупівлі,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вимогами до предмету закупівлі. Договір про закупівлю укладається згідно з вимогами статті 41 Закону.</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Проект договору про закупівлю додається окремим файлом до Оголошення про проведення спрощеної закупівлі. Учасник не має права вносити зміни в проект договору крім змін, пов’язаних із зазначенням відомостей та реквізитів учасника, ціни договору, формування специфікації.</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Умови договору про закупівлю не повинні відрізнятися від змісту пропозиції за результатами електронного аукціону (у випадку його проведення)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2B0390" w:rsidRPr="00C3654D" w:rsidRDefault="002B0390" w:rsidP="002B0390">
      <w:pPr>
        <w:shd w:val="clear" w:color="auto" w:fill="FFFFFF"/>
        <w:spacing w:after="200" w:line="276"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bCs/>
          <w:color w:val="000000" w:themeColor="text1"/>
          <w:lang w:val="uk-UA" w:eastAsia="ru-RU"/>
        </w:rPr>
        <w:t>14.8.6.Відміна закупівлі:</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bCs/>
          <w:i/>
          <w:iCs/>
          <w:color w:val="000000" w:themeColor="text1"/>
          <w:shd w:val="clear" w:color="auto" w:fill="FFFFFF"/>
          <w:lang w:val="uk-UA" w:eastAsia="ru-RU"/>
        </w:rPr>
        <w:t>1. Замовник відміняє спрощену закупівлю в разі:</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1) відсутності подальшої потреби в закупівлі товарів, робіт і послуг;</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C3654D">
        <w:rPr>
          <w:rFonts w:ascii="Times New Roman" w:eastAsia="Times New Roman" w:hAnsi="Times New Roman" w:cs="Times New Roman"/>
          <w:color w:val="000000" w:themeColor="text1"/>
          <w:shd w:val="clear" w:color="auto" w:fill="FFFFFF"/>
          <w:lang w:val="uk-UA" w:eastAsia="ru-RU"/>
        </w:rPr>
        <w:t>закупівель</w:t>
      </w:r>
      <w:proofErr w:type="spellEnd"/>
      <w:r w:rsidRPr="00C3654D">
        <w:rPr>
          <w:rFonts w:ascii="Times New Roman" w:eastAsia="Times New Roman" w:hAnsi="Times New Roman" w:cs="Times New Roman"/>
          <w:color w:val="000000" w:themeColor="text1"/>
          <w:shd w:val="clear" w:color="auto" w:fill="FFFFFF"/>
          <w:lang w:val="uk-UA" w:eastAsia="ru-RU"/>
        </w:rPr>
        <w:t>;</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shd w:val="clear" w:color="auto" w:fill="FFFFFF"/>
          <w:lang w:val="uk-UA" w:eastAsia="ru-RU"/>
        </w:rPr>
      </w:pPr>
      <w:r w:rsidRPr="00C3654D">
        <w:rPr>
          <w:rFonts w:ascii="Times New Roman" w:eastAsia="Times New Roman" w:hAnsi="Times New Roman" w:cs="Times New Roman"/>
          <w:color w:val="000000" w:themeColor="text1"/>
          <w:shd w:val="clear" w:color="auto" w:fill="FFFFFF"/>
          <w:lang w:val="uk-UA" w:eastAsia="ru-RU"/>
        </w:rPr>
        <w:t>3) скорочення видатків на здійснення закупівлі товарів, робіт і послуг.</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b/>
          <w:bCs/>
          <w:color w:val="000000" w:themeColor="text1"/>
          <w:shd w:val="clear" w:color="auto" w:fill="FFFFFF"/>
          <w:lang w:val="uk-UA" w:eastAsia="ru-RU"/>
        </w:rPr>
        <w:t xml:space="preserve">2. </w:t>
      </w:r>
      <w:r w:rsidRPr="00C3654D">
        <w:rPr>
          <w:rFonts w:ascii="Times New Roman" w:eastAsia="Times New Roman" w:hAnsi="Times New Roman" w:cs="Times New Roman"/>
          <w:b/>
          <w:bCs/>
          <w:i/>
          <w:iCs/>
          <w:color w:val="000000" w:themeColor="text1"/>
          <w:shd w:val="clear" w:color="auto" w:fill="FFFFFF"/>
          <w:lang w:val="uk-UA" w:eastAsia="ru-RU"/>
        </w:rPr>
        <w:t xml:space="preserve">Спрощена закупівля автоматично відміняється електронною системою </w:t>
      </w:r>
      <w:proofErr w:type="spellStart"/>
      <w:r w:rsidRPr="00C3654D">
        <w:rPr>
          <w:rFonts w:ascii="Times New Roman" w:eastAsia="Times New Roman" w:hAnsi="Times New Roman" w:cs="Times New Roman"/>
          <w:b/>
          <w:bCs/>
          <w:i/>
          <w:iCs/>
          <w:color w:val="000000" w:themeColor="text1"/>
          <w:shd w:val="clear" w:color="auto" w:fill="FFFFFF"/>
          <w:lang w:val="uk-UA" w:eastAsia="ru-RU"/>
        </w:rPr>
        <w:t>закупівель</w:t>
      </w:r>
      <w:proofErr w:type="spellEnd"/>
      <w:r w:rsidRPr="00C3654D">
        <w:rPr>
          <w:rFonts w:ascii="Times New Roman" w:eastAsia="Times New Roman" w:hAnsi="Times New Roman" w:cs="Times New Roman"/>
          <w:b/>
          <w:bCs/>
          <w:i/>
          <w:iCs/>
          <w:color w:val="000000" w:themeColor="text1"/>
          <w:shd w:val="clear" w:color="auto" w:fill="FFFFFF"/>
          <w:lang w:val="uk-UA" w:eastAsia="ru-RU"/>
        </w:rPr>
        <w:t xml:space="preserve"> у разі:</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1) відхилення всіх пропозицій згідно з частиною 13 статті 14 Закону;</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2) відсутності пропозицій учасників для участі в ній.</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i/>
          <w:iCs/>
          <w:color w:val="000000" w:themeColor="text1"/>
          <w:shd w:val="clear" w:color="auto" w:fill="FFFFFF"/>
          <w:lang w:val="uk-UA" w:eastAsia="ru-RU"/>
        </w:rPr>
        <w:t>Спрощена закупівля може бути відмінена частково (за лотом).</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 xml:space="preserve">Повідомлення про відміну закупівлі оприлюднюється в електронній системі </w:t>
      </w:r>
      <w:proofErr w:type="spellStart"/>
      <w:r w:rsidRPr="00C3654D">
        <w:rPr>
          <w:rFonts w:ascii="Times New Roman" w:eastAsia="Times New Roman" w:hAnsi="Times New Roman" w:cs="Times New Roman"/>
          <w:color w:val="000000" w:themeColor="text1"/>
          <w:shd w:val="clear" w:color="auto" w:fill="FFFFFF"/>
          <w:lang w:val="uk-UA" w:eastAsia="ru-RU"/>
        </w:rPr>
        <w:t>закупівель</w:t>
      </w:r>
      <w:proofErr w:type="spellEnd"/>
      <w:r w:rsidRPr="00C3654D">
        <w:rPr>
          <w:rFonts w:ascii="Times New Roman" w:eastAsia="Times New Roman" w:hAnsi="Times New Roman" w:cs="Times New Roman"/>
          <w:color w:val="000000" w:themeColor="text1"/>
          <w:shd w:val="clear" w:color="auto" w:fill="FFFFFF"/>
          <w:lang w:val="uk-UA" w:eastAsia="ru-RU"/>
        </w:rPr>
        <w:t>:</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 xml:space="preserve">-замовником </w:t>
      </w:r>
      <w:r w:rsidRPr="00C3654D">
        <w:rPr>
          <w:rFonts w:ascii="Times New Roman" w:eastAsia="Times New Roman" w:hAnsi="Times New Roman" w:cs="Times New Roman"/>
          <w:b/>
          <w:bCs/>
          <w:i/>
          <w:iCs/>
          <w:color w:val="000000" w:themeColor="text1"/>
          <w:shd w:val="clear" w:color="auto" w:fill="FFFFFF"/>
          <w:lang w:val="uk-UA" w:eastAsia="ru-RU"/>
        </w:rPr>
        <w:t>протягом одного робочого дня</w:t>
      </w:r>
      <w:r w:rsidRPr="00C3654D">
        <w:rPr>
          <w:rFonts w:ascii="Times New Roman" w:eastAsia="Times New Roman" w:hAnsi="Times New Roman" w:cs="Times New Roman"/>
          <w:color w:val="000000" w:themeColor="text1"/>
          <w:shd w:val="clear" w:color="auto" w:fill="FFFFFF"/>
          <w:lang w:val="uk-UA" w:eastAsia="ru-RU"/>
        </w:rPr>
        <w:t xml:space="preserve"> з дня прийняття замовником відповідного рішення;</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shd w:val="clear" w:color="auto" w:fill="FFFFFF"/>
          <w:lang w:val="uk-UA" w:eastAsia="ru-RU"/>
        </w:rPr>
        <w:t xml:space="preserve">-електронною системою </w:t>
      </w:r>
      <w:proofErr w:type="spellStart"/>
      <w:r w:rsidRPr="00C3654D">
        <w:rPr>
          <w:rFonts w:ascii="Times New Roman" w:eastAsia="Times New Roman" w:hAnsi="Times New Roman" w:cs="Times New Roman"/>
          <w:color w:val="000000" w:themeColor="text1"/>
          <w:shd w:val="clear" w:color="auto" w:fill="FFFFFF"/>
          <w:lang w:val="uk-UA" w:eastAsia="ru-RU"/>
        </w:rPr>
        <w:t>закупівель</w:t>
      </w:r>
      <w:proofErr w:type="spellEnd"/>
      <w:r w:rsidRPr="00C3654D">
        <w:rPr>
          <w:rFonts w:ascii="Times New Roman" w:eastAsia="Times New Roman" w:hAnsi="Times New Roman" w:cs="Times New Roman"/>
          <w:color w:val="000000" w:themeColor="text1"/>
          <w:shd w:val="clear" w:color="auto" w:fill="FFFFFF"/>
          <w:lang w:val="uk-UA" w:eastAsia="ru-RU"/>
        </w:rPr>
        <w:t xml:space="preserve"> </w:t>
      </w:r>
      <w:r w:rsidRPr="00C3654D">
        <w:rPr>
          <w:rFonts w:ascii="Times New Roman" w:eastAsia="Times New Roman" w:hAnsi="Times New Roman" w:cs="Times New Roman"/>
          <w:b/>
          <w:bCs/>
          <w:i/>
          <w:iCs/>
          <w:color w:val="000000" w:themeColor="text1"/>
          <w:shd w:val="clear" w:color="auto" w:fill="FFFFFF"/>
          <w:lang w:val="uk-UA" w:eastAsia="ru-RU"/>
        </w:rPr>
        <w:t>протягом одного робочого дня</w:t>
      </w:r>
      <w:r w:rsidRPr="00C3654D">
        <w:rPr>
          <w:rFonts w:ascii="Times New Roman" w:eastAsia="Times New Roman" w:hAnsi="Times New Roman" w:cs="Times New Roman"/>
          <w:color w:val="000000" w:themeColor="text1"/>
          <w:shd w:val="clear" w:color="auto" w:fill="FFFFFF"/>
          <w:lang w:val="uk-UA" w:eastAsia="ru-RU"/>
        </w:rPr>
        <w:t xml:space="preserve"> з дня </w:t>
      </w:r>
      <w:r w:rsidRPr="00C3654D">
        <w:rPr>
          <w:rFonts w:ascii="Times New Roman" w:eastAsia="Times New Roman" w:hAnsi="Times New Roman" w:cs="Times New Roman"/>
          <w:b/>
          <w:bCs/>
          <w:i/>
          <w:iCs/>
          <w:color w:val="000000" w:themeColor="text1"/>
          <w:shd w:val="clear" w:color="auto" w:fill="FFFFFF"/>
          <w:lang w:val="uk-UA" w:eastAsia="ru-RU"/>
        </w:rPr>
        <w:t xml:space="preserve">автоматичної </w:t>
      </w:r>
      <w:r w:rsidRPr="00C3654D">
        <w:rPr>
          <w:rFonts w:ascii="Times New Roman" w:eastAsia="Times New Roman" w:hAnsi="Times New Roman" w:cs="Times New Roman"/>
          <w:color w:val="000000" w:themeColor="text1"/>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B0390" w:rsidRPr="00C3654D" w:rsidRDefault="002B0390" w:rsidP="002B0390">
      <w:pPr>
        <w:shd w:val="clear" w:color="auto" w:fill="FFFFFF"/>
        <w:spacing w:after="0" w:line="240" w:lineRule="auto"/>
        <w:contextualSpacing/>
        <w:jc w:val="both"/>
        <w:rPr>
          <w:rFonts w:ascii="Times New Roman" w:eastAsia="Times New Roman" w:hAnsi="Times New Roman" w:cs="Times New Roman"/>
          <w:color w:val="000000" w:themeColor="text1"/>
          <w:shd w:val="clear" w:color="auto" w:fill="FFFFFF"/>
          <w:lang w:val="uk-UA" w:eastAsia="ru-RU"/>
        </w:rPr>
      </w:pPr>
      <w:r w:rsidRPr="00C3654D">
        <w:rPr>
          <w:rFonts w:ascii="Times New Roman" w:eastAsia="Times New Roman" w:hAnsi="Times New Roman" w:cs="Times New Roman"/>
          <w:color w:val="000000" w:themeColor="text1"/>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C3654D">
        <w:rPr>
          <w:rFonts w:ascii="Times New Roman" w:eastAsia="Times New Roman" w:hAnsi="Times New Roman" w:cs="Times New Roman"/>
          <w:color w:val="000000" w:themeColor="text1"/>
          <w:shd w:val="clear" w:color="auto" w:fill="FFFFFF"/>
          <w:lang w:val="uk-UA" w:eastAsia="ru-RU"/>
        </w:rPr>
        <w:t>закупівель</w:t>
      </w:r>
      <w:proofErr w:type="spellEnd"/>
      <w:r w:rsidRPr="00C3654D">
        <w:rPr>
          <w:rFonts w:ascii="Times New Roman" w:eastAsia="Times New Roman" w:hAnsi="Times New Roman" w:cs="Times New Roman"/>
          <w:color w:val="000000" w:themeColor="text1"/>
          <w:shd w:val="clear" w:color="auto" w:fill="FFFFFF"/>
          <w:lang w:val="uk-UA" w:eastAsia="ru-RU"/>
        </w:rPr>
        <w:t xml:space="preserve"> в день його оприлюднення.</w:t>
      </w:r>
    </w:p>
    <w:p w:rsidR="002B0390" w:rsidRPr="00C3654D" w:rsidRDefault="002B0390" w:rsidP="00C3654D">
      <w:pPr>
        <w:shd w:val="clear" w:color="auto" w:fill="FFFFFF"/>
        <w:spacing w:after="0" w:line="240" w:lineRule="auto"/>
        <w:contextualSpacing/>
        <w:jc w:val="both"/>
        <w:rPr>
          <w:rFonts w:ascii="Times New Roman" w:eastAsia="Times New Roman" w:hAnsi="Times New Roman" w:cs="Times New Roman"/>
          <w:color w:val="000000" w:themeColor="text1"/>
          <w:shd w:val="clear" w:color="auto" w:fill="FFFFFF"/>
          <w:lang w:val="uk-UA" w:eastAsia="ru-RU"/>
        </w:rPr>
      </w:pPr>
      <w:r w:rsidRPr="00C3654D">
        <w:rPr>
          <w:rFonts w:ascii="Times New Roman" w:hAnsi="Times New Roman" w:cs="Times New Roman"/>
          <w:b/>
          <w:color w:val="000000" w:themeColor="text1"/>
          <w:lang w:val="uk-UA"/>
        </w:rPr>
        <w:t xml:space="preserve">14.8.7. Порядок вирішення спорів та усунення порушень. </w:t>
      </w:r>
      <w:r w:rsidRPr="00C3654D">
        <w:rPr>
          <w:rFonts w:ascii="Times New Roman" w:hAnsi="Times New Roman" w:cs="Times New Roman"/>
          <w:color w:val="000000" w:themeColor="text1"/>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 Рішення та дії замовника можуть бути оскаржені учасником спрощеної закупівлі у судовому порядку.</w:t>
      </w:r>
    </w:p>
    <w:p w:rsidR="002B0390" w:rsidRPr="00C3654D" w:rsidRDefault="002B0390" w:rsidP="002B0390">
      <w:pPr>
        <w:widowControl w:val="0"/>
        <w:autoSpaceDE w:val="0"/>
        <w:autoSpaceDN w:val="0"/>
        <w:adjustRightInd w:val="0"/>
        <w:spacing w:after="0" w:line="240" w:lineRule="auto"/>
        <w:rPr>
          <w:rFonts w:ascii="Times New Roman" w:eastAsia="Times New Roman" w:hAnsi="Times New Roman" w:cs="Times New Roman"/>
          <w:b/>
          <w:color w:val="000000" w:themeColor="text1"/>
          <w:lang w:val="uk-UA" w:eastAsia="uk-UA"/>
        </w:rPr>
      </w:pPr>
      <w:r w:rsidRPr="00C3654D">
        <w:rPr>
          <w:rFonts w:ascii="Times New Roman" w:eastAsia="Times New Roman" w:hAnsi="Times New Roman" w:cs="Times New Roman"/>
          <w:b/>
          <w:color w:val="000000" w:themeColor="text1"/>
          <w:lang w:val="uk-UA" w:eastAsia="uk-UA"/>
        </w:rPr>
        <w:t>14.9.</w:t>
      </w:r>
      <w:r w:rsidRPr="00C3654D">
        <w:rPr>
          <w:rFonts w:ascii="Times New Roman" w:eastAsia="Times New Roman" w:hAnsi="Times New Roman" w:cs="Times New Roman"/>
          <w:color w:val="000000" w:themeColor="text1"/>
          <w:lang w:val="uk-UA" w:eastAsia="uk-UA"/>
        </w:rPr>
        <w:t xml:space="preserve"> </w:t>
      </w:r>
      <w:r w:rsidRPr="00C3654D">
        <w:rPr>
          <w:rFonts w:ascii="Times New Roman" w:eastAsia="Times New Roman" w:hAnsi="Times New Roman" w:cs="Times New Roman"/>
          <w:b/>
          <w:color w:val="000000" w:themeColor="text1"/>
          <w:lang w:val="uk-UA" w:eastAsia="uk-UA"/>
        </w:rPr>
        <w:t>Перелік документів, які повинен надати Переможець:</w:t>
      </w:r>
    </w:p>
    <w:p w:rsidR="002B0390" w:rsidRPr="00C3654D" w:rsidRDefault="002B0390" w:rsidP="002B0390">
      <w:pPr>
        <w:tabs>
          <w:tab w:val="num" w:pos="756"/>
        </w:tabs>
        <w:spacing w:after="0" w:line="240" w:lineRule="auto"/>
        <w:ind w:right="34"/>
        <w:contextualSpacing/>
        <w:jc w:val="both"/>
        <w:rPr>
          <w:rFonts w:ascii="Times New Roman" w:eastAsia="Calibri" w:hAnsi="Times New Roman" w:cs="Times New Roman"/>
          <w:color w:val="000000" w:themeColor="text1"/>
          <w:lang w:val="uk-UA"/>
        </w:rPr>
      </w:pPr>
      <w:r w:rsidRPr="00C3654D">
        <w:rPr>
          <w:rFonts w:ascii="Times New Roman" w:eastAsia="Times New Roman" w:hAnsi="Times New Roman" w:cs="Times New Roman"/>
          <w:color w:val="000000" w:themeColor="text1"/>
          <w:lang w:val="uk-UA"/>
        </w:rPr>
        <w:t xml:space="preserve">     </w:t>
      </w:r>
      <w:r w:rsidRPr="00C3654D">
        <w:rPr>
          <w:rFonts w:ascii="Times New Roman" w:eastAsia="Calibri" w:hAnsi="Times New Roman" w:cs="Times New Roman"/>
          <w:color w:val="000000" w:themeColor="text1"/>
          <w:lang w:val="uk-UA"/>
        </w:rPr>
        <w:t xml:space="preserve">З метою підписання договору про закупівлю у строки, що передбачені ч.15 ст.14 Закону України «Про публічні закупівлі», </w:t>
      </w:r>
      <w:r w:rsidRPr="00C3654D">
        <w:rPr>
          <w:rFonts w:ascii="Times New Roman" w:eastAsia="Calibri" w:hAnsi="Times New Roman" w:cs="Times New Roman"/>
          <w:b/>
          <w:color w:val="000000" w:themeColor="text1"/>
          <w:lang w:val="uk-UA"/>
        </w:rPr>
        <w:t>учасник-п</w:t>
      </w:r>
      <w:r w:rsidRPr="00C3654D">
        <w:rPr>
          <w:rFonts w:ascii="Times New Roman" w:eastAsia="Times New Roman" w:hAnsi="Times New Roman" w:cs="Times New Roman"/>
          <w:b/>
          <w:color w:val="000000" w:themeColor="text1"/>
          <w:lang w:val="uk-UA"/>
        </w:rPr>
        <w:t xml:space="preserve">ереможець </w:t>
      </w:r>
      <w:r w:rsidRPr="00C3654D">
        <w:rPr>
          <w:rFonts w:ascii="Times New Roman" w:eastAsia="Times New Roman" w:hAnsi="Times New Roman" w:cs="Times New Roman"/>
          <w:color w:val="000000" w:themeColor="text1"/>
          <w:lang w:val="uk-UA"/>
        </w:rPr>
        <w:t xml:space="preserve"> у строк, що не перевищує </w:t>
      </w:r>
      <w:r w:rsidRPr="00C3654D">
        <w:rPr>
          <w:rFonts w:ascii="Times New Roman" w:eastAsia="Times New Roman" w:hAnsi="Times New Roman" w:cs="Times New Roman"/>
          <w:b/>
          <w:color w:val="000000" w:themeColor="text1"/>
          <w:u w:val="single"/>
          <w:lang w:val="uk-UA"/>
        </w:rPr>
        <w:t>десяти календарних днів</w:t>
      </w:r>
      <w:r w:rsidRPr="00C3654D">
        <w:rPr>
          <w:rFonts w:ascii="Times New Roman" w:eastAsia="Times New Roman" w:hAnsi="Times New Roman" w:cs="Times New Roman"/>
          <w:color w:val="000000" w:themeColor="text1"/>
          <w:lang w:val="uk-UA"/>
        </w:rPr>
        <w:t xml:space="preserve"> з дати оприлюднення на </w:t>
      </w:r>
      <w:proofErr w:type="spellStart"/>
      <w:r w:rsidRPr="00C3654D">
        <w:rPr>
          <w:rFonts w:ascii="Times New Roman" w:eastAsia="Times New Roman" w:hAnsi="Times New Roman" w:cs="Times New Roman"/>
          <w:color w:val="000000" w:themeColor="text1"/>
          <w:lang w:val="uk-UA"/>
        </w:rPr>
        <w:t>вебпорталі</w:t>
      </w:r>
      <w:proofErr w:type="spellEnd"/>
      <w:r w:rsidRPr="00C3654D">
        <w:rPr>
          <w:rFonts w:ascii="Times New Roman" w:eastAsia="Times New Roman" w:hAnsi="Times New Roman" w:cs="Times New Roman"/>
          <w:color w:val="000000" w:themeColor="text1"/>
          <w:lang w:val="uk-UA"/>
        </w:rPr>
        <w:t xml:space="preserve"> Уповноваженого органу повідомлення про намір укласти договір, </w:t>
      </w:r>
      <w:r w:rsidRPr="00C3654D">
        <w:rPr>
          <w:rFonts w:ascii="Times New Roman" w:eastAsia="Times New Roman" w:hAnsi="Times New Roman" w:cs="Times New Roman"/>
          <w:b/>
          <w:color w:val="000000" w:themeColor="text1"/>
          <w:u w:val="single"/>
          <w:lang w:val="uk-UA" w:eastAsia="uk-UA"/>
        </w:rPr>
        <w:t xml:space="preserve">повинен </w:t>
      </w:r>
      <w:r w:rsidRPr="00C3654D">
        <w:rPr>
          <w:rFonts w:ascii="Times New Roman" w:eastAsia="Calibri" w:hAnsi="Times New Roman" w:cs="Times New Roman"/>
          <w:b/>
          <w:iCs/>
          <w:color w:val="000000" w:themeColor="text1"/>
          <w:u w:val="single"/>
          <w:lang w:val="uk-UA"/>
        </w:rPr>
        <w:t>особисто або поштою</w:t>
      </w:r>
      <w:r w:rsidRPr="00C3654D">
        <w:rPr>
          <w:rFonts w:ascii="Times New Roman" w:eastAsia="Calibri" w:hAnsi="Times New Roman" w:cs="Times New Roman"/>
          <w:b/>
          <w:i/>
          <w:iCs/>
          <w:color w:val="000000" w:themeColor="text1"/>
          <w:u w:val="single"/>
          <w:lang w:val="uk-UA"/>
        </w:rPr>
        <w:t xml:space="preserve"> </w:t>
      </w:r>
      <w:r w:rsidRPr="00C3654D">
        <w:rPr>
          <w:rFonts w:ascii="Times New Roman" w:eastAsia="Calibri" w:hAnsi="Times New Roman" w:cs="Times New Roman"/>
          <w:b/>
          <w:iCs/>
          <w:color w:val="000000" w:themeColor="text1"/>
          <w:u w:val="single"/>
          <w:lang w:val="uk-UA"/>
        </w:rPr>
        <w:t>надати</w:t>
      </w:r>
      <w:r w:rsidRPr="00C3654D">
        <w:rPr>
          <w:rFonts w:ascii="Times New Roman" w:eastAsia="Calibri" w:hAnsi="Times New Roman" w:cs="Times New Roman"/>
          <w:b/>
          <w:iCs/>
          <w:color w:val="000000" w:themeColor="text1"/>
          <w:lang w:val="uk-UA"/>
        </w:rPr>
        <w:t xml:space="preserve"> </w:t>
      </w:r>
      <w:r w:rsidRPr="00C3654D">
        <w:rPr>
          <w:rFonts w:ascii="Times New Roman" w:eastAsia="Calibri" w:hAnsi="Times New Roman" w:cs="Times New Roman"/>
          <w:color w:val="000000" w:themeColor="text1"/>
          <w:lang w:val="uk-UA"/>
        </w:rPr>
        <w:t>на адресу:</w:t>
      </w:r>
      <w:r w:rsidRPr="00C3654D">
        <w:rPr>
          <w:rFonts w:ascii="Times New Roman" w:eastAsia="Times New Roman" w:hAnsi="Times New Roman" w:cs="Times New Roman"/>
          <w:color w:val="000000" w:themeColor="text1"/>
          <w:lang w:val="uk-UA" w:eastAsia="ru-RU"/>
        </w:rPr>
        <w:t xml:space="preserve"> 51918, Дніпропетровська область, м. </w:t>
      </w:r>
      <w:proofErr w:type="spellStart"/>
      <w:r w:rsidRPr="00C3654D">
        <w:rPr>
          <w:rFonts w:ascii="Times New Roman" w:eastAsia="Times New Roman" w:hAnsi="Times New Roman" w:cs="Times New Roman"/>
          <w:color w:val="000000" w:themeColor="text1"/>
          <w:lang w:val="uk-UA" w:eastAsia="ru-RU"/>
        </w:rPr>
        <w:t>Кам’янське</w:t>
      </w:r>
      <w:proofErr w:type="spellEnd"/>
      <w:r w:rsidRPr="00C3654D">
        <w:rPr>
          <w:rFonts w:ascii="Times New Roman" w:eastAsia="Times New Roman" w:hAnsi="Times New Roman" w:cs="Times New Roman"/>
          <w:color w:val="000000" w:themeColor="text1"/>
          <w:lang w:val="uk-UA" w:eastAsia="ru-RU"/>
        </w:rPr>
        <w:t xml:space="preserve">,  вул. Рєпіна, 22, філія </w:t>
      </w:r>
      <w:r w:rsidRPr="00C3654D">
        <w:rPr>
          <w:rFonts w:ascii="Times New Roman" w:eastAsia="Times New Roman" w:hAnsi="Times New Roman" w:cs="Times New Roman"/>
          <w:bCs/>
          <w:iCs/>
          <w:color w:val="000000" w:themeColor="text1"/>
          <w:lang w:val="uk-UA" w:eastAsia="ru-RU"/>
        </w:rPr>
        <w:t xml:space="preserve"> « Середньодніпровська ГЕС»  ПрАТ «Укргідроенерго» </w:t>
      </w:r>
      <w:r w:rsidRPr="00C3654D">
        <w:rPr>
          <w:rFonts w:ascii="Times New Roman" w:eastAsia="Times New Roman" w:hAnsi="Times New Roman" w:cs="Times New Roman"/>
          <w:b/>
          <w:color w:val="000000" w:themeColor="text1"/>
          <w:u w:val="single"/>
          <w:lang w:val="uk-UA"/>
        </w:rPr>
        <w:t xml:space="preserve">наступні документи: </w:t>
      </w:r>
    </w:p>
    <w:p w:rsidR="002B0390" w:rsidRPr="00C3654D" w:rsidRDefault="002B0390" w:rsidP="002B0390">
      <w:pPr>
        <w:shd w:val="clear" w:color="auto" w:fill="FFFFFF"/>
        <w:spacing w:after="0" w:line="240" w:lineRule="auto"/>
        <w:ind w:firstLine="450"/>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1) заповнений та підписаний (з відбитком печатки (при наявності) договір про закупівлю за примірною формою ПрАТ «</w:t>
      </w:r>
      <w:proofErr w:type="spellStart"/>
      <w:r w:rsidRPr="00C3654D">
        <w:rPr>
          <w:rFonts w:ascii="Times New Roman" w:eastAsia="Times New Roman" w:hAnsi="Times New Roman" w:cs="Times New Roman"/>
          <w:color w:val="000000" w:themeColor="text1"/>
          <w:lang w:val="uk-UA" w:eastAsia="ru-RU"/>
        </w:rPr>
        <w:t>Ургідроенерго</w:t>
      </w:r>
      <w:proofErr w:type="spellEnd"/>
      <w:r w:rsidRPr="00C3654D">
        <w:rPr>
          <w:rFonts w:ascii="Times New Roman" w:eastAsia="Times New Roman" w:hAnsi="Times New Roman" w:cs="Times New Roman"/>
          <w:color w:val="000000" w:themeColor="text1"/>
          <w:lang w:val="uk-UA" w:eastAsia="ru-RU"/>
        </w:rPr>
        <w:t>», з невід’ємними додатками до договору,  у двох примірниках (оригінали).</w:t>
      </w:r>
      <w:r w:rsidRPr="00C3654D">
        <w:rPr>
          <w:rFonts w:ascii="Times New Roman" w:eastAsia="Times New Roman" w:hAnsi="Times New Roman" w:cs="Times New Roman"/>
          <w:b/>
          <w:bCs/>
          <w:color w:val="000000" w:themeColor="text1"/>
          <w:lang w:val="uk-UA" w:eastAsia="uk-UA"/>
        </w:rPr>
        <w:t xml:space="preserve"> Увага! Дату укладення договору не ставити</w:t>
      </w:r>
      <w:r w:rsidRPr="00C3654D">
        <w:rPr>
          <w:rFonts w:ascii="Times New Roman" w:eastAsia="Times New Roman" w:hAnsi="Times New Roman" w:cs="Times New Roman"/>
          <w:color w:val="000000" w:themeColor="text1"/>
          <w:lang w:val="uk-UA" w:eastAsia="ru-RU"/>
        </w:rPr>
        <w:t>;</w:t>
      </w:r>
    </w:p>
    <w:p w:rsidR="002B0390" w:rsidRPr="00C3654D" w:rsidRDefault="002B0390" w:rsidP="002B0390">
      <w:pPr>
        <w:spacing w:after="0" w:line="240" w:lineRule="auto"/>
        <w:ind w:firstLine="426"/>
        <w:jc w:val="both"/>
        <w:rPr>
          <w:rFonts w:ascii="Times New Roman" w:eastAsia="Times New Roman" w:hAnsi="Times New Roman" w:cs="Times New Roman"/>
          <w:color w:val="000000" w:themeColor="text1"/>
          <w:lang w:val="uk-UA" w:eastAsia="ru-RU"/>
        </w:rPr>
      </w:pPr>
      <w:r w:rsidRPr="00C3654D">
        <w:rPr>
          <w:rFonts w:ascii="Times New Roman" w:eastAsia="Times New Roman" w:hAnsi="Times New Roman" w:cs="Times New Roman"/>
          <w:color w:val="000000" w:themeColor="text1"/>
          <w:lang w:val="uk-UA" w:eastAsia="ru-RU"/>
        </w:rPr>
        <w:t>2) відповідну інформацію про право підписання договору про закупівлю ( документи,</w:t>
      </w:r>
      <w:r w:rsidRPr="00C3654D">
        <w:rPr>
          <w:rFonts w:ascii="Times New Roman" w:eastAsia="Calibri" w:hAnsi="Times New Roman" w:cs="Times New Roman"/>
          <w:color w:val="000000" w:themeColor="text1"/>
          <w:lang w:val="uk-UA" w:eastAsia="uk-UA"/>
        </w:rPr>
        <w:t xml:space="preserve"> що підтверджують повноваження директора або представника</w:t>
      </w:r>
      <w:r w:rsidRPr="00C3654D">
        <w:rPr>
          <w:rFonts w:ascii="Times New Roman" w:eastAsia="Times New Roman" w:hAnsi="Times New Roman" w:cs="Times New Roman"/>
          <w:color w:val="000000" w:themeColor="text1"/>
          <w:lang w:val="uk-UA" w:eastAsia="ru-RU"/>
        </w:rPr>
        <w:t>, зокрема засвідчені належним чином копія наказу про призначення директора, рішення засновників підприємства, копія довіреності (доручення) тощо).</w:t>
      </w:r>
    </w:p>
    <w:p w:rsidR="002B0390" w:rsidRPr="00C3654D" w:rsidRDefault="002B0390" w:rsidP="002B0390">
      <w:pPr>
        <w:tabs>
          <w:tab w:val="num" w:pos="756"/>
        </w:tabs>
        <w:spacing w:after="0" w:line="240" w:lineRule="auto"/>
        <w:ind w:right="34"/>
        <w:contextualSpacing/>
        <w:jc w:val="both"/>
        <w:rPr>
          <w:rFonts w:ascii="Times New Roman" w:eastAsia="Times New Roman" w:hAnsi="Times New Roman" w:cs="Times New Roman"/>
          <w:color w:val="000000" w:themeColor="text1"/>
          <w:shd w:val="clear" w:color="auto" w:fill="FFFFFF"/>
          <w:lang w:val="uk-UA" w:eastAsia="uk-UA"/>
        </w:rPr>
      </w:pPr>
      <w:r w:rsidRPr="00C3654D">
        <w:rPr>
          <w:rFonts w:ascii="Times New Roman" w:eastAsia="Times New Roman" w:hAnsi="Times New Roman" w:cs="Times New Roman"/>
          <w:b/>
          <w:color w:val="000000" w:themeColor="text1"/>
          <w:shd w:val="clear" w:color="auto" w:fill="FFFFFF"/>
          <w:lang w:val="uk-UA" w:eastAsia="uk-UA"/>
        </w:rPr>
        <w:t xml:space="preserve">      14.10.У разі відмови переможця спрощеної закупівлі від підписання договору про закупівлю</w:t>
      </w:r>
      <w:r w:rsidRPr="00C3654D">
        <w:rPr>
          <w:rFonts w:ascii="Times New Roman" w:eastAsia="Times New Roman" w:hAnsi="Times New Roman" w:cs="Times New Roman"/>
          <w:color w:val="000000" w:themeColor="text1"/>
          <w:shd w:val="clear" w:color="auto" w:fill="FFFFFF"/>
          <w:lang w:val="uk-UA" w:eastAsia="uk-UA"/>
        </w:rPr>
        <w:t xml:space="preserve"> відповідно до оголошення про проведення спрощеної закупівлі, </w:t>
      </w:r>
      <w:proofErr w:type="spellStart"/>
      <w:r w:rsidRPr="00C3654D">
        <w:rPr>
          <w:rFonts w:ascii="Times New Roman" w:eastAsia="Times New Roman" w:hAnsi="Times New Roman" w:cs="Times New Roman"/>
          <w:color w:val="000000" w:themeColor="text1"/>
          <w:shd w:val="clear" w:color="auto" w:fill="FFFFFF"/>
          <w:lang w:val="uk-UA" w:eastAsia="uk-UA"/>
        </w:rPr>
        <w:t>неукладення</w:t>
      </w:r>
      <w:proofErr w:type="spellEnd"/>
      <w:r w:rsidRPr="00C3654D">
        <w:rPr>
          <w:rFonts w:ascii="Times New Roman" w:eastAsia="Times New Roman" w:hAnsi="Times New Roman" w:cs="Times New Roman"/>
          <w:color w:val="000000" w:themeColor="text1"/>
          <w:shd w:val="clear" w:color="auto" w:fill="FFFFFF"/>
          <w:lang w:val="uk-UA" w:eastAsia="uk-UA"/>
        </w:rPr>
        <w:t xml:space="preserve"> договору про закупівлю з вини учасника або ненадання замовнику підписаного договору у строк, визначений ЗУ «Про публічні закупівлі», замовник відхиляє пропозицію такого учасника, визначає переможця спрощеної закупівлі в порядку визначеному Законом.</w:t>
      </w:r>
    </w:p>
    <w:p w:rsidR="002B0390" w:rsidRPr="00C3654D" w:rsidRDefault="002B0390" w:rsidP="002B0390">
      <w:pPr>
        <w:widowControl w:val="0"/>
        <w:suppressAutoHyphens/>
        <w:spacing w:after="0" w:line="240" w:lineRule="auto"/>
        <w:jc w:val="both"/>
        <w:rPr>
          <w:rFonts w:ascii="Times New Roman" w:eastAsia="Times New Roman" w:hAnsi="Times New Roman" w:cs="Times New Roman"/>
          <w:b/>
          <w:color w:val="000000" w:themeColor="text1"/>
          <w:lang w:val="uk-UA" w:eastAsia="uk-UA"/>
        </w:rPr>
      </w:pPr>
      <w:r w:rsidRPr="00C3654D">
        <w:rPr>
          <w:rFonts w:ascii="Times New Roman" w:eastAsia="Times New Roman" w:hAnsi="Times New Roman" w:cs="Times New Roman"/>
          <w:b/>
          <w:color w:val="000000" w:themeColor="text1"/>
          <w:lang w:val="uk-UA" w:eastAsia="uk-UA"/>
        </w:rPr>
        <w:t xml:space="preserve">      15. Додатки до оголошення про проведення спрощеної закупівлі:</w:t>
      </w:r>
    </w:p>
    <w:p w:rsidR="002B0390" w:rsidRPr="00C3654D" w:rsidRDefault="002B0390" w:rsidP="002B0390">
      <w:pPr>
        <w:widowControl w:val="0"/>
        <w:suppressAutoHyphens/>
        <w:spacing w:after="0" w:line="240" w:lineRule="auto"/>
        <w:jc w:val="both"/>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Додаток № 1 –</w:t>
      </w:r>
      <w:r w:rsidRPr="00C3654D">
        <w:rPr>
          <w:rFonts w:ascii="Times New Roman" w:eastAsia="Lucida Sans Unicode" w:hAnsi="Times New Roman" w:cs="Times New Roman"/>
          <w:color w:val="000000" w:themeColor="text1"/>
          <w:lang w:val="uk-UA" w:bidi="en-US"/>
        </w:rPr>
        <w:t xml:space="preserve"> </w:t>
      </w:r>
      <w:r w:rsidRPr="00C3654D">
        <w:rPr>
          <w:rFonts w:ascii="Times New Roman" w:eastAsia="Times New Roman" w:hAnsi="Times New Roman" w:cs="Times New Roman"/>
          <w:color w:val="000000" w:themeColor="text1"/>
          <w:lang w:val="uk-UA" w:eastAsia="uk-UA"/>
        </w:rPr>
        <w:t xml:space="preserve">Форма «Цінова пропозиція». </w:t>
      </w:r>
    </w:p>
    <w:p w:rsidR="002B0390" w:rsidRPr="00C3654D" w:rsidRDefault="002B0390" w:rsidP="002B0390">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 xml:space="preserve">Додаток № 2 – Інформація про необхідні технічні, якісні та кількісні характеристики предмета закупівлі. </w:t>
      </w:r>
    </w:p>
    <w:p w:rsidR="002C327B" w:rsidRPr="00562076" w:rsidRDefault="002B0390" w:rsidP="00562076">
      <w:pPr>
        <w:widowControl w:val="0"/>
        <w:suppressAutoHyphens/>
        <w:spacing w:after="0" w:line="240" w:lineRule="auto"/>
        <w:jc w:val="both"/>
        <w:rPr>
          <w:rFonts w:ascii="Times New Roman" w:eastAsia="Times New Roman" w:hAnsi="Times New Roman" w:cs="Times New Roman"/>
          <w:color w:val="000000" w:themeColor="text1"/>
          <w:lang w:val="uk-UA" w:eastAsia="uk-UA"/>
        </w:rPr>
      </w:pPr>
      <w:r w:rsidRPr="00C3654D">
        <w:rPr>
          <w:rFonts w:ascii="Times New Roman" w:eastAsia="Times New Roman" w:hAnsi="Times New Roman" w:cs="Times New Roman"/>
          <w:color w:val="000000" w:themeColor="text1"/>
          <w:lang w:val="uk-UA" w:eastAsia="uk-UA"/>
        </w:rPr>
        <w:t>Додаток №3 – Проект договору</w:t>
      </w:r>
      <w:r w:rsidRPr="00C3654D">
        <w:rPr>
          <w:rFonts w:ascii="Times New Roman" w:eastAsia="Lucida Sans Unicode" w:hAnsi="Times New Roman" w:cs="Times New Roman"/>
          <w:color w:val="000000" w:themeColor="text1"/>
          <w:lang w:val="uk-UA" w:bidi="en-US"/>
        </w:rPr>
        <w:t>.</w:t>
      </w:r>
    </w:p>
    <w:sectPr w:rsidR="002C327B" w:rsidRPr="00562076" w:rsidSect="000B16DA">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CD"/>
    <w:rsid w:val="0000053C"/>
    <w:rsid w:val="00025BEB"/>
    <w:rsid w:val="00036FD2"/>
    <w:rsid w:val="0004447A"/>
    <w:rsid w:val="000A1FBA"/>
    <w:rsid w:val="000B16DA"/>
    <w:rsid w:val="000C3AF9"/>
    <w:rsid w:val="000D490C"/>
    <w:rsid w:val="001022A3"/>
    <w:rsid w:val="00106079"/>
    <w:rsid w:val="001259C5"/>
    <w:rsid w:val="00141274"/>
    <w:rsid w:val="0016214D"/>
    <w:rsid w:val="00164078"/>
    <w:rsid w:val="001652F6"/>
    <w:rsid w:val="00172287"/>
    <w:rsid w:val="0017398F"/>
    <w:rsid w:val="00186D75"/>
    <w:rsid w:val="00196F0A"/>
    <w:rsid w:val="001A6DF9"/>
    <w:rsid w:val="001B0C78"/>
    <w:rsid w:val="001C6170"/>
    <w:rsid w:val="00202581"/>
    <w:rsid w:val="002410F8"/>
    <w:rsid w:val="00247E2E"/>
    <w:rsid w:val="00252716"/>
    <w:rsid w:val="00281AE6"/>
    <w:rsid w:val="002B0390"/>
    <w:rsid w:val="002B03CF"/>
    <w:rsid w:val="002C327B"/>
    <w:rsid w:val="002F6CAF"/>
    <w:rsid w:val="003019BE"/>
    <w:rsid w:val="00333FD5"/>
    <w:rsid w:val="00340AE3"/>
    <w:rsid w:val="0038626D"/>
    <w:rsid w:val="00392C28"/>
    <w:rsid w:val="003B4C71"/>
    <w:rsid w:val="003B7D80"/>
    <w:rsid w:val="003E1AF4"/>
    <w:rsid w:val="003E7C8F"/>
    <w:rsid w:val="0041640B"/>
    <w:rsid w:val="004B1082"/>
    <w:rsid w:val="004D0F0E"/>
    <w:rsid w:val="00537A76"/>
    <w:rsid w:val="00562076"/>
    <w:rsid w:val="00573AEA"/>
    <w:rsid w:val="0059432D"/>
    <w:rsid w:val="005A35D1"/>
    <w:rsid w:val="005A43EF"/>
    <w:rsid w:val="005B07B3"/>
    <w:rsid w:val="005B106C"/>
    <w:rsid w:val="005B32C1"/>
    <w:rsid w:val="005B71E7"/>
    <w:rsid w:val="005C35D8"/>
    <w:rsid w:val="005C7A91"/>
    <w:rsid w:val="00605126"/>
    <w:rsid w:val="0061370B"/>
    <w:rsid w:val="00633C55"/>
    <w:rsid w:val="00642879"/>
    <w:rsid w:val="0065426B"/>
    <w:rsid w:val="0066195E"/>
    <w:rsid w:val="006B32F0"/>
    <w:rsid w:val="006C3856"/>
    <w:rsid w:val="006C437C"/>
    <w:rsid w:val="006E052F"/>
    <w:rsid w:val="006E7FC7"/>
    <w:rsid w:val="006F0972"/>
    <w:rsid w:val="006F193E"/>
    <w:rsid w:val="00705EE3"/>
    <w:rsid w:val="00710D21"/>
    <w:rsid w:val="00790351"/>
    <w:rsid w:val="007E2BEA"/>
    <w:rsid w:val="00811EDD"/>
    <w:rsid w:val="00813DA5"/>
    <w:rsid w:val="0083458C"/>
    <w:rsid w:val="00872DFB"/>
    <w:rsid w:val="008B2F49"/>
    <w:rsid w:val="008B695D"/>
    <w:rsid w:val="008C14D3"/>
    <w:rsid w:val="008F748A"/>
    <w:rsid w:val="00915C05"/>
    <w:rsid w:val="00947891"/>
    <w:rsid w:val="00970CA0"/>
    <w:rsid w:val="009836C7"/>
    <w:rsid w:val="009A00BD"/>
    <w:rsid w:val="00A81DDE"/>
    <w:rsid w:val="00A837DE"/>
    <w:rsid w:val="00A917BF"/>
    <w:rsid w:val="00A979A5"/>
    <w:rsid w:val="00AA39CD"/>
    <w:rsid w:val="00AB6CB5"/>
    <w:rsid w:val="00AE1BF0"/>
    <w:rsid w:val="00B001E7"/>
    <w:rsid w:val="00B1737D"/>
    <w:rsid w:val="00B24F28"/>
    <w:rsid w:val="00B46FAE"/>
    <w:rsid w:val="00B6012A"/>
    <w:rsid w:val="00B73C2E"/>
    <w:rsid w:val="00B7656E"/>
    <w:rsid w:val="00B87CBF"/>
    <w:rsid w:val="00B97946"/>
    <w:rsid w:val="00BA6838"/>
    <w:rsid w:val="00BB2264"/>
    <w:rsid w:val="00BB5BA0"/>
    <w:rsid w:val="00BE4887"/>
    <w:rsid w:val="00C034B8"/>
    <w:rsid w:val="00C03DB5"/>
    <w:rsid w:val="00C30FB9"/>
    <w:rsid w:val="00C3654D"/>
    <w:rsid w:val="00C50647"/>
    <w:rsid w:val="00C51A21"/>
    <w:rsid w:val="00C820A6"/>
    <w:rsid w:val="00CB1462"/>
    <w:rsid w:val="00CB6612"/>
    <w:rsid w:val="00CC5F5A"/>
    <w:rsid w:val="00CF52CC"/>
    <w:rsid w:val="00CF579B"/>
    <w:rsid w:val="00D279E0"/>
    <w:rsid w:val="00D5337E"/>
    <w:rsid w:val="00D5501C"/>
    <w:rsid w:val="00D90E25"/>
    <w:rsid w:val="00D94F75"/>
    <w:rsid w:val="00E07FBA"/>
    <w:rsid w:val="00E27568"/>
    <w:rsid w:val="00E3006A"/>
    <w:rsid w:val="00E32AE7"/>
    <w:rsid w:val="00E375B5"/>
    <w:rsid w:val="00E40184"/>
    <w:rsid w:val="00E65085"/>
    <w:rsid w:val="00E7036D"/>
    <w:rsid w:val="00E978A7"/>
    <w:rsid w:val="00EB00FE"/>
    <w:rsid w:val="00ED5B79"/>
    <w:rsid w:val="00EE5640"/>
    <w:rsid w:val="00F16C69"/>
    <w:rsid w:val="00F509BD"/>
    <w:rsid w:val="00F73B0D"/>
    <w:rsid w:val="00F90518"/>
    <w:rsid w:val="00FB4C1F"/>
    <w:rsid w:val="00FE7BC7"/>
    <w:rsid w:val="00FF152B"/>
    <w:rsid w:val="00FF3F6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FDE"/>
  <w15:chartTrackingRefBased/>
  <w15:docId w15:val="{432C231E-B895-45AC-A2D7-5767A91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39CD"/>
  </w:style>
  <w:style w:type="paragraph" w:styleId="1">
    <w:name w:val="heading 1"/>
    <w:basedOn w:val="a"/>
    <w:next w:val="a"/>
    <w:link w:val="10"/>
    <w:uiPriority w:val="9"/>
    <w:qFormat/>
    <w:rsid w:val="00AA3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9CD"/>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AA39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39CD"/>
    <w:rPr>
      <w:rFonts w:ascii="Segoe UI" w:hAnsi="Segoe UI" w:cs="Segoe UI"/>
      <w:sz w:val="18"/>
      <w:szCs w:val="18"/>
    </w:rPr>
  </w:style>
  <w:style w:type="paragraph" w:customStyle="1" w:styleId="rvps2">
    <w:name w:val="rvps2"/>
    <w:basedOn w:val="a"/>
    <w:rsid w:val="002B0390"/>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Hyperlink"/>
    <w:basedOn w:val="a0"/>
    <w:uiPriority w:val="99"/>
    <w:semiHidden/>
    <w:unhideWhenUsed/>
    <w:rsid w:val="002B0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5170">
      <w:bodyDiv w:val="1"/>
      <w:marLeft w:val="0"/>
      <w:marRight w:val="0"/>
      <w:marTop w:val="0"/>
      <w:marBottom w:val="0"/>
      <w:divBdr>
        <w:top w:val="none" w:sz="0" w:space="0" w:color="auto"/>
        <w:left w:val="none" w:sz="0" w:space="0" w:color="auto"/>
        <w:bottom w:val="none" w:sz="0" w:space="0" w:color="auto"/>
        <w:right w:val="none" w:sz="0" w:space="0" w:color="auto"/>
      </w:divBdr>
    </w:div>
    <w:div w:id="109248859">
      <w:bodyDiv w:val="1"/>
      <w:marLeft w:val="0"/>
      <w:marRight w:val="0"/>
      <w:marTop w:val="0"/>
      <w:marBottom w:val="0"/>
      <w:divBdr>
        <w:top w:val="none" w:sz="0" w:space="0" w:color="auto"/>
        <w:left w:val="none" w:sz="0" w:space="0" w:color="auto"/>
        <w:bottom w:val="none" w:sz="0" w:space="0" w:color="auto"/>
        <w:right w:val="none" w:sz="0" w:space="0" w:color="auto"/>
      </w:divBdr>
    </w:div>
    <w:div w:id="130101940">
      <w:bodyDiv w:val="1"/>
      <w:marLeft w:val="0"/>
      <w:marRight w:val="0"/>
      <w:marTop w:val="0"/>
      <w:marBottom w:val="0"/>
      <w:divBdr>
        <w:top w:val="none" w:sz="0" w:space="0" w:color="auto"/>
        <w:left w:val="none" w:sz="0" w:space="0" w:color="auto"/>
        <w:bottom w:val="none" w:sz="0" w:space="0" w:color="auto"/>
        <w:right w:val="none" w:sz="0" w:space="0" w:color="auto"/>
      </w:divBdr>
    </w:div>
    <w:div w:id="161160768">
      <w:bodyDiv w:val="1"/>
      <w:marLeft w:val="0"/>
      <w:marRight w:val="0"/>
      <w:marTop w:val="0"/>
      <w:marBottom w:val="0"/>
      <w:divBdr>
        <w:top w:val="none" w:sz="0" w:space="0" w:color="auto"/>
        <w:left w:val="none" w:sz="0" w:space="0" w:color="auto"/>
        <w:bottom w:val="none" w:sz="0" w:space="0" w:color="auto"/>
        <w:right w:val="none" w:sz="0" w:space="0" w:color="auto"/>
      </w:divBdr>
    </w:div>
    <w:div w:id="164134484">
      <w:bodyDiv w:val="1"/>
      <w:marLeft w:val="0"/>
      <w:marRight w:val="0"/>
      <w:marTop w:val="0"/>
      <w:marBottom w:val="0"/>
      <w:divBdr>
        <w:top w:val="none" w:sz="0" w:space="0" w:color="auto"/>
        <w:left w:val="none" w:sz="0" w:space="0" w:color="auto"/>
        <w:bottom w:val="none" w:sz="0" w:space="0" w:color="auto"/>
        <w:right w:val="none" w:sz="0" w:space="0" w:color="auto"/>
      </w:divBdr>
    </w:div>
    <w:div w:id="270479185">
      <w:bodyDiv w:val="1"/>
      <w:marLeft w:val="0"/>
      <w:marRight w:val="0"/>
      <w:marTop w:val="0"/>
      <w:marBottom w:val="0"/>
      <w:divBdr>
        <w:top w:val="none" w:sz="0" w:space="0" w:color="auto"/>
        <w:left w:val="none" w:sz="0" w:space="0" w:color="auto"/>
        <w:bottom w:val="none" w:sz="0" w:space="0" w:color="auto"/>
        <w:right w:val="none" w:sz="0" w:space="0" w:color="auto"/>
      </w:divBdr>
    </w:div>
    <w:div w:id="273680862">
      <w:bodyDiv w:val="1"/>
      <w:marLeft w:val="0"/>
      <w:marRight w:val="0"/>
      <w:marTop w:val="0"/>
      <w:marBottom w:val="0"/>
      <w:divBdr>
        <w:top w:val="none" w:sz="0" w:space="0" w:color="auto"/>
        <w:left w:val="none" w:sz="0" w:space="0" w:color="auto"/>
        <w:bottom w:val="none" w:sz="0" w:space="0" w:color="auto"/>
        <w:right w:val="none" w:sz="0" w:space="0" w:color="auto"/>
      </w:divBdr>
    </w:div>
    <w:div w:id="307053880">
      <w:bodyDiv w:val="1"/>
      <w:marLeft w:val="0"/>
      <w:marRight w:val="0"/>
      <w:marTop w:val="0"/>
      <w:marBottom w:val="0"/>
      <w:divBdr>
        <w:top w:val="none" w:sz="0" w:space="0" w:color="auto"/>
        <w:left w:val="none" w:sz="0" w:space="0" w:color="auto"/>
        <w:bottom w:val="none" w:sz="0" w:space="0" w:color="auto"/>
        <w:right w:val="none" w:sz="0" w:space="0" w:color="auto"/>
      </w:divBdr>
    </w:div>
    <w:div w:id="395132620">
      <w:bodyDiv w:val="1"/>
      <w:marLeft w:val="0"/>
      <w:marRight w:val="0"/>
      <w:marTop w:val="0"/>
      <w:marBottom w:val="0"/>
      <w:divBdr>
        <w:top w:val="none" w:sz="0" w:space="0" w:color="auto"/>
        <w:left w:val="none" w:sz="0" w:space="0" w:color="auto"/>
        <w:bottom w:val="none" w:sz="0" w:space="0" w:color="auto"/>
        <w:right w:val="none" w:sz="0" w:space="0" w:color="auto"/>
      </w:divBdr>
    </w:div>
    <w:div w:id="451485384">
      <w:bodyDiv w:val="1"/>
      <w:marLeft w:val="0"/>
      <w:marRight w:val="0"/>
      <w:marTop w:val="0"/>
      <w:marBottom w:val="0"/>
      <w:divBdr>
        <w:top w:val="none" w:sz="0" w:space="0" w:color="auto"/>
        <w:left w:val="none" w:sz="0" w:space="0" w:color="auto"/>
        <w:bottom w:val="none" w:sz="0" w:space="0" w:color="auto"/>
        <w:right w:val="none" w:sz="0" w:space="0" w:color="auto"/>
      </w:divBdr>
    </w:div>
    <w:div w:id="569927435">
      <w:bodyDiv w:val="1"/>
      <w:marLeft w:val="0"/>
      <w:marRight w:val="0"/>
      <w:marTop w:val="0"/>
      <w:marBottom w:val="0"/>
      <w:divBdr>
        <w:top w:val="none" w:sz="0" w:space="0" w:color="auto"/>
        <w:left w:val="none" w:sz="0" w:space="0" w:color="auto"/>
        <w:bottom w:val="none" w:sz="0" w:space="0" w:color="auto"/>
        <w:right w:val="none" w:sz="0" w:space="0" w:color="auto"/>
      </w:divBdr>
    </w:div>
    <w:div w:id="678234888">
      <w:bodyDiv w:val="1"/>
      <w:marLeft w:val="0"/>
      <w:marRight w:val="0"/>
      <w:marTop w:val="0"/>
      <w:marBottom w:val="0"/>
      <w:divBdr>
        <w:top w:val="none" w:sz="0" w:space="0" w:color="auto"/>
        <w:left w:val="none" w:sz="0" w:space="0" w:color="auto"/>
        <w:bottom w:val="none" w:sz="0" w:space="0" w:color="auto"/>
        <w:right w:val="none" w:sz="0" w:space="0" w:color="auto"/>
      </w:divBdr>
    </w:div>
    <w:div w:id="696588533">
      <w:bodyDiv w:val="1"/>
      <w:marLeft w:val="0"/>
      <w:marRight w:val="0"/>
      <w:marTop w:val="0"/>
      <w:marBottom w:val="0"/>
      <w:divBdr>
        <w:top w:val="none" w:sz="0" w:space="0" w:color="auto"/>
        <w:left w:val="none" w:sz="0" w:space="0" w:color="auto"/>
        <w:bottom w:val="none" w:sz="0" w:space="0" w:color="auto"/>
        <w:right w:val="none" w:sz="0" w:space="0" w:color="auto"/>
      </w:divBdr>
    </w:div>
    <w:div w:id="727923357">
      <w:bodyDiv w:val="1"/>
      <w:marLeft w:val="0"/>
      <w:marRight w:val="0"/>
      <w:marTop w:val="0"/>
      <w:marBottom w:val="0"/>
      <w:divBdr>
        <w:top w:val="none" w:sz="0" w:space="0" w:color="auto"/>
        <w:left w:val="none" w:sz="0" w:space="0" w:color="auto"/>
        <w:bottom w:val="none" w:sz="0" w:space="0" w:color="auto"/>
        <w:right w:val="none" w:sz="0" w:space="0" w:color="auto"/>
      </w:divBdr>
    </w:div>
    <w:div w:id="737676864">
      <w:bodyDiv w:val="1"/>
      <w:marLeft w:val="0"/>
      <w:marRight w:val="0"/>
      <w:marTop w:val="0"/>
      <w:marBottom w:val="0"/>
      <w:divBdr>
        <w:top w:val="none" w:sz="0" w:space="0" w:color="auto"/>
        <w:left w:val="none" w:sz="0" w:space="0" w:color="auto"/>
        <w:bottom w:val="none" w:sz="0" w:space="0" w:color="auto"/>
        <w:right w:val="none" w:sz="0" w:space="0" w:color="auto"/>
      </w:divBdr>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886572831">
      <w:bodyDiv w:val="1"/>
      <w:marLeft w:val="0"/>
      <w:marRight w:val="0"/>
      <w:marTop w:val="0"/>
      <w:marBottom w:val="0"/>
      <w:divBdr>
        <w:top w:val="none" w:sz="0" w:space="0" w:color="auto"/>
        <w:left w:val="none" w:sz="0" w:space="0" w:color="auto"/>
        <w:bottom w:val="none" w:sz="0" w:space="0" w:color="auto"/>
        <w:right w:val="none" w:sz="0" w:space="0" w:color="auto"/>
      </w:divBdr>
    </w:div>
    <w:div w:id="998113363">
      <w:bodyDiv w:val="1"/>
      <w:marLeft w:val="0"/>
      <w:marRight w:val="0"/>
      <w:marTop w:val="0"/>
      <w:marBottom w:val="0"/>
      <w:divBdr>
        <w:top w:val="none" w:sz="0" w:space="0" w:color="auto"/>
        <w:left w:val="none" w:sz="0" w:space="0" w:color="auto"/>
        <w:bottom w:val="none" w:sz="0" w:space="0" w:color="auto"/>
        <w:right w:val="none" w:sz="0" w:space="0" w:color="auto"/>
      </w:divBdr>
    </w:div>
    <w:div w:id="1025012616">
      <w:bodyDiv w:val="1"/>
      <w:marLeft w:val="0"/>
      <w:marRight w:val="0"/>
      <w:marTop w:val="0"/>
      <w:marBottom w:val="0"/>
      <w:divBdr>
        <w:top w:val="none" w:sz="0" w:space="0" w:color="auto"/>
        <w:left w:val="none" w:sz="0" w:space="0" w:color="auto"/>
        <w:bottom w:val="none" w:sz="0" w:space="0" w:color="auto"/>
        <w:right w:val="none" w:sz="0" w:space="0" w:color="auto"/>
      </w:divBdr>
    </w:div>
    <w:div w:id="1082723586">
      <w:bodyDiv w:val="1"/>
      <w:marLeft w:val="0"/>
      <w:marRight w:val="0"/>
      <w:marTop w:val="0"/>
      <w:marBottom w:val="0"/>
      <w:divBdr>
        <w:top w:val="none" w:sz="0" w:space="0" w:color="auto"/>
        <w:left w:val="none" w:sz="0" w:space="0" w:color="auto"/>
        <w:bottom w:val="none" w:sz="0" w:space="0" w:color="auto"/>
        <w:right w:val="none" w:sz="0" w:space="0" w:color="auto"/>
      </w:divBdr>
    </w:div>
    <w:div w:id="1093402806">
      <w:bodyDiv w:val="1"/>
      <w:marLeft w:val="0"/>
      <w:marRight w:val="0"/>
      <w:marTop w:val="0"/>
      <w:marBottom w:val="0"/>
      <w:divBdr>
        <w:top w:val="none" w:sz="0" w:space="0" w:color="auto"/>
        <w:left w:val="none" w:sz="0" w:space="0" w:color="auto"/>
        <w:bottom w:val="none" w:sz="0" w:space="0" w:color="auto"/>
        <w:right w:val="none" w:sz="0" w:space="0" w:color="auto"/>
      </w:divBdr>
    </w:div>
    <w:div w:id="1094474408">
      <w:bodyDiv w:val="1"/>
      <w:marLeft w:val="0"/>
      <w:marRight w:val="0"/>
      <w:marTop w:val="0"/>
      <w:marBottom w:val="0"/>
      <w:divBdr>
        <w:top w:val="none" w:sz="0" w:space="0" w:color="auto"/>
        <w:left w:val="none" w:sz="0" w:space="0" w:color="auto"/>
        <w:bottom w:val="none" w:sz="0" w:space="0" w:color="auto"/>
        <w:right w:val="none" w:sz="0" w:space="0" w:color="auto"/>
      </w:divBdr>
    </w:div>
    <w:div w:id="1158762674">
      <w:bodyDiv w:val="1"/>
      <w:marLeft w:val="0"/>
      <w:marRight w:val="0"/>
      <w:marTop w:val="0"/>
      <w:marBottom w:val="0"/>
      <w:divBdr>
        <w:top w:val="none" w:sz="0" w:space="0" w:color="auto"/>
        <w:left w:val="none" w:sz="0" w:space="0" w:color="auto"/>
        <w:bottom w:val="none" w:sz="0" w:space="0" w:color="auto"/>
        <w:right w:val="none" w:sz="0" w:space="0" w:color="auto"/>
      </w:divBdr>
    </w:div>
    <w:div w:id="1244485153">
      <w:bodyDiv w:val="1"/>
      <w:marLeft w:val="0"/>
      <w:marRight w:val="0"/>
      <w:marTop w:val="0"/>
      <w:marBottom w:val="0"/>
      <w:divBdr>
        <w:top w:val="none" w:sz="0" w:space="0" w:color="auto"/>
        <w:left w:val="none" w:sz="0" w:space="0" w:color="auto"/>
        <w:bottom w:val="none" w:sz="0" w:space="0" w:color="auto"/>
        <w:right w:val="none" w:sz="0" w:space="0" w:color="auto"/>
      </w:divBdr>
    </w:div>
    <w:div w:id="1259287032">
      <w:bodyDiv w:val="1"/>
      <w:marLeft w:val="0"/>
      <w:marRight w:val="0"/>
      <w:marTop w:val="0"/>
      <w:marBottom w:val="0"/>
      <w:divBdr>
        <w:top w:val="none" w:sz="0" w:space="0" w:color="auto"/>
        <w:left w:val="none" w:sz="0" w:space="0" w:color="auto"/>
        <w:bottom w:val="none" w:sz="0" w:space="0" w:color="auto"/>
        <w:right w:val="none" w:sz="0" w:space="0" w:color="auto"/>
      </w:divBdr>
    </w:div>
    <w:div w:id="1289317283">
      <w:bodyDiv w:val="1"/>
      <w:marLeft w:val="0"/>
      <w:marRight w:val="0"/>
      <w:marTop w:val="0"/>
      <w:marBottom w:val="0"/>
      <w:divBdr>
        <w:top w:val="none" w:sz="0" w:space="0" w:color="auto"/>
        <w:left w:val="none" w:sz="0" w:space="0" w:color="auto"/>
        <w:bottom w:val="none" w:sz="0" w:space="0" w:color="auto"/>
        <w:right w:val="none" w:sz="0" w:space="0" w:color="auto"/>
      </w:divBdr>
    </w:div>
    <w:div w:id="1339189635">
      <w:bodyDiv w:val="1"/>
      <w:marLeft w:val="0"/>
      <w:marRight w:val="0"/>
      <w:marTop w:val="0"/>
      <w:marBottom w:val="0"/>
      <w:divBdr>
        <w:top w:val="none" w:sz="0" w:space="0" w:color="auto"/>
        <w:left w:val="none" w:sz="0" w:space="0" w:color="auto"/>
        <w:bottom w:val="none" w:sz="0" w:space="0" w:color="auto"/>
        <w:right w:val="none" w:sz="0" w:space="0" w:color="auto"/>
      </w:divBdr>
    </w:div>
    <w:div w:id="1499153494">
      <w:bodyDiv w:val="1"/>
      <w:marLeft w:val="0"/>
      <w:marRight w:val="0"/>
      <w:marTop w:val="0"/>
      <w:marBottom w:val="0"/>
      <w:divBdr>
        <w:top w:val="none" w:sz="0" w:space="0" w:color="auto"/>
        <w:left w:val="none" w:sz="0" w:space="0" w:color="auto"/>
        <w:bottom w:val="none" w:sz="0" w:space="0" w:color="auto"/>
        <w:right w:val="none" w:sz="0" w:space="0" w:color="auto"/>
      </w:divBdr>
    </w:div>
    <w:div w:id="1509371560">
      <w:bodyDiv w:val="1"/>
      <w:marLeft w:val="0"/>
      <w:marRight w:val="0"/>
      <w:marTop w:val="0"/>
      <w:marBottom w:val="0"/>
      <w:divBdr>
        <w:top w:val="none" w:sz="0" w:space="0" w:color="auto"/>
        <w:left w:val="none" w:sz="0" w:space="0" w:color="auto"/>
        <w:bottom w:val="none" w:sz="0" w:space="0" w:color="auto"/>
        <w:right w:val="none" w:sz="0" w:space="0" w:color="auto"/>
      </w:divBdr>
    </w:div>
    <w:div w:id="1539849835">
      <w:bodyDiv w:val="1"/>
      <w:marLeft w:val="0"/>
      <w:marRight w:val="0"/>
      <w:marTop w:val="0"/>
      <w:marBottom w:val="0"/>
      <w:divBdr>
        <w:top w:val="none" w:sz="0" w:space="0" w:color="auto"/>
        <w:left w:val="none" w:sz="0" w:space="0" w:color="auto"/>
        <w:bottom w:val="none" w:sz="0" w:space="0" w:color="auto"/>
        <w:right w:val="none" w:sz="0" w:space="0" w:color="auto"/>
      </w:divBdr>
    </w:div>
    <w:div w:id="1561163972">
      <w:bodyDiv w:val="1"/>
      <w:marLeft w:val="0"/>
      <w:marRight w:val="0"/>
      <w:marTop w:val="0"/>
      <w:marBottom w:val="0"/>
      <w:divBdr>
        <w:top w:val="none" w:sz="0" w:space="0" w:color="auto"/>
        <w:left w:val="none" w:sz="0" w:space="0" w:color="auto"/>
        <w:bottom w:val="none" w:sz="0" w:space="0" w:color="auto"/>
        <w:right w:val="none" w:sz="0" w:space="0" w:color="auto"/>
      </w:divBdr>
    </w:div>
    <w:div w:id="1672099276">
      <w:bodyDiv w:val="1"/>
      <w:marLeft w:val="0"/>
      <w:marRight w:val="0"/>
      <w:marTop w:val="0"/>
      <w:marBottom w:val="0"/>
      <w:divBdr>
        <w:top w:val="none" w:sz="0" w:space="0" w:color="auto"/>
        <w:left w:val="none" w:sz="0" w:space="0" w:color="auto"/>
        <w:bottom w:val="none" w:sz="0" w:space="0" w:color="auto"/>
        <w:right w:val="none" w:sz="0" w:space="0" w:color="auto"/>
      </w:divBdr>
    </w:div>
    <w:div w:id="1777600771">
      <w:bodyDiv w:val="1"/>
      <w:marLeft w:val="0"/>
      <w:marRight w:val="0"/>
      <w:marTop w:val="0"/>
      <w:marBottom w:val="0"/>
      <w:divBdr>
        <w:top w:val="none" w:sz="0" w:space="0" w:color="auto"/>
        <w:left w:val="none" w:sz="0" w:space="0" w:color="auto"/>
        <w:bottom w:val="none" w:sz="0" w:space="0" w:color="auto"/>
        <w:right w:val="none" w:sz="0" w:space="0" w:color="auto"/>
      </w:divBdr>
    </w:div>
    <w:div w:id="1795709124">
      <w:bodyDiv w:val="1"/>
      <w:marLeft w:val="0"/>
      <w:marRight w:val="0"/>
      <w:marTop w:val="0"/>
      <w:marBottom w:val="0"/>
      <w:divBdr>
        <w:top w:val="none" w:sz="0" w:space="0" w:color="auto"/>
        <w:left w:val="none" w:sz="0" w:space="0" w:color="auto"/>
        <w:bottom w:val="none" w:sz="0" w:space="0" w:color="auto"/>
        <w:right w:val="none" w:sz="0" w:space="0" w:color="auto"/>
      </w:divBdr>
    </w:div>
    <w:div w:id="1857765612">
      <w:bodyDiv w:val="1"/>
      <w:marLeft w:val="0"/>
      <w:marRight w:val="0"/>
      <w:marTop w:val="0"/>
      <w:marBottom w:val="0"/>
      <w:divBdr>
        <w:top w:val="none" w:sz="0" w:space="0" w:color="auto"/>
        <w:left w:val="none" w:sz="0" w:space="0" w:color="auto"/>
        <w:bottom w:val="none" w:sz="0" w:space="0" w:color="auto"/>
        <w:right w:val="none" w:sz="0" w:space="0" w:color="auto"/>
      </w:divBdr>
    </w:div>
    <w:div w:id="18615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D600-D7DC-4759-BA3E-53F7056A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4397</Words>
  <Characters>25065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Кушта Інна Олександрівна</dc:creator>
  <cp:keywords/>
  <dc:description/>
  <cp:lastModifiedBy>Поліщук Костянтин Олександрович</cp:lastModifiedBy>
  <cp:revision>2</cp:revision>
  <cp:lastPrinted>2021-10-18T11:29:00Z</cp:lastPrinted>
  <dcterms:created xsi:type="dcterms:W3CDTF">2022-07-12T06:57:00Z</dcterms:created>
  <dcterms:modified xsi:type="dcterms:W3CDTF">2022-07-12T06:57:00Z</dcterms:modified>
</cp:coreProperties>
</file>