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A7" w:rsidRPr="00D46B7B" w:rsidRDefault="003F6DA7" w:rsidP="000B2454">
      <w:pPr>
        <w:spacing w:after="0" w:line="240" w:lineRule="auto"/>
        <w:jc w:val="right"/>
        <w:rPr>
          <w:rFonts w:ascii="Times New Roman" w:hAnsi="Times New Roman"/>
          <w:sz w:val="24"/>
          <w:szCs w:val="24"/>
          <w:lang w:val="uk-UA" w:eastAsia="ru-RU"/>
        </w:rPr>
      </w:pPr>
      <w:r w:rsidRPr="00D46B7B">
        <w:rPr>
          <w:rFonts w:ascii="Times New Roman" w:hAnsi="Times New Roman"/>
          <w:b/>
          <w:bCs/>
          <w:color w:val="000000"/>
          <w:sz w:val="24"/>
          <w:szCs w:val="24"/>
          <w:lang w:val="uk-UA" w:eastAsia="ru-RU"/>
        </w:rPr>
        <w:t>ДОДАТОК  2</w:t>
      </w:r>
    </w:p>
    <w:p w:rsidR="003F6DA7" w:rsidRPr="00D46B7B" w:rsidRDefault="003F6DA7" w:rsidP="003F6DA7">
      <w:pPr>
        <w:spacing w:after="0" w:line="240" w:lineRule="auto"/>
        <w:ind w:left="5660"/>
        <w:jc w:val="right"/>
        <w:rPr>
          <w:rFonts w:ascii="Times New Roman" w:hAnsi="Times New Roman"/>
          <w:sz w:val="24"/>
          <w:szCs w:val="24"/>
          <w:lang w:val="uk-UA" w:eastAsia="ru-RU"/>
        </w:rPr>
      </w:pPr>
      <w:r w:rsidRPr="00D46B7B">
        <w:rPr>
          <w:rFonts w:ascii="Times New Roman" w:hAnsi="Times New Roman"/>
          <w:i/>
          <w:iCs/>
          <w:color w:val="000000"/>
          <w:sz w:val="24"/>
          <w:szCs w:val="24"/>
          <w:lang w:val="uk-UA" w:eastAsia="ru-RU"/>
        </w:rPr>
        <w:t>до тендерної документації</w:t>
      </w:r>
      <w:r w:rsidRPr="00D46B7B">
        <w:rPr>
          <w:rFonts w:ascii="Times New Roman" w:hAnsi="Times New Roman"/>
          <w:color w:val="000000"/>
          <w:sz w:val="24"/>
          <w:szCs w:val="24"/>
          <w:lang w:val="uk-UA" w:eastAsia="ru-RU"/>
        </w:rPr>
        <w:t> </w:t>
      </w:r>
    </w:p>
    <w:p w:rsidR="00CF1BA5" w:rsidRPr="00D46B7B" w:rsidRDefault="003F6DA7" w:rsidP="00CF1BA5">
      <w:pPr>
        <w:spacing w:before="240" w:after="0" w:line="240" w:lineRule="auto"/>
        <w:jc w:val="center"/>
        <w:rPr>
          <w:rFonts w:ascii="Times New Roman" w:hAnsi="Times New Roman"/>
          <w:color w:val="000000" w:themeColor="text1"/>
          <w:sz w:val="24"/>
          <w:szCs w:val="24"/>
          <w:lang w:val="uk-UA" w:eastAsia="ru-RU"/>
        </w:rPr>
      </w:pPr>
      <w:r w:rsidRPr="00D46B7B">
        <w:rPr>
          <w:rFonts w:ascii="Times New Roman" w:hAnsi="Times New Roman"/>
          <w:b/>
          <w:bCs/>
          <w:i/>
          <w:iCs/>
          <w:color w:val="000000" w:themeColor="text1"/>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0673D" w:rsidRPr="00D46B7B" w:rsidRDefault="00A0673D" w:rsidP="00A0673D">
      <w:pPr>
        <w:spacing w:after="0" w:line="240" w:lineRule="auto"/>
        <w:jc w:val="center"/>
        <w:rPr>
          <w:rFonts w:ascii="Times New Roman" w:hAnsi="Times New Roman"/>
          <w:b/>
          <w:color w:val="000000"/>
          <w:sz w:val="24"/>
          <w:szCs w:val="24"/>
          <w:bdr w:val="none" w:sz="0" w:space="0" w:color="auto" w:frame="1"/>
          <w:lang w:eastAsia="ru-RU"/>
        </w:rPr>
      </w:pPr>
    </w:p>
    <w:p w:rsidR="00C14DF2" w:rsidRDefault="00C14DF2" w:rsidP="00C14DF2">
      <w:pPr>
        <w:spacing w:after="0" w:line="240" w:lineRule="auto"/>
        <w:jc w:val="center"/>
        <w:rPr>
          <w:rFonts w:ascii="Times New Roman" w:hAnsi="Times New Roman"/>
          <w:b/>
          <w:sz w:val="24"/>
          <w:szCs w:val="24"/>
          <w:lang w:val="uk-UA"/>
        </w:rPr>
      </w:pPr>
      <w:r w:rsidRPr="00C14DF2">
        <w:rPr>
          <w:rFonts w:ascii="Times New Roman" w:hAnsi="Times New Roman"/>
          <w:b/>
          <w:sz w:val="24"/>
          <w:szCs w:val="24"/>
          <w:lang w:val="uk-UA"/>
        </w:rPr>
        <w:t>«код за ДК 021:2015 – 33140000-0 — Медичні матеріали (стоматологічні матеріали)»</w:t>
      </w:r>
    </w:p>
    <w:p w:rsidR="00C14DF2" w:rsidRPr="00C14DF2" w:rsidRDefault="00C14DF2" w:rsidP="00C14DF2">
      <w:pPr>
        <w:spacing w:after="0" w:line="240" w:lineRule="auto"/>
        <w:jc w:val="center"/>
        <w:rPr>
          <w:rFonts w:ascii="Times New Roman" w:hAnsi="Times New Roman"/>
          <w:b/>
          <w:sz w:val="24"/>
          <w:szCs w:val="24"/>
          <w:lang w:val="uk-UA"/>
        </w:rPr>
      </w:pPr>
    </w:p>
    <w:p w:rsidR="00E72BAE" w:rsidRPr="00D46B7B" w:rsidRDefault="00E72BAE" w:rsidP="00E72BAE">
      <w:pPr>
        <w:spacing w:after="0" w:line="240" w:lineRule="auto"/>
        <w:jc w:val="center"/>
        <w:rPr>
          <w:rFonts w:ascii="Times New Roman" w:eastAsia="Times New Roman" w:hAnsi="Times New Roman"/>
          <w:b/>
          <w:i/>
          <w:sz w:val="24"/>
          <w:szCs w:val="24"/>
        </w:rPr>
      </w:pPr>
      <w:r w:rsidRPr="00D46B7B">
        <w:rPr>
          <w:rFonts w:ascii="Times New Roman" w:eastAsia="Times New Roman" w:hAnsi="Times New Roman"/>
          <w:b/>
          <w:i/>
          <w:sz w:val="24"/>
          <w:szCs w:val="24"/>
        </w:rPr>
        <w:t>ТЕХНІЧНА СПЕЦИФІКАЦІЯ</w:t>
      </w:r>
    </w:p>
    <w:p w:rsidR="00D46B7B" w:rsidRPr="00D46B7B" w:rsidRDefault="00D46B7B" w:rsidP="00D46B7B">
      <w:pPr>
        <w:spacing w:after="0" w:line="240" w:lineRule="auto"/>
        <w:rPr>
          <w:rFonts w:ascii="Times New Roman" w:hAnsi="Times New Roman"/>
          <w:b/>
          <w:sz w:val="24"/>
          <w:szCs w:val="24"/>
          <w:bdr w:val="none" w:sz="0" w:space="0" w:color="auto" w:frame="1"/>
          <w:lang w:val="uk-UA" w:eastAsia="ru-RU"/>
        </w:rPr>
      </w:pPr>
      <w:r w:rsidRPr="00D46B7B">
        <w:rPr>
          <w:rFonts w:ascii="Times New Roman" w:hAnsi="Times New Roman"/>
          <w:b/>
          <w:sz w:val="24"/>
          <w:szCs w:val="24"/>
          <w:bdr w:val="none" w:sz="0" w:space="0" w:color="auto" w:frame="1"/>
          <w:lang w:val="uk-UA" w:eastAsia="ru-RU"/>
        </w:rPr>
        <w:t>Таблиця 1</w:t>
      </w:r>
    </w:p>
    <w:p w:rsidR="00E72BAE" w:rsidRPr="00D46B7B" w:rsidRDefault="00E72BAE" w:rsidP="00E72BAE">
      <w:pPr>
        <w:spacing w:after="0" w:line="240" w:lineRule="auto"/>
        <w:rPr>
          <w:rFonts w:ascii="Times New Roman" w:eastAsia="Times New Roman" w:hAnsi="Times New Roman"/>
          <w:i/>
          <w:sz w:val="24"/>
          <w:szCs w:val="24"/>
        </w:rPr>
      </w:pPr>
    </w:p>
    <w:tbl>
      <w:tblPr>
        <w:tblW w:w="14461"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72"/>
        <w:gridCol w:w="7289"/>
      </w:tblGrid>
      <w:tr w:rsidR="00E72BAE" w:rsidRPr="00D46B7B" w:rsidTr="006C15AD">
        <w:trPr>
          <w:trHeight w:val="270"/>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Назва</w:t>
            </w:r>
            <w:proofErr w:type="spellEnd"/>
            <w:r w:rsidRPr="00D46B7B">
              <w:rPr>
                <w:rFonts w:ascii="Times New Roman" w:eastAsia="Times New Roman" w:hAnsi="Times New Roman"/>
                <w:sz w:val="24"/>
                <w:szCs w:val="24"/>
              </w:rPr>
              <w:t xml:space="preserve"> предмета </w:t>
            </w:r>
            <w:proofErr w:type="spellStart"/>
            <w:r w:rsidRPr="00D46B7B">
              <w:rPr>
                <w:rFonts w:ascii="Times New Roman" w:eastAsia="Times New Roman" w:hAnsi="Times New Roman"/>
                <w:sz w:val="24"/>
                <w:szCs w:val="24"/>
              </w:rPr>
              <w:t>закупівлі</w:t>
            </w:r>
            <w:proofErr w:type="spellEnd"/>
          </w:p>
        </w:tc>
        <w:tc>
          <w:tcPr>
            <w:tcW w:w="7289" w:type="dxa"/>
            <w:shd w:val="clear" w:color="auto" w:fill="auto"/>
            <w:tcMar>
              <w:top w:w="100" w:type="dxa"/>
              <w:left w:w="100" w:type="dxa"/>
              <w:bottom w:w="100" w:type="dxa"/>
              <w:right w:w="100" w:type="dxa"/>
            </w:tcMar>
          </w:tcPr>
          <w:p w:rsidR="00E72BAE" w:rsidRPr="00D46B7B" w:rsidRDefault="006C15AD" w:rsidP="00721126">
            <w:pPr>
              <w:widowControl w:val="0"/>
              <w:spacing w:after="0" w:line="240" w:lineRule="auto"/>
              <w:rPr>
                <w:rFonts w:ascii="Times New Roman" w:eastAsia="Times New Roman" w:hAnsi="Times New Roman"/>
                <w:i/>
                <w:sz w:val="24"/>
                <w:szCs w:val="24"/>
                <w:lang w:val="uk-UA"/>
              </w:rPr>
            </w:pPr>
            <w:r w:rsidRPr="00D46B7B">
              <w:rPr>
                <w:rFonts w:ascii="Times New Roman" w:hAnsi="Times New Roman"/>
                <w:b/>
                <w:sz w:val="24"/>
                <w:szCs w:val="24"/>
                <w:lang w:val="uk-UA"/>
              </w:rPr>
              <w:t>– Стоматологічні та вузькоспеціалізовані інструменти та прилади</w:t>
            </w:r>
          </w:p>
        </w:tc>
      </w:tr>
      <w:tr w:rsidR="00E72BAE" w:rsidRPr="00D46B7B" w:rsidTr="006C15AD">
        <w:trPr>
          <w:trHeight w:val="344"/>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Код ДК 021:2015</w:t>
            </w:r>
          </w:p>
        </w:tc>
        <w:tc>
          <w:tcPr>
            <w:tcW w:w="7289" w:type="dxa"/>
            <w:shd w:val="clear" w:color="auto" w:fill="auto"/>
            <w:tcMar>
              <w:top w:w="100" w:type="dxa"/>
              <w:left w:w="100" w:type="dxa"/>
              <w:bottom w:w="100" w:type="dxa"/>
              <w:right w:w="100" w:type="dxa"/>
            </w:tcMar>
          </w:tcPr>
          <w:p w:rsidR="00E40029" w:rsidRPr="00D46B7B" w:rsidRDefault="00C14DF2" w:rsidP="00E72BAE">
            <w:pPr>
              <w:widowControl w:val="0"/>
              <w:spacing w:after="0" w:line="240" w:lineRule="auto"/>
              <w:rPr>
                <w:rFonts w:ascii="Times New Roman" w:hAnsi="Times New Roman"/>
                <w:bCs/>
                <w:color w:val="000000"/>
                <w:sz w:val="24"/>
                <w:szCs w:val="24"/>
              </w:rPr>
            </w:pPr>
            <w:r w:rsidRPr="00C14DF2">
              <w:rPr>
                <w:rFonts w:ascii="Times New Roman" w:hAnsi="Times New Roman"/>
                <w:b/>
                <w:sz w:val="24"/>
                <w:szCs w:val="24"/>
                <w:lang w:val="uk-UA"/>
              </w:rPr>
              <w:t xml:space="preserve">33140000-0 </w:t>
            </w:r>
          </w:p>
        </w:tc>
      </w:tr>
      <w:tr w:rsidR="00E72BAE" w:rsidRPr="00D46B7B" w:rsidTr="006C15AD">
        <w:trPr>
          <w:trHeight w:val="1264"/>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Назва</w:t>
            </w:r>
            <w:proofErr w:type="spellEnd"/>
            <w:r w:rsidRPr="00D46B7B">
              <w:rPr>
                <w:rFonts w:ascii="Times New Roman" w:eastAsia="Times New Roman" w:hAnsi="Times New Roman"/>
                <w:sz w:val="24"/>
                <w:szCs w:val="24"/>
              </w:rPr>
              <w:t xml:space="preserve"> </w:t>
            </w:r>
            <w:r w:rsidRPr="00D46B7B">
              <w:rPr>
                <w:rFonts w:ascii="Times New Roman" w:eastAsia="Times New Roman" w:hAnsi="Times New Roman"/>
                <w:color w:val="000000" w:themeColor="text1"/>
                <w:sz w:val="24"/>
                <w:szCs w:val="24"/>
              </w:rPr>
              <w:t xml:space="preserve">товару </w:t>
            </w:r>
            <w:proofErr w:type="spellStart"/>
            <w:r w:rsidRPr="00D46B7B">
              <w:rPr>
                <w:rFonts w:ascii="Times New Roman" w:eastAsia="Times New Roman" w:hAnsi="Times New Roman"/>
                <w:color w:val="000000" w:themeColor="text1"/>
                <w:sz w:val="24"/>
                <w:szCs w:val="24"/>
              </w:rPr>
              <w:t>номенклатурної</w:t>
            </w:r>
            <w:proofErr w:type="spellEnd"/>
            <w:r w:rsidRPr="00D46B7B">
              <w:rPr>
                <w:rFonts w:ascii="Times New Roman" w:eastAsia="Times New Roman" w:hAnsi="Times New Roman"/>
                <w:color w:val="000000" w:themeColor="text1"/>
                <w:sz w:val="24"/>
                <w:szCs w:val="24"/>
              </w:rPr>
              <w:t xml:space="preserve"> </w:t>
            </w:r>
            <w:proofErr w:type="spellStart"/>
            <w:r w:rsidRPr="00D46B7B">
              <w:rPr>
                <w:rFonts w:ascii="Times New Roman" w:eastAsia="Times New Roman" w:hAnsi="Times New Roman"/>
                <w:color w:val="000000" w:themeColor="text1"/>
                <w:sz w:val="24"/>
                <w:szCs w:val="24"/>
              </w:rPr>
              <w:t>позиції</w:t>
            </w:r>
            <w:proofErr w:type="spellEnd"/>
            <w:r w:rsidRPr="00D46B7B">
              <w:rPr>
                <w:rFonts w:ascii="Times New Roman" w:eastAsia="Times New Roman" w:hAnsi="Times New Roman"/>
                <w:color w:val="000000" w:themeColor="text1"/>
                <w:sz w:val="24"/>
                <w:szCs w:val="24"/>
              </w:rPr>
              <w:t xml:space="preserve"> предмета </w:t>
            </w:r>
            <w:proofErr w:type="spellStart"/>
            <w:r w:rsidRPr="00D46B7B">
              <w:rPr>
                <w:rFonts w:ascii="Times New Roman" w:eastAsia="Times New Roman" w:hAnsi="Times New Roman"/>
                <w:color w:val="000000" w:themeColor="text1"/>
                <w:sz w:val="24"/>
                <w:szCs w:val="24"/>
              </w:rPr>
              <w:t>закупівлі</w:t>
            </w:r>
            <w:proofErr w:type="spellEnd"/>
            <w:r w:rsidRPr="00D46B7B">
              <w:rPr>
                <w:rFonts w:ascii="Times New Roman" w:eastAsia="Times New Roman" w:hAnsi="Times New Roman"/>
                <w:color w:val="000000" w:themeColor="text1"/>
                <w:sz w:val="24"/>
                <w:szCs w:val="24"/>
              </w:rPr>
              <w:t xml:space="preserve"> та код товару, </w:t>
            </w:r>
            <w:proofErr w:type="spellStart"/>
            <w:r w:rsidRPr="00D46B7B">
              <w:rPr>
                <w:rFonts w:ascii="Times New Roman" w:eastAsia="Times New Roman" w:hAnsi="Times New Roman"/>
                <w:sz w:val="24"/>
                <w:szCs w:val="24"/>
              </w:rPr>
              <w:t>визначеного</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згідно</w:t>
            </w:r>
            <w:proofErr w:type="spellEnd"/>
            <w:r w:rsidRPr="00D46B7B">
              <w:rPr>
                <w:rFonts w:ascii="Times New Roman" w:eastAsia="Times New Roman" w:hAnsi="Times New Roman"/>
                <w:sz w:val="24"/>
                <w:szCs w:val="24"/>
              </w:rPr>
              <w:t xml:space="preserve"> з </w:t>
            </w:r>
            <w:proofErr w:type="spellStart"/>
            <w:r w:rsidRPr="00D46B7B">
              <w:rPr>
                <w:rFonts w:ascii="Times New Roman" w:eastAsia="Times New Roman" w:hAnsi="Times New Roman"/>
                <w:sz w:val="24"/>
                <w:szCs w:val="24"/>
              </w:rPr>
              <w:t>Єдиним</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закупівельним</w:t>
            </w:r>
            <w:proofErr w:type="spellEnd"/>
            <w:r w:rsidRPr="00D46B7B">
              <w:rPr>
                <w:rFonts w:ascii="Times New Roman" w:eastAsia="Times New Roman" w:hAnsi="Times New Roman"/>
                <w:sz w:val="24"/>
                <w:szCs w:val="24"/>
              </w:rPr>
              <w:t xml:space="preserve"> словником, </w:t>
            </w:r>
            <w:proofErr w:type="spellStart"/>
            <w:r w:rsidRPr="00D46B7B">
              <w:rPr>
                <w:rFonts w:ascii="Times New Roman" w:eastAsia="Times New Roman" w:hAnsi="Times New Roman"/>
                <w:sz w:val="24"/>
                <w:szCs w:val="24"/>
              </w:rPr>
              <w:t>що</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найбільше</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відповідає</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назві</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номенклатурної</w:t>
            </w:r>
            <w:proofErr w:type="spellEnd"/>
            <w:r w:rsidRPr="00D46B7B">
              <w:rPr>
                <w:rFonts w:ascii="Times New Roman" w:eastAsia="Times New Roman" w:hAnsi="Times New Roman"/>
                <w:sz w:val="24"/>
                <w:szCs w:val="24"/>
              </w:rPr>
              <w:t xml:space="preserve"> </w:t>
            </w:r>
            <w:proofErr w:type="spellStart"/>
            <w:r w:rsidRPr="00D46B7B">
              <w:rPr>
                <w:rFonts w:ascii="Times New Roman" w:eastAsia="Times New Roman" w:hAnsi="Times New Roman"/>
                <w:sz w:val="24"/>
                <w:szCs w:val="24"/>
              </w:rPr>
              <w:t>позиції</w:t>
            </w:r>
            <w:proofErr w:type="spellEnd"/>
            <w:r w:rsidRPr="00D46B7B">
              <w:rPr>
                <w:rFonts w:ascii="Times New Roman" w:eastAsia="Times New Roman" w:hAnsi="Times New Roman"/>
                <w:sz w:val="24"/>
                <w:szCs w:val="24"/>
              </w:rPr>
              <w:t xml:space="preserve"> предмета </w:t>
            </w:r>
            <w:proofErr w:type="spellStart"/>
            <w:r w:rsidRPr="00D46B7B">
              <w:rPr>
                <w:rFonts w:ascii="Times New Roman" w:eastAsia="Times New Roman" w:hAnsi="Times New Roman"/>
                <w:sz w:val="24"/>
                <w:szCs w:val="24"/>
              </w:rPr>
              <w:t>закупівлі</w:t>
            </w:r>
            <w:proofErr w:type="spellEnd"/>
            <w:r w:rsidRPr="00D46B7B">
              <w:rPr>
                <w:rFonts w:ascii="Times New Roman" w:eastAsia="Times New Roman" w:hAnsi="Times New Roman"/>
                <w:sz w:val="24"/>
                <w:szCs w:val="24"/>
              </w:rPr>
              <w:t xml:space="preserve"> </w:t>
            </w:r>
          </w:p>
        </w:tc>
        <w:tc>
          <w:tcPr>
            <w:tcW w:w="7289" w:type="dxa"/>
            <w:shd w:val="clear" w:color="auto" w:fill="auto"/>
            <w:tcMar>
              <w:top w:w="100" w:type="dxa"/>
              <w:left w:w="100" w:type="dxa"/>
              <w:bottom w:w="100" w:type="dxa"/>
              <w:right w:w="100" w:type="dxa"/>
            </w:tcMar>
          </w:tcPr>
          <w:p w:rsidR="00E72BAE" w:rsidRPr="00D46B7B" w:rsidRDefault="00C14DF2" w:rsidP="00E72BAE">
            <w:pPr>
              <w:widowControl w:val="0"/>
              <w:spacing w:after="0" w:line="240" w:lineRule="auto"/>
              <w:rPr>
                <w:rFonts w:ascii="Times New Roman" w:eastAsia="Times New Roman" w:hAnsi="Times New Roman"/>
                <w:i/>
                <w:sz w:val="24"/>
                <w:szCs w:val="24"/>
                <w:lang w:val="en-GB"/>
              </w:rPr>
            </w:pPr>
            <w:r>
              <w:rPr>
                <w:rFonts w:ascii="Times New Roman" w:hAnsi="Times New Roman"/>
                <w:b/>
                <w:sz w:val="24"/>
                <w:szCs w:val="24"/>
                <w:lang w:val="uk-UA"/>
              </w:rPr>
              <w:t>С</w:t>
            </w:r>
            <w:r w:rsidRPr="00C14DF2">
              <w:rPr>
                <w:rFonts w:ascii="Times New Roman" w:hAnsi="Times New Roman"/>
                <w:b/>
                <w:sz w:val="24"/>
                <w:szCs w:val="24"/>
                <w:lang w:val="uk-UA"/>
              </w:rPr>
              <w:t>томатологічні матеріали</w:t>
            </w:r>
          </w:p>
        </w:tc>
      </w:tr>
      <w:tr w:rsidR="00E72BAE" w:rsidRPr="00D46B7B" w:rsidTr="006C15AD">
        <w:trPr>
          <w:trHeight w:val="247"/>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Кількість</w:t>
            </w:r>
            <w:proofErr w:type="spellEnd"/>
            <w:r w:rsidRPr="00D46B7B">
              <w:rPr>
                <w:rFonts w:ascii="Times New Roman" w:eastAsia="Times New Roman" w:hAnsi="Times New Roman"/>
                <w:sz w:val="24"/>
                <w:szCs w:val="24"/>
              </w:rPr>
              <w:t xml:space="preserve"> поставки товару </w:t>
            </w:r>
          </w:p>
        </w:tc>
        <w:tc>
          <w:tcPr>
            <w:tcW w:w="7289" w:type="dxa"/>
            <w:shd w:val="clear" w:color="auto" w:fill="auto"/>
            <w:tcMar>
              <w:top w:w="100" w:type="dxa"/>
              <w:left w:w="100" w:type="dxa"/>
              <w:bottom w:w="100" w:type="dxa"/>
              <w:right w:w="100" w:type="dxa"/>
            </w:tcMar>
          </w:tcPr>
          <w:p w:rsidR="00E72BAE" w:rsidRPr="00D46B7B" w:rsidRDefault="00C14DF2" w:rsidP="000960C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68</w:t>
            </w:r>
            <w:r w:rsidR="00E72BAE" w:rsidRPr="00D46B7B">
              <w:rPr>
                <w:rFonts w:ascii="Times New Roman" w:eastAsia="Times New Roman" w:hAnsi="Times New Roman"/>
                <w:sz w:val="24"/>
                <w:szCs w:val="24"/>
                <w:lang w:val="uk-UA"/>
              </w:rPr>
              <w:t xml:space="preserve"> </w:t>
            </w:r>
            <w:proofErr w:type="spellStart"/>
            <w:r w:rsidR="00E72BAE" w:rsidRPr="00D46B7B">
              <w:rPr>
                <w:rFonts w:ascii="Times New Roman" w:eastAsia="Times New Roman" w:hAnsi="Times New Roman"/>
                <w:sz w:val="24"/>
                <w:szCs w:val="24"/>
              </w:rPr>
              <w:t>найменувань</w:t>
            </w:r>
            <w:proofErr w:type="spellEnd"/>
          </w:p>
        </w:tc>
      </w:tr>
      <w:tr w:rsidR="00E72BAE" w:rsidRPr="00D46B7B" w:rsidTr="006C15AD">
        <w:trPr>
          <w:trHeight w:val="305"/>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proofErr w:type="spellStart"/>
            <w:r w:rsidRPr="00D46B7B">
              <w:rPr>
                <w:rFonts w:ascii="Times New Roman" w:eastAsia="Times New Roman" w:hAnsi="Times New Roman"/>
                <w:sz w:val="24"/>
                <w:szCs w:val="24"/>
              </w:rPr>
              <w:t>Місце</w:t>
            </w:r>
            <w:proofErr w:type="spellEnd"/>
            <w:r w:rsidRPr="00D46B7B">
              <w:rPr>
                <w:rFonts w:ascii="Times New Roman" w:eastAsia="Times New Roman" w:hAnsi="Times New Roman"/>
                <w:sz w:val="24"/>
                <w:szCs w:val="24"/>
              </w:rPr>
              <w:t xml:space="preserve"> поставки товару </w:t>
            </w:r>
          </w:p>
        </w:tc>
        <w:tc>
          <w:tcPr>
            <w:tcW w:w="7289"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i/>
                <w:sz w:val="24"/>
                <w:szCs w:val="24"/>
                <w:lang w:val="uk-UA"/>
              </w:rPr>
            </w:pPr>
            <w:r w:rsidRPr="00D46B7B">
              <w:rPr>
                <w:rFonts w:ascii="Times New Roman" w:hAnsi="Times New Roman"/>
                <w:sz w:val="24"/>
                <w:szCs w:val="24"/>
              </w:rPr>
              <w:t xml:space="preserve">76018, </w:t>
            </w:r>
            <w:proofErr w:type="spellStart"/>
            <w:r w:rsidRPr="00D46B7B">
              <w:rPr>
                <w:rFonts w:ascii="Times New Roman" w:hAnsi="Times New Roman"/>
                <w:sz w:val="24"/>
                <w:szCs w:val="24"/>
              </w:rPr>
              <w:t>Україна</w:t>
            </w:r>
            <w:proofErr w:type="spellEnd"/>
            <w:r w:rsidRPr="00D46B7B">
              <w:rPr>
                <w:rFonts w:ascii="Times New Roman" w:hAnsi="Times New Roman"/>
                <w:sz w:val="24"/>
                <w:szCs w:val="24"/>
              </w:rPr>
              <w:t xml:space="preserve"> , </w:t>
            </w:r>
            <w:proofErr w:type="spellStart"/>
            <w:r w:rsidRPr="00D46B7B">
              <w:rPr>
                <w:rFonts w:ascii="Times New Roman" w:hAnsi="Times New Roman"/>
                <w:sz w:val="24"/>
                <w:szCs w:val="24"/>
              </w:rPr>
              <w:t>Івано-Франківська</w:t>
            </w:r>
            <w:proofErr w:type="spellEnd"/>
            <w:r w:rsidRPr="00D46B7B">
              <w:rPr>
                <w:rFonts w:ascii="Times New Roman" w:hAnsi="Times New Roman"/>
                <w:sz w:val="24"/>
                <w:szCs w:val="24"/>
              </w:rPr>
              <w:t xml:space="preserve"> обл., </w:t>
            </w:r>
            <w:proofErr w:type="spellStart"/>
            <w:r w:rsidRPr="00D46B7B">
              <w:rPr>
                <w:rFonts w:ascii="Times New Roman" w:hAnsi="Times New Roman"/>
                <w:sz w:val="24"/>
                <w:szCs w:val="24"/>
              </w:rPr>
              <w:t>місто</w:t>
            </w:r>
            <w:proofErr w:type="spellEnd"/>
            <w:r w:rsidRPr="00D46B7B">
              <w:rPr>
                <w:rFonts w:ascii="Times New Roman" w:hAnsi="Times New Roman"/>
                <w:sz w:val="24"/>
                <w:szCs w:val="24"/>
              </w:rPr>
              <w:t xml:space="preserve"> </w:t>
            </w:r>
            <w:proofErr w:type="spellStart"/>
            <w:r w:rsidRPr="00D46B7B">
              <w:rPr>
                <w:rFonts w:ascii="Times New Roman" w:hAnsi="Times New Roman"/>
                <w:sz w:val="24"/>
                <w:szCs w:val="24"/>
              </w:rPr>
              <w:t>Іван</w:t>
            </w:r>
            <w:r w:rsidR="006C15AD" w:rsidRPr="00D46B7B">
              <w:rPr>
                <w:rFonts w:ascii="Times New Roman" w:hAnsi="Times New Roman"/>
                <w:sz w:val="24"/>
                <w:szCs w:val="24"/>
              </w:rPr>
              <w:t>о-Франківськ</w:t>
            </w:r>
            <w:proofErr w:type="spellEnd"/>
            <w:r w:rsidR="006C15AD" w:rsidRPr="00D46B7B">
              <w:rPr>
                <w:rFonts w:ascii="Times New Roman" w:hAnsi="Times New Roman"/>
                <w:sz w:val="24"/>
                <w:szCs w:val="24"/>
              </w:rPr>
              <w:t xml:space="preserve">, </w:t>
            </w:r>
            <w:proofErr w:type="spellStart"/>
            <w:r w:rsidR="006C15AD" w:rsidRPr="00D46B7B">
              <w:rPr>
                <w:rFonts w:ascii="Times New Roman" w:hAnsi="Times New Roman"/>
                <w:sz w:val="24"/>
                <w:szCs w:val="24"/>
              </w:rPr>
              <w:t>вулиця</w:t>
            </w:r>
            <w:proofErr w:type="spellEnd"/>
            <w:r w:rsidR="006C15AD" w:rsidRPr="00D46B7B">
              <w:rPr>
                <w:rFonts w:ascii="Times New Roman" w:hAnsi="Times New Roman"/>
                <w:sz w:val="24"/>
                <w:szCs w:val="24"/>
              </w:rPr>
              <w:t xml:space="preserve"> </w:t>
            </w:r>
            <w:r w:rsidR="006C15AD" w:rsidRPr="00D46B7B">
              <w:rPr>
                <w:rFonts w:ascii="Times New Roman" w:hAnsi="Times New Roman"/>
                <w:sz w:val="24"/>
                <w:szCs w:val="24"/>
                <w:lang w:val="uk-UA"/>
              </w:rPr>
              <w:t>Незалежності 9</w:t>
            </w:r>
          </w:p>
        </w:tc>
      </w:tr>
      <w:tr w:rsidR="00E72BAE" w:rsidRPr="00D46B7B" w:rsidTr="006C15AD">
        <w:trPr>
          <w:trHeight w:val="250"/>
        </w:trPr>
        <w:tc>
          <w:tcPr>
            <w:tcW w:w="7172"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 xml:space="preserve">Строк поставки товару </w:t>
            </w:r>
          </w:p>
        </w:tc>
        <w:tc>
          <w:tcPr>
            <w:tcW w:w="7289" w:type="dxa"/>
            <w:shd w:val="clear" w:color="auto" w:fill="auto"/>
            <w:tcMar>
              <w:top w:w="100" w:type="dxa"/>
              <w:left w:w="100" w:type="dxa"/>
              <w:bottom w:w="100" w:type="dxa"/>
              <w:right w:w="100" w:type="dxa"/>
            </w:tcMar>
          </w:tcPr>
          <w:p w:rsidR="00E72BAE" w:rsidRPr="00D46B7B" w:rsidRDefault="00E72BAE" w:rsidP="00721126">
            <w:pPr>
              <w:widowControl w:val="0"/>
              <w:spacing w:after="0" w:line="240" w:lineRule="auto"/>
              <w:rPr>
                <w:rFonts w:ascii="Times New Roman" w:eastAsia="Times New Roman" w:hAnsi="Times New Roman"/>
                <w:sz w:val="24"/>
                <w:szCs w:val="24"/>
              </w:rPr>
            </w:pPr>
            <w:r w:rsidRPr="00D46B7B">
              <w:rPr>
                <w:rFonts w:ascii="Times New Roman" w:eastAsia="Times New Roman" w:hAnsi="Times New Roman"/>
                <w:sz w:val="24"/>
                <w:szCs w:val="24"/>
              </w:rPr>
              <w:t xml:space="preserve">до 31 </w:t>
            </w:r>
            <w:proofErr w:type="spellStart"/>
            <w:r w:rsidRPr="00D46B7B">
              <w:rPr>
                <w:rFonts w:ascii="Times New Roman" w:eastAsia="Times New Roman" w:hAnsi="Times New Roman"/>
                <w:sz w:val="24"/>
                <w:szCs w:val="24"/>
              </w:rPr>
              <w:t>грудня</w:t>
            </w:r>
            <w:proofErr w:type="spellEnd"/>
            <w:r w:rsidRPr="00D46B7B">
              <w:rPr>
                <w:rFonts w:ascii="Times New Roman" w:eastAsia="Times New Roman" w:hAnsi="Times New Roman"/>
                <w:sz w:val="24"/>
                <w:szCs w:val="24"/>
              </w:rPr>
              <w:t xml:space="preserve"> 202</w:t>
            </w:r>
            <w:r w:rsidR="006A216B" w:rsidRPr="00D46B7B">
              <w:rPr>
                <w:rFonts w:ascii="Times New Roman" w:eastAsia="Times New Roman" w:hAnsi="Times New Roman"/>
                <w:sz w:val="24"/>
                <w:szCs w:val="24"/>
              </w:rPr>
              <w:t>4</w:t>
            </w:r>
            <w:r w:rsidRPr="00D46B7B">
              <w:rPr>
                <w:rFonts w:ascii="Times New Roman" w:eastAsia="Times New Roman" w:hAnsi="Times New Roman"/>
                <w:sz w:val="24"/>
                <w:szCs w:val="24"/>
              </w:rPr>
              <w:t xml:space="preserve"> року </w:t>
            </w:r>
            <w:proofErr w:type="spellStart"/>
            <w:r w:rsidRPr="00D46B7B">
              <w:rPr>
                <w:rFonts w:ascii="Times New Roman" w:eastAsia="Times New Roman" w:hAnsi="Times New Roman"/>
                <w:sz w:val="24"/>
                <w:szCs w:val="24"/>
              </w:rPr>
              <w:t>включно</w:t>
            </w:r>
            <w:proofErr w:type="spellEnd"/>
          </w:p>
        </w:tc>
      </w:tr>
    </w:tbl>
    <w:p w:rsidR="00D46B7B" w:rsidRPr="00D46B7B" w:rsidRDefault="00D46B7B" w:rsidP="008F618C">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Default="00D46B7B" w:rsidP="00D46B7B">
      <w:pPr>
        <w:spacing w:after="0" w:line="240" w:lineRule="auto"/>
        <w:jc w:val="center"/>
        <w:rPr>
          <w:rFonts w:ascii="Times New Roman" w:hAnsi="Times New Roman"/>
          <w:b/>
          <w:sz w:val="24"/>
          <w:szCs w:val="24"/>
          <w:bdr w:val="none" w:sz="0" w:space="0" w:color="auto" w:frame="1"/>
          <w:lang w:val="uk-UA" w:eastAsia="ru-RU"/>
        </w:rPr>
      </w:pPr>
    </w:p>
    <w:p w:rsidR="00D46B7B" w:rsidRPr="007948F3" w:rsidRDefault="00D46B7B" w:rsidP="00D46B7B">
      <w:pPr>
        <w:spacing w:after="0" w:line="240" w:lineRule="auto"/>
        <w:jc w:val="center"/>
        <w:rPr>
          <w:rFonts w:ascii="Times New Roman" w:hAnsi="Times New Roman"/>
          <w:b/>
          <w:sz w:val="24"/>
          <w:szCs w:val="24"/>
          <w:bdr w:val="none" w:sz="0" w:space="0" w:color="auto" w:frame="1"/>
          <w:lang w:val="uk-UA" w:eastAsia="ru-RU"/>
        </w:rPr>
      </w:pPr>
      <w:bookmarkStart w:id="0" w:name="_GoBack"/>
      <w:r w:rsidRPr="007948F3">
        <w:rPr>
          <w:rFonts w:ascii="Times New Roman" w:hAnsi="Times New Roman"/>
          <w:b/>
          <w:sz w:val="24"/>
          <w:szCs w:val="24"/>
          <w:bdr w:val="none" w:sz="0" w:space="0" w:color="auto" w:frame="1"/>
          <w:lang w:val="uk-UA" w:eastAsia="ru-RU"/>
        </w:rPr>
        <w:lastRenderedPageBreak/>
        <w:t>Медико-технічні вимоги:</w:t>
      </w:r>
    </w:p>
    <w:p w:rsidR="00D46B7B" w:rsidRPr="007948F3" w:rsidRDefault="00D46B7B" w:rsidP="00D46B7B">
      <w:pPr>
        <w:spacing w:after="0" w:line="240" w:lineRule="auto"/>
        <w:rPr>
          <w:rFonts w:ascii="Times New Roman" w:hAnsi="Times New Roman"/>
          <w:b/>
          <w:sz w:val="24"/>
          <w:szCs w:val="24"/>
          <w:bdr w:val="none" w:sz="0" w:space="0" w:color="auto" w:frame="1"/>
          <w:lang w:val="uk-UA" w:eastAsia="ru-RU"/>
        </w:rPr>
      </w:pPr>
    </w:p>
    <w:p w:rsidR="00D46B7B" w:rsidRPr="007948F3" w:rsidRDefault="00D46B7B" w:rsidP="00D46B7B">
      <w:pPr>
        <w:spacing w:after="0" w:line="240" w:lineRule="auto"/>
        <w:rPr>
          <w:rFonts w:ascii="Times New Roman" w:hAnsi="Times New Roman"/>
          <w:b/>
          <w:sz w:val="24"/>
          <w:szCs w:val="24"/>
          <w:bdr w:val="none" w:sz="0" w:space="0" w:color="auto" w:frame="1"/>
          <w:lang w:val="uk-UA" w:eastAsia="ru-RU"/>
        </w:rPr>
      </w:pPr>
      <w:r w:rsidRPr="007948F3">
        <w:rPr>
          <w:rFonts w:ascii="Times New Roman" w:hAnsi="Times New Roman"/>
          <w:b/>
          <w:sz w:val="24"/>
          <w:szCs w:val="24"/>
          <w:bdr w:val="none" w:sz="0" w:space="0" w:color="auto" w:frame="1"/>
          <w:lang w:val="uk-UA" w:eastAsia="ru-RU"/>
        </w:rPr>
        <w:t>Таблиця 2</w:t>
      </w:r>
    </w:p>
    <w:tbl>
      <w:tblPr>
        <w:tblStyle w:val="af1"/>
        <w:tblW w:w="15168" w:type="dxa"/>
        <w:tblInd w:w="-147" w:type="dxa"/>
        <w:tblLayout w:type="fixed"/>
        <w:tblLook w:val="04A0" w:firstRow="1" w:lastRow="0" w:firstColumn="1" w:lastColumn="0" w:noHBand="0" w:noVBand="1"/>
      </w:tblPr>
      <w:tblGrid>
        <w:gridCol w:w="568"/>
        <w:gridCol w:w="2126"/>
        <w:gridCol w:w="1701"/>
        <w:gridCol w:w="2410"/>
        <w:gridCol w:w="6520"/>
        <w:gridCol w:w="1134"/>
        <w:gridCol w:w="709"/>
      </w:tblGrid>
      <w:tr w:rsidR="00C14DF2" w:rsidRPr="007948F3" w:rsidTr="00C14DF2">
        <w:trPr>
          <w:trHeight w:val="1142"/>
        </w:trPr>
        <w:tc>
          <w:tcPr>
            <w:tcW w:w="568" w:type="dxa"/>
            <w:hideMark/>
          </w:tcPr>
          <w:p w:rsidR="00C14DF2" w:rsidRPr="007948F3" w:rsidRDefault="00C14DF2" w:rsidP="00931702">
            <w:pPr>
              <w:rPr>
                <w:b/>
                <w:bCs/>
                <w:color w:val="000000" w:themeColor="text1"/>
                <w:lang w:val="uk-UA"/>
              </w:rPr>
            </w:pPr>
            <w:r w:rsidRPr="007948F3">
              <w:rPr>
                <w:b/>
                <w:bCs/>
                <w:color w:val="000000" w:themeColor="text1"/>
                <w:lang w:val="uk-UA"/>
              </w:rPr>
              <w:t>№</w:t>
            </w:r>
          </w:p>
        </w:tc>
        <w:tc>
          <w:tcPr>
            <w:tcW w:w="2126" w:type="dxa"/>
            <w:hideMark/>
          </w:tcPr>
          <w:p w:rsidR="00C14DF2" w:rsidRPr="007948F3" w:rsidRDefault="00C14DF2" w:rsidP="00931702">
            <w:pPr>
              <w:rPr>
                <w:b/>
                <w:bCs/>
                <w:color w:val="000000" w:themeColor="text1"/>
                <w:lang w:val="uk-UA"/>
              </w:rPr>
            </w:pPr>
            <w:r w:rsidRPr="007948F3">
              <w:rPr>
                <w:b/>
                <w:bCs/>
                <w:color w:val="000000" w:themeColor="text1"/>
                <w:lang w:val="uk-UA"/>
              </w:rPr>
              <w:t>Найменування товару за кодом НК 024:20</w:t>
            </w:r>
            <w:r w:rsidRPr="007948F3">
              <w:rPr>
                <w:b/>
                <w:bCs/>
                <w:color w:val="000000" w:themeColor="text1"/>
              </w:rPr>
              <w:t>23</w:t>
            </w:r>
            <w:r w:rsidRPr="007948F3">
              <w:rPr>
                <w:b/>
                <w:bCs/>
                <w:color w:val="000000" w:themeColor="text1"/>
                <w:lang w:val="uk-UA"/>
              </w:rPr>
              <w:t xml:space="preserve"> «Класифікатор медичних виробів»</w:t>
            </w:r>
          </w:p>
        </w:tc>
        <w:tc>
          <w:tcPr>
            <w:tcW w:w="1701" w:type="dxa"/>
          </w:tcPr>
          <w:p w:rsidR="00C14DF2" w:rsidRPr="007948F3" w:rsidRDefault="00C14DF2" w:rsidP="00931702">
            <w:pPr>
              <w:rPr>
                <w:b/>
                <w:bCs/>
                <w:color w:val="000000" w:themeColor="text1"/>
                <w:lang w:val="uk-UA"/>
              </w:rPr>
            </w:pPr>
            <w:r w:rsidRPr="007948F3">
              <w:rPr>
                <w:rFonts w:ascii="Times New Roman" w:hAnsi="Times New Roman"/>
                <w:color w:val="000000" w:themeColor="text1"/>
                <w:lang w:val="uk-UA"/>
              </w:rPr>
              <w:t>Товарна назва</w:t>
            </w:r>
          </w:p>
        </w:tc>
        <w:tc>
          <w:tcPr>
            <w:tcW w:w="2410" w:type="dxa"/>
            <w:hideMark/>
          </w:tcPr>
          <w:p w:rsidR="00C14DF2" w:rsidRPr="007948F3" w:rsidRDefault="00C14DF2" w:rsidP="00931702">
            <w:pPr>
              <w:rPr>
                <w:b/>
                <w:bCs/>
                <w:color w:val="000000" w:themeColor="text1"/>
                <w:lang w:val="uk-UA"/>
              </w:rPr>
            </w:pPr>
            <w:r w:rsidRPr="007948F3">
              <w:rPr>
                <w:b/>
                <w:bCs/>
                <w:color w:val="000000" w:themeColor="text1"/>
                <w:lang w:val="uk-UA"/>
              </w:rPr>
              <w:t>Уточнюючий код ДК 021:2015</w:t>
            </w:r>
          </w:p>
        </w:tc>
        <w:tc>
          <w:tcPr>
            <w:tcW w:w="6520" w:type="dxa"/>
            <w:hideMark/>
          </w:tcPr>
          <w:p w:rsidR="00C14DF2" w:rsidRPr="007948F3" w:rsidRDefault="00C14DF2" w:rsidP="00931702">
            <w:pPr>
              <w:rPr>
                <w:b/>
                <w:bCs/>
                <w:color w:val="000000" w:themeColor="text1"/>
                <w:lang w:val="uk-UA"/>
              </w:rPr>
            </w:pPr>
            <w:r w:rsidRPr="007948F3">
              <w:rPr>
                <w:b/>
                <w:bCs/>
                <w:color w:val="000000" w:themeColor="text1"/>
                <w:lang w:val="uk-UA"/>
              </w:rPr>
              <w:t>Медико-технічні вимоги</w:t>
            </w:r>
          </w:p>
        </w:tc>
        <w:tc>
          <w:tcPr>
            <w:tcW w:w="1134" w:type="dxa"/>
            <w:hideMark/>
          </w:tcPr>
          <w:p w:rsidR="00C14DF2" w:rsidRPr="007948F3" w:rsidRDefault="00C14DF2" w:rsidP="00931702">
            <w:pPr>
              <w:rPr>
                <w:b/>
                <w:bCs/>
                <w:color w:val="000000" w:themeColor="text1"/>
                <w:lang w:val="uk-UA"/>
              </w:rPr>
            </w:pPr>
            <w:r w:rsidRPr="007948F3">
              <w:rPr>
                <w:b/>
                <w:bCs/>
                <w:color w:val="000000" w:themeColor="text1"/>
                <w:lang w:val="uk-UA"/>
              </w:rPr>
              <w:t>Одиниця виміру</w:t>
            </w:r>
          </w:p>
        </w:tc>
        <w:tc>
          <w:tcPr>
            <w:tcW w:w="709" w:type="dxa"/>
            <w:hideMark/>
          </w:tcPr>
          <w:p w:rsidR="00C14DF2" w:rsidRPr="007948F3" w:rsidRDefault="00C14DF2" w:rsidP="00931702">
            <w:pPr>
              <w:rPr>
                <w:b/>
                <w:bCs/>
                <w:color w:val="000000" w:themeColor="text1"/>
                <w:lang w:val="uk-UA"/>
              </w:rPr>
            </w:pPr>
            <w:r w:rsidRPr="007948F3">
              <w:rPr>
                <w:b/>
                <w:bCs/>
                <w:color w:val="000000" w:themeColor="text1"/>
                <w:lang w:val="uk-UA"/>
              </w:rPr>
              <w:t>К-ть</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1</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w:t>
            </w:r>
            <w:r w:rsidRPr="007948F3">
              <w:rPr>
                <w:rFonts w:ascii="Times New Roman" w:hAnsi="Times New Roman"/>
                <w:color w:val="000000" w:themeColor="text1"/>
              </w:rPr>
              <w:t>23</w:t>
            </w:r>
            <w:r w:rsidRPr="007948F3">
              <w:rPr>
                <w:rFonts w:ascii="Times New Roman" w:hAnsi="Times New Roman"/>
                <w:color w:val="000000" w:themeColor="text1"/>
                <w:lang w:val="uk-UA"/>
              </w:rPr>
              <w:t xml:space="preserve">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16704  С</w:t>
            </w:r>
            <w:proofErr w:type="spellStart"/>
            <w:r w:rsidRPr="007948F3">
              <w:rPr>
                <w:rFonts w:ascii="Times New Roman" w:hAnsi="Times New Roman"/>
                <w:color w:val="000000" w:themeColor="text1"/>
              </w:rPr>
              <w:t>томатологічний</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склойономірний</w:t>
            </w:r>
            <w:proofErr w:type="spellEnd"/>
            <w:r w:rsidRPr="007948F3">
              <w:rPr>
                <w:rFonts w:ascii="Times New Roman" w:hAnsi="Times New Roman"/>
                <w:color w:val="000000" w:themeColor="text1"/>
              </w:rPr>
              <w:t xml:space="preserve"> цемент</w:t>
            </w:r>
          </w:p>
        </w:tc>
        <w:tc>
          <w:tcPr>
            <w:tcW w:w="1701" w:type="dxa"/>
          </w:tcPr>
          <w:p w:rsidR="00C14DF2" w:rsidRPr="007948F3" w:rsidRDefault="00C14DF2" w:rsidP="00931702">
            <w:pPr>
              <w:jc w:val="both"/>
              <w:rPr>
                <w:color w:val="000000" w:themeColor="text1"/>
                <w:lang w:val="uk-UA"/>
              </w:rPr>
            </w:pPr>
            <w:proofErr w:type="spellStart"/>
            <w:r w:rsidRPr="007948F3">
              <w:rPr>
                <w:rFonts w:ascii="Times New Roman" w:hAnsi="Times New Roman"/>
                <w:color w:val="000000" w:themeColor="text1"/>
                <w:lang w:val="uk-UA"/>
              </w:rPr>
              <w:t>Іонолат</w:t>
            </w:r>
            <w:proofErr w:type="spellEnd"/>
            <w:r w:rsidRPr="007948F3">
              <w:rPr>
                <w:rFonts w:ascii="Times New Roman" w:hAnsi="Times New Roman"/>
                <w:color w:val="000000" w:themeColor="text1"/>
                <w:lang w:val="uk-UA"/>
              </w:rPr>
              <w:t>-</w:t>
            </w:r>
            <w:r w:rsidRPr="007948F3">
              <w:rPr>
                <w:rFonts w:ascii="Times New Roman" w:hAnsi="Times New Roman"/>
                <w:color w:val="000000" w:themeColor="text1"/>
                <w:lang w:val="en-US"/>
              </w:rPr>
              <w:t>F</w:t>
            </w:r>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Латус</w:t>
            </w:r>
            <w:proofErr w:type="spellEnd"/>
            <w:r w:rsidRPr="007948F3">
              <w:rPr>
                <w:rFonts w:ascii="Times New Roman" w:hAnsi="Times New Roman"/>
                <w:color w:val="000000" w:themeColor="text1"/>
                <w:lang w:val="uk-UA"/>
              </w:rPr>
              <w:t>)</w:t>
            </w:r>
          </w:p>
          <w:p w:rsidR="00C14DF2" w:rsidRPr="007948F3" w:rsidRDefault="00C14DF2" w:rsidP="00931702">
            <w:pPr>
              <w:jc w:val="both"/>
              <w:rPr>
                <w:rFonts w:ascii="Times New Roman" w:hAnsi="Times New Roman"/>
                <w:color w:val="000000" w:themeColor="text1"/>
                <w:lang w:val="uk-UA"/>
              </w:rPr>
            </w:pP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eastAsia="ru-RU"/>
              </w:rPr>
            </w:pPr>
            <w:r w:rsidRPr="007948F3">
              <w:rPr>
                <w:rFonts w:ascii="Times New Roman" w:hAnsi="Times New Roman"/>
                <w:color w:val="000000" w:themeColor="text1"/>
                <w:lang w:val="uk-UA"/>
              </w:rPr>
              <w:t>33141800-8</w:t>
            </w:r>
          </w:p>
          <w:p w:rsidR="00C14DF2" w:rsidRPr="007948F3" w:rsidRDefault="00C14DF2" w:rsidP="00931702">
            <w:pPr>
              <w:jc w:val="center"/>
              <w:rPr>
                <w:rFonts w:ascii="Times New Roman" w:hAnsi="Times New Roman"/>
                <w:color w:val="000000" w:themeColor="text1"/>
                <w:lang w:val="uk-UA"/>
              </w:rPr>
            </w:pPr>
            <w:r w:rsidRPr="007948F3">
              <w:rPr>
                <w:rFonts w:ascii="Times New Roman" w:hAnsi="Times New Roman"/>
                <w:color w:val="000000" w:themeColor="text1"/>
                <w:lang w:val="uk-UA"/>
              </w:rPr>
              <w:t>Стоматологічні матеріали</w:t>
            </w:r>
          </w:p>
        </w:tc>
        <w:tc>
          <w:tcPr>
            <w:tcW w:w="6520" w:type="dxa"/>
          </w:tcPr>
          <w:p w:rsidR="00C14DF2" w:rsidRPr="007948F3" w:rsidRDefault="00C14DF2" w:rsidP="00931702">
            <w:pPr>
              <w:pStyle w:val="a6"/>
              <w:shd w:val="clear" w:color="auto" w:fill="F4F4F4"/>
              <w:spacing w:before="0"/>
              <w:jc w:val="both"/>
              <w:rPr>
                <w:color w:val="000000" w:themeColor="text1"/>
                <w:sz w:val="22"/>
                <w:szCs w:val="22"/>
                <w:lang w:val="uk-UA"/>
              </w:rPr>
            </w:pPr>
            <w:r w:rsidRPr="007948F3">
              <w:rPr>
                <w:color w:val="000000" w:themeColor="text1"/>
                <w:sz w:val="22"/>
                <w:szCs w:val="22"/>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7948F3">
              <w:rPr>
                <w:color w:val="000000" w:themeColor="text1"/>
                <w:sz w:val="22"/>
                <w:szCs w:val="22"/>
                <w:lang w:val="uk-UA"/>
              </w:rPr>
              <w:t>поліалкенової</w:t>
            </w:r>
            <w:proofErr w:type="spellEnd"/>
            <w:r w:rsidRPr="007948F3">
              <w:rPr>
                <w:color w:val="000000" w:themeColor="text1"/>
                <w:sz w:val="22"/>
                <w:szCs w:val="22"/>
                <w:lang w:val="uk-UA"/>
              </w:rPr>
              <w:t xml:space="preserve"> кислоти. Після застосування виріб не можна використовувати повторно. Являє собою </w:t>
            </w:r>
            <w:proofErr w:type="spellStart"/>
            <w:r w:rsidRPr="007948F3">
              <w:rPr>
                <w:color w:val="000000" w:themeColor="text1"/>
                <w:sz w:val="22"/>
                <w:szCs w:val="22"/>
                <w:lang w:val="uk-UA"/>
              </w:rPr>
              <w:t>склоіономерний</w:t>
            </w:r>
            <w:proofErr w:type="spellEnd"/>
            <w:r w:rsidRPr="007948F3">
              <w:rPr>
                <w:color w:val="000000" w:themeColor="text1"/>
                <w:sz w:val="22"/>
                <w:szCs w:val="22"/>
                <w:lang w:val="uk-UA"/>
              </w:rPr>
              <w:t xml:space="preserve"> цементуючий склад, який призначений для: кріплення коронок, </w:t>
            </w:r>
            <w:proofErr w:type="spellStart"/>
            <w:r w:rsidRPr="007948F3">
              <w:rPr>
                <w:color w:val="000000" w:themeColor="text1"/>
                <w:sz w:val="22"/>
                <w:szCs w:val="22"/>
                <w:lang w:val="uk-UA"/>
              </w:rPr>
              <w:t>ортодонтичних</w:t>
            </w:r>
            <w:proofErr w:type="spellEnd"/>
            <w:r w:rsidRPr="007948F3">
              <w:rPr>
                <w:color w:val="000000" w:themeColor="text1"/>
                <w:sz w:val="22"/>
                <w:szCs w:val="22"/>
                <w:lang w:val="uk-UA"/>
              </w:rPr>
              <w:t xml:space="preserve"> конструкцій, протезів </w:t>
            </w:r>
            <w:proofErr w:type="spellStart"/>
            <w:r w:rsidRPr="007948F3">
              <w:rPr>
                <w:color w:val="000000" w:themeColor="text1"/>
                <w:sz w:val="22"/>
                <w:szCs w:val="22"/>
                <w:lang w:val="uk-UA"/>
              </w:rPr>
              <w:t>мостовидного</w:t>
            </w:r>
            <w:proofErr w:type="spellEnd"/>
            <w:r w:rsidRPr="007948F3">
              <w:rPr>
                <w:color w:val="000000" w:themeColor="text1"/>
                <w:sz w:val="22"/>
                <w:szCs w:val="22"/>
                <w:lang w:val="uk-UA"/>
              </w:rPr>
              <w:t xml:space="preserve"> типу; фіксації штифтових елементів і вкладок. Готовий до використання матеріал </w:t>
            </w:r>
            <w:proofErr w:type="spellStart"/>
            <w:r w:rsidRPr="007948F3">
              <w:rPr>
                <w:color w:val="000000" w:themeColor="text1"/>
                <w:sz w:val="22"/>
                <w:szCs w:val="22"/>
                <w:lang w:val="uk-UA"/>
              </w:rPr>
              <w:t>Цеміон</w:t>
            </w:r>
            <w:proofErr w:type="spellEnd"/>
            <w:r w:rsidRPr="007948F3">
              <w:rPr>
                <w:color w:val="000000" w:themeColor="text1"/>
                <w:sz w:val="22"/>
                <w:szCs w:val="22"/>
                <w:lang w:val="uk-UA"/>
              </w:rPr>
              <w:t xml:space="preserve"> Ф виходить в результаті змішування порошкового і рідинного компонентів, які представляють собою, відповідно: </w:t>
            </w:r>
            <w:proofErr w:type="spellStart"/>
            <w:r w:rsidRPr="007948F3">
              <w:rPr>
                <w:color w:val="000000" w:themeColor="text1"/>
                <w:sz w:val="22"/>
                <w:szCs w:val="22"/>
                <w:lang w:val="uk-UA"/>
              </w:rPr>
              <w:t>алюмофторсилікатноє</w:t>
            </w:r>
            <w:proofErr w:type="spellEnd"/>
            <w:r w:rsidRPr="007948F3">
              <w:rPr>
                <w:color w:val="000000" w:themeColor="text1"/>
                <w:sz w:val="22"/>
                <w:szCs w:val="22"/>
                <w:lang w:val="uk-UA"/>
              </w:rPr>
              <w:t xml:space="preserve"> скло високого ступеня подрібнення і розчин </w:t>
            </w:r>
            <w:proofErr w:type="spellStart"/>
            <w:r w:rsidRPr="007948F3">
              <w:rPr>
                <w:color w:val="000000" w:themeColor="text1"/>
                <w:sz w:val="22"/>
                <w:szCs w:val="22"/>
                <w:lang w:val="uk-UA"/>
              </w:rPr>
              <w:t>поліакрилової</w:t>
            </w:r>
            <w:proofErr w:type="spellEnd"/>
            <w:r w:rsidRPr="007948F3">
              <w:rPr>
                <w:color w:val="000000" w:themeColor="text1"/>
                <w:sz w:val="22"/>
                <w:szCs w:val="22"/>
                <w:lang w:val="uk-UA"/>
              </w:rPr>
              <w:t xml:space="preserve"> кислоти на водній основі. </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en-US"/>
              </w:rPr>
            </w:pPr>
            <w:r w:rsidRPr="007948F3">
              <w:rPr>
                <w:color w:val="000000" w:themeColor="text1"/>
                <w:lang w:val="en-US"/>
              </w:rPr>
              <w:t>6</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2</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16704</w:t>
            </w:r>
            <w:r w:rsidRPr="007948F3">
              <w:rPr>
                <w:rFonts w:ascii="Times New Roman" w:hAnsi="Times New Roman"/>
                <w:lang w:val="uk-UA"/>
              </w:rPr>
              <w:t xml:space="preserve"> 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t>склойономірний</w:t>
            </w:r>
            <w:proofErr w:type="spellEnd"/>
            <w:r w:rsidRPr="007948F3">
              <w:rPr>
                <w:rFonts w:ascii="Times New Roman" w:hAnsi="Times New Roman"/>
              </w:rPr>
              <w:t xml:space="preserve"> цемент</w:t>
            </w:r>
          </w:p>
        </w:tc>
        <w:tc>
          <w:tcPr>
            <w:tcW w:w="1701" w:type="dxa"/>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Адгезор</w:t>
            </w:r>
            <w:proofErr w:type="spellEnd"/>
            <w:r w:rsidRPr="007948F3">
              <w:rPr>
                <w:rFonts w:ascii="Times New Roman" w:hAnsi="Times New Roman"/>
                <w:color w:val="000000" w:themeColor="text1"/>
                <w:lang w:val="uk-UA"/>
              </w:rPr>
              <w:t xml:space="preserve"> цемент стоматологічний для фіксації</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lang w:val="uk-UA"/>
              </w:rPr>
              <w:t>33141800-8</w:t>
            </w:r>
          </w:p>
          <w:p w:rsidR="00C14DF2" w:rsidRPr="007948F3" w:rsidRDefault="00C14DF2" w:rsidP="00931702">
            <w:pPr>
              <w:jc w:val="center"/>
              <w:rPr>
                <w:rFonts w:ascii="Times New Roman" w:hAnsi="Times New Roman"/>
                <w:color w:val="000000" w:themeColor="text1"/>
                <w:lang w:val="uk-UA"/>
              </w:rPr>
            </w:pPr>
            <w:r w:rsidRPr="007948F3">
              <w:rPr>
                <w:rFonts w:ascii="Times New Roman" w:hAnsi="Times New Roman"/>
                <w:color w:val="000000" w:themeColor="text1"/>
                <w:lang w:val="uk-UA"/>
              </w:rPr>
              <w:t>Стоматологічні матеріали</w:t>
            </w:r>
          </w:p>
        </w:tc>
        <w:tc>
          <w:tcPr>
            <w:tcW w:w="6520" w:type="dxa"/>
          </w:tcPr>
          <w:p w:rsidR="00C14DF2" w:rsidRPr="007948F3" w:rsidRDefault="00611620" w:rsidP="00931702">
            <w:pPr>
              <w:rPr>
                <w:rFonts w:ascii="Times New Roman" w:hAnsi="Times New Roman"/>
                <w:color w:val="000000" w:themeColor="text1"/>
                <w:lang w:val="uk-UA"/>
              </w:rPr>
            </w:pPr>
            <w:r w:rsidRPr="007948F3">
              <w:rPr>
                <w:rFonts w:ascii="Times New Roman" w:hAnsi="Times New Roman"/>
                <w:color w:val="000000" w:themeColor="text1"/>
                <w:lang w:val="uk-UA"/>
              </w:rPr>
              <w:t xml:space="preserve">Двокомпонентний цинк-фосфатний цемент у формі </w:t>
            </w:r>
            <w:proofErr w:type="spellStart"/>
            <w:r w:rsidRPr="007948F3">
              <w:rPr>
                <w:rFonts w:ascii="Times New Roman" w:hAnsi="Times New Roman"/>
                <w:color w:val="000000" w:themeColor="text1"/>
                <w:lang w:val="uk-UA"/>
              </w:rPr>
              <w:t>порушку</w:t>
            </w:r>
            <w:proofErr w:type="spellEnd"/>
            <w:r w:rsidRPr="007948F3">
              <w:rPr>
                <w:rFonts w:ascii="Times New Roman" w:hAnsi="Times New Roman"/>
                <w:color w:val="000000" w:themeColor="text1"/>
                <w:lang w:val="uk-UA"/>
              </w:rPr>
              <w:t xml:space="preserve"> та рідини. </w:t>
            </w:r>
            <w:proofErr w:type="spellStart"/>
            <w:r w:rsidRPr="007948F3">
              <w:rPr>
                <w:rFonts w:ascii="Times New Roman" w:hAnsi="Times New Roman"/>
                <w:color w:val="000000" w:themeColor="text1"/>
                <w:lang w:val="uk-UA"/>
              </w:rPr>
              <w:t>Самотвердний</w:t>
            </w:r>
            <w:proofErr w:type="spellEnd"/>
            <w:r w:rsidRPr="007948F3">
              <w:rPr>
                <w:rFonts w:ascii="Times New Roman" w:hAnsi="Times New Roman"/>
                <w:color w:val="000000" w:themeColor="text1"/>
                <w:lang w:val="uk-UA"/>
              </w:rPr>
              <w:t xml:space="preserve"> матеріал який пройшов клінічні </w:t>
            </w:r>
            <w:r w:rsidR="00845509" w:rsidRPr="007948F3">
              <w:rPr>
                <w:rFonts w:ascii="Times New Roman" w:hAnsi="Times New Roman"/>
                <w:color w:val="000000" w:themeColor="text1"/>
                <w:lang w:val="uk-UA"/>
              </w:rPr>
              <w:t xml:space="preserve">випробування і є простим у виконанні. </w:t>
            </w:r>
          </w:p>
          <w:p w:rsidR="00C14DF2" w:rsidRPr="007948F3" w:rsidRDefault="00C14DF2" w:rsidP="00931702">
            <w:pPr>
              <w:jc w:val="both"/>
              <w:rPr>
                <w:rFonts w:ascii="Times New Roman" w:hAnsi="Times New Roman"/>
                <w:color w:val="000000" w:themeColor="text1"/>
                <w:lang w:val="uk-UA"/>
              </w:rPr>
            </w:pP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en-US"/>
              </w:rPr>
            </w:pPr>
            <w:r w:rsidRPr="007948F3">
              <w:rPr>
                <w:color w:val="000000" w:themeColor="text1"/>
                <w:lang w:val="en-US"/>
              </w:rPr>
              <w:t>10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3</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16704 </w:t>
            </w:r>
            <w:r w:rsidRPr="007948F3">
              <w:rPr>
                <w:rFonts w:ascii="Times New Roman" w:hAnsi="Times New Roman"/>
                <w:lang w:val="uk-UA"/>
              </w:rPr>
              <w:t>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lastRenderedPageBreak/>
              <w:t>склойономірний</w:t>
            </w:r>
            <w:proofErr w:type="spellEnd"/>
            <w:r w:rsidRPr="007948F3">
              <w:rPr>
                <w:rFonts w:ascii="Times New Roman" w:hAnsi="Times New Roman"/>
              </w:rPr>
              <w:t xml:space="preserve"> цемент</w:t>
            </w:r>
          </w:p>
        </w:tc>
        <w:tc>
          <w:tcPr>
            <w:tcW w:w="1701" w:type="dxa"/>
          </w:tcPr>
          <w:p w:rsidR="00C14DF2" w:rsidRPr="007948F3" w:rsidRDefault="00C14DF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Кетак</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цем</w:t>
            </w:r>
            <w:proofErr w:type="spellEnd"/>
            <w:r w:rsidRPr="007948F3">
              <w:rPr>
                <w:rFonts w:ascii="Times New Roman" w:hAnsi="Times New Roman"/>
                <w:color w:val="000000" w:themeColor="text1"/>
                <w:lang w:val="uk-UA"/>
              </w:rPr>
              <w:t xml:space="preserve"> для фіксації коронок </w:t>
            </w:r>
            <w:proofErr w:type="spellStart"/>
            <w:r w:rsidRPr="007948F3">
              <w:rPr>
                <w:rFonts w:ascii="Times New Roman" w:hAnsi="Times New Roman"/>
                <w:color w:val="000000" w:themeColor="text1"/>
                <w:lang w:val="uk-UA"/>
              </w:rPr>
              <w:t>Радіопак</w:t>
            </w:r>
            <w:proofErr w:type="spellEnd"/>
            <w:r w:rsidRPr="007948F3">
              <w:rPr>
                <w:rFonts w:ascii="Times New Roman" w:hAnsi="Times New Roman"/>
                <w:color w:val="000000" w:themeColor="text1"/>
                <w:lang w:val="uk-UA"/>
              </w:rPr>
              <w:t xml:space="preserve">, </w:t>
            </w: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lang w:val="uk-UA"/>
              </w:rPr>
              <w:t>33141800-8</w:t>
            </w:r>
          </w:p>
          <w:p w:rsidR="00C14DF2" w:rsidRPr="007948F3" w:rsidRDefault="00C14DF2" w:rsidP="00931702">
            <w:pPr>
              <w:jc w:val="center"/>
              <w:rPr>
                <w:rFonts w:ascii="Times New Roman" w:hAnsi="Times New Roman"/>
                <w:color w:val="000000" w:themeColor="text1"/>
                <w:lang w:val="uk-UA"/>
              </w:rPr>
            </w:pPr>
            <w:r w:rsidRPr="007948F3">
              <w:rPr>
                <w:rFonts w:ascii="Times New Roman" w:hAnsi="Times New Roman"/>
                <w:color w:val="000000" w:themeColor="text1"/>
                <w:lang w:val="uk-UA"/>
              </w:rPr>
              <w:t>Стоматологічні матеріали</w:t>
            </w:r>
          </w:p>
        </w:tc>
        <w:tc>
          <w:tcPr>
            <w:tcW w:w="6520" w:type="dxa"/>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bdr w:val="none" w:sz="0" w:space="0" w:color="auto" w:frame="1"/>
                <w:lang w:val="uk-UA"/>
              </w:rPr>
              <w:t>Склоіономерний</w:t>
            </w:r>
            <w:proofErr w:type="spellEnd"/>
            <w:r w:rsidRPr="007948F3">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en-US"/>
              </w:rPr>
            </w:pPr>
            <w:r w:rsidRPr="007948F3">
              <w:rPr>
                <w:color w:val="000000" w:themeColor="text1"/>
                <w:lang w:val="en-US"/>
              </w:rPr>
              <w:t>5</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color w:val="000000" w:themeColor="text1"/>
                <w:lang w:val="uk-UA"/>
              </w:rPr>
              <w:lastRenderedPageBreak/>
              <w:t>4</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16704</w:t>
            </w:r>
            <w:r w:rsidRPr="007948F3">
              <w:rPr>
                <w:rFonts w:ascii="Times New Roman" w:hAnsi="Times New Roman"/>
                <w:lang w:val="uk-UA"/>
              </w:rPr>
              <w:t xml:space="preserve"> 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t>склойономірний</w:t>
            </w:r>
            <w:proofErr w:type="spellEnd"/>
            <w:r w:rsidRPr="007948F3">
              <w:rPr>
                <w:rFonts w:ascii="Times New Roman" w:hAnsi="Times New Roman"/>
              </w:rPr>
              <w:t xml:space="preserve"> цемент</w:t>
            </w:r>
          </w:p>
        </w:tc>
        <w:tc>
          <w:tcPr>
            <w:tcW w:w="1701" w:type="dxa"/>
            <w:vAlign w:val="center"/>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Фуджі 1 для фіксації коронок</w:t>
            </w: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lang w:val="uk-UA"/>
              </w:rPr>
              <w:t>33141800-8</w:t>
            </w:r>
          </w:p>
          <w:p w:rsidR="00C14DF2" w:rsidRPr="007948F3" w:rsidRDefault="00C14DF2" w:rsidP="00931702">
            <w:pPr>
              <w:jc w:val="center"/>
              <w:rPr>
                <w:rFonts w:ascii="Times New Roman" w:hAnsi="Times New Roman"/>
                <w:color w:val="000000" w:themeColor="text1"/>
                <w:lang w:val="uk-UA"/>
              </w:rPr>
            </w:pPr>
            <w:r w:rsidRPr="007948F3">
              <w:rPr>
                <w:rFonts w:ascii="Times New Roman" w:hAnsi="Times New Roman"/>
                <w:color w:val="000000" w:themeColor="text1"/>
                <w:lang w:val="uk-UA"/>
              </w:rPr>
              <w:t>Стоматологічні матеріали</w:t>
            </w:r>
          </w:p>
        </w:tc>
        <w:tc>
          <w:tcPr>
            <w:tcW w:w="6520" w:type="dxa"/>
          </w:tcPr>
          <w:p w:rsidR="00C14DF2" w:rsidRPr="007948F3" w:rsidRDefault="00C14DF2" w:rsidP="00931702">
            <w:pPr>
              <w:jc w:val="both"/>
              <w:rPr>
                <w:rFonts w:ascii="Times New Roman" w:hAnsi="Times New Roman"/>
                <w:color w:val="000000" w:themeColor="text1"/>
                <w:shd w:val="clear" w:color="auto" w:fill="FFFFFF"/>
                <w:lang w:val="uk-UA"/>
              </w:rPr>
            </w:pPr>
            <w:proofErr w:type="spellStart"/>
            <w:r w:rsidRPr="007948F3">
              <w:rPr>
                <w:rFonts w:ascii="Times New Roman" w:hAnsi="Times New Roman"/>
                <w:color w:val="000000" w:themeColor="text1"/>
                <w:bdr w:val="none" w:sz="0" w:space="0" w:color="auto" w:frame="1"/>
                <w:lang w:val="uk-UA"/>
              </w:rPr>
              <w:t>Склоіономерний</w:t>
            </w:r>
            <w:proofErr w:type="spellEnd"/>
            <w:r w:rsidRPr="007948F3">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шт.</w:t>
            </w:r>
          </w:p>
        </w:tc>
        <w:tc>
          <w:tcPr>
            <w:tcW w:w="709" w:type="dxa"/>
            <w:noWrap/>
            <w:vAlign w:val="center"/>
          </w:tcPr>
          <w:p w:rsidR="00C14DF2" w:rsidRPr="007948F3" w:rsidRDefault="00C14DF2" w:rsidP="00931702">
            <w:pPr>
              <w:rPr>
                <w:color w:val="000000" w:themeColor="text1"/>
                <w:lang w:val="en-US"/>
              </w:rPr>
            </w:pPr>
            <w:r w:rsidRPr="007948F3">
              <w:rPr>
                <w:rFonts w:ascii="Times New Roman" w:hAnsi="Times New Roman"/>
                <w:color w:val="000000" w:themeColor="text1"/>
                <w:lang w:val="en-US"/>
              </w:rPr>
              <w:t>4</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color w:val="000000" w:themeColor="text1"/>
                <w:lang w:val="uk-UA"/>
              </w:rPr>
              <w:t>5</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16704</w:t>
            </w:r>
            <w:r w:rsidRPr="007948F3">
              <w:rPr>
                <w:rFonts w:ascii="Times New Roman" w:hAnsi="Times New Roman"/>
                <w:lang w:val="uk-UA"/>
              </w:rPr>
              <w:t xml:space="preserve"> 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t>склойономірний</w:t>
            </w:r>
            <w:proofErr w:type="spellEnd"/>
            <w:r w:rsidRPr="007948F3">
              <w:rPr>
                <w:rFonts w:ascii="Times New Roman" w:hAnsi="Times New Roman"/>
              </w:rPr>
              <w:t xml:space="preserve"> цемент</w:t>
            </w:r>
          </w:p>
        </w:tc>
        <w:tc>
          <w:tcPr>
            <w:tcW w:w="1701" w:type="dxa"/>
            <w:vAlign w:val="center"/>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Фуджі плюс для фіксації</w:t>
            </w: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lang w:val="uk-UA"/>
              </w:rPr>
              <w:t>33141800-8</w:t>
            </w:r>
          </w:p>
          <w:p w:rsidR="00C14DF2" w:rsidRPr="007948F3" w:rsidRDefault="00C14DF2" w:rsidP="00931702">
            <w:pPr>
              <w:jc w:val="center"/>
              <w:rPr>
                <w:rFonts w:ascii="Times New Roman" w:hAnsi="Times New Roman"/>
                <w:color w:val="000000" w:themeColor="text1"/>
                <w:lang w:val="uk-UA"/>
              </w:rPr>
            </w:pPr>
            <w:r w:rsidRPr="007948F3">
              <w:rPr>
                <w:rFonts w:ascii="Times New Roman" w:hAnsi="Times New Roman"/>
                <w:color w:val="000000" w:themeColor="text1"/>
                <w:lang w:val="uk-UA"/>
              </w:rPr>
              <w:t>Стоматологічні матеріали</w:t>
            </w:r>
          </w:p>
        </w:tc>
        <w:tc>
          <w:tcPr>
            <w:tcW w:w="6520" w:type="dxa"/>
          </w:tcPr>
          <w:p w:rsidR="00C14DF2" w:rsidRPr="007948F3" w:rsidRDefault="00C14DF2" w:rsidP="00931702">
            <w:pPr>
              <w:jc w:val="both"/>
              <w:rPr>
                <w:rFonts w:ascii="Times New Roman" w:hAnsi="Times New Roman"/>
                <w:color w:val="000000" w:themeColor="text1"/>
                <w:shd w:val="clear" w:color="auto" w:fill="FFFFFF"/>
                <w:lang w:val="uk-UA"/>
              </w:rPr>
            </w:pPr>
            <w:proofErr w:type="spellStart"/>
            <w:r w:rsidRPr="007948F3">
              <w:rPr>
                <w:rFonts w:ascii="Times New Roman" w:hAnsi="Times New Roman"/>
                <w:color w:val="000000" w:themeColor="text1"/>
                <w:bdr w:val="none" w:sz="0" w:space="0" w:color="auto" w:frame="1"/>
                <w:lang w:val="uk-UA"/>
              </w:rPr>
              <w:t>Склоіономерний</w:t>
            </w:r>
            <w:proofErr w:type="spellEnd"/>
            <w:r w:rsidRPr="007948F3">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шт.</w:t>
            </w:r>
          </w:p>
        </w:tc>
        <w:tc>
          <w:tcPr>
            <w:tcW w:w="709" w:type="dxa"/>
            <w:noWrap/>
            <w:vAlign w:val="center"/>
          </w:tcPr>
          <w:p w:rsidR="00C14DF2" w:rsidRPr="007948F3" w:rsidRDefault="00C14DF2" w:rsidP="00931702">
            <w:pPr>
              <w:rPr>
                <w:color w:val="000000" w:themeColor="text1"/>
                <w:lang w:val="en-US"/>
              </w:rPr>
            </w:pPr>
            <w:r w:rsidRPr="007948F3">
              <w:rPr>
                <w:rFonts w:ascii="Times New Roman" w:hAnsi="Times New Roman"/>
                <w:color w:val="000000" w:themeColor="text1"/>
                <w:lang w:val="en-US"/>
              </w:rPr>
              <w:t>4</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color w:val="000000" w:themeColor="text1"/>
                <w:lang w:val="uk-UA"/>
              </w:rPr>
              <w:t>6</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16704</w:t>
            </w:r>
            <w:r w:rsidRPr="007948F3">
              <w:rPr>
                <w:rFonts w:ascii="Times New Roman" w:hAnsi="Times New Roman"/>
                <w:lang w:val="uk-UA"/>
              </w:rPr>
              <w:t xml:space="preserve"> 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t>склойономірний</w:t>
            </w:r>
            <w:proofErr w:type="spellEnd"/>
            <w:r w:rsidRPr="007948F3">
              <w:rPr>
                <w:rFonts w:ascii="Times New Roman" w:hAnsi="Times New Roman"/>
              </w:rPr>
              <w:t xml:space="preserve"> цемент</w:t>
            </w:r>
          </w:p>
        </w:tc>
        <w:tc>
          <w:tcPr>
            <w:tcW w:w="1701" w:type="dxa"/>
            <w:vAlign w:val="center"/>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Мерон</w:t>
            </w:r>
            <w:proofErr w:type="spellEnd"/>
            <w:r w:rsidRPr="007948F3">
              <w:rPr>
                <w:rFonts w:ascii="Times New Roman" w:hAnsi="Times New Roman"/>
                <w:color w:val="000000" w:themeColor="text1"/>
                <w:lang w:val="uk-UA"/>
              </w:rPr>
              <w:t xml:space="preserve"> для фіксації</w:t>
            </w: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lang w:val="uk-UA"/>
              </w:rPr>
              <w:t>33141800-8</w:t>
            </w:r>
          </w:p>
          <w:p w:rsidR="00C14DF2" w:rsidRPr="007948F3" w:rsidRDefault="00C14DF2" w:rsidP="00931702">
            <w:pPr>
              <w:jc w:val="center"/>
              <w:rPr>
                <w:rFonts w:ascii="Times New Roman" w:hAnsi="Times New Roman"/>
                <w:color w:val="000000" w:themeColor="text1"/>
                <w:lang w:val="uk-UA"/>
              </w:rPr>
            </w:pPr>
            <w:r w:rsidRPr="007948F3">
              <w:rPr>
                <w:rFonts w:ascii="Times New Roman" w:hAnsi="Times New Roman"/>
                <w:color w:val="000000" w:themeColor="text1"/>
                <w:lang w:val="uk-UA"/>
              </w:rPr>
              <w:t>Стоматологічні матеріали</w:t>
            </w:r>
          </w:p>
        </w:tc>
        <w:tc>
          <w:tcPr>
            <w:tcW w:w="6520" w:type="dxa"/>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bdr w:val="none" w:sz="0" w:space="0" w:color="auto" w:frame="1"/>
                <w:lang w:val="uk-UA"/>
              </w:rPr>
              <w:t>Склоіономерний</w:t>
            </w:r>
            <w:proofErr w:type="spellEnd"/>
            <w:r w:rsidRPr="007948F3">
              <w:rPr>
                <w:rFonts w:ascii="Times New Roman" w:hAnsi="Times New Roman"/>
                <w:color w:val="000000" w:themeColor="text1"/>
                <w:bdr w:val="none" w:sz="0" w:space="0" w:color="auto" w:frame="1"/>
                <w:lang w:val="uk-UA"/>
              </w:rPr>
              <w:t xml:space="preserve"> цемент для постійної фіксації ортопедичних конструкцій і для прокладок в терапевтичної стоматології. </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vAlign w:val="center"/>
          </w:tcPr>
          <w:p w:rsidR="00C14DF2" w:rsidRPr="007948F3" w:rsidRDefault="00C14DF2" w:rsidP="00931702">
            <w:pPr>
              <w:rPr>
                <w:color w:val="000000" w:themeColor="text1"/>
                <w:lang w:val="en-US"/>
              </w:rPr>
            </w:pPr>
            <w:r w:rsidRPr="007948F3">
              <w:rPr>
                <w:rFonts w:ascii="Times New Roman" w:hAnsi="Times New Roman"/>
                <w:color w:val="000000" w:themeColor="text1"/>
                <w:lang w:val="en-US"/>
              </w:rPr>
              <w:t>6</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7</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46466 </w:t>
            </w:r>
          </w:p>
          <w:p w:rsidR="00C14DF2" w:rsidRPr="007948F3" w:rsidRDefault="00C14DF2" w:rsidP="00931702">
            <w:pPr>
              <w:jc w:val="both"/>
              <w:rPr>
                <w:rFonts w:ascii="Times New Roman" w:hAnsi="Times New Roman"/>
                <w:color w:val="000000" w:themeColor="text1"/>
                <w:lang w:val="uk-UA"/>
              </w:rPr>
            </w:pPr>
            <w:proofErr w:type="spellStart"/>
            <w:r w:rsidRPr="007948F3">
              <w:lastRenderedPageBreak/>
              <w:t>Засіб</w:t>
            </w:r>
            <w:proofErr w:type="spellEnd"/>
            <w:r w:rsidRPr="007948F3">
              <w:t xml:space="preserve"> для </w:t>
            </w:r>
            <w:proofErr w:type="spellStart"/>
            <w:r w:rsidRPr="007948F3">
              <w:t>знежирення</w:t>
            </w:r>
            <w:proofErr w:type="spellEnd"/>
            <w:r w:rsidRPr="007948F3">
              <w:t xml:space="preserve"> </w:t>
            </w:r>
            <w:proofErr w:type="spellStart"/>
            <w:r w:rsidRPr="007948F3">
              <w:t>шкіри</w:t>
            </w:r>
            <w:proofErr w:type="spellEnd"/>
          </w:p>
        </w:tc>
        <w:tc>
          <w:tcPr>
            <w:tcW w:w="1701"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 xml:space="preserve">Йодоформ, </w:t>
            </w:r>
          </w:p>
          <w:p w:rsidR="00C14DF2" w:rsidRPr="007948F3" w:rsidRDefault="00C14DF2" w:rsidP="00931702">
            <w:pPr>
              <w:jc w:val="both"/>
              <w:rPr>
                <w:rFonts w:ascii="Times New Roman" w:hAnsi="Times New Roman"/>
                <w:color w:val="000000" w:themeColor="text1"/>
                <w:lang w:val="uk-UA"/>
              </w:rPr>
            </w:pP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lang w:val="uk-UA"/>
              </w:rPr>
              <w:t>33141800-8</w:t>
            </w:r>
          </w:p>
          <w:p w:rsidR="00C14DF2" w:rsidRPr="007948F3" w:rsidRDefault="00C14DF2" w:rsidP="00931702">
            <w:pPr>
              <w:jc w:val="center"/>
              <w:rPr>
                <w:rFonts w:ascii="Times New Roman" w:hAnsi="Times New Roman"/>
                <w:color w:val="000000" w:themeColor="text1"/>
                <w:lang w:val="uk-UA"/>
              </w:rPr>
            </w:pPr>
            <w:r w:rsidRPr="007948F3">
              <w:rPr>
                <w:rFonts w:ascii="Times New Roman" w:hAnsi="Times New Roman"/>
                <w:color w:val="000000" w:themeColor="text1"/>
                <w:lang w:val="uk-UA"/>
              </w:rPr>
              <w:t>Стоматологічні матеріали</w:t>
            </w:r>
          </w:p>
        </w:tc>
        <w:tc>
          <w:tcPr>
            <w:tcW w:w="6520" w:type="dxa"/>
          </w:tcPr>
          <w:p w:rsidR="00C14DF2" w:rsidRPr="007948F3" w:rsidRDefault="00C14DF2" w:rsidP="00931702">
            <w:pPr>
              <w:jc w:val="both"/>
              <w:rPr>
                <w:rFonts w:ascii="Times New Roman" w:hAnsi="Times New Roman"/>
                <w:color w:val="000000" w:themeColor="text1"/>
                <w:spacing w:val="1"/>
                <w:shd w:val="clear" w:color="auto" w:fill="FFFFFF"/>
                <w:lang w:val="uk-UA"/>
              </w:rPr>
            </w:pPr>
            <w:r w:rsidRPr="007948F3">
              <w:rPr>
                <w:rFonts w:ascii="Times New Roman" w:hAnsi="Times New Roman"/>
                <w:color w:val="000000" w:themeColor="text1"/>
                <w:shd w:val="clear" w:color="auto" w:fill="FFFFFF"/>
                <w:lang w:val="uk-UA"/>
              </w:rPr>
              <w:t xml:space="preserve">У стоматологічній практиці використовується паста препарату для знезараження при обробці різноманітних ран. Йодоформна паста використовується в якості </w:t>
            </w:r>
            <w:proofErr w:type="spellStart"/>
            <w:r w:rsidRPr="007948F3">
              <w:rPr>
                <w:rFonts w:ascii="Times New Roman" w:hAnsi="Times New Roman"/>
                <w:color w:val="000000" w:themeColor="text1"/>
                <w:shd w:val="clear" w:color="auto" w:fill="FFFFFF"/>
                <w:lang w:val="uk-UA"/>
              </w:rPr>
              <w:t>внутріканального</w:t>
            </w:r>
            <w:proofErr w:type="spellEnd"/>
            <w:r w:rsidRPr="007948F3">
              <w:rPr>
                <w:rFonts w:ascii="Times New Roman" w:hAnsi="Times New Roman"/>
                <w:color w:val="000000" w:themeColor="text1"/>
                <w:shd w:val="clear" w:color="auto" w:fill="FFFFFF"/>
                <w:lang w:val="uk-UA"/>
              </w:rPr>
              <w:t xml:space="preserve"> наповнювача в </w:t>
            </w:r>
            <w:proofErr w:type="spellStart"/>
            <w:r w:rsidRPr="007948F3">
              <w:rPr>
                <w:rFonts w:ascii="Times New Roman" w:hAnsi="Times New Roman"/>
                <w:color w:val="000000" w:themeColor="text1"/>
                <w:shd w:val="clear" w:color="auto" w:fill="FFFFFF"/>
                <w:lang w:val="uk-UA"/>
              </w:rPr>
              <w:t>ендодонтичної</w:t>
            </w:r>
            <w:proofErr w:type="spellEnd"/>
            <w:r w:rsidRPr="007948F3">
              <w:rPr>
                <w:rFonts w:ascii="Times New Roman" w:hAnsi="Times New Roman"/>
                <w:color w:val="000000" w:themeColor="text1"/>
                <w:shd w:val="clear" w:color="auto" w:fill="FFFFFF"/>
                <w:lang w:val="uk-UA"/>
              </w:rPr>
              <w:t xml:space="preserve"> практиці. При лікуванні кореневих каналів медикамент застосовується у вигляді тимчасового канального </w:t>
            </w:r>
            <w:r w:rsidRPr="007948F3">
              <w:rPr>
                <w:rFonts w:ascii="Times New Roman" w:hAnsi="Times New Roman"/>
                <w:color w:val="000000" w:themeColor="text1"/>
                <w:shd w:val="clear" w:color="auto" w:fill="FFFFFF"/>
                <w:lang w:val="uk-UA"/>
              </w:rPr>
              <w:lastRenderedPageBreak/>
              <w:t>наповнювача спільно з іншими препаратами, що володіють антисептичним ефектом.</w:t>
            </w:r>
          </w:p>
        </w:tc>
        <w:tc>
          <w:tcPr>
            <w:tcW w:w="1134" w:type="dxa"/>
            <w:noWrap/>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шт.</w:t>
            </w:r>
          </w:p>
        </w:tc>
        <w:tc>
          <w:tcPr>
            <w:tcW w:w="709" w:type="dxa"/>
            <w:noWrap/>
          </w:tcPr>
          <w:p w:rsidR="00C14DF2" w:rsidRPr="007948F3" w:rsidRDefault="00C14DF2" w:rsidP="00931702">
            <w:pPr>
              <w:rPr>
                <w:color w:val="000000" w:themeColor="text1"/>
                <w:lang w:val="en-US"/>
              </w:rPr>
            </w:pPr>
            <w:r w:rsidRPr="007948F3">
              <w:rPr>
                <w:color w:val="000000" w:themeColor="text1"/>
                <w:lang w:val="en-US"/>
              </w:rPr>
              <w:t>20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lastRenderedPageBreak/>
              <w:t>8</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45233 </w:t>
            </w:r>
          </w:p>
          <w:p w:rsidR="00C14DF2" w:rsidRPr="007948F3" w:rsidRDefault="00C14DF2" w:rsidP="00931702">
            <w:pPr>
              <w:jc w:val="both"/>
              <w:rPr>
                <w:rFonts w:ascii="Times New Roman" w:hAnsi="Times New Roman"/>
                <w:color w:val="000000" w:themeColor="text1"/>
                <w:lang w:val="uk-UA"/>
              </w:rPr>
            </w:pPr>
            <w:proofErr w:type="spellStart"/>
            <w:r w:rsidRPr="007948F3">
              <w:t>Матеріал</w:t>
            </w:r>
            <w:proofErr w:type="spellEnd"/>
            <w:r w:rsidRPr="007948F3">
              <w:t xml:space="preserve"> для </w:t>
            </w:r>
            <w:proofErr w:type="spellStart"/>
            <w:r w:rsidRPr="007948F3">
              <w:t>розширення</w:t>
            </w:r>
            <w:proofErr w:type="spellEnd"/>
            <w:r w:rsidRPr="007948F3">
              <w:t xml:space="preserve"> </w:t>
            </w:r>
            <w:proofErr w:type="spellStart"/>
            <w:r w:rsidRPr="007948F3">
              <w:t>кореневого</w:t>
            </w:r>
            <w:proofErr w:type="spellEnd"/>
            <w:r w:rsidRPr="007948F3">
              <w:t xml:space="preserve"> каналу</w:t>
            </w:r>
          </w:p>
        </w:tc>
        <w:tc>
          <w:tcPr>
            <w:tcW w:w="1701" w:type="dxa"/>
          </w:tcPr>
          <w:p w:rsidR="00C14DF2" w:rsidRPr="007948F3" w:rsidRDefault="00C14DF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Гемалат</w:t>
            </w:r>
            <w:proofErr w:type="spellEnd"/>
            <w:r w:rsidRPr="007948F3">
              <w:rPr>
                <w:rFonts w:ascii="Times New Roman" w:hAnsi="Times New Roman"/>
                <w:color w:val="000000" w:themeColor="text1"/>
                <w:lang w:val="uk-UA"/>
              </w:rPr>
              <w:t xml:space="preserve"> форте(</w:t>
            </w:r>
            <w:proofErr w:type="spellStart"/>
            <w:r w:rsidRPr="007948F3">
              <w:rPr>
                <w:rFonts w:ascii="Times New Roman" w:hAnsi="Times New Roman"/>
                <w:color w:val="000000" w:themeColor="text1"/>
                <w:lang w:val="uk-UA"/>
              </w:rPr>
              <w:t>Hemalat</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гемостатичний</w:t>
            </w:r>
            <w:proofErr w:type="spellEnd"/>
            <w:r w:rsidRPr="007948F3">
              <w:rPr>
                <w:rFonts w:ascii="Times New Roman" w:hAnsi="Times New Roman"/>
                <w:color w:val="000000" w:themeColor="text1"/>
                <w:lang w:val="uk-UA"/>
              </w:rPr>
              <w:t xml:space="preserve"> засіб у флаконах по </w:t>
            </w: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rPr>
              <w:t>33141840-0</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Стоматологічні</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кровоспинні</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засоби</w:t>
            </w:r>
            <w:proofErr w:type="spellEnd"/>
          </w:p>
        </w:tc>
        <w:tc>
          <w:tcPr>
            <w:tcW w:w="6520" w:type="dxa"/>
          </w:tcPr>
          <w:p w:rsidR="00C14DF2" w:rsidRPr="007948F3" w:rsidRDefault="00C14DF2" w:rsidP="00931702">
            <w:pPr>
              <w:jc w:val="both"/>
              <w:rPr>
                <w:rFonts w:ascii="Times New Roman" w:hAnsi="Times New Roman"/>
                <w:color w:val="000000" w:themeColor="text1"/>
                <w:spacing w:val="1"/>
                <w:shd w:val="clear" w:color="auto" w:fill="FFFFFF"/>
                <w:lang w:val="uk-UA"/>
              </w:rPr>
            </w:pPr>
            <w:proofErr w:type="spellStart"/>
            <w:r w:rsidRPr="007948F3">
              <w:rPr>
                <w:rFonts w:ascii="Times New Roman" w:hAnsi="Times New Roman"/>
                <w:color w:val="000000" w:themeColor="text1"/>
                <w:shd w:val="clear" w:color="auto" w:fill="FFFFFF"/>
                <w:lang w:val="uk-UA"/>
              </w:rPr>
              <w:t>Гемостатичний</w:t>
            </w:r>
            <w:proofErr w:type="spellEnd"/>
            <w:r w:rsidRPr="007948F3">
              <w:rPr>
                <w:rFonts w:ascii="Times New Roman" w:hAnsi="Times New Roman"/>
                <w:color w:val="000000" w:themeColor="text1"/>
                <w:shd w:val="clear" w:color="auto" w:fill="FFFFFF"/>
                <w:lang w:val="uk-UA"/>
              </w:rPr>
              <w:t xml:space="preserve"> засіб. </w:t>
            </w:r>
            <w:r w:rsidRPr="007948F3">
              <w:rPr>
                <w:color w:val="000000" w:themeColor="text1"/>
                <w:lang w:val="uk-UA"/>
              </w:rPr>
              <w:t xml:space="preserve">Застосовується в стоматології як місцевий </w:t>
            </w:r>
            <w:proofErr w:type="spellStart"/>
            <w:r w:rsidRPr="007948F3">
              <w:rPr>
                <w:color w:val="000000" w:themeColor="text1"/>
                <w:lang w:val="uk-UA"/>
              </w:rPr>
              <w:t>гемостатичний</w:t>
            </w:r>
            <w:proofErr w:type="spellEnd"/>
            <w:r w:rsidRPr="007948F3">
              <w:rPr>
                <w:color w:val="000000" w:themeColor="text1"/>
                <w:lang w:val="uk-UA"/>
              </w:rPr>
              <w:t xml:space="preserve"> засіб при капілярних кровотечах ясен, а також для </w:t>
            </w:r>
            <w:proofErr w:type="spellStart"/>
            <w:r w:rsidRPr="007948F3">
              <w:rPr>
                <w:color w:val="000000" w:themeColor="text1"/>
                <w:lang w:val="uk-UA"/>
              </w:rPr>
              <w:t>ретракції</w:t>
            </w:r>
            <w:proofErr w:type="spellEnd"/>
            <w:r w:rsidRPr="007948F3">
              <w:rPr>
                <w:color w:val="000000" w:themeColor="text1"/>
                <w:lang w:val="uk-UA"/>
              </w:rPr>
              <w:t xml:space="preserve"> ясен (за допомогою просочення рефракційної  нитки)</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en-US"/>
              </w:rPr>
            </w:pPr>
            <w:r w:rsidRPr="007948F3">
              <w:rPr>
                <w:color w:val="000000" w:themeColor="text1"/>
                <w:lang w:val="en-US"/>
              </w:rPr>
              <w:t>30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9</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16704 </w:t>
            </w:r>
            <w:r w:rsidRPr="007948F3">
              <w:rPr>
                <w:rFonts w:ascii="Times New Roman" w:hAnsi="Times New Roman"/>
                <w:lang w:val="uk-UA"/>
              </w:rPr>
              <w:t>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t>склойономірний</w:t>
            </w:r>
            <w:proofErr w:type="spellEnd"/>
            <w:r w:rsidRPr="007948F3">
              <w:rPr>
                <w:rFonts w:ascii="Times New Roman" w:hAnsi="Times New Roman"/>
              </w:rPr>
              <w:t xml:space="preserve"> цемент</w:t>
            </w:r>
          </w:p>
        </w:tc>
        <w:tc>
          <w:tcPr>
            <w:tcW w:w="1701" w:type="dxa"/>
          </w:tcPr>
          <w:p w:rsidR="00C14DF2" w:rsidRPr="007948F3" w:rsidRDefault="00C14DF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Ріва</w:t>
            </w:r>
            <w:proofErr w:type="spellEnd"/>
            <w:r w:rsidRPr="007948F3">
              <w:rPr>
                <w:rFonts w:ascii="Times New Roman" w:hAnsi="Times New Roman"/>
                <w:color w:val="000000" w:themeColor="text1"/>
                <w:lang w:val="uk-UA"/>
              </w:rPr>
              <w:t xml:space="preserve"> </w:t>
            </w:r>
            <w:r w:rsidR="000059DC" w:rsidRPr="007948F3">
              <w:rPr>
                <w:rFonts w:ascii="Times New Roman" w:hAnsi="Times New Roman"/>
                <w:color w:val="000000" w:themeColor="text1"/>
                <w:lang w:val="uk-UA"/>
              </w:rPr>
              <w:t>SC</w:t>
            </w:r>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Riva</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Self</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Cure</w:t>
            </w:r>
            <w:proofErr w:type="spellEnd"/>
            <w:r w:rsidRPr="007948F3">
              <w:rPr>
                <w:rFonts w:ascii="Times New Roman" w:hAnsi="Times New Roman"/>
                <w:color w:val="000000" w:themeColor="text1"/>
                <w:lang w:val="uk-UA"/>
              </w:rPr>
              <w:t xml:space="preserve"> SDI)- </w:t>
            </w:r>
            <w:proofErr w:type="spellStart"/>
            <w:r w:rsidRPr="007948F3">
              <w:rPr>
                <w:rFonts w:ascii="Times New Roman" w:hAnsi="Times New Roman"/>
                <w:color w:val="000000" w:themeColor="text1"/>
                <w:lang w:val="uk-UA"/>
              </w:rPr>
              <w:t>склоіномерний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матеріал, цемент хімічного твердіння, універсальний    колір  А2</w:t>
            </w: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rPr>
              <w:t>33141830-7</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Пломбувальний</w:t>
            </w:r>
            <w:proofErr w:type="spellEnd"/>
            <w:r w:rsidRPr="007948F3">
              <w:rPr>
                <w:rFonts w:ascii="Times New Roman" w:hAnsi="Times New Roman"/>
                <w:color w:val="000000" w:themeColor="text1"/>
              </w:rPr>
              <w:t xml:space="preserve"> цемент</w:t>
            </w:r>
          </w:p>
        </w:tc>
        <w:tc>
          <w:tcPr>
            <w:tcW w:w="6520" w:type="dxa"/>
          </w:tcPr>
          <w:p w:rsidR="00C14DF2" w:rsidRPr="007948F3" w:rsidRDefault="00C14DF2" w:rsidP="00931702">
            <w:pPr>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7948F3">
              <w:rPr>
                <w:rFonts w:ascii="Times New Roman" w:hAnsi="Times New Roman"/>
                <w:color w:val="000000" w:themeColor="text1"/>
                <w:lang w:val="uk-UA"/>
              </w:rPr>
              <w:t>поліалкенової</w:t>
            </w:r>
            <w:proofErr w:type="spellEnd"/>
            <w:r w:rsidRPr="007948F3">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60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10</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16704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lang w:val="uk-UA"/>
              </w:rPr>
              <w:t>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t>склойономірний</w:t>
            </w:r>
            <w:proofErr w:type="spellEnd"/>
            <w:r w:rsidRPr="007948F3">
              <w:rPr>
                <w:rFonts w:ascii="Times New Roman" w:hAnsi="Times New Roman"/>
              </w:rPr>
              <w:t xml:space="preserve"> цемент</w:t>
            </w:r>
          </w:p>
        </w:tc>
        <w:tc>
          <w:tcPr>
            <w:tcW w:w="1701" w:type="dxa"/>
          </w:tcPr>
          <w:p w:rsidR="00C14DF2" w:rsidRPr="007948F3" w:rsidRDefault="00C14DF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Ріва</w:t>
            </w:r>
            <w:proofErr w:type="spellEnd"/>
            <w:r w:rsidRPr="007948F3">
              <w:rPr>
                <w:rFonts w:ascii="Times New Roman" w:hAnsi="Times New Roman"/>
                <w:color w:val="000000" w:themeColor="text1"/>
                <w:lang w:val="uk-UA"/>
              </w:rPr>
              <w:t xml:space="preserve"> </w:t>
            </w:r>
            <w:r w:rsidR="000059DC" w:rsidRPr="007948F3">
              <w:rPr>
                <w:rFonts w:ascii="Times New Roman" w:hAnsi="Times New Roman"/>
                <w:color w:val="000000" w:themeColor="text1"/>
                <w:lang w:val="uk-UA"/>
              </w:rPr>
              <w:t>SC</w:t>
            </w:r>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Riva</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Self</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Cure</w:t>
            </w:r>
            <w:proofErr w:type="spellEnd"/>
            <w:r w:rsidRPr="007948F3">
              <w:rPr>
                <w:rFonts w:ascii="Times New Roman" w:hAnsi="Times New Roman"/>
                <w:color w:val="000000" w:themeColor="text1"/>
                <w:lang w:val="uk-UA"/>
              </w:rPr>
              <w:t xml:space="preserve"> SDI)- </w:t>
            </w:r>
            <w:proofErr w:type="spellStart"/>
            <w:r w:rsidRPr="007948F3">
              <w:rPr>
                <w:rFonts w:ascii="Times New Roman" w:hAnsi="Times New Roman"/>
                <w:color w:val="000000" w:themeColor="text1"/>
                <w:lang w:val="uk-UA"/>
              </w:rPr>
              <w:t>склоіномерний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матеріал, цемент хімічного твердіння, універсальний    в упаковці колір А3</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33141830-7</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Пломбувальний</w:t>
            </w:r>
            <w:proofErr w:type="spellEnd"/>
            <w:r w:rsidRPr="007948F3">
              <w:rPr>
                <w:rFonts w:ascii="Times New Roman" w:hAnsi="Times New Roman"/>
                <w:color w:val="000000" w:themeColor="text1"/>
              </w:rPr>
              <w:t xml:space="preserve"> цемент</w:t>
            </w:r>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7948F3">
              <w:rPr>
                <w:rFonts w:ascii="Times New Roman" w:hAnsi="Times New Roman"/>
                <w:color w:val="000000" w:themeColor="text1"/>
                <w:lang w:val="uk-UA"/>
              </w:rPr>
              <w:t>поліалкенової</w:t>
            </w:r>
            <w:proofErr w:type="spellEnd"/>
            <w:r w:rsidRPr="007948F3">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60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lastRenderedPageBreak/>
              <w:t>11</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16704 </w:t>
            </w:r>
            <w:r w:rsidRPr="007948F3">
              <w:rPr>
                <w:rFonts w:ascii="Times New Roman" w:hAnsi="Times New Roman"/>
                <w:lang w:val="uk-UA"/>
              </w:rPr>
              <w:t>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t>склойономірний</w:t>
            </w:r>
            <w:proofErr w:type="spellEnd"/>
            <w:r w:rsidRPr="007948F3">
              <w:rPr>
                <w:rFonts w:ascii="Times New Roman" w:hAnsi="Times New Roman"/>
              </w:rPr>
              <w:t xml:space="preserve"> цемент</w:t>
            </w:r>
          </w:p>
        </w:tc>
        <w:tc>
          <w:tcPr>
            <w:tcW w:w="1701" w:type="dxa"/>
          </w:tcPr>
          <w:p w:rsidR="00C14DF2" w:rsidRPr="007948F3" w:rsidRDefault="0093170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Ріва</w:t>
            </w:r>
            <w:proofErr w:type="spellEnd"/>
            <w:r w:rsidRPr="007948F3">
              <w:rPr>
                <w:rFonts w:ascii="Times New Roman" w:hAnsi="Times New Roman"/>
                <w:color w:val="000000" w:themeColor="text1"/>
                <w:lang w:val="uk-UA"/>
              </w:rPr>
              <w:t xml:space="preserve"> </w:t>
            </w:r>
            <w:r w:rsidRPr="007948F3">
              <w:rPr>
                <w:rFonts w:ascii="Times New Roman" w:hAnsi="Times New Roman"/>
                <w:color w:val="000000" w:themeColor="text1"/>
                <w:lang w:val="en-US"/>
              </w:rPr>
              <w:t>L</w:t>
            </w:r>
            <w:r w:rsidRPr="007948F3">
              <w:rPr>
                <w:rFonts w:ascii="Times New Roman" w:hAnsi="Times New Roman"/>
                <w:color w:val="000000" w:themeColor="text1"/>
                <w:lang w:val="uk-UA"/>
              </w:rPr>
              <w:t>C</w:t>
            </w:r>
            <w:r w:rsidR="00C14DF2" w:rsidRPr="007948F3">
              <w:rPr>
                <w:rFonts w:ascii="Times New Roman" w:hAnsi="Times New Roman"/>
                <w:color w:val="000000" w:themeColor="text1"/>
                <w:lang w:val="uk-UA"/>
              </w:rPr>
              <w:t xml:space="preserve"> (</w:t>
            </w:r>
            <w:proofErr w:type="spellStart"/>
            <w:r w:rsidR="000059DC" w:rsidRPr="007948F3">
              <w:rPr>
                <w:rFonts w:ascii="Times New Roman" w:hAnsi="Times New Roman"/>
                <w:color w:val="000000" w:themeColor="text1"/>
                <w:lang w:val="uk-UA"/>
              </w:rPr>
              <w:t>Riva</w:t>
            </w:r>
            <w:proofErr w:type="spellEnd"/>
            <w:r w:rsidR="000059DC" w:rsidRPr="007948F3">
              <w:rPr>
                <w:rFonts w:ascii="Times New Roman" w:hAnsi="Times New Roman"/>
                <w:color w:val="000000" w:themeColor="text1"/>
                <w:lang w:val="uk-UA"/>
              </w:rPr>
              <w:t xml:space="preserve"> </w:t>
            </w:r>
            <w:proofErr w:type="spellStart"/>
            <w:r w:rsidR="000059DC" w:rsidRPr="007948F3">
              <w:rPr>
                <w:rFonts w:ascii="Times New Roman" w:hAnsi="Times New Roman"/>
                <w:color w:val="000000" w:themeColor="text1"/>
                <w:lang w:val="uk-UA"/>
              </w:rPr>
              <w:t>Light</w:t>
            </w:r>
            <w:proofErr w:type="spellEnd"/>
            <w:r w:rsidR="000059DC" w:rsidRPr="007948F3">
              <w:rPr>
                <w:rFonts w:ascii="Times New Roman" w:hAnsi="Times New Roman"/>
                <w:color w:val="000000" w:themeColor="text1"/>
                <w:lang w:val="uk-UA"/>
              </w:rPr>
              <w:t xml:space="preserve">  </w:t>
            </w:r>
            <w:proofErr w:type="spellStart"/>
            <w:r w:rsidR="000059DC" w:rsidRPr="007948F3">
              <w:rPr>
                <w:rFonts w:ascii="Times New Roman" w:hAnsi="Times New Roman"/>
                <w:color w:val="000000" w:themeColor="text1"/>
                <w:lang w:val="uk-UA"/>
              </w:rPr>
              <w:t>Cure</w:t>
            </w:r>
            <w:proofErr w:type="spellEnd"/>
            <w:r w:rsidR="00C14DF2" w:rsidRPr="007948F3">
              <w:rPr>
                <w:rFonts w:ascii="Times New Roman" w:hAnsi="Times New Roman"/>
                <w:color w:val="000000" w:themeColor="text1"/>
                <w:lang w:val="uk-UA"/>
              </w:rPr>
              <w:t xml:space="preserve">)- </w:t>
            </w:r>
            <w:proofErr w:type="spellStart"/>
            <w:r w:rsidR="00C14DF2" w:rsidRPr="007948F3">
              <w:rPr>
                <w:rFonts w:ascii="Times New Roman" w:hAnsi="Times New Roman"/>
                <w:color w:val="000000" w:themeColor="text1"/>
                <w:lang w:val="uk-UA"/>
              </w:rPr>
              <w:t>склоіномерний</w:t>
            </w:r>
            <w:proofErr w:type="spellEnd"/>
            <w:r w:rsidR="00C14DF2" w:rsidRPr="007948F3">
              <w:rPr>
                <w:rFonts w:ascii="Times New Roman" w:hAnsi="Times New Roman"/>
                <w:color w:val="000000" w:themeColor="text1"/>
                <w:lang w:val="uk-UA"/>
              </w:rPr>
              <w:t xml:space="preserve">  </w:t>
            </w:r>
            <w:proofErr w:type="spellStart"/>
            <w:r w:rsidR="00C14DF2" w:rsidRPr="007948F3">
              <w:rPr>
                <w:rFonts w:ascii="Times New Roman" w:hAnsi="Times New Roman"/>
                <w:color w:val="000000" w:themeColor="text1"/>
                <w:lang w:val="uk-UA"/>
              </w:rPr>
              <w:t>пломбувальний</w:t>
            </w:r>
            <w:proofErr w:type="spellEnd"/>
            <w:r w:rsidR="00C14DF2" w:rsidRPr="007948F3">
              <w:rPr>
                <w:rFonts w:ascii="Times New Roman" w:hAnsi="Times New Roman"/>
                <w:color w:val="000000" w:themeColor="text1"/>
                <w:lang w:val="uk-UA"/>
              </w:rPr>
              <w:t xml:space="preserve"> матеріал, цемент </w:t>
            </w:r>
            <w:proofErr w:type="spellStart"/>
            <w:r w:rsidR="00C14DF2" w:rsidRPr="007948F3">
              <w:rPr>
                <w:rFonts w:ascii="Times New Roman" w:hAnsi="Times New Roman"/>
                <w:color w:val="000000" w:themeColor="text1"/>
                <w:lang w:val="uk-UA"/>
              </w:rPr>
              <w:t>фотополімерного</w:t>
            </w:r>
            <w:proofErr w:type="spellEnd"/>
            <w:r w:rsidR="00C14DF2" w:rsidRPr="007948F3">
              <w:rPr>
                <w:rFonts w:ascii="Times New Roman" w:hAnsi="Times New Roman"/>
                <w:color w:val="000000" w:themeColor="text1"/>
                <w:lang w:val="uk-UA"/>
              </w:rPr>
              <w:t xml:space="preserve"> твердіння, універсальний    в упаковці колір А2</w:t>
            </w: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rPr>
              <w:t>33141830-7</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Пломбувальний</w:t>
            </w:r>
            <w:proofErr w:type="spellEnd"/>
            <w:r w:rsidRPr="007948F3">
              <w:rPr>
                <w:rFonts w:ascii="Times New Roman" w:hAnsi="Times New Roman"/>
                <w:color w:val="000000" w:themeColor="text1"/>
              </w:rPr>
              <w:t xml:space="preserve"> цемент</w:t>
            </w:r>
          </w:p>
        </w:tc>
        <w:tc>
          <w:tcPr>
            <w:tcW w:w="6520" w:type="dxa"/>
          </w:tcPr>
          <w:p w:rsidR="00C14DF2" w:rsidRPr="007948F3" w:rsidRDefault="00611620" w:rsidP="00931702">
            <w:pPr>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lang w:val="en-US"/>
              </w:rPr>
              <w:t>C</w:t>
            </w:r>
            <w:proofErr w:type="spellStart"/>
            <w:r w:rsidRPr="007948F3">
              <w:rPr>
                <w:rFonts w:ascii="Times New Roman" w:hAnsi="Times New Roman"/>
                <w:color w:val="000000" w:themeColor="text1"/>
                <w:lang w:val="uk-UA"/>
              </w:rPr>
              <w:t>клоіономерний</w:t>
            </w:r>
            <w:proofErr w:type="spellEnd"/>
            <w:r w:rsidRPr="007948F3">
              <w:rPr>
                <w:rFonts w:ascii="Times New Roman" w:hAnsi="Times New Roman"/>
                <w:color w:val="000000" w:themeColor="text1"/>
                <w:lang w:val="uk-UA"/>
              </w:rPr>
              <w:t xml:space="preserve"> полімер ущільненої структури для естетичних реставрацій вологого зміцнення. Володіє високим ступенем стиснення, естетичністю, підвищеним викидом фтору, високою стійкістю до руйнування, простотою у використанні. До складу цементу входять специфічні смоли. </w:t>
            </w:r>
            <w:proofErr w:type="spellStart"/>
            <w:r w:rsidRPr="007948F3">
              <w:rPr>
                <w:rFonts w:ascii="Times New Roman" w:hAnsi="Times New Roman"/>
                <w:color w:val="000000" w:themeColor="text1"/>
                <w:lang w:val="uk-UA"/>
              </w:rPr>
              <w:t>Riva</w:t>
            </w:r>
            <w:proofErr w:type="spellEnd"/>
            <w:r w:rsidRPr="007948F3">
              <w:rPr>
                <w:rFonts w:ascii="Times New Roman" w:hAnsi="Times New Roman"/>
                <w:color w:val="000000" w:themeColor="text1"/>
                <w:lang w:val="uk-UA"/>
              </w:rPr>
              <w:t xml:space="preserve"> LC не містить ні </w:t>
            </w:r>
            <w:proofErr w:type="spellStart"/>
            <w:r w:rsidRPr="007948F3">
              <w:rPr>
                <w:rFonts w:ascii="Times New Roman" w:hAnsi="Times New Roman"/>
                <w:color w:val="000000" w:themeColor="text1"/>
                <w:lang w:val="uk-UA"/>
              </w:rPr>
              <w:t>бісфенолу</w:t>
            </w:r>
            <w:proofErr w:type="spellEnd"/>
            <w:r w:rsidRPr="007948F3">
              <w:rPr>
                <w:rFonts w:ascii="Times New Roman" w:hAnsi="Times New Roman"/>
                <w:color w:val="000000" w:themeColor="text1"/>
                <w:lang w:val="uk-UA"/>
              </w:rPr>
              <w:t xml:space="preserve"> А, ні його </w:t>
            </w:r>
            <w:proofErr w:type="spellStart"/>
            <w:r w:rsidRPr="007948F3">
              <w:rPr>
                <w:rFonts w:ascii="Times New Roman" w:hAnsi="Times New Roman"/>
                <w:color w:val="000000" w:themeColor="text1"/>
                <w:lang w:val="uk-UA"/>
              </w:rPr>
              <w:t>похідних.У</w:t>
            </w:r>
            <w:proofErr w:type="spellEnd"/>
            <w:r w:rsidRPr="007948F3">
              <w:rPr>
                <w:rFonts w:ascii="Times New Roman" w:hAnsi="Times New Roman"/>
                <w:color w:val="000000" w:themeColor="text1"/>
                <w:lang w:val="uk-UA"/>
              </w:rPr>
              <w:t xml:space="preserve"> цементі використовується запатентований скло-</w:t>
            </w:r>
            <w:proofErr w:type="spellStart"/>
            <w:r w:rsidRPr="007948F3">
              <w:rPr>
                <w:rFonts w:ascii="Times New Roman" w:hAnsi="Times New Roman"/>
                <w:color w:val="000000" w:themeColor="text1"/>
                <w:lang w:val="uk-UA"/>
              </w:rPr>
              <w:t>іономерний</w:t>
            </w:r>
            <w:proofErr w:type="spellEnd"/>
            <w:r w:rsidRPr="007948F3">
              <w:rPr>
                <w:rFonts w:ascii="Times New Roman" w:hAnsi="Times New Roman"/>
                <w:color w:val="000000" w:themeColor="text1"/>
                <w:lang w:val="uk-UA"/>
              </w:rPr>
              <w:t xml:space="preserve"> наповнювач, розроблений технологами SDI. </w:t>
            </w:r>
            <w:proofErr w:type="spellStart"/>
            <w:r w:rsidRPr="007948F3">
              <w:rPr>
                <w:rFonts w:ascii="Times New Roman" w:hAnsi="Times New Roman"/>
                <w:color w:val="000000" w:themeColor="text1"/>
                <w:lang w:val="uk-UA"/>
              </w:rPr>
              <w:t>Ріва</w:t>
            </w:r>
            <w:proofErr w:type="spellEnd"/>
            <w:r w:rsidRPr="007948F3">
              <w:rPr>
                <w:rFonts w:ascii="Times New Roman" w:hAnsi="Times New Roman"/>
                <w:color w:val="000000" w:themeColor="text1"/>
                <w:lang w:val="uk-UA"/>
              </w:rPr>
              <w:t xml:space="preserve"> Л.Л. виділяє більшу кількість іонів фтору, сприяє </w:t>
            </w:r>
            <w:proofErr w:type="spellStart"/>
            <w:r w:rsidRPr="007948F3">
              <w:rPr>
                <w:rFonts w:ascii="Times New Roman" w:hAnsi="Times New Roman"/>
                <w:color w:val="000000" w:themeColor="text1"/>
                <w:lang w:val="uk-UA"/>
              </w:rPr>
              <w:t>ремінералізації</w:t>
            </w:r>
            <w:proofErr w:type="spellEnd"/>
            <w:r w:rsidRPr="007948F3">
              <w:rPr>
                <w:rFonts w:ascii="Times New Roman" w:hAnsi="Times New Roman"/>
                <w:color w:val="000000" w:themeColor="text1"/>
                <w:lang w:val="uk-UA"/>
              </w:rPr>
              <w:t xml:space="preserve"> зубного ряду. Його можна використовувати як реставраційний матеріал або як основу для тимчасової реставрації.</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r w:rsidRPr="007948F3">
              <w:rPr>
                <w:rFonts w:ascii="Times New Roman" w:hAnsi="Times New Roman"/>
                <w:color w:val="000000" w:themeColor="text1"/>
                <w:lang w:val="uk-UA"/>
              </w:rPr>
              <w:t>.</w:t>
            </w:r>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60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12</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16704 </w:t>
            </w:r>
            <w:r w:rsidRPr="007948F3">
              <w:rPr>
                <w:rFonts w:ascii="Times New Roman" w:hAnsi="Times New Roman"/>
                <w:lang w:val="uk-UA"/>
              </w:rPr>
              <w:t>С</w:t>
            </w:r>
            <w:proofErr w:type="spellStart"/>
            <w:r w:rsidRPr="007948F3">
              <w:rPr>
                <w:rFonts w:ascii="Times New Roman" w:hAnsi="Times New Roman"/>
              </w:rPr>
              <w:t>томатологічний</w:t>
            </w:r>
            <w:proofErr w:type="spellEnd"/>
            <w:r w:rsidRPr="007948F3">
              <w:rPr>
                <w:rFonts w:ascii="Times New Roman" w:hAnsi="Times New Roman"/>
              </w:rPr>
              <w:t xml:space="preserve"> </w:t>
            </w:r>
            <w:proofErr w:type="spellStart"/>
            <w:r w:rsidRPr="007948F3">
              <w:rPr>
                <w:rFonts w:ascii="Times New Roman" w:hAnsi="Times New Roman"/>
              </w:rPr>
              <w:t>склойономірний</w:t>
            </w:r>
            <w:proofErr w:type="spellEnd"/>
            <w:r w:rsidRPr="007948F3">
              <w:rPr>
                <w:rFonts w:ascii="Times New Roman" w:hAnsi="Times New Roman"/>
              </w:rPr>
              <w:t xml:space="preserve"> цемент</w:t>
            </w:r>
          </w:p>
        </w:tc>
        <w:tc>
          <w:tcPr>
            <w:tcW w:w="1701" w:type="dxa"/>
          </w:tcPr>
          <w:p w:rsidR="00C14DF2" w:rsidRPr="007948F3" w:rsidRDefault="0093170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Ріва</w:t>
            </w:r>
            <w:proofErr w:type="spellEnd"/>
            <w:r w:rsidRPr="007948F3">
              <w:rPr>
                <w:rFonts w:ascii="Times New Roman" w:hAnsi="Times New Roman"/>
                <w:color w:val="000000" w:themeColor="text1"/>
                <w:lang w:val="uk-UA"/>
              </w:rPr>
              <w:t xml:space="preserve"> </w:t>
            </w:r>
            <w:r w:rsidR="000059DC" w:rsidRPr="007948F3">
              <w:rPr>
                <w:rFonts w:ascii="Times New Roman" w:hAnsi="Times New Roman"/>
                <w:color w:val="000000" w:themeColor="text1"/>
                <w:lang w:val="uk-UA"/>
              </w:rPr>
              <w:t>LC</w:t>
            </w:r>
            <w:r w:rsidR="00C14DF2" w:rsidRPr="007948F3">
              <w:rPr>
                <w:rFonts w:ascii="Times New Roman" w:hAnsi="Times New Roman"/>
                <w:color w:val="000000" w:themeColor="text1"/>
                <w:lang w:val="uk-UA"/>
              </w:rPr>
              <w:t xml:space="preserve"> (</w:t>
            </w:r>
            <w:proofErr w:type="spellStart"/>
            <w:r w:rsidR="000059DC" w:rsidRPr="007948F3">
              <w:rPr>
                <w:rFonts w:ascii="Times New Roman" w:hAnsi="Times New Roman"/>
                <w:color w:val="000000" w:themeColor="text1"/>
                <w:lang w:val="uk-UA"/>
              </w:rPr>
              <w:t>Riva</w:t>
            </w:r>
            <w:proofErr w:type="spellEnd"/>
            <w:r w:rsidR="000059DC" w:rsidRPr="007948F3">
              <w:rPr>
                <w:rFonts w:ascii="Times New Roman" w:hAnsi="Times New Roman"/>
                <w:color w:val="000000" w:themeColor="text1"/>
                <w:lang w:val="uk-UA"/>
              </w:rPr>
              <w:t xml:space="preserve"> </w:t>
            </w:r>
            <w:proofErr w:type="spellStart"/>
            <w:r w:rsidR="000059DC" w:rsidRPr="007948F3">
              <w:rPr>
                <w:rFonts w:ascii="Times New Roman" w:hAnsi="Times New Roman"/>
                <w:color w:val="000000" w:themeColor="text1"/>
                <w:lang w:val="uk-UA"/>
              </w:rPr>
              <w:t>Light</w:t>
            </w:r>
            <w:proofErr w:type="spellEnd"/>
            <w:r w:rsidR="000059DC" w:rsidRPr="007948F3">
              <w:rPr>
                <w:rFonts w:ascii="Times New Roman" w:hAnsi="Times New Roman"/>
                <w:color w:val="000000" w:themeColor="text1"/>
                <w:lang w:val="uk-UA"/>
              </w:rPr>
              <w:t xml:space="preserve"> </w:t>
            </w:r>
            <w:proofErr w:type="spellStart"/>
            <w:r w:rsidR="000059DC" w:rsidRPr="007948F3">
              <w:rPr>
                <w:rFonts w:ascii="Times New Roman" w:hAnsi="Times New Roman"/>
                <w:color w:val="000000" w:themeColor="text1"/>
                <w:lang w:val="uk-UA"/>
              </w:rPr>
              <w:t>Cure</w:t>
            </w:r>
            <w:proofErr w:type="spellEnd"/>
            <w:r w:rsidR="00C14DF2" w:rsidRPr="007948F3">
              <w:rPr>
                <w:rFonts w:ascii="Times New Roman" w:hAnsi="Times New Roman"/>
                <w:color w:val="000000" w:themeColor="text1"/>
                <w:lang w:val="uk-UA"/>
              </w:rPr>
              <w:t xml:space="preserve">)- </w:t>
            </w:r>
            <w:proofErr w:type="spellStart"/>
            <w:r w:rsidR="00C14DF2" w:rsidRPr="007948F3">
              <w:rPr>
                <w:rFonts w:ascii="Times New Roman" w:hAnsi="Times New Roman"/>
                <w:color w:val="000000" w:themeColor="text1"/>
                <w:lang w:val="uk-UA"/>
              </w:rPr>
              <w:t>склоіномерний</w:t>
            </w:r>
            <w:proofErr w:type="spellEnd"/>
            <w:r w:rsidR="00C14DF2" w:rsidRPr="007948F3">
              <w:rPr>
                <w:rFonts w:ascii="Times New Roman" w:hAnsi="Times New Roman"/>
                <w:color w:val="000000" w:themeColor="text1"/>
                <w:lang w:val="uk-UA"/>
              </w:rPr>
              <w:t xml:space="preserve">  </w:t>
            </w:r>
            <w:proofErr w:type="spellStart"/>
            <w:r w:rsidR="00C14DF2" w:rsidRPr="007948F3">
              <w:rPr>
                <w:rFonts w:ascii="Times New Roman" w:hAnsi="Times New Roman"/>
                <w:color w:val="000000" w:themeColor="text1"/>
                <w:lang w:val="uk-UA"/>
              </w:rPr>
              <w:t>пломбувальний</w:t>
            </w:r>
            <w:proofErr w:type="spellEnd"/>
            <w:r w:rsidR="00C14DF2" w:rsidRPr="007948F3">
              <w:rPr>
                <w:rFonts w:ascii="Times New Roman" w:hAnsi="Times New Roman"/>
                <w:color w:val="000000" w:themeColor="text1"/>
                <w:lang w:val="uk-UA"/>
              </w:rPr>
              <w:t xml:space="preserve"> матеріал, цемент </w:t>
            </w:r>
            <w:proofErr w:type="spellStart"/>
            <w:r w:rsidR="00C14DF2" w:rsidRPr="007948F3">
              <w:rPr>
                <w:rFonts w:ascii="Times New Roman" w:hAnsi="Times New Roman"/>
                <w:color w:val="000000" w:themeColor="text1"/>
                <w:lang w:val="uk-UA"/>
              </w:rPr>
              <w:t>фотополімерного</w:t>
            </w:r>
            <w:proofErr w:type="spellEnd"/>
            <w:r w:rsidR="00C14DF2" w:rsidRPr="007948F3">
              <w:rPr>
                <w:rFonts w:ascii="Times New Roman" w:hAnsi="Times New Roman"/>
                <w:color w:val="000000" w:themeColor="text1"/>
                <w:lang w:val="uk-UA"/>
              </w:rPr>
              <w:t xml:space="preserve"> твердіння, універсальний    в упаковці колір А3</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33141830-7</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Пломбувальний</w:t>
            </w:r>
            <w:proofErr w:type="spellEnd"/>
            <w:r w:rsidRPr="007948F3">
              <w:rPr>
                <w:rFonts w:ascii="Times New Roman" w:hAnsi="Times New Roman"/>
                <w:color w:val="000000" w:themeColor="text1"/>
              </w:rPr>
              <w:t xml:space="preserve"> цемент</w:t>
            </w:r>
          </w:p>
        </w:tc>
        <w:tc>
          <w:tcPr>
            <w:tcW w:w="6520" w:type="dxa"/>
          </w:tcPr>
          <w:p w:rsidR="00C14DF2" w:rsidRPr="007948F3" w:rsidRDefault="00611620"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Cклоіономерний</w:t>
            </w:r>
            <w:proofErr w:type="spellEnd"/>
            <w:r w:rsidRPr="007948F3">
              <w:rPr>
                <w:rFonts w:ascii="Times New Roman" w:hAnsi="Times New Roman"/>
                <w:color w:val="000000" w:themeColor="text1"/>
                <w:lang w:val="uk-UA"/>
              </w:rPr>
              <w:t xml:space="preserve"> полімер ущільненої структури для естетичних реставрацій вологого зміцнення. Володіє високим ступенем стиснення, естетичністю, підвищеним викидом фтору, високою стійкістю до руйнування, простотою у використанні. До складу цементу входять специфічні смоли. </w:t>
            </w:r>
            <w:proofErr w:type="spellStart"/>
            <w:r w:rsidRPr="007948F3">
              <w:rPr>
                <w:rFonts w:ascii="Times New Roman" w:hAnsi="Times New Roman"/>
                <w:color w:val="000000" w:themeColor="text1"/>
                <w:lang w:val="uk-UA"/>
              </w:rPr>
              <w:t>Riva</w:t>
            </w:r>
            <w:proofErr w:type="spellEnd"/>
            <w:r w:rsidRPr="007948F3">
              <w:rPr>
                <w:rFonts w:ascii="Times New Roman" w:hAnsi="Times New Roman"/>
                <w:color w:val="000000" w:themeColor="text1"/>
                <w:lang w:val="uk-UA"/>
              </w:rPr>
              <w:t xml:space="preserve"> LC не містить ні </w:t>
            </w:r>
            <w:proofErr w:type="spellStart"/>
            <w:r w:rsidRPr="007948F3">
              <w:rPr>
                <w:rFonts w:ascii="Times New Roman" w:hAnsi="Times New Roman"/>
                <w:color w:val="000000" w:themeColor="text1"/>
                <w:lang w:val="uk-UA"/>
              </w:rPr>
              <w:t>бісфенолу</w:t>
            </w:r>
            <w:proofErr w:type="spellEnd"/>
            <w:r w:rsidRPr="007948F3">
              <w:rPr>
                <w:rFonts w:ascii="Times New Roman" w:hAnsi="Times New Roman"/>
                <w:color w:val="000000" w:themeColor="text1"/>
                <w:lang w:val="uk-UA"/>
              </w:rPr>
              <w:t xml:space="preserve"> А, ні його </w:t>
            </w:r>
            <w:proofErr w:type="spellStart"/>
            <w:r w:rsidRPr="007948F3">
              <w:rPr>
                <w:rFonts w:ascii="Times New Roman" w:hAnsi="Times New Roman"/>
                <w:color w:val="000000" w:themeColor="text1"/>
                <w:lang w:val="uk-UA"/>
              </w:rPr>
              <w:t>похідних.У</w:t>
            </w:r>
            <w:proofErr w:type="spellEnd"/>
            <w:r w:rsidRPr="007948F3">
              <w:rPr>
                <w:rFonts w:ascii="Times New Roman" w:hAnsi="Times New Roman"/>
                <w:color w:val="000000" w:themeColor="text1"/>
                <w:lang w:val="uk-UA"/>
              </w:rPr>
              <w:t xml:space="preserve"> цементі використовується запатентований скло-</w:t>
            </w:r>
            <w:proofErr w:type="spellStart"/>
            <w:r w:rsidRPr="007948F3">
              <w:rPr>
                <w:rFonts w:ascii="Times New Roman" w:hAnsi="Times New Roman"/>
                <w:color w:val="000000" w:themeColor="text1"/>
                <w:lang w:val="uk-UA"/>
              </w:rPr>
              <w:t>іономерний</w:t>
            </w:r>
            <w:proofErr w:type="spellEnd"/>
            <w:r w:rsidRPr="007948F3">
              <w:rPr>
                <w:rFonts w:ascii="Times New Roman" w:hAnsi="Times New Roman"/>
                <w:color w:val="000000" w:themeColor="text1"/>
                <w:lang w:val="uk-UA"/>
              </w:rPr>
              <w:t xml:space="preserve"> наповнювач, розроблений технологами SDI. </w:t>
            </w:r>
            <w:proofErr w:type="spellStart"/>
            <w:r w:rsidRPr="007948F3">
              <w:rPr>
                <w:rFonts w:ascii="Times New Roman" w:hAnsi="Times New Roman"/>
                <w:color w:val="000000" w:themeColor="text1"/>
                <w:lang w:val="uk-UA"/>
              </w:rPr>
              <w:t>Ріва</w:t>
            </w:r>
            <w:proofErr w:type="spellEnd"/>
            <w:r w:rsidRPr="007948F3">
              <w:rPr>
                <w:rFonts w:ascii="Times New Roman" w:hAnsi="Times New Roman"/>
                <w:color w:val="000000" w:themeColor="text1"/>
                <w:lang w:val="uk-UA"/>
              </w:rPr>
              <w:t xml:space="preserve"> Л.Л. виділяє більшу кількість іонів фтору, сприяє </w:t>
            </w:r>
            <w:proofErr w:type="spellStart"/>
            <w:r w:rsidRPr="007948F3">
              <w:rPr>
                <w:rFonts w:ascii="Times New Roman" w:hAnsi="Times New Roman"/>
                <w:color w:val="000000" w:themeColor="text1"/>
                <w:lang w:val="uk-UA"/>
              </w:rPr>
              <w:t>ремінералізації</w:t>
            </w:r>
            <w:proofErr w:type="spellEnd"/>
            <w:r w:rsidRPr="007948F3">
              <w:rPr>
                <w:rFonts w:ascii="Times New Roman" w:hAnsi="Times New Roman"/>
                <w:color w:val="000000" w:themeColor="text1"/>
                <w:lang w:val="uk-UA"/>
              </w:rPr>
              <w:t xml:space="preserve"> зубного ряду. Його можна використовувати як реставраційний матеріал або як основу для тимчасової реставрації.</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r w:rsidRPr="007948F3">
              <w:rPr>
                <w:rFonts w:ascii="Times New Roman" w:hAnsi="Times New Roman"/>
                <w:color w:val="000000" w:themeColor="text1"/>
                <w:lang w:val="uk-UA"/>
              </w:rPr>
              <w:t>.</w:t>
            </w:r>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60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13</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16710 </w:t>
            </w:r>
            <w:r w:rsidRPr="007948F3">
              <w:rPr>
                <w:rFonts w:ascii="Times New Roman" w:hAnsi="Times New Roman"/>
                <w:lang w:val="uk-UA"/>
              </w:rPr>
              <w:t>Стоматологічний цемент на основі фосфату цинку</w:t>
            </w:r>
          </w:p>
        </w:tc>
        <w:tc>
          <w:tcPr>
            <w:tcW w:w="1701" w:type="dxa"/>
          </w:tcPr>
          <w:p w:rsidR="00C14DF2" w:rsidRPr="007948F3" w:rsidRDefault="00C14DF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Адгезор</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файн</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Adhesor</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Fine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цинкфосфатний</w:t>
            </w:r>
            <w:proofErr w:type="spellEnd"/>
            <w:r w:rsidRPr="007948F3">
              <w:rPr>
                <w:rFonts w:ascii="Times New Roman" w:hAnsi="Times New Roman"/>
                <w:color w:val="000000" w:themeColor="text1"/>
                <w:lang w:val="uk-UA"/>
              </w:rPr>
              <w:t xml:space="preserve"> цемент.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33141830-7</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Пломбувальний</w:t>
            </w:r>
            <w:proofErr w:type="spellEnd"/>
            <w:r w:rsidRPr="007948F3">
              <w:rPr>
                <w:rFonts w:ascii="Times New Roman" w:hAnsi="Times New Roman"/>
                <w:color w:val="000000" w:themeColor="text1"/>
              </w:rPr>
              <w:t xml:space="preserve"> цемент</w:t>
            </w:r>
          </w:p>
        </w:tc>
        <w:tc>
          <w:tcPr>
            <w:tcW w:w="6520" w:type="dxa"/>
          </w:tcPr>
          <w:p w:rsidR="00C14DF2" w:rsidRPr="007948F3" w:rsidRDefault="00C14DF2" w:rsidP="00931702">
            <w:pPr>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lang w:val="uk-UA"/>
              </w:rPr>
              <w:t>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оксиду [основною складовою якого є оксид цинку (</w:t>
            </w:r>
            <w:proofErr w:type="spellStart"/>
            <w:r w:rsidRPr="007948F3">
              <w:rPr>
                <w:rFonts w:ascii="Times New Roman" w:hAnsi="Times New Roman"/>
                <w:color w:val="000000" w:themeColor="text1"/>
                <w:lang w:val="uk-UA"/>
              </w:rPr>
              <w:t>ZnO</w:t>
            </w:r>
            <w:proofErr w:type="spellEnd"/>
            <w:r w:rsidRPr="007948F3">
              <w:rPr>
                <w:rFonts w:ascii="Times New Roman" w:hAnsi="Times New Roman"/>
                <w:color w:val="000000" w:themeColor="text1"/>
                <w:lang w:val="uk-UA"/>
              </w:rPr>
              <w:t>)] і водним розчином фосфорної кислоти. Зазвичай, містить додаткові наповнювачі / компоненти. Після застосування виріб не можна використовувати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uk-UA"/>
              </w:rPr>
              <w:t>30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14</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62199</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 </w:t>
            </w:r>
            <w:r w:rsidRPr="007948F3">
              <w:rPr>
                <w:rFonts w:ascii="Times New Roman" w:hAnsi="Times New Roman"/>
                <w:lang w:val="uk-UA"/>
              </w:rPr>
              <w:t>Цемент стоматологічний на основі гідроксиду кальцію</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Іонолат</w:t>
            </w:r>
            <w:proofErr w:type="spellEnd"/>
            <w:r w:rsidRPr="007948F3">
              <w:rPr>
                <w:rFonts w:ascii="Times New Roman" w:hAnsi="Times New Roman"/>
                <w:color w:val="000000" w:themeColor="text1"/>
                <w:lang w:val="uk-UA"/>
              </w:rPr>
              <w:t xml:space="preserve"> А2          (</w:t>
            </w:r>
            <w:proofErr w:type="spellStart"/>
            <w:r w:rsidRPr="007948F3">
              <w:rPr>
                <w:rFonts w:ascii="Times New Roman" w:hAnsi="Times New Roman"/>
                <w:color w:val="000000" w:themeColor="text1"/>
                <w:lang w:val="uk-UA"/>
              </w:rPr>
              <w:t>Латус</w:t>
            </w:r>
            <w:proofErr w:type="spellEnd"/>
            <w:r w:rsidRPr="007948F3">
              <w:rPr>
                <w:rFonts w:ascii="Times New Roman" w:hAnsi="Times New Roman"/>
                <w:color w:val="000000" w:themeColor="text1"/>
                <w:lang w:val="uk-UA"/>
              </w:rPr>
              <w:t>)</w:t>
            </w:r>
          </w:p>
          <w:p w:rsidR="00C14DF2" w:rsidRPr="007948F3" w:rsidRDefault="00C14DF2" w:rsidP="00931702">
            <w:pPr>
              <w:spacing w:after="120"/>
              <w:jc w:val="both"/>
              <w:rPr>
                <w:rFonts w:ascii="Times New Roman" w:hAnsi="Times New Roman"/>
                <w:color w:val="000000" w:themeColor="text1"/>
                <w:lang w:val="uk-UA"/>
              </w:rPr>
            </w:pP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33141830-7</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Пломбувальний</w:t>
            </w:r>
            <w:proofErr w:type="spellEnd"/>
            <w:r w:rsidRPr="007948F3">
              <w:rPr>
                <w:rFonts w:ascii="Times New Roman" w:hAnsi="Times New Roman"/>
                <w:color w:val="000000" w:themeColor="text1"/>
              </w:rPr>
              <w:t xml:space="preserve"> цемент</w:t>
            </w:r>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Нестерильна неводна речовина, призначена для професійного використання в якості стоматологічного цементу (наприклад, </w:t>
            </w:r>
            <w:proofErr w:type="spellStart"/>
            <w:r w:rsidRPr="007948F3">
              <w:rPr>
                <w:rFonts w:ascii="Times New Roman" w:hAnsi="Times New Roman"/>
                <w:color w:val="000000" w:themeColor="text1"/>
                <w:lang w:val="uk-UA"/>
              </w:rPr>
              <w:t>пломбуючої</w:t>
            </w:r>
            <w:proofErr w:type="spellEnd"/>
            <w:r w:rsidRPr="007948F3">
              <w:rPr>
                <w:rFonts w:ascii="Times New Roman" w:hAnsi="Times New Roman"/>
                <w:color w:val="000000" w:themeColor="text1"/>
                <w:lang w:val="uk-UA"/>
              </w:rPr>
              <w:t xml:space="preserve"> речовини, лайнера, бази) і / або безпосередньо стоматологічного реставраційного матеріалу; затвердіння </w:t>
            </w:r>
            <w:r w:rsidRPr="007948F3">
              <w:rPr>
                <w:rFonts w:ascii="Times New Roman" w:hAnsi="Times New Roman"/>
                <w:color w:val="000000" w:themeColor="text1"/>
                <w:lang w:val="uk-UA"/>
              </w:rPr>
              <w:lastRenderedPageBreak/>
              <w:t xml:space="preserve">здійснюється за рахунок реакції між гідроксидом кальцію і саліцилової кислоти (або схожими складними ефірами, такими як </w:t>
            </w:r>
            <w:proofErr w:type="spellStart"/>
            <w:r w:rsidRPr="007948F3">
              <w:rPr>
                <w:rFonts w:ascii="Times New Roman" w:hAnsi="Times New Roman"/>
                <w:color w:val="000000" w:themeColor="text1"/>
                <w:lang w:val="uk-UA"/>
              </w:rPr>
              <w:t>дісаліцілат</w:t>
            </w:r>
            <w:proofErr w:type="spellEnd"/>
            <w:r w:rsidRPr="007948F3">
              <w:rPr>
                <w:rFonts w:ascii="Times New Roman" w:hAnsi="Times New Roman"/>
                <w:color w:val="000000" w:themeColor="text1"/>
                <w:lang w:val="uk-UA"/>
              </w:rPr>
              <w:t xml:space="preserve"> бутан-1,3-Діола). Як правило, включає деякі додаткові філери / компоненти. Після застосування виріб не можна використовувати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lastRenderedPageBreak/>
              <w:t>20</w:t>
            </w: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lastRenderedPageBreak/>
              <w:t>15</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62199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lang w:val="uk-UA"/>
              </w:rPr>
              <w:t>Цемент стоматологічний на основі гідроксиду кальцію</w:t>
            </w:r>
          </w:p>
        </w:tc>
        <w:tc>
          <w:tcPr>
            <w:tcW w:w="1701" w:type="dxa"/>
          </w:tcPr>
          <w:p w:rsidR="00C14DF2" w:rsidRPr="007948F3" w:rsidRDefault="00C14DF2" w:rsidP="00931702">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t>Іонолат-А3          (</w:t>
            </w:r>
            <w:proofErr w:type="spellStart"/>
            <w:r w:rsidRPr="007948F3">
              <w:rPr>
                <w:rFonts w:ascii="Times New Roman" w:hAnsi="Times New Roman"/>
                <w:color w:val="000000" w:themeColor="text1"/>
                <w:lang w:val="uk-UA"/>
              </w:rPr>
              <w:t>Латус</w:t>
            </w:r>
            <w:proofErr w:type="spellEnd"/>
            <w:r w:rsidRPr="007948F3">
              <w:rPr>
                <w:rFonts w:ascii="Times New Roman" w:hAnsi="Times New Roman"/>
                <w:color w:val="000000" w:themeColor="text1"/>
                <w:lang w:val="uk-UA"/>
              </w:rPr>
              <w:t>)</w:t>
            </w:r>
          </w:p>
          <w:p w:rsidR="00C14DF2" w:rsidRPr="007948F3" w:rsidRDefault="00C14DF2" w:rsidP="00931702">
            <w:pPr>
              <w:spacing w:after="120"/>
              <w:jc w:val="both"/>
              <w:rPr>
                <w:rFonts w:ascii="Times New Roman" w:hAnsi="Times New Roman"/>
                <w:color w:val="000000" w:themeColor="text1"/>
                <w:lang w:val="uk-UA"/>
              </w:rPr>
            </w:pP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33141830-7</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Пломбувальний</w:t>
            </w:r>
            <w:proofErr w:type="spellEnd"/>
            <w:r w:rsidRPr="007948F3">
              <w:rPr>
                <w:rFonts w:ascii="Times New Roman" w:hAnsi="Times New Roman"/>
                <w:color w:val="000000" w:themeColor="text1"/>
              </w:rPr>
              <w:t xml:space="preserve"> цемент</w:t>
            </w:r>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Нестерильна неводна речовина, призначена для професійного використання в якості стоматологічного цементу (наприклад, </w:t>
            </w:r>
            <w:proofErr w:type="spellStart"/>
            <w:r w:rsidRPr="007948F3">
              <w:rPr>
                <w:rFonts w:ascii="Times New Roman" w:hAnsi="Times New Roman"/>
                <w:color w:val="000000" w:themeColor="text1"/>
                <w:lang w:val="uk-UA"/>
              </w:rPr>
              <w:t>пломбуючої</w:t>
            </w:r>
            <w:proofErr w:type="spellEnd"/>
            <w:r w:rsidRPr="007948F3">
              <w:rPr>
                <w:rFonts w:ascii="Times New Roman" w:hAnsi="Times New Roman"/>
                <w:color w:val="000000" w:themeColor="text1"/>
                <w:lang w:val="uk-UA"/>
              </w:rPr>
              <w:t xml:space="preserve"> речовини, лайнера, бази) і / або безпосередньо стоматологічного реставраційного матеріалу; затвердіння здійснюється за рахунок реакції між гідроксидом кальцію і саліцилової кислоти (або схожими складними ефірами, такими як </w:t>
            </w:r>
            <w:proofErr w:type="spellStart"/>
            <w:r w:rsidRPr="007948F3">
              <w:rPr>
                <w:rFonts w:ascii="Times New Roman" w:hAnsi="Times New Roman"/>
                <w:color w:val="000000" w:themeColor="text1"/>
                <w:lang w:val="uk-UA"/>
              </w:rPr>
              <w:t>дісаліцілат</w:t>
            </w:r>
            <w:proofErr w:type="spellEnd"/>
            <w:r w:rsidRPr="007948F3">
              <w:rPr>
                <w:rFonts w:ascii="Times New Roman" w:hAnsi="Times New Roman"/>
                <w:color w:val="000000" w:themeColor="text1"/>
                <w:lang w:val="uk-UA"/>
              </w:rPr>
              <w:t xml:space="preserve"> бутан-1,3-Діола). Як правило, включає деякі додаткові філери / компоненти. Після застосування виріб не можна використовувати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20</w:t>
            </w: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16</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35876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Комплект стоматологічного матеріалу, композитний відновлювальний матеріал</w:t>
            </w:r>
          </w:p>
        </w:tc>
        <w:tc>
          <w:tcPr>
            <w:tcW w:w="1701" w:type="dxa"/>
          </w:tcPr>
          <w:p w:rsidR="00C14DF2" w:rsidRPr="007948F3" w:rsidRDefault="00C14DF2" w:rsidP="007948F3">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Прайм </w:t>
            </w:r>
            <w:proofErr w:type="spellStart"/>
            <w:r w:rsidRPr="007948F3">
              <w:rPr>
                <w:rFonts w:ascii="Times New Roman" w:hAnsi="Times New Roman"/>
                <w:color w:val="000000" w:themeColor="text1"/>
                <w:lang w:val="uk-UA"/>
              </w:rPr>
              <w:t>Дент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Prime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Dent</w:t>
            </w:r>
            <w:proofErr w:type="spellEnd"/>
            <w:r w:rsidRPr="007948F3">
              <w:rPr>
                <w:rFonts w:ascii="Times New Roman" w:hAnsi="Times New Roman"/>
                <w:color w:val="000000" w:themeColor="text1"/>
                <w:lang w:val="uk-UA"/>
              </w:rPr>
              <w:t xml:space="preserve">) –композит хімічного </w:t>
            </w:r>
            <w:proofErr w:type="spellStart"/>
            <w:r w:rsidRPr="007948F3">
              <w:rPr>
                <w:rFonts w:ascii="Times New Roman" w:hAnsi="Times New Roman"/>
                <w:color w:val="000000" w:themeColor="text1"/>
                <w:lang w:val="uk-UA"/>
              </w:rPr>
              <w:t>затвердівання</w:t>
            </w:r>
            <w:proofErr w:type="spellEnd"/>
            <w:r w:rsidRPr="007948F3">
              <w:rPr>
                <w:rFonts w:ascii="Times New Roman" w:hAnsi="Times New Roman"/>
                <w:color w:val="000000" w:themeColor="text1"/>
                <w:lang w:val="uk-UA"/>
              </w:rPr>
              <w:t xml:space="preserve">. В упаковці: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60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17</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36095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Гель з вмістом фтору</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Матеріал </w:t>
            </w:r>
            <w:proofErr w:type="spellStart"/>
            <w:r w:rsidRPr="007948F3">
              <w:rPr>
                <w:rFonts w:ascii="Times New Roman" w:hAnsi="Times New Roman"/>
                <w:color w:val="000000" w:themeColor="text1"/>
                <w:lang w:val="uk-UA"/>
              </w:rPr>
              <w:t>пломбувальний</w:t>
            </w:r>
            <w:proofErr w:type="spellEnd"/>
          </w:p>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ендодонтичний</w:t>
            </w:r>
            <w:proofErr w:type="spellEnd"/>
          </w:p>
        </w:tc>
        <w:tc>
          <w:tcPr>
            <w:tcW w:w="1701" w:type="dxa"/>
          </w:tcPr>
          <w:p w:rsidR="00C14DF2" w:rsidRPr="007948F3" w:rsidRDefault="00C14DF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Кальцизол</w:t>
            </w:r>
            <w:proofErr w:type="spellEnd"/>
            <w:r w:rsidRPr="007948F3">
              <w:rPr>
                <w:rFonts w:ascii="Times New Roman" w:hAnsi="Times New Roman"/>
                <w:color w:val="000000" w:themeColor="text1"/>
                <w:lang w:val="uk-UA"/>
              </w:rPr>
              <w:t xml:space="preserve"> С (</w:t>
            </w:r>
            <w:proofErr w:type="spellStart"/>
            <w:r w:rsidRPr="007948F3">
              <w:rPr>
                <w:rFonts w:ascii="Times New Roman" w:hAnsi="Times New Roman"/>
                <w:color w:val="000000" w:themeColor="text1"/>
                <w:lang w:val="uk-UA"/>
              </w:rPr>
              <w:t>Calcisole</w:t>
            </w:r>
            <w:proofErr w:type="spellEnd"/>
            <w:r w:rsidRPr="007948F3">
              <w:rPr>
                <w:rFonts w:ascii="Times New Roman" w:hAnsi="Times New Roman"/>
                <w:color w:val="000000" w:themeColor="text1"/>
                <w:lang w:val="uk-UA"/>
              </w:rPr>
              <w:t xml:space="preserve">) паста </w:t>
            </w:r>
            <w:proofErr w:type="spellStart"/>
            <w:r w:rsidRPr="007948F3">
              <w:rPr>
                <w:rFonts w:ascii="Times New Roman" w:hAnsi="Times New Roman"/>
                <w:color w:val="000000" w:themeColor="text1"/>
                <w:lang w:val="uk-UA"/>
              </w:rPr>
              <w:t>гідроксикальцієва</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регене</w:t>
            </w:r>
            <w:r w:rsidR="000059DC" w:rsidRPr="007948F3">
              <w:rPr>
                <w:rFonts w:ascii="Times New Roman" w:hAnsi="Times New Roman"/>
                <w:color w:val="000000" w:themeColor="text1"/>
                <w:lang w:val="uk-UA"/>
              </w:rPr>
              <w:t>руюча</w:t>
            </w:r>
            <w:proofErr w:type="spellEnd"/>
            <w:r w:rsidR="000059DC" w:rsidRPr="007948F3">
              <w:rPr>
                <w:rFonts w:ascii="Times New Roman" w:hAnsi="Times New Roman"/>
                <w:color w:val="000000" w:themeColor="text1"/>
                <w:lang w:val="uk-UA"/>
              </w:rPr>
              <w:t xml:space="preserve">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Твердіюча</w:t>
            </w:r>
            <w:proofErr w:type="spellEnd"/>
            <w:r w:rsidRPr="007948F3">
              <w:rPr>
                <w:rFonts w:ascii="Times New Roman" w:hAnsi="Times New Roman"/>
                <w:color w:val="000000" w:themeColor="text1"/>
                <w:lang w:val="uk-UA"/>
              </w:rPr>
              <w:t xml:space="preserve"> субстанція, яка використовується в </w:t>
            </w:r>
            <w:proofErr w:type="spellStart"/>
            <w:r w:rsidRPr="007948F3">
              <w:rPr>
                <w:rFonts w:ascii="Times New Roman" w:hAnsi="Times New Roman"/>
                <w:color w:val="000000" w:themeColor="text1"/>
                <w:lang w:val="uk-UA"/>
              </w:rPr>
              <w:t>ендодонтії</w:t>
            </w:r>
            <w:proofErr w:type="spellEnd"/>
            <w:r w:rsidRPr="007948F3">
              <w:rPr>
                <w:rFonts w:ascii="Times New Roman" w:hAnsi="Times New Roman"/>
                <w:color w:val="000000" w:themeColor="text1"/>
                <w:lang w:val="uk-UA"/>
              </w:rPr>
              <w:t xml:space="preserve"> для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7948F3">
              <w:rPr>
                <w:rFonts w:ascii="Times New Roman" w:hAnsi="Times New Roman"/>
                <w:color w:val="000000" w:themeColor="text1"/>
                <w:lang w:val="uk-UA"/>
              </w:rPr>
              <w:t>стеклоалкенат</w:t>
            </w:r>
            <w:proofErr w:type="spellEnd"/>
            <w:r w:rsidRPr="007948F3">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7948F3">
              <w:rPr>
                <w:rFonts w:ascii="Times New Roman" w:hAnsi="Times New Roman"/>
                <w:color w:val="000000" w:themeColor="text1"/>
                <w:lang w:val="uk-UA"/>
              </w:rPr>
              <w:t>гутаперчу</w:t>
            </w:r>
            <w:proofErr w:type="spellEnd"/>
            <w:r w:rsidRPr="007948F3">
              <w:rPr>
                <w:rFonts w:ascii="Times New Roman" w:hAnsi="Times New Roman"/>
                <w:color w:val="000000" w:themeColor="text1"/>
                <w:lang w:val="uk-UA"/>
              </w:rPr>
              <w:t xml:space="preserve">. Одноразового </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3</w:t>
            </w:r>
            <w:r w:rsidRPr="007948F3">
              <w:rPr>
                <w:color w:val="000000" w:themeColor="text1"/>
                <w:lang w:val="uk-UA"/>
              </w:rPr>
              <w:t>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lastRenderedPageBreak/>
              <w:t>18</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45232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7948F3" w:rsidRDefault="00C14DF2" w:rsidP="007948F3">
            <w:pPr>
              <w:jc w:val="both"/>
              <w:rPr>
                <w:rFonts w:ascii="Times New Roman" w:hAnsi="Times New Roman"/>
                <w:color w:val="000000" w:themeColor="text1"/>
                <w:lang w:val="uk-UA"/>
              </w:rPr>
            </w:pPr>
            <w:r w:rsidRPr="007948F3">
              <w:rPr>
                <w:rFonts w:ascii="Times New Roman" w:hAnsi="Times New Roman"/>
                <w:color w:val="000000" w:themeColor="text1"/>
                <w:lang w:val="uk-UA"/>
              </w:rPr>
              <w:t>Білий лак з тр</w:t>
            </w:r>
            <w:r w:rsidR="007948F3">
              <w:rPr>
                <w:rFonts w:ascii="Times New Roman" w:hAnsi="Times New Roman"/>
                <w:color w:val="000000" w:themeColor="text1"/>
                <w:lang w:val="uk-UA"/>
              </w:rPr>
              <w:t>икальційфосфатом (</w:t>
            </w:r>
            <w:proofErr w:type="spellStart"/>
            <w:r w:rsidR="007948F3">
              <w:rPr>
                <w:rFonts w:ascii="Times New Roman" w:hAnsi="Times New Roman"/>
                <w:color w:val="000000" w:themeColor="text1"/>
                <w:lang w:val="uk-UA"/>
              </w:rPr>
              <w:t>Clinpro</w:t>
            </w:r>
            <w:proofErr w:type="spellEnd"/>
            <w:r w:rsidR="007948F3">
              <w:rPr>
                <w:rFonts w:ascii="Times New Roman" w:hAnsi="Times New Roman"/>
                <w:color w:val="000000" w:themeColor="text1"/>
                <w:lang w:val="uk-UA"/>
              </w:rPr>
              <w:t xml:space="preserve"> TCP)-</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Нестерильна речовина, яку наносять на оголений дентин (що виник через ерозію емалі, руйнування зуба або рецесію ясен) для лікування надчутливості зубів, спричинену фізичними, хімічними та фізіологічними подразниками (напр., холодом, теплом, зв'язком із чим-небудь, кислотою, </w:t>
            </w:r>
            <w:proofErr w:type="spellStart"/>
            <w:r w:rsidRPr="007948F3">
              <w:rPr>
                <w:rFonts w:ascii="Times New Roman" w:hAnsi="Times New Roman"/>
                <w:color w:val="000000" w:themeColor="text1"/>
                <w:lang w:val="uk-UA"/>
              </w:rPr>
              <w:t>бруксизмом</w:t>
            </w:r>
            <w:proofErr w:type="spellEnd"/>
            <w:r w:rsidRPr="007948F3">
              <w:rPr>
                <w:rFonts w:ascii="Times New Roman" w:hAnsi="Times New Roman"/>
                <w:color w:val="000000" w:themeColor="text1"/>
                <w:lang w:val="uk-UA"/>
              </w:rPr>
              <w:t xml:space="preserve">), створюючи бар'єр у </w:t>
            </w:r>
            <w:proofErr w:type="spellStart"/>
            <w:r w:rsidRPr="007948F3">
              <w:rPr>
                <w:rFonts w:ascii="Times New Roman" w:hAnsi="Times New Roman"/>
                <w:color w:val="000000" w:themeColor="text1"/>
                <w:lang w:val="uk-UA"/>
              </w:rPr>
              <w:t>дентинних</w:t>
            </w:r>
            <w:proofErr w:type="spellEnd"/>
            <w:r w:rsidRPr="007948F3">
              <w:rPr>
                <w:rFonts w:ascii="Times New Roman" w:hAnsi="Times New Roman"/>
                <w:color w:val="000000" w:themeColor="text1"/>
                <w:lang w:val="uk-UA"/>
              </w:rPr>
              <w:t xml:space="preserve"> канальцях. Це суміш синтетичних і / або рослинних інгредієнтів рідинного стану (напр., гель, засоби для полоскання рота, захисний </w:t>
            </w:r>
            <w:r w:rsidRPr="007948F3">
              <w:rPr>
                <w:rStyle w:val="highlight"/>
                <w:rFonts w:ascii="Times New Roman" w:hAnsi="Times New Roman"/>
                <w:color w:val="000000" w:themeColor="text1"/>
                <w:lang w:val="uk-UA"/>
              </w:rPr>
              <w:t>лак</w:t>
            </w:r>
            <w:r w:rsidRPr="007948F3">
              <w:rPr>
                <w:rFonts w:ascii="Times New Roman" w:hAnsi="Times New Roman"/>
                <w:color w:val="000000" w:themeColor="text1"/>
                <w:lang w:val="uk-UA"/>
              </w:rPr>
              <w:t xml:space="preserve">); також може мати </w:t>
            </w:r>
            <w:proofErr w:type="spellStart"/>
            <w:r w:rsidRPr="007948F3">
              <w:rPr>
                <w:rFonts w:ascii="Times New Roman" w:hAnsi="Times New Roman"/>
                <w:color w:val="000000" w:themeColor="text1"/>
                <w:lang w:val="uk-UA"/>
              </w:rPr>
              <w:t>протибактерійні</w:t>
            </w:r>
            <w:proofErr w:type="spellEnd"/>
            <w:r w:rsidRPr="007948F3">
              <w:rPr>
                <w:rFonts w:ascii="Times New Roman" w:hAnsi="Times New Roman"/>
                <w:color w:val="000000" w:themeColor="text1"/>
                <w:lang w:val="uk-UA"/>
              </w:rPr>
              <w:t xml:space="preserve"> властивості або містити </w:t>
            </w:r>
            <w:proofErr w:type="spellStart"/>
            <w:r w:rsidRPr="007948F3">
              <w:rPr>
                <w:rFonts w:ascii="Times New Roman" w:hAnsi="Times New Roman"/>
                <w:color w:val="000000" w:themeColor="text1"/>
                <w:lang w:val="uk-UA"/>
              </w:rPr>
              <w:t>фторид</w:t>
            </w:r>
            <w:proofErr w:type="spellEnd"/>
            <w:r w:rsidRPr="007948F3">
              <w:rPr>
                <w:rFonts w:ascii="Times New Roman" w:hAnsi="Times New Roman"/>
                <w:color w:val="000000" w:themeColor="text1"/>
                <w:lang w:val="uk-UA"/>
              </w:rPr>
              <w:t xml:space="preserve"> для профілактики карієсу. Це </w:t>
            </w:r>
            <w:proofErr w:type="spellStart"/>
            <w:r w:rsidRPr="007948F3">
              <w:rPr>
                <w:rFonts w:ascii="Times New Roman" w:hAnsi="Times New Roman"/>
                <w:color w:val="000000" w:themeColor="text1"/>
                <w:lang w:val="uk-UA"/>
              </w:rPr>
              <w:t>безрецептурний</w:t>
            </w:r>
            <w:proofErr w:type="spellEnd"/>
            <w:r w:rsidRPr="007948F3">
              <w:rPr>
                <w:rFonts w:ascii="Times New Roman" w:hAnsi="Times New Roman"/>
                <w:color w:val="000000" w:themeColor="text1"/>
                <w:lang w:val="uk-UA"/>
              </w:rPr>
              <w:t xml:space="preserve"> виріб разового застосування як у лікувальних установах, так і вдома.</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фл</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2</w:t>
            </w:r>
            <w:r w:rsidRPr="007948F3">
              <w:rPr>
                <w:color w:val="000000" w:themeColor="text1"/>
                <w:lang w:val="uk-UA"/>
              </w:rPr>
              <w:t>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19</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 Комплект стоматологічного матеріалу, композитний відновлювальний матеріал</w:t>
            </w:r>
          </w:p>
        </w:tc>
        <w:tc>
          <w:tcPr>
            <w:tcW w:w="1701" w:type="dxa"/>
          </w:tcPr>
          <w:p w:rsidR="00C14DF2" w:rsidRPr="007948F3" w:rsidRDefault="00C14DF2" w:rsidP="007948F3">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Дженіал</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універсаальнй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флоу</w:t>
            </w:r>
            <w:proofErr w:type="spellEnd"/>
            <w:r w:rsidRPr="007948F3">
              <w:rPr>
                <w:rFonts w:ascii="Times New Roman" w:hAnsi="Times New Roman"/>
                <w:color w:val="000000" w:themeColor="text1"/>
                <w:lang w:val="uk-UA"/>
              </w:rPr>
              <w:t xml:space="preserve"> (G –AENIAL UNIVERSAL FLO ) </w:t>
            </w:r>
            <w:proofErr w:type="spellStart"/>
            <w:r w:rsidRPr="007948F3">
              <w:rPr>
                <w:rFonts w:ascii="Times New Roman" w:hAnsi="Times New Roman"/>
                <w:color w:val="000000" w:themeColor="text1"/>
                <w:lang w:val="uk-UA"/>
              </w:rPr>
              <w:t>світлополімерний</w:t>
            </w:r>
            <w:proofErr w:type="spellEnd"/>
            <w:r w:rsidRPr="007948F3">
              <w:rPr>
                <w:rFonts w:ascii="Times New Roman" w:hAnsi="Times New Roman"/>
                <w:color w:val="000000" w:themeColor="text1"/>
                <w:lang w:val="uk-UA"/>
              </w:rPr>
              <w:t xml:space="preserve"> рідкий композит,). Колір A2</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4</w:t>
            </w:r>
            <w:r w:rsidRPr="007948F3">
              <w:rPr>
                <w:color w:val="000000" w:themeColor="text1"/>
                <w:lang w:val="uk-UA"/>
              </w:rPr>
              <w:t>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20</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35876 Комплект стоматологічного </w:t>
            </w:r>
            <w:r w:rsidRPr="007948F3">
              <w:rPr>
                <w:rFonts w:ascii="Times New Roman" w:hAnsi="Times New Roman"/>
                <w:color w:val="000000" w:themeColor="text1"/>
                <w:lang w:val="uk-UA"/>
              </w:rPr>
              <w:lastRenderedPageBreak/>
              <w:t>матеріалу, композитний відновлювальний матеріал</w:t>
            </w:r>
          </w:p>
        </w:tc>
        <w:tc>
          <w:tcPr>
            <w:tcW w:w="1701" w:type="dxa"/>
          </w:tcPr>
          <w:p w:rsidR="00C14DF2" w:rsidRPr="007948F3" w:rsidRDefault="00C14DF2" w:rsidP="007948F3">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Палфік</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естелайт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Palfique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Estelite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Paste</w:t>
            </w:r>
            <w:proofErr w:type="spellEnd"/>
            <w:r w:rsidRPr="007948F3">
              <w:rPr>
                <w:rFonts w:ascii="Times New Roman" w:hAnsi="Times New Roman"/>
                <w:color w:val="000000" w:themeColor="text1"/>
                <w:lang w:val="uk-UA"/>
              </w:rPr>
              <w:t>) –</w:t>
            </w:r>
            <w:proofErr w:type="spellStart"/>
            <w:r w:rsidRPr="007948F3">
              <w:rPr>
                <w:rFonts w:ascii="Times New Roman" w:hAnsi="Times New Roman"/>
                <w:color w:val="000000" w:themeColor="text1"/>
                <w:lang w:val="uk-UA"/>
              </w:rPr>
              <w:t>світлополімерн</w:t>
            </w:r>
            <w:r w:rsidRPr="007948F3">
              <w:rPr>
                <w:rFonts w:ascii="Times New Roman" w:hAnsi="Times New Roman"/>
                <w:color w:val="000000" w:themeColor="text1"/>
                <w:lang w:val="uk-UA"/>
              </w:rPr>
              <w:lastRenderedPageBreak/>
              <w:t>ий</w:t>
            </w:r>
            <w:proofErr w:type="spellEnd"/>
            <w:r w:rsidRPr="007948F3">
              <w:rPr>
                <w:rFonts w:ascii="Times New Roman" w:hAnsi="Times New Roman"/>
                <w:color w:val="000000" w:themeColor="text1"/>
                <w:lang w:val="uk-UA"/>
              </w:rPr>
              <w:t xml:space="preserve"> реставраційний композит, </w:t>
            </w:r>
            <w:r w:rsidRPr="007948F3">
              <w:rPr>
                <w:color w:val="000000" w:themeColor="text1"/>
                <w:lang w:val="uk-UA"/>
              </w:rPr>
              <w:t>А2</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33141810-1</w:t>
            </w:r>
          </w:p>
          <w:p w:rsidR="00C14DF2" w:rsidRPr="007948F3" w:rsidRDefault="00C14DF2" w:rsidP="00931702">
            <w:pPr>
              <w:spacing w:after="120"/>
              <w:jc w:val="center"/>
              <w:rPr>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uk-UA"/>
              </w:rPr>
              <w:t>100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lastRenderedPageBreak/>
              <w:t>21</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7948F3">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Палфік</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естелайт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Palfique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Estelite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Paste</w:t>
            </w:r>
            <w:proofErr w:type="spellEnd"/>
            <w:r w:rsidRPr="007948F3">
              <w:rPr>
                <w:rFonts w:ascii="Times New Roman" w:hAnsi="Times New Roman"/>
                <w:color w:val="000000" w:themeColor="text1"/>
                <w:lang w:val="uk-UA"/>
              </w:rPr>
              <w:t>) –</w:t>
            </w:r>
            <w:proofErr w:type="spellStart"/>
            <w:r w:rsidRPr="007948F3">
              <w:rPr>
                <w:rFonts w:ascii="Times New Roman" w:hAnsi="Times New Roman"/>
                <w:color w:val="000000" w:themeColor="text1"/>
                <w:lang w:val="uk-UA"/>
              </w:rPr>
              <w:t>світлополімерний</w:t>
            </w:r>
            <w:proofErr w:type="spellEnd"/>
            <w:r w:rsidRPr="007948F3">
              <w:rPr>
                <w:rFonts w:ascii="Times New Roman" w:hAnsi="Times New Roman"/>
                <w:color w:val="000000" w:themeColor="text1"/>
                <w:lang w:val="uk-UA"/>
              </w:rPr>
              <w:t xml:space="preserve"> реставраційний композит, </w:t>
            </w:r>
            <w:r w:rsidRPr="007948F3">
              <w:rPr>
                <w:color w:val="000000" w:themeColor="text1"/>
                <w:lang w:val="uk-UA"/>
              </w:rPr>
              <w:t>А3</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100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22</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7948F3">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Палфік</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естелайт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Palfique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Estelite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Paste</w:t>
            </w:r>
            <w:proofErr w:type="spellEnd"/>
            <w:r w:rsidRPr="007948F3">
              <w:rPr>
                <w:rFonts w:ascii="Times New Roman" w:hAnsi="Times New Roman"/>
                <w:color w:val="000000" w:themeColor="text1"/>
                <w:lang w:val="uk-UA"/>
              </w:rPr>
              <w:t>) –</w:t>
            </w:r>
            <w:proofErr w:type="spellStart"/>
            <w:r w:rsidRPr="007948F3">
              <w:rPr>
                <w:rFonts w:ascii="Times New Roman" w:hAnsi="Times New Roman"/>
                <w:color w:val="000000" w:themeColor="text1"/>
                <w:lang w:val="uk-UA"/>
              </w:rPr>
              <w:t>світлополімерний</w:t>
            </w:r>
            <w:proofErr w:type="spellEnd"/>
            <w:r w:rsidRPr="007948F3">
              <w:rPr>
                <w:rFonts w:ascii="Times New Roman" w:hAnsi="Times New Roman"/>
                <w:color w:val="000000" w:themeColor="text1"/>
                <w:lang w:val="uk-UA"/>
              </w:rPr>
              <w:t xml:space="preserve"> реставраційний композит, </w:t>
            </w:r>
            <w:r w:rsidRPr="007948F3">
              <w:rPr>
                <w:color w:val="000000" w:themeColor="text1"/>
                <w:lang w:val="uk-UA"/>
              </w:rPr>
              <w:t>АО2</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100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23</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7948F3">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Палфік</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естелайт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Palfique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Estelite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Paste</w:t>
            </w:r>
            <w:proofErr w:type="spellEnd"/>
            <w:r w:rsidRPr="007948F3">
              <w:rPr>
                <w:rFonts w:ascii="Times New Roman" w:hAnsi="Times New Roman"/>
                <w:color w:val="000000" w:themeColor="text1"/>
                <w:lang w:val="uk-UA"/>
              </w:rPr>
              <w:t>) –</w:t>
            </w:r>
            <w:proofErr w:type="spellStart"/>
            <w:r w:rsidRPr="007948F3">
              <w:rPr>
                <w:rFonts w:ascii="Times New Roman" w:hAnsi="Times New Roman"/>
                <w:color w:val="000000" w:themeColor="text1"/>
                <w:lang w:val="uk-UA"/>
              </w:rPr>
              <w:t>світлопол</w:t>
            </w:r>
            <w:r w:rsidR="007948F3">
              <w:rPr>
                <w:rFonts w:ascii="Times New Roman" w:hAnsi="Times New Roman"/>
                <w:color w:val="000000" w:themeColor="text1"/>
                <w:lang w:val="uk-UA"/>
              </w:rPr>
              <w:t>імерний</w:t>
            </w:r>
            <w:proofErr w:type="spellEnd"/>
            <w:r w:rsidR="007948F3">
              <w:rPr>
                <w:rFonts w:ascii="Times New Roman" w:hAnsi="Times New Roman"/>
                <w:color w:val="000000" w:themeColor="text1"/>
                <w:lang w:val="uk-UA"/>
              </w:rPr>
              <w:t xml:space="preserve"> реставраційний композит</w:t>
            </w:r>
            <w:r w:rsidRPr="007948F3">
              <w:rPr>
                <w:rFonts w:ascii="Times New Roman" w:hAnsi="Times New Roman"/>
                <w:color w:val="000000" w:themeColor="text1"/>
                <w:lang w:val="uk-UA"/>
              </w:rPr>
              <w:t xml:space="preserve">; </w:t>
            </w:r>
            <w:r w:rsidRPr="007948F3">
              <w:rPr>
                <w:color w:val="000000" w:themeColor="text1"/>
                <w:lang w:val="uk-UA"/>
              </w:rPr>
              <w:t>АО3</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100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lastRenderedPageBreak/>
              <w:t>24</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42341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lang w:val="uk-UA"/>
              </w:rPr>
              <w:t>Гель з вмістом фтору</w:t>
            </w:r>
          </w:p>
        </w:tc>
        <w:tc>
          <w:tcPr>
            <w:tcW w:w="1701" w:type="dxa"/>
          </w:tcPr>
          <w:p w:rsidR="00C14DF2" w:rsidRPr="007948F3" w:rsidRDefault="00C14DF2" w:rsidP="007948F3">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Фторкальцит</w:t>
            </w:r>
            <w:proofErr w:type="spellEnd"/>
            <w:r w:rsidRPr="007948F3">
              <w:rPr>
                <w:rFonts w:ascii="Times New Roman" w:hAnsi="Times New Roman"/>
                <w:color w:val="000000" w:themeColor="text1"/>
                <w:lang w:val="uk-UA"/>
              </w:rPr>
              <w:t xml:space="preserve"> E (</w:t>
            </w:r>
            <w:proofErr w:type="spellStart"/>
            <w:r w:rsidRPr="007948F3">
              <w:rPr>
                <w:rFonts w:ascii="Times New Roman" w:hAnsi="Times New Roman"/>
                <w:color w:val="000000" w:themeColor="text1"/>
                <w:lang w:val="uk-UA"/>
              </w:rPr>
              <w:t>Ftorcalcit</w:t>
            </w:r>
            <w:proofErr w:type="spellEnd"/>
            <w:r w:rsidRPr="007948F3">
              <w:rPr>
                <w:rFonts w:ascii="Times New Roman" w:hAnsi="Times New Roman"/>
                <w:color w:val="000000" w:themeColor="text1"/>
                <w:lang w:val="uk-UA"/>
              </w:rPr>
              <w:t xml:space="preserve"> E) –сольова система для глибокого фторування, флакон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Гелевий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преперат</w:t>
            </w:r>
            <w:proofErr w:type="spellEnd"/>
            <w:r w:rsidRPr="007948F3">
              <w:rPr>
                <w:rFonts w:ascii="Times New Roman" w:hAnsi="Times New Roman"/>
                <w:color w:val="000000" w:themeColor="text1"/>
                <w:lang w:val="uk-UA"/>
              </w:rPr>
              <w:t xml:space="preserve">, з необхідним вмістом фтору, для лікування твердих тканин зуба, шляхом </w:t>
            </w:r>
            <w:proofErr w:type="spellStart"/>
            <w:r w:rsidRPr="007948F3">
              <w:rPr>
                <w:rFonts w:ascii="Times New Roman" w:hAnsi="Times New Roman"/>
                <w:color w:val="000000" w:themeColor="text1"/>
                <w:lang w:val="uk-UA"/>
              </w:rPr>
              <w:t>аплікаці</w:t>
            </w:r>
            <w:proofErr w:type="spellEnd"/>
          </w:p>
        </w:tc>
        <w:tc>
          <w:tcPr>
            <w:tcW w:w="1134" w:type="dxa"/>
            <w:noWrap/>
          </w:tcPr>
          <w:p w:rsidR="00C14DF2" w:rsidRPr="007948F3" w:rsidRDefault="000B445D"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r w:rsidRPr="007948F3">
              <w:rPr>
                <w:rFonts w:ascii="Times New Roman" w:hAnsi="Times New Roman"/>
                <w:color w:val="000000" w:themeColor="text1"/>
                <w:lang w:val="uk-UA"/>
              </w:rPr>
              <w:t>.</w:t>
            </w:r>
          </w:p>
        </w:tc>
        <w:tc>
          <w:tcPr>
            <w:tcW w:w="709" w:type="dxa"/>
            <w:noWrap/>
          </w:tcPr>
          <w:p w:rsidR="00C14DF2" w:rsidRPr="007948F3" w:rsidRDefault="00C14DF2" w:rsidP="00931702">
            <w:pPr>
              <w:rPr>
                <w:color w:val="000000" w:themeColor="text1"/>
                <w:lang w:val="uk-UA"/>
              </w:rPr>
            </w:pPr>
            <w:r w:rsidRPr="007948F3">
              <w:rPr>
                <w:color w:val="000000" w:themeColor="text1"/>
                <w:lang w:val="en-US"/>
              </w:rPr>
              <w:t>2</w:t>
            </w:r>
            <w:r w:rsidRPr="007948F3">
              <w:rPr>
                <w:color w:val="000000" w:themeColor="text1"/>
                <w:lang w:val="uk-UA"/>
              </w:rPr>
              <w:t>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25</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42341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lang w:val="uk-UA"/>
              </w:rPr>
              <w:t>Гель з вмістом фтору</w:t>
            </w:r>
          </w:p>
        </w:tc>
        <w:tc>
          <w:tcPr>
            <w:tcW w:w="1701" w:type="dxa"/>
          </w:tcPr>
          <w:p w:rsidR="00C14DF2" w:rsidRPr="007948F3" w:rsidRDefault="00C14DF2" w:rsidP="007948F3">
            <w:pPr>
              <w:spacing w:after="120"/>
              <w:jc w:val="both"/>
              <w:rPr>
                <w:rFonts w:ascii="Times New Roman" w:hAnsi="Times New Roman"/>
                <w:color w:val="000000" w:themeColor="text1"/>
              </w:rPr>
            </w:pPr>
            <w:proofErr w:type="spellStart"/>
            <w:r w:rsidRPr="007948F3">
              <w:rPr>
                <w:rFonts w:ascii="Times New Roman" w:hAnsi="Times New Roman"/>
                <w:color w:val="000000" w:themeColor="text1"/>
                <w:lang w:val="uk-UA"/>
              </w:rPr>
              <w:t>Фторкальцит</w:t>
            </w:r>
            <w:proofErr w:type="spellEnd"/>
            <w:r w:rsidRPr="007948F3">
              <w:rPr>
                <w:rFonts w:ascii="Times New Roman" w:hAnsi="Times New Roman"/>
                <w:color w:val="000000" w:themeColor="text1"/>
                <w:lang w:val="uk-UA"/>
              </w:rPr>
              <w:t xml:space="preserve"> D (</w:t>
            </w:r>
            <w:proofErr w:type="spellStart"/>
            <w:r w:rsidRPr="007948F3">
              <w:rPr>
                <w:rFonts w:ascii="Times New Roman" w:hAnsi="Times New Roman"/>
                <w:color w:val="000000" w:themeColor="text1"/>
                <w:lang w:val="uk-UA"/>
              </w:rPr>
              <w:t>Ftorcalcit</w:t>
            </w:r>
            <w:proofErr w:type="spellEnd"/>
            <w:r w:rsidRPr="007948F3">
              <w:rPr>
                <w:rFonts w:ascii="Times New Roman" w:hAnsi="Times New Roman"/>
                <w:color w:val="000000" w:themeColor="text1"/>
                <w:lang w:val="uk-UA"/>
              </w:rPr>
              <w:t xml:space="preserve">) –сольова система для глибокого фторування, флакон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Гелевий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преперат</w:t>
            </w:r>
            <w:proofErr w:type="spellEnd"/>
            <w:r w:rsidRPr="007948F3">
              <w:rPr>
                <w:rFonts w:ascii="Times New Roman" w:hAnsi="Times New Roman"/>
                <w:color w:val="000000" w:themeColor="text1"/>
                <w:lang w:val="uk-UA"/>
              </w:rPr>
              <w:t xml:space="preserve">, з необхідним вмістом фтору, для лікування твердих тканин зуба, шляхом </w:t>
            </w:r>
            <w:proofErr w:type="spellStart"/>
            <w:r w:rsidRPr="007948F3">
              <w:rPr>
                <w:rFonts w:ascii="Times New Roman" w:hAnsi="Times New Roman"/>
                <w:color w:val="000000" w:themeColor="text1"/>
                <w:lang w:val="uk-UA"/>
              </w:rPr>
              <w:t>аплікаці</w:t>
            </w:r>
            <w:proofErr w:type="spellEnd"/>
          </w:p>
        </w:tc>
        <w:tc>
          <w:tcPr>
            <w:tcW w:w="1134" w:type="dxa"/>
            <w:noWrap/>
          </w:tcPr>
          <w:p w:rsidR="00C14DF2" w:rsidRPr="007948F3" w:rsidRDefault="000B445D"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r w:rsidRPr="007948F3">
              <w:rPr>
                <w:rFonts w:ascii="Times New Roman" w:hAnsi="Times New Roman"/>
                <w:color w:val="000000" w:themeColor="text1"/>
                <w:lang w:val="uk-UA"/>
              </w:rPr>
              <w:t>.</w:t>
            </w:r>
          </w:p>
        </w:tc>
        <w:tc>
          <w:tcPr>
            <w:tcW w:w="709" w:type="dxa"/>
            <w:noWrap/>
          </w:tcPr>
          <w:p w:rsidR="00C14DF2" w:rsidRPr="007948F3" w:rsidRDefault="00C14DF2" w:rsidP="00931702">
            <w:pPr>
              <w:rPr>
                <w:color w:val="000000" w:themeColor="text1"/>
                <w:lang w:val="uk-UA"/>
              </w:rPr>
            </w:pPr>
            <w:r w:rsidRPr="007948F3">
              <w:rPr>
                <w:color w:val="000000" w:themeColor="text1"/>
                <w:lang w:val="en-US"/>
              </w:rPr>
              <w:t>2</w:t>
            </w:r>
            <w:r w:rsidRPr="007948F3">
              <w:rPr>
                <w:color w:val="000000" w:themeColor="text1"/>
                <w:lang w:val="uk-UA"/>
              </w:rPr>
              <w:t>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26</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42483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Дентин клей</w:t>
            </w:r>
          </w:p>
        </w:tc>
        <w:tc>
          <w:tcPr>
            <w:tcW w:w="1701" w:type="dxa"/>
          </w:tcPr>
          <w:p w:rsidR="00C14DF2" w:rsidRPr="007948F3" w:rsidRDefault="00C14DF2" w:rsidP="007948F3">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Адгезивна</w:t>
            </w:r>
            <w:proofErr w:type="spellEnd"/>
            <w:r w:rsidRPr="007948F3">
              <w:rPr>
                <w:rFonts w:ascii="Times New Roman" w:hAnsi="Times New Roman"/>
                <w:color w:val="000000" w:themeColor="text1"/>
                <w:lang w:val="uk-UA"/>
              </w:rPr>
              <w:t xml:space="preserve"> система Бонд Форс II - (</w:t>
            </w:r>
            <w:proofErr w:type="spellStart"/>
            <w:r w:rsidRPr="007948F3">
              <w:rPr>
                <w:rFonts w:ascii="Times New Roman" w:hAnsi="Times New Roman"/>
                <w:color w:val="000000" w:themeColor="text1"/>
                <w:lang w:val="uk-UA"/>
              </w:rPr>
              <w:t>Bond</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Force</w:t>
            </w:r>
            <w:proofErr w:type="spellEnd"/>
            <w:r w:rsidRPr="007948F3">
              <w:rPr>
                <w:rFonts w:ascii="Times New Roman" w:hAnsi="Times New Roman"/>
                <w:color w:val="000000" w:themeColor="text1"/>
                <w:lang w:val="uk-UA"/>
              </w:rPr>
              <w:t xml:space="preserve"> II)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7948F3">
              <w:rPr>
                <w:rFonts w:ascii="Times New Roman" w:hAnsi="Times New Roman"/>
                <w:color w:val="000000" w:themeColor="text1"/>
                <w:lang w:val="uk-UA"/>
              </w:rPr>
              <w:t>наповненювачем</w:t>
            </w:r>
            <w:proofErr w:type="spellEnd"/>
            <w:r w:rsidRPr="007948F3">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4</w:t>
            </w:r>
            <w:r w:rsidRPr="007948F3">
              <w:rPr>
                <w:color w:val="000000" w:themeColor="text1"/>
                <w:lang w:val="uk-UA"/>
              </w:rPr>
              <w:t>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27</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45232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7948F3" w:rsidRDefault="00C14DF2" w:rsidP="007948F3">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Аргелат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Argelat</w:t>
            </w:r>
            <w:proofErr w:type="spellEnd"/>
            <w:r w:rsidRPr="007948F3">
              <w:rPr>
                <w:rFonts w:ascii="Times New Roman" w:hAnsi="Times New Roman"/>
                <w:color w:val="000000" w:themeColor="text1"/>
                <w:lang w:val="uk-UA"/>
              </w:rPr>
              <w:t xml:space="preserve">)- система для імпрегнації ,в упаковці: рідина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shd w:val="clear" w:color="auto" w:fill="FFFFFF"/>
                <w:lang w:val="uk-UA"/>
              </w:rPr>
              <w:t xml:space="preserve">Набір для </w:t>
            </w:r>
            <w:proofErr w:type="spellStart"/>
            <w:r w:rsidRPr="007948F3">
              <w:rPr>
                <w:rFonts w:ascii="Times New Roman" w:hAnsi="Times New Roman"/>
                <w:color w:val="000000" w:themeColor="text1"/>
                <w:shd w:val="clear" w:color="auto" w:fill="FFFFFF"/>
                <w:lang w:val="uk-UA"/>
              </w:rPr>
              <w:t>сріблення.Використовується</w:t>
            </w:r>
            <w:proofErr w:type="spellEnd"/>
            <w:r w:rsidRPr="007948F3">
              <w:rPr>
                <w:rFonts w:ascii="Times New Roman" w:hAnsi="Times New Roman"/>
                <w:color w:val="000000" w:themeColor="text1"/>
                <w:shd w:val="clear" w:color="auto" w:fill="FFFFFF"/>
                <w:lang w:val="uk-UA"/>
              </w:rPr>
              <w:t xml:space="preserve"> в стоматологічній практиці для сріблення:-інфікованих і погано прохідних каналів зубів</w:t>
            </w:r>
            <w:r w:rsidRPr="007948F3">
              <w:rPr>
                <w:color w:val="000000" w:themeColor="text1"/>
                <w:lang w:val="uk-UA"/>
              </w:rPr>
              <w:t xml:space="preserve">; -молочних зубів і зубів, уражених </w:t>
            </w:r>
            <w:proofErr w:type="spellStart"/>
            <w:r w:rsidRPr="007948F3">
              <w:rPr>
                <w:color w:val="000000" w:themeColor="text1"/>
                <w:lang w:val="uk-UA"/>
              </w:rPr>
              <w:t>пришийковим</w:t>
            </w:r>
            <w:proofErr w:type="spellEnd"/>
            <w:r w:rsidRPr="007948F3">
              <w:rPr>
                <w:color w:val="000000" w:themeColor="text1"/>
                <w:lang w:val="uk-UA"/>
              </w:rPr>
              <w:t xml:space="preserve"> карієсом</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40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28</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 xml:space="preserve">42483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Дентальний покрив для зменшення чутливості зубів</w:t>
            </w:r>
          </w:p>
        </w:tc>
        <w:tc>
          <w:tcPr>
            <w:tcW w:w="1701" w:type="dxa"/>
          </w:tcPr>
          <w:p w:rsidR="00C14DF2" w:rsidRPr="007948F3" w:rsidRDefault="00C14DF2" w:rsidP="007948F3">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Дентин-кондиціон</w:t>
            </w:r>
            <w:r w:rsidR="007948F3">
              <w:rPr>
                <w:rFonts w:ascii="Times New Roman" w:hAnsi="Times New Roman"/>
                <w:color w:val="000000" w:themeColor="text1"/>
                <w:lang w:val="uk-UA"/>
              </w:rPr>
              <w:t>ер (</w:t>
            </w:r>
            <w:proofErr w:type="spellStart"/>
            <w:r w:rsidR="007948F3">
              <w:rPr>
                <w:rFonts w:ascii="Times New Roman" w:hAnsi="Times New Roman"/>
                <w:color w:val="000000" w:themeColor="text1"/>
                <w:lang w:val="uk-UA"/>
              </w:rPr>
              <w:t>Dentin</w:t>
            </w:r>
            <w:proofErr w:type="spellEnd"/>
            <w:r w:rsidR="007948F3">
              <w:rPr>
                <w:rFonts w:ascii="Times New Roman" w:hAnsi="Times New Roman"/>
                <w:color w:val="000000" w:themeColor="text1"/>
                <w:lang w:val="uk-UA"/>
              </w:rPr>
              <w:t xml:space="preserve"> </w:t>
            </w:r>
            <w:proofErr w:type="spellStart"/>
            <w:r w:rsidR="007948F3">
              <w:rPr>
                <w:rFonts w:ascii="Times New Roman" w:hAnsi="Times New Roman"/>
                <w:color w:val="000000" w:themeColor="text1"/>
                <w:lang w:val="uk-UA"/>
              </w:rPr>
              <w:lastRenderedPageBreak/>
              <w:t>conditioner</w:t>
            </w:r>
            <w:proofErr w:type="spellEnd"/>
            <w:r w:rsidR="007948F3">
              <w:rPr>
                <w:rFonts w:ascii="Times New Roman" w:hAnsi="Times New Roman"/>
                <w:color w:val="000000" w:themeColor="text1"/>
                <w:lang w:val="uk-UA"/>
              </w:rPr>
              <w:t xml:space="preserve"> </w:t>
            </w:r>
            <w:proofErr w:type="spellStart"/>
            <w:r w:rsidR="007948F3">
              <w:rPr>
                <w:rFonts w:ascii="Times New Roman" w:hAnsi="Times New Roman"/>
                <w:color w:val="000000" w:themeColor="text1"/>
                <w:lang w:val="uk-UA"/>
              </w:rPr>
              <w:t>liould</w:t>
            </w:r>
            <w:proofErr w:type="spellEnd"/>
            <w:r w:rsidR="007948F3">
              <w:rPr>
                <w:rFonts w:ascii="Times New Roman" w:hAnsi="Times New Roman"/>
                <w:color w:val="000000" w:themeColor="text1"/>
                <w:lang w:val="uk-UA"/>
              </w:rPr>
              <w:t>)</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7948F3">
              <w:rPr>
                <w:rFonts w:ascii="Times New Roman" w:hAnsi="Times New Roman"/>
                <w:color w:val="000000" w:themeColor="text1"/>
                <w:lang w:val="uk-UA"/>
              </w:rPr>
              <w:t>наповненювачем</w:t>
            </w:r>
            <w:proofErr w:type="spellEnd"/>
            <w:r w:rsidRPr="007948F3">
              <w:rPr>
                <w:rFonts w:ascii="Times New Roman" w:hAnsi="Times New Roman"/>
                <w:color w:val="000000" w:themeColor="text1"/>
                <w:lang w:val="uk-UA"/>
              </w:rPr>
              <w:t xml:space="preserve">, реставраційним матеріалом або матеріалом для вилучення. Він також може бути використаний як зв'язувальна речовина для емалі. </w:t>
            </w:r>
            <w:r w:rsidRPr="007948F3">
              <w:rPr>
                <w:rFonts w:ascii="Times New Roman" w:hAnsi="Times New Roman"/>
                <w:color w:val="000000" w:themeColor="text1"/>
                <w:lang w:val="uk-UA"/>
              </w:rPr>
              <w:lastRenderedPageBreak/>
              <w:t>Після застосування цей пристрій не може бути використаний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фл</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uk-UA"/>
              </w:rPr>
              <w:t>20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lastRenderedPageBreak/>
              <w:t>29</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35876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 Комплект стоматологічного матеріалу, композитний відновлювальний матеріал</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Фісуріт</w:t>
            </w:r>
            <w:proofErr w:type="spellEnd"/>
            <w:r w:rsidRPr="007948F3">
              <w:rPr>
                <w:rFonts w:ascii="Times New Roman" w:hAnsi="Times New Roman"/>
                <w:color w:val="000000" w:themeColor="text1"/>
                <w:lang w:val="uk-UA"/>
              </w:rPr>
              <w:t xml:space="preserve"> FX (</w:t>
            </w:r>
            <w:proofErr w:type="spellStart"/>
            <w:r w:rsidRPr="007948F3">
              <w:rPr>
                <w:rFonts w:ascii="Times New Roman" w:hAnsi="Times New Roman"/>
                <w:color w:val="000000" w:themeColor="text1"/>
                <w:lang w:val="uk-UA"/>
              </w:rPr>
              <w:t>Fissurit</w:t>
            </w:r>
            <w:proofErr w:type="spellEnd"/>
            <w:r w:rsidRPr="007948F3">
              <w:rPr>
                <w:rFonts w:ascii="Times New Roman" w:hAnsi="Times New Roman"/>
                <w:color w:val="000000" w:themeColor="text1"/>
                <w:lang w:val="uk-UA"/>
              </w:rPr>
              <w:t xml:space="preserve"> FX) – герметик з фтором  , </w:t>
            </w:r>
            <w:r w:rsidR="007948F3">
              <w:rPr>
                <w:rFonts w:ascii="Times New Roman" w:hAnsi="Times New Roman"/>
                <w:color w:val="000000" w:themeColor="text1"/>
                <w:lang w:val="uk-UA"/>
              </w:rPr>
              <w:t xml:space="preserve">шприц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pStyle w:val="a6"/>
              <w:jc w:val="both"/>
              <w:rPr>
                <w:color w:val="000000" w:themeColor="text1"/>
                <w:sz w:val="22"/>
                <w:szCs w:val="22"/>
                <w:lang w:val="uk-UA"/>
              </w:rPr>
            </w:pPr>
            <w:proofErr w:type="spellStart"/>
            <w:r w:rsidRPr="007948F3">
              <w:rPr>
                <w:color w:val="000000" w:themeColor="text1"/>
                <w:sz w:val="22"/>
                <w:szCs w:val="22"/>
                <w:lang w:val="uk-UA"/>
              </w:rPr>
              <w:t>Фотополімерний</w:t>
            </w:r>
            <w:proofErr w:type="spellEnd"/>
            <w:r w:rsidRPr="007948F3">
              <w:rPr>
                <w:color w:val="000000" w:themeColor="text1"/>
                <w:sz w:val="22"/>
                <w:szCs w:val="22"/>
                <w:lang w:val="uk-UA"/>
              </w:rPr>
              <w:t xml:space="preserve"> герметик з високим вмістом </w:t>
            </w:r>
            <w:proofErr w:type="spellStart"/>
            <w:r w:rsidRPr="007948F3">
              <w:rPr>
                <w:color w:val="000000" w:themeColor="text1"/>
                <w:sz w:val="22"/>
                <w:szCs w:val="22"/>
                <w:lang w:val="uk-UA"/>
              </w:rPr>
              <w:t>фтору.Використовується</w:t>
            </w:r>
            <w:proofErr w:type="spellEnd"/>
            <w:r w:rsidRPr="007948F3">
              <w:rPr>
                <w:color w:val="000000" w:themeColor="text1"/>
                <w:sz w:val="22"/>
                <w:szCs w:val="22"/>
                <w:lang w:val="uk-UA"/>
              </w:rPr>
              <w:t xml:space="preserve"> для ізоляції </w:t>
            </w:r>
            <w:proofErr w:type="spellStart"/>
            <w:r w:rsidRPr="007948F3">
              <w:rPr>
                <w:color w:val="000000" w:themeColor="text1"/>
                <w:sz w:val="22"/>
                <w:szCs w:val="22"/>
                <w:lang w:val="uk-UA"/>
              </w:rPr>
              <w:t>фісур</w:t>
            </w:r>
            <w:proofErr w:type="spellEnd"/>
            <w:r w:rsidRPr="007948F3">
              <w:rPr>
                <w:color w:val="000000" w:themeColor="text1"/>
                <w:sz w:val="22"/>
                <w:szCs w:val="22"/>
                <w:lang w:val="uk-UA"/>
              </w:rPr>
              <w:t xml:space="preserve"> і оклюзій них поверхонь зубів для профілактики </w:t>
            </w:r>
            <w:proofErr w:type="spellStart"/>
            <w:r w:rsidRPr="007948F3">
              <w:rPr>
                <w:color w:val="000000" w:themeColor="text1"/>
                <w:sz w:val="22"/>
                <w:szCs w:val="22"/>
                <w:lang w:val="uk-UA"/>
              </w:rPr>
              <w:t>карієсу,для</w:t>
            </w:r>
            <w:proofErr w:type="spellEnd"/>
            <w:r w:rsidRPr="007948F3">
              <w:rPr>
                <w:color w:val="000000" w:themeColor="text1"/>
                <w:sz w:val="22"/>
                <w:szCs w:val="22"/>
                <w:lang w:val="uk-UA"/>
              </w:rPr>
              <w:t xml:space="preserve"> ізоляції великих </w:t>
            </w:r>
            <w:proofErr w:type="spellStart"/>
            <w:r w:rsidRPr="007948F3">
              <w:rPr>
                <w:color w:val="000000" w:themeColor="text1"/>
                <w:sz w:val="22"/>
                <w:szCs w:val="22"/>
                <w:lang w:val="uk-UA"/>
              </w:rPr>
              <w:t>фісур</w:t>
            </w:r>
            <w:proofErr w:type="spellEnd"/>
            <w:r w:rsidRPr="007948F3">
              <w:rPr>
                <w:color w:val="000000" w:themeColor="text1"/>
                <w:sz w:val="22"/>
                <w:szCs w:val="22"/>
                <w:lang w:val="uk-UA"/>
              </w:rPr>
              <w:t xml:space="preserve"> та для пломбування невеликих порожнин.</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uk-UA"/>
              </w:rPr>
              <w:t>40</w:t>
            </w:r>
          </w:p>
        </w:tc>
      </w:tr>
      <w:tr w:rsidR="00C14DF2" w:rsidRPr="007948F3" w:rsidTr="00C14DF2">
        <w:trPr>
          <w:trHeight w:val="856"/>
        </w:trPr>
        <w:tc>
          <w:tcPr>
            <w:tcW w:w="568" w:type="dxa"/>
            <w:noWrap/>
            <w:vAlign w:val="center"/>
          </w:tcPr>
          <w:p w:rsidR="00C14DF2" w:rsidRPr="007948F3" w:rsidRDefault="00C14DF2" w:rsidP="00931702">
            <w:pPr>
              <w:rPr>
                <w:color w:val="000000" w:themeColor="text1"/>
                <w:lang w:val="uk-UA"/>
              </w:rPr>
            </w:pPr>
            <w:r w:rsidRPr="007948F3">
              <w:rPr>
                <w:rFonts w:ascii="Times New Roman" w:hAnsi="Times New Roman"/>
                <w:color w:val="000000" w:themeColor="text1"/>
                <w:lang w:val="uk-UA"/>
              </w:rPr>
              <w:t>30</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45227 </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lang w:val="uk-UA"/>
              </w:rPr>
              <w:t>Набір для обтурації кореневого канал</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Дімесол</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Dimesol</w:t>
            </w:r>
            <w:proofErr w:type="spellEnd"/>
            <w:r w:rsidRPr="007948F3">
              <w:rPr>
                <w:rFonts w:ascii="Times New Roman" w:hAnsi="Times New Roman"/>
                <w:color w:val="000000" w:themeColor="text1"/>
                <w:lang w:val="uk-UA"/>
              </w:rPr>
              <w:t xml:space="preserve">) – рідина для </w:t>
            </w:r>
            <w:proofErr w:type="spellStart"/>
            <w:r w:rsidRPr="007948F3">
              <w:rPr>
                <w:rFonts w:ascii="Times New Roman" w:hAnsi="Times New Roman"/>
                <w:color w:val="000000" w:themeColor="text1"/>
                <w:lang w:val="uk-UA"/>
              </w:rPr>
              <w:t>роз</w:t>
            </w:r>
            <w:r w:rsidR="007948F3">
              <w:rPr>
                <w:rFonts w:ascii="Times New Roman" w:hAnsi="Times New Roman"/>
                <w:color w:val="000000" w:themeColor="text1"/>
                <w:lang w:val="uk-UA"/>
              </w:rPr>
              <w:t>плобування</w:t>
            </w:r>
            <w:proofErr w:type="spellEnd"/>
            <w:r w:rsidR="007948F3">
              <w:rPr>
                <w:rFonts w:ascii="Times New Roman" w:hAnsi="Times New Roman"/>
                <w:color w:val="000000" w:themeColor="text1"/>
                <w:lang w:val="uk-UA"/>
              </w:rPr>
              <w:t xml:space="preserve"> каналів, флакон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shd w:val="clear" w:color="auto" w:fill="FFFFFF"/>
                <w:lang w:val="uk-UA"/>
              </w:rPr>
              <w:t xml:space="preserve">Засіб для </w:t>
            </w:r>
            <w:proofErr w:type="spellStart"/>
            <w:r w:rsidRPr="007948F3">
              <w:rPr>
                <w:rFonts w:ascii="Times New Roman" w:hAnsi="Times New Roman"/>
                <w:color w:val="000000" w:themeColor="text1"/>
                <w:shd w:val="clear" w:color="auto" w:fill="FFFFFF"/>
                <w:lang w:val="uk-UA"/>
              </w:rPr>
              <w:t>розпломбування</w:t>
            </w:r>
            <w:proofErr w:type="spellEnd"/>
            <w:r w:rsidRPr="007948F3">
              <w:rPr>
                <w:rFonts w:ascii="Times New Roman" w:hAnsi="Times New Roman"/>
                <w:color w:val="000000" w:themeColor="text1"/>
                <w:shd w:val="clear" w:color="auto" w:fill="FFFFFF"/>
                <w:lang w:val="uk-UA"/>
              </w:rPr>
              <w:t xml:space="preserve"> кореневих каналів. Використовують при </w:t>
            </w:r>
            <w:proofErr w:type="spellStart"/>
            <w:r w:rsidRPr="007948F3">
              <w:rPr>
                <w:rFonts w:ascii="Times New Roman" w:hAnsi="Times New Roman"/>
                <w:color w:val="000000" w:themeColor="text1"/>
                <w:shd w:val="clear" w:color="auto" w:fill="FFFFFF"/>
                <w:lang w:val="uk-UA"/>
              </w:rPr>
              <w:t>розпломбуванні</w:t>
            </w:r>
            <w:proofErr w:type="spellEnd"/>
            <w:r w:rsidRPr="007948F3">
              <w:rPr>
                <w:rFonts w:ascii="Times New Roman" w:hAnsi="Times New Roman"/>
                <w:color w:val="000000" w:themeColor="text1"/>
                <w:shd w:val="clear" w:color="auto" w:fill="FFFFFF"/>
                <w:lang w:val="uk-UA"/>
              </w:rPr>
              <w:t xml:space="preserve"> кореневих каналів для очищення каналу від </w:t>
            </w:r>
            <w:proofErr w:type="spellStart"/>
            <w:r w:rsidRPr="007948F3">
              <w:rPr>
                <w:rFonts w:ascii="Times New Roman" w:hAnsi="Times New Roman"/>
                <w:color w:val="000000" w:themeColor="text1"/>
                <w:shd w:val="clear" w:color="auto" w:fill="FFFFFF"/>
                <w:lang w:val="uk-UA"/>
              </w:rPr>
              <w:t>пломбувального</w:t>
            </w:r>
            <w:proofErr w:type="spellEnd"/>
            <w:r w:rsidRPr="007948F3">
              <w:rPr>
                <w:rFonts w:ascii="Times New Roman" w:hAnsi="Times New Roman"/>
                <w:color w:val="000000" w:themeColor="text1"/>
                <w:shd w:val="clear" w:color="auto" w:fill="FFFFFF"/>
                <w:lang w:val="uk-UA"/>
              </w:rPr>
              <w:t xml:space="preserve"> матеріалу на основі </w:t>
            </w:r>
            <w:proofErr w:type="spellStart"/>
            <w:r w:rsidRPr="007948F3">
              <w:rPr>
                <w:rFonts w:ascii="Times New Roman" w:hAnsi="Times New Roman"/>
                <w:color w:val="000000" w:themeColor="text1"/>
                <w:shd w:val="clear" w:color="auto" w:fill="FFFFFF"/>
                <w:lang w:val="uk-UA"/>
              </w:rPr>
              <w:t>олігоефіракрилатів</w:t>
            </w:r>
            <w:proofErr w:type="spellEnd"/>
            <w:r w:rsidRPr="007948F3">
              <w:rPr>
                <w:rFonts w:ascii="Times New Roman" w:hAnsi="Times New Roman"/>
                <w:color w:val="000000" w:themeColor="text1"/>
                <w:shd w:val="clear" w:color="auto" w:fill="FFFFFF"/>
                <w:lang w:val="uk-UA"/>
              </w:rPr>
              <w:t xml:space="preserve"> (</w:t>
            </w:r>
            <w:proofErr w:type="spellStart"/>
            <w:r w:rsidRPr="007948F3">
              <w:rPr>
                <w:rFonts w:ascii="Times New Roman" w:hAnsi="Times New Roman"/>
                <w:color w:val="000000" w:themeColor="text1"/>
                <w:shd w:val="clear" w:color="auto" w:fill="FFFFFF"/>
                <w:lang w:val="uk-UA"/>
              </w:rPr>
              <w:t>Citofil</w:t>
            </w:r>
            <w:proofErr w:type="spellEnd"/>
            <w:r w:rsidRPr="007948F3">
              <w:rPr>
                <w:rFonts w:ascii="Times New Roman" w:hAnsi="Times New Roman"/>
                <w:color w:val="000000" w:themeColor="text1"/>
                <w:shd w:val="clear" w:color="auto" w:fill="FFFFFF"/>
                <w:lang w:val="uk-UA"/>
              </w:rPr>
              <w:t xml:space="preserve"> </w:t>
            </w:r>
            <w:proofErr w:type="spellStart"/>
            <w:r w:rsidRPr="007948F3">
              <w:rPr>
                <w:rFonts w:ascii="Times New Roman" w:hAnsi="Times New Roman"/>
                <w:color w:val="000000" w:themeColor="text1"/>
                <w:shd w:val="clear" w:color="auto" w:fill="FFFFFF"/>
                <w:lang w:val="uk-UA"/>
              </w:rPr>
              <w:t>Са</w:t>
            </w:r>
            <w:proofErr w:type="spellEnd"/>
            <w:r w:rsidRPr="007948F3">
              <w:rPr>
                <w:rFonts w:ascii="Times New Roman" w:hAnsi="Times New Roman"/>
                <w:color w:val="000000" w:themeColor="text1"/>
                <w:shd w:val="clear" w:color="auto" w:fill="FFFFFF"/>
                <w:lang w:val="uk-UA"/>
              </w:rPr>
              <w:t xml:space="preserve">, </w:t>
            </w:r>
            <w:proofErr w:type="spellStart"/>
            <w:r w:rsidRPr="007948F3">
              <w:rPr>
                <w:rFonts w:ascii="Times New Roman" w:hAnsi="Times New Roman"/>
                <w:color w:val="000000" w:themeColor="text1"/>
                <w:shd w:val="clear" w:color="auto" w:fill="FFFFFF"/>
                <w:lang w:val="uk-UA"/>
              </w:rPr>
              <w:t>Citofil</w:t>
            </w:r>
            <w:proofErr w:type="spellEnd"/>
            <w:r w:rsidRPr="007948F3">
              <w:rPr>
                <w:rFonts w:ascii="Times New Roman" w:hAnsi="Times New Roman"/>
                <w:color w:val="000000" w:themeColor="text1"/>
                <w:shd w:val="clear" w:color="auto" w:fill="FFFFFF"/>
                <w:lang w:val="uk-UA"/>
              </w:rPr>
              <w:t xml:space="preserve"> F), епоксидних, резорцин-формалінових смол і цинк оксид-</w:t>
            </w:r>
            <w:proofErr w:type="spellStart"/>
            <w:r w:rsidRPr="007948F3">
              <w:rPr>
                <w:rFonts w:ascii="Times New Roman" w:hAnsi="Times New Roman"/>
                <w:color w:val="000000" w:themeColor="text1"/>
                <w:shd w:val="clear" w:color="auto" w:fill="FFFFFF"/>
                <w:lang w:val="uk-UA"/>
              </w:rPr>
              <w:t>евгенольного</w:t>
            </w:r>
            <w:proofErr w:type="spellEnd"/>
            <w:r w:rsidRPr="007948F3">
              <w:rPr>
                <w:rFonts w:ascii="Times New Roman" w:hAnsi="Times New Roman"/>
                <w:color w:val="000000" w:themeColor="text1"/>
                <w:shd w:val="clear" w:color="auto" w:fill="FFFFFF"/>
                <w:lang w:val="uk-UA"/>
              </w:rPr>
              <w:t xml:space="preserve"> цементу.</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40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31</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38778</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 Тимчасовий матеріал для наповнення зубів</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Темполат</w:t>
            </w:r>
            <w:proofErr w:type="spellEnd"/>
            <w:r w:rsidRPr="007948F3">
              <w:rPr>
                <w:rFonts w:ascii="Times New Roman" w:hAnsi="Times New Roman"/>
                <w:color w:val="000000" w:themeColor="text1"/>
                <w:lang w:val="uk-UA"/>
              </w:rPr>
              <w:t xml:space="preserve"> СЦ (</w:t>
            </w:r>
            <w:proofErr w:type="spellStart"/>
            <w:r w:rsidRPr="007948F3">
              <w:rPr>
                <w:rFonts w:ascii="Times New Roman" w:hAnsi="Times New Roman"/>
                <w:color w:val="000000" w:themeColor="text1"/>
                <w:lang w:val="uk-UA"/>
              </w:rPr>
              <w:t>Tempolat</w:t>
            </w:r>
            <w:proofErr w:type="spellEnd"/>
            <w:r w:rsidR="007948F3">
              <w:rPr>
                <w:rFonts w:ascii="Times New Roman" w:hAnsi="Times New Roman"/>
                <w:color w:val="000000" w:themeColor="text1"/>
                <w:lang w:val="uk-UA"/>
              </w:rPr>
              <w:t xml:space="preserve"> S C) – дентин порошок,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lang w:val="uk-UA"/>
              </w:rPr>
              <w:t>Стоматологічний матеріал виконаний з різних хімічних композицій [наприклад, гідроксид кальцію (</w:t>
            </w:r>
            <w:proofErr w:type="spellStart"/>
            <w:r w:rsidRPr="007948F3">
              <w:rPr>
                <w:rFonts w:ascii="Times New Roman" w:hAnsi="Times New Roman"/>
                <w:color w:val="000000" w:themeColor="text1"/>
                <w:lang w:val="uk-UA"/>
              </w:rPr>
              <w:t>Ca</w:t>
            </w:r>
            <w:proofErr w:type="spellEnd"/>
            <w:r w:rsidRPr="007948F3">
              <w:rPr>
                <w:rFonts w:ascii="Times New Roman" w:hAnsi="Times New Roman"/>
                <w:color w:val="000000" w:themeColor="text1"/>
                <w:lang w:val="uk-UA"/>
              </w:rPr>
              <w:t xml:space="preserve"> (OH) 2), метилметакрилат], який використовується для тимчасового заповнення порожнин зубів для збереження зуба та його пульпи. Він зазвичай прозорий та видимий, і може використовуватися для тимчасового наповнення зубів прямим або непрямим закріпленням, кореневим лікуванням з обмеженням пульпи, живими ампутаціями, лікуванням екстирпації, при запаленні ясен, гангренах, фістулах, поверхневими </w:t>
            </w:r>
            <w:proofErr w:type="spellStart"/>
            <w:r w:rsidRPr="007948F3">
              <w:rPr>
                <w:rFonts w:ascii="Times New Roman" w:hAnsi="Times New Roman"/>
                <w:color w:val="000000" w:themeColor="text1"/>
                <w:lang w:val="uk-UA"/>
              </w:rPr>
              <w:t>карієсами</w:t>
            </w:r>
            <w:proofErr w:type="spellEnd"/>
            <w:r w:rsidRPr="007948F3">
              <w:rPr>
                <w:rFonts w:ascii="Times New Roman" w:hAnsi="Times New Roman"/>
                <w:color w:val="000000" w:themeColor="text1"/>
                <w:lang w:val="uk-UA"/>
              </w:rPr>
              <w:t xml:space="preserve"> емалі та маргінальним запаленням </w:t>
            </w:r>
            <w:proofErr w:type="spellStart"/>
            <w:r w:rsidRPr="007948F3">
              <w:rPr>
                <w:rFonts w:ascii="Times New Roman" w:hAnsi="Times New Roman"/>
                <w:color w:val="000000" w:themeColor="text1"/>
                <w:lang w:val="uk-UA"/>
              </w:rPr>
              <w:t>пародонта</w:t>
            </w:r>
            <w:proofErr w:type="spellEnd"/>
            <w:r w:rsidRPr="007948F3">
              <w:rPr>
                <w:rFonts w:ascii="Times New Roman" w:hAnsi="Times New Roman"/>
                <w:color w:val="000000" w:themeColor="text1"/>
                <w:lang w:val="uk-UA"/>
              </w:rPr>
              <w:t>. Після застосування цей пристрій не може бути використаний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en-US"/>
              </w:rPr>
            </w:pPr>
            <w:r w:rsidRPr="007948F3">
              <w:rPr>
                <w:color w:val="000000" w:themeColor="text1"/>
                <w:lang w:val="en-US"/>
              </w:rPr>
              <w:t>30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32</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16709 Зубний цемент (цинку евгенол)</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Євген</w:t>
            </w:r>
            <w:r w:rsidR="002F4CEA" w:rsidRPr="007948F3">
              <w:rPr>
                <w:rFonts w:ascii="Times New Roman" w:hAnsi="Times New Roman"/>
                <w:color w:val="000000" w:themeColor="text1"/>
                <w:lang w:val="uk-UA"/>
              </w:rPr>
              <w:t>ол</w:t>
            </w:r>
            <w:proofErr w:type="spellEnd"/>
            <w:r w:rsidR="002F4CEA" w:rsidRPr="007948F3">
              <w:rPr>
                <w:rFonts w:ascii="Times New Roman" w:hAnsi="Times New Roman"/>
                <w:color w:val="000000" w:themeColor="text1"/>
                <w:lang w:val="uk-UA"/>
              </w:rPr>
              <w:t xml:space="preserve"> (</w:t>
            </w:r>
            <w:proofErr w:type="spellStart"/>
            <w:r w:rsidR="002F4CEA" w:rsidRPr="007948F3">
              <w:rPr>
                <w:rFonts w:ascii="Times New Roman" w:hAnsi="Times New Roman"/>
                <w:color w:val="000000" w:themeColor="text1"/>
                <w:lang w:val="uk-UA"/>
              </w:rPr>
              <w:t>Eugenol</w:t>
            </w:r>
            <w:proofErr w:type="spellEnd"/>
            <w:r w:rsidR="002F4CEA" w:rsidRPr="007948F3">
              <w:rPr>
                <w:rFonts w:ascii="Times New Roman" w:hAnsi="Times New Roman"/>
                <w:color w:val="000000" w:themeColor="text1"/>
                <w:lang w:val="uk-UA"/>
              </w:rPr>
              <w:t xml:space="preserve"> </w:t>
            </w:r>
            <w:proofErr w:type="spellStart"/>
            <w:r w:rsidR="002F4CEA" w:rsidRPr="007948F3">
              <w:rPr>
                <w:rFonts w:ascii="Times New Roman" w:hAnsi="Times New Roman"/>
                <w:color w:val="000000" w:themeColor="text1"/>
                <w:lang w:val="uk-UA"/>
              </w:rPr>
              <w:t>Cerkamed</w:t>
            </w:r>
            <w:proofErr w:type="spellEnd"/>
            <w:r w:rsidR="002F4CEA" w:rsidRPr="007948F3">
              <w:rPr>
                <w:rFonts w:ascii="Times New Roman" w:hAnsi="Times New Roman"/>
                <w:color w:val="000000" w:themeColor="text1"/>
                <w:lang w:val="uk-UA"/>
              </w:rPr>
              <w:t>) –флакон</w:t>
            </w:r>
            <w:r w:rsidR="00F23914">
              <w:rPr>
                <w:rFonts w:ascii="Times New Roman" w:hAnsi="Times New Roman"/>
                <w:color w:val="000000" w:themeColor="text1"/>
                <w:lang w:val="uk-UA"/>
              </w:rPr>
              <w:t xml:space="preserve">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Неводні речовини, що містять сполуки з евгенолом (C10H12O2), здатні до взаємодії з оксидом цинку (</w:t>
            </w:r>
            <w:proofErr w:type="spellStart"/>
            <w:r w:rsidRPr="007948F3">
              <w:rPr>
                <w:rFonts w:ascii="Times New Roman" w:hAnsi="Times New Roman"/>
                <w:color w:val="000000" w:themeColor="text1"/>
                <w:lang w:val="uk-UA"/>
              </w:rPr>
              <w:t>ZnO</w:t>
            </w:r>
            <w:proofErr w:type="spellEnd"/>
            <w:r w:rsidRPr="007948F3">
              <w:rPr>
                <w:rFonts w:ascii="Times New Roman" w:hAnsi="Times New Roman"/>
                <w:color w:val="000000" w:themeColor="text1"/>
                <w:lang w:val="uk-UA"/>
              </w:rPr>
              <w:t>), наприклад, прискорювачі, клеї, смоли та інертні неорганічні наповнювачі (наприклад, для кореневого каналу), придатні для застосування в відновлювальній стоматології. Після застосування цей виріб не може бути використаний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фл</w:t>
            </w:r>
            <w:proofErr w:type="spellEnd"/>
          </w:p>
        </w:tc>
        <w:tc>
          <w:tcPr>
            <w:tcW w:w="709" w:type="dxa"/>
            <w:noWrap/>
          </w:tcPr>
          <w:p w:rsidR="00C14DF2" w:rsidRPr="007948F3" w:rsidRDefault="00C14DF2" w:rsidP="00931702">
            <w:pPr>
              <w:rPr>
                <w:color w:val="000000" w:themeColor="text1"/>
                <w:lang w:val="en-US"/>
              </w:rPr>
            </w:pPr>
            <w:r w:rsidRPr="007948F3">
              <w:rPr>
                <w:color w:val="000000" w:themeColor="text1"/>
                <w:lang w:val="en-US"/>
              </w:rPr>
              <w:t>30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33</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36095 Матеріал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ендодонтичний</w:t>
            </w:r>
            <w:proofErr w:type="spellEnd"/>
          </w:p>
        </w:tc>
        <w:tc>
          <w:tcPr>
            <w:tcW w:w="1701" w:type="dxa"/>
          </w:tcPr>
          <w:p w:rsidR="00C14DF2" w:rsidRPr="007948F3" w:rsidRDefault="00C14DF2" w:rsidP="00F23914">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t>Оксид цинку (</w:t>
            </w:r>
            <w:proofErr w:type="spellStart"/>
            <w:r w:rsidRPr="007948F3">
              <w:rPr>
                <w:rFonts w:ascii="Times New Roman" w:hAnsi="Times New Roman"/>
                <w:color w:val="000000" w:themeColor="text1"/>
                <w:lang w:val="uk-UA"/>
              </w:rPr>
              <w:t>Zinc</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Oxide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Latus</w:t>
            </w:r>
            <w:proofErr w:type="spellEnd"/>
            <w:r w:rsidRPr="007948F3">
              <w:rPr>
                <w:rFonts w:ascii="Times New Roman" w:hAnsi="Times New Roman"/>
                <w:color w:val="000000" w:themeColor="text1"/>
                <w:lang w:val="uk-UA"/>
              </w:rPr>
              <w:t xml:space="preserve">) – порошок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Твердіюча</w:t>
            </w:r>
            <w:proofErr w:type="spellEnd"/>
            <w:r w:rsidRPr="007948F3">
              <w:rPr>
                <w:rFonts w:ascii="Times New Roman" w:hAnsi="Times New Roman"/>
                <w:color w:val="000000" w:themeColor="text1"/>
                <w:lang w:val="uk-UA"/>
              </w:rPr>
              <w:t xml:space="preserve"> субстанція, яка використовується в </w:t>
            </w:r>
            <w:proofErr w:type="spellStart"/>
            <w:r w:rsidRPr="007948F3">
              <w:rPr>
                <w:rFonts w:ascii="Times New Roman" w:hAnsi="Times New Roman"/>
                <w:color w:val="000000" w:themeColor="text1"/>
                <w:lang w:val="uk-UA"/>
              </w:rPr>
              <w:t>ендодонтії</w:t>
            </w:r>
            <w:proofErr w:type="spellEnd"/>
            <w:r w:rsidRPr="007948F3">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7948F3">
              <w:rPr>
                <w:rFonts w:ascii="Times New Roman" w:hAnsi="Times New Roman"/>
                <w:color w:val="000000" w:themeColor="text1"/>
                <w:lang w:val="uk-UA"/>
              </w:rPr>
              <w:t>стеклоалкенат</w:t>
            </w:r>
            <w:proofErr w:type="spellEnd"/>
            <w:r w:rsidRPr="007948F3">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7948F3">
              <w:rPr>
                <w:rFonts w:ascii="Times New Roman" w:hAnsi="Times New Roman"/>
                <w:color w:val="000000" w:themeColor="text1"/>
                <w:lang w:val="uk-UA"/>
              </w:rPr>
              <w:t>гутаперчу</w:t>
            </w:r>
            <w:proofErr w:type="spellEnd"/>
            <w:r w:rsidRPr="007948F3">
              <w:rPr>
                <w:rFonts w:ascii="Times New Roman" w:hAnsi="Times New Roman"/>
                <w:color w:val="000000" w:themeColor="text1"/>
                <w:lang w:val="uk-UA"/>
              </w:rPr>
              <w:t>. Одноразового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en-US"/>
              </w:rPr>
            </w:pPr>
            <w:r w:rsidRPr="007948F3">
              <w:rPr>
                <w:color w:val="000000" w:themeColor="text1"/>
                <w:lang w:val="en-US"/>
              </w:rPr>
              <w:t>20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34</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36095 </w:t>
            </w:r>
            <w:r w:rsidRPr="007948F3">
              <w:rPr>
                <w:rFonts w:ascii="Times New Roman" w:hAnsi="Times New Roman"/>
                <w:lang w:val="uk-UA"/>
              </w:rPr>
              <w:t xml:space="preserve">Матеріал </w:t>
            </w:r>
            <w:proofErr w:type="spellStart"/>
            <w:r w:rsidRPr="007948F3">
              <w:rPr>
                <w:rFonts w:ascii="Times New Roman" w:hAnsi="Times New Roman"/>
                <w:lang w:val="uk-UA"/>
              </w:rPr>
              <w:t>пломбувальний</w:t>
            </w:r>
            <w:proofErr w:type="spellEnd"/>
            <w:r w:rsidRPr="007948F3">
              <w:rPr>
                <w:rFonts w:ascii="Times New Roman" w:hAnsi="Times New Roman"/>
                <w:lang w:val="uk-UA"/>
              </w:rPr>
              <w:t xml:space="preserve"> </w:t>
            </w:r>
            <w:proofErr w:type="spellStart"/>
            <w:r w:rsidRPr="007948F3">
              <w:rPr>
                <w:rFonts w:ascii="Times New Roman" w:hAnsi="Times New Roman"/>
                <w:lang w:val="uk-UA"/>
              </w:rPr>
              <w:t>ендодонтичний</w:t>
            </w:r>
            <w:proofErr w:type="spellEnd"/>
          </w:p>
        </w:tc>
        <w:tc>
          <w:tcPr>
            <w:tcW w:w="1701" w:type="dxa"/>
          </w:tcPr>
          <w:p w:rsidR="00C14DF2" w:rsidRPr="007948F3" w:rsidRDefault="00C14DF2" w:rsidP="00931702">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Крем для </w:t>
            </w:r>
            <w:r w:rsidR="00F23914">
              <w:rPr>
                <w:rFonts w:ascii="Times New Roman" w:hAnsi="Times New Roman"/>
                <w:color w:val="000000" w:themeColor="text1"/>
                <w:lang w:val="uk-UA"/>
              </w:rPr>
              <w:t xml:space="preserve">очищення каналів </w:t>
            </w:r>
            <w:proofErr w:type="spellStart"/>
            <w:r w:rsidR="00F23914">
              <w:rPr>
                <w:rFonts w:ascii="Times New Roman" w:hAnsi="Times New Roman"/>
                <w:color w:val="000000" w:themeColor="text1"/>
                <w:lang w:val="uk-UA"/>
              </w:rPr>
              <w:t>Endo-Prep</w:t>
            </w:r>
            <w:proofErr w:type="spellEnd"/>
            <w:r w:rsidR="00F23914">
              <w:rPr>
                <w:rFonts w:ascii="Times New Roman" w:hAnsi="Times New Roman"/>
                <w:color w:val="000000" w:themeColor="text1"/>
                <w:lang w:val="uk-UA"/>
              </w:rPr>
              <w:t xml:space="preserve">,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КРЕМ ДЛЯ РОЗШИРЕННЯ КОРЕНЕВИХ КАНАЛІВ</w:t>
            </w:r>
            <w:r w:rsidRPr="007948F3">
              <w:rPr>
                <w:rFonts w:ascii="Times New Roman" w:hAnsi="Times New Roman"/>
                <w:color w:val="000000" w:themeColor="text1"/>
                <w:lang w:val="uk-UA"/>
              </w:rPr>
              <w:br/>
              <w:t xml:space="preserve">активна речовина: 15% EDTA, 10% пероксид </w:t>
            </w:r>
            <w:proofErr w:type="spellStart"/>
            <w:r w:rsidRPr="007948F3">
              <w:rPr>
                <w:rFonts w:ascii="Times New Roman" w:hAnsi="Times New Roman"/>
                <w:color w:val="000000" w:themeColor="text1"/>
                <w:lang w:val="uk-UA"/>
              </w:rPr>
              <w:t>карбаміду.Сприяє</w:t>
            </w:r>
            <w:proofErr w:type="spellEnd"/>
            <w:r w:rsidRPr="007948F3">
              <w:rPr>
                <w:rFonts w:ascii="Times New Roman" w:hAnsi="Times New Roman"/>
                <w:color w:val="000000" w:themeColor="text1"/>
                <w:lang w:val="uk-UA"/>
              </w:rPr>
              <w:t xml:space="preserve"> прохідності та очищенню </w:t>
            </w:r>
            <w:proofErr w:type="spellStart"/>
            <w:r w:rsidRPr="007948F3">
              <w:rPr>
                <w:rFonts w:ascii="Times New Roman" w:hAnsi="Times New Roman"/>
                <w:color w:val="000000" w:themeColor="text1"/>
                <w:lang w:val="uk-UA"/>
              </w:rPr>
              <w:t>каналу,розм</w:t>
            </w:r>
            <w:proofErr w:type="spellEnd"/>
            <w:r w:rsidRPr="007948F3">
              <w:rPr>
                <w:rFonts w:ascii="Times New Roman" w:hAnsi="Times New Roman"/>
                <w:color w:val="000000" w:themeColor="text1"/>
                <w:lang w:val="uk-UA"/>
              </w:rPr>
              <w:t>.*</w:t>
            </w:r>
            <w:proofErr w:type="spellStart"/>
            <w:r w:rsidRPr="007948F3">
              <w:rPr>
                <w:rFonts w:ascii="Times New Roman" w:hAnsi="Times New Roman"/>
                <w:color w:val="000000" w:themeColor="text1"/>
                <w:lang w:val="uk-UA"/>
              </w:rPr>
              <w:t>якшує</w:t>
            </w:r>
            <w:proofErr w:type="spellEnd"/>
            <w:r w:rsidRPr="007948F3">
              <w:rPr>
                <w:rFonts w:ascii="Times New Roman" w:hAnsi="Times New Roman"/>
                <w:color w:val="000000" w:themeColor="text1"/>
                <w:lang w:val="uk-UA"/>
              </w:rPr>
              <w:t xml:space="preserve"> поверхневий шар </w:t>
            </w:r>
            <w:proofErr w:type="spellStart"/>
            <w:r w:rsidRPr="007948F3">
              <w:rPr>
                <w:rFonts w:ascii="Times New Roman" w:hAnsi="Times New Roman"/>
                <w:color w:val="000000" w:themeColor="text1"/>
                <w:lang w:val="uk-UA"/>
              </w:rPr>
              <w:t>дентину,усуває</w:t>
            </w:r>
            <w:proofErr w:type="spellEnd"/>
            <w:r w:rsidRPr="007948F3">
              <w:rPr>
                <w:rFonts w:ascii="Times New Roman" w:hAnsi="Times New Roman"/>
                <w:color w:val="000000" w:themeColor="text1"/>
                <w:lang w:val="uk-UA"/>
              </w:rPr>
              <w:t xml:space="preserve"> мазеподібний </w:t>
            </w:r>
            <w:proofErr w:type="spellStart"/>
            <w:r w:rsidRPr="007948F3">
              <w:rPr>
                <w:rFonts w:ascii="Times New Roman" w:hAnsi="Times New Roman"/>
                <w:color w:val="000000" w:themeColor="text1"/>
                <w:lang w:val="uk-UA"/>
              </w:rPr>
              <w:t>шар,містить</w:t>
            </w:r>
            <w:proofErr w:type="spellEnd"/>
            <w:r w:rsidRPr="007948F3">
              <w:rPr>
                <w:rFonts w:ascii="Times New Roman" w:hAnsi="Times New Roman"/>
                <w:color w:val="000000" w:themeColor="text1"/>
                <w:lang w:val="uk-UA"/>
              </w:rPr>
              <w:t xml:space="preserve"> речовини для полегшення </w:t>
            </w:r>
            <w:proofErr w:type="spellStart"/>
            <w:r w:rsidRPr="007948F3">
              <w:rPr>
                <w:rFonts w:ascii="Times New Roman" w:hAnsi="Times New Roman"/>
                <w:color w:val="000000" w:themeColor="text1"/>
                <w:lang w:val="uk-UA"/>
              </w:rPr>
              <w:t>ковзання,при</w:t>
            </w:r>
            <w:proofErr w:type="spellEnd"/>
            <w:r w:rsidRPr="007948F3">
              <w:rPr>
                <w:rFonts w:ascii="Times New Roman" w:hAnsi="Times New Roman"/>
                <w:color w:val="000000" w:themeColor="text1"/>
                <w:lang w:val="uk-UA"/>
              </w:rPr>
              <w:t xml:space="preserve"> промиванні </w:t>
            </w:r>
            <w:proofErr w:type="spellStart"/>
            <w:r w:rsidRPr="007948F3">
              <w:rPr>
                <w:rFonts w:ascii="Times New Roman" w:hAnsi="Times New Roman"/>
                <w:color w:val="000000" w:themeColor="text1"/>
                <w:lang w:val="uk-UA"/>
              </w:rPr>
              <w:t>гіпохлоритом</w:t>
            </w:r>
            <w:proofErr w:type="spellEnd"/>
            <w:r w:rsidRPr="007948F3">
              <w:rPr>
                <w:rFonts w:ascii="Times New Roman" w:hAnsi="Times New Roman"/>
                <w:color w:val="000000" w:themeColor="text1"/>
                <w:lang w:val="uk-UA"/>
              </w:rPr>
              <w:t xml:space="preserve"> сильно піниться.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10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35</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11168 Засіб для чищення зубів</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Остеопол</w:t>
            </w:r>
            <w:proofErr w:type="spellEnd"/>
            <w:r w:rsidRPr="007948F3">
              <w:rPr>
                <w:rFonts w:ascii="Times New Roman" w:hAnsi="Times New Roman"/>
                <w:color w:val="000000" w:themeColor="text1"/>
                <w:lang w:val="uk-UA"/>
              </w:rPr>
              <w:t xml:space="preserve"> N – неабразивний порошок для </w:t>
            </w:r>
            <w:proofErr w:type="spellStart"/>
            <w:r w:rsidRPr="007948F3">
              <w:rPr>
                <w:rFonts w:ascii="Times New Roman" w:hAnsi="Times New Roman"/>
                <w:color w:val="000000" w:themeColor="text1"/>
                <w:lang w:val="uk-UA"/>
              </w:rPr>
              <w:t>air</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flow</w:t>
            </w:r>
            <w:proofErr w:type="spellEnd"/>
            <w:r w:rsidRPr="007948F3">
              <w:rPr>
                <w:rFonts w:ascii="Times New Roman" w:hAnsi="Times New Roman"/>
                <w:color w:val="000000" w:themeColor="text1"/>
                <w:lang w:val="uk-UA"/>
              </w:rPr>
              <w:t xml:space="preserve">  пристроїв– сода стоматологічна  у флаконах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Речовина або комбінація речовин, що містить легкий </w:t>
            </w:r>
            <w:r w:rsidRPr="007948F3">
              <w:rPr>
                <w:rStyle w:val="highlight"/>
                <w:rFonts w:ascii="Times New Roman" w:hAnsi="Times New Roman"/>
                <w:color w:val="000000" w:themeColor="text1"/>
                <w:lang w:val="uk-UA"/>
              </w:rPr>
              <w:t>абразив</w:t>
            </w:r>
            <w:r w:rsidRPr="007948F3">
              <w:rPr>
                <w:rFonts w:ascii="Times New Roman" w:hAnsi="Times New Roman"/>
                <w:color w:val="000000" w:themeColor="text1"/>
                <w:lang w:val="uk-UA"/>
              </w:rPr>
              <w:t xml:space="preserve">, детергенти, смакові додатки та ін., Призначена для чищення доступних поверхонь зубів. Обробляння може проводити сам пацієнт зубною щіткою і </w:t>
            </w:r>
            <w:proofErr w:type="spellStart"/>
            <w:r w:rsidRPr="007948F3">
              <w:rPr>
                <w:rFonts w:ascii="Times New Roman" w:hAnsi="Times New Roman"/>
                <w:color w:val="000000" w:themeColor="text1"/>
                <w:lang w:val="uk-UA"/>
              </w:rPr>
              <w:t>професійно</w:t>
            </w:r>
            <w:proofErr w:type="spellEnd"/>
            <w:r w:rsidRPr="007948F3">
              <w:rPr>
                <w:rFonts w:ascii="Times New Roman" w:hAnsi="Times New Roman"/>
                <w:color w:val="000000" w:themeColor="text1"/>
                <w:lang w:val="uk-UA"/>
              </w:rPr>
              <w:t xml:space="preserve"> наконечником. Це разовий виріб.</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uk-UA"/>
              </w:rPr>
              <w:t>10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36</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35876 Комплект стоматологічного матеріалу, композитний відновлювальний матеріал</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Філтек</w:t>
            </w:r>
            <w:proofErr w:type="spellEnd"/>
            <w:r w:rsidRPr="007948F3">
              <w:rPr>
                <w:rFonts w:ascii="Times New Roman" w:hAnsi="Times New Roman"/>
                <w:color w:val="000000" w:themeColor="text1"/>
                <w:lang w:val="uk-UA"/>
              </w:rPr>
              <w:t xml:space="preserve">  Z 550 (</w:t>
            </w:r>
            <w:proofErr w:type="spellStart"/>
            <w:r w:rsidRPr="007948F3">
              <w:rPr>
                <w:rFonts w:ascii="Times New Roman" w:hAnsi="Times New Roman"/>
                <w:color w:val="000000" w:themeColor="text1"/>
                <w:lang w:val="uk-UA"/>
              </w:rPr>
              <w:t>Filtek</w:t>
            </w:r>
            <w:proofErr w:type="spellEnd"/>
            <w:r w:rsidRPr="007948F3">
              <w:rPr>
                <w:rFonts w:ascii="Times New Roman" w:hAnsi="Times New Roman"/>
                <w:color w:val="000000" w:themeColor="text1"/>
                <w:lang w:val="uk-UA"/>
              </w:rPr>
              <w:t xml:space="preserve"> Z 550) універсальний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композитний </w:t>
            </w:r>
            <w:r w:rsidRPr="007948F3">
              <w:rPr>
                <w:rFonts w:ascii="Times New Roman" w:hAnsi="Times New Roman"/>
                <w:color w:val="000000" w:themeColor="text1"/>
                <w:lang w:val="uk-UA"/>
              </w:rPr>
              <w:lastRenderedPageBreak/>
              <w:t>матеріал світлового твердіння в шприцах .Кольори:  А1</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33141810-1</w:t>
            </w:r>
          </w:p>
          <w:p w:rsidR="00C14DF2" w:rsidRPr="007948F3" w:rsidRDefault="00C14DF2" w:rsidP="00931702">
            <w:pPr>
              <w:spacing w:after="120"/>
              <w:jc w:val="center"/>
              <w:rPr>
                <w:color w:val="000000" w:themeColor="text1"/>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lastRenderedPageBreak/>
              <w:t>60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37</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Філтек</w:t>
            </w:r>
            <w:proofErr w:type="spellEnd"/>
            <w:r w:rsidRPr="007948F3">
              <w:rPr>
                <w:rFonts w:ascii="Times New Roman" w:hAnsi="Times New Roman"/>
                <w:color w:val="000000" w:themeColor="text1"/>
                <w:lang w:val="uk-UA"/>
              </w:rPr>
              <w:t xml:space="preserve">  Z 550 (</w:t>
            </w:r>
            <w:proofErr w:type="spellStart"/>
            <w:r w:rsidRPr="007948F3">
              <w:rPr>
                <w:rFonts w:ascii="Times New Roman" w:hAnsi="Times New Roman"/>
                <w:color w:val="000000" w:themeColor="text1"/>
                <w:lang w:val="uk-UA"/>
              </w:rPr>
              <w:t>Filtek</w:t>
            </w:r>
            <w:proofErr w:type="spellEnd"/>
            <w:r w:rsidRPr="007948F3">
              <w:rPr>
                <w:rFonts w:ascii="Times New Roman" w:hAnsi="Times New Roman"/>
                <w:color w:val="000000" w:themeColor="text1"/>
                <w:lang w:val="uk-UA"/>
              </w:rPr>
              <w:t xml:space="preserve"> Z 550) універсальний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композитний матеріал світлового твердіння в шприцах. Кольори:                                                 </w:t>
            </w:r>
            <w:r w:rsidRPr="007948F3">
              <w:rPr>
                <w:color w:val="000000" w:themeColor="text1"/>
              </w:rPr>
              <w:t>А2</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color w:val="000000" w:themeColor="text1"/>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100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38</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Філтек</w:t>
            </w:r>
            <w:proofErr w:type="spellEnd"/>
            <w:r w:rsidRPr="007948F3">
              <w:rPr>
                <w:rFonts w:ascii="Times New Roman" w:hAnsi="Times New Roman"/>
                <w:color w:val="000000" w:themeColor="text1"/>
                <w:lang w:val="uk-UA"/>
              </w:rPr>
              <w:t xml:space="preserve">  Z 550 (</w:t>
            </w:r>
            <w:proofErr w:type="spellStart"/>
            <w:r w:rsidRPr="007948F3">
              <w:rPr>
                <w:rFonts w:ascii="Times New Roman" w:hAnsi="Times New Roman"/>
                <w:color w:val="000000" w:themeColor="text1"/>
                <w:lang w:val="uk-UA"/>
              </w:rPr>
              <w:t>Filtek</w:t>
            </w:r>
            <w:proofErr w:type="spellEnd"/>
            <w:r w:rsidRPr="007948F3">
              <w:rPr>
                <w:rFonts w:ascii="Times New Roman" w:hAnsi="Times New Roman"/>
                <w:color w:val="000000" w:themeColor="text1"/>
                <w:lang w:val="uk-UA"/>
              </w:rPr>
              <w:t xml:space="preserve"> Z 550) універсальний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композитний матеріал світлового твердіння в шприцах. Кольори:                                                  </w:t>
            </w:r>
            <w:r w:rsidRPr="007948F3">
              <w:rPr>
                <w:color w:val="000000" w:themeColor="text1"/>
              </w:rPr>
              <w:t>А3</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39</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35876 Комплект стоматологічного </w:t>
            </w:r>
            <w:r w:rsidRPr="007948F3">
              <w:rPr>
                <w:rFonts w:ascii="Times New Roman" w:hAnsi="Times New Roman"/>
                <w:color w:val="000000" w:themeColor="text1"/>
                <w:lang w:val="uk-UA"/>
              </w:rPr>
              <w:lastRenderedPageBreak/>
              <w:t>матеріалу, композитний відновлювальний матеріал</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Філтек</w:t>
            </w:r>
            <w:proofErr w:type="spellEnd"/>
            <w:r w:rsidRPr="007948F3">
              <w:rPr>
                <w:rFonts w:ascii="Times New Roman" w:hAnsi="Times New Roman"/>
                <w:color w:val="000000" w:themeColor="text1"/>
                <w:lang w:val="uk-UA"/>
              </w:rPr>
              <w:t xml:space="preserve">  Z 550 (</w:t>
            </w:r>
            <w:proofErr w:type="spellStart"/>
            <w:r w:rsidRPr="007948F3">
              <w:rPr>
                <w:rFonts w:ascii="Times New Roman" w:hAnsi="Times New Roman"/>
                <w:color w:val="000000" w:themeColor="text1"/>
                <w:lang w:val="uk-UA"/>
              </w:rPr>
              <w:t>Filtek</w:t>
            </w:r>
            <w:proofErr w:type="spellEnd"/>
            <w:r w:rsidRPr="007948F3">
              <w:rPr>
                <w:rFonts w:ascii="Times New Roman" w:hAnsi="Times New Roman"/>
                <w:color w:val="000000" w:themeColor="text1"/>
                <w:lang w:val="uk-UA"/>
              </w:rPr>
              <w:t xml:space="preserve"> Z 550) універсальний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композитний матеріал </w:t>
            </w:r>
            <w:r w:rsidRPr="007948F3">
              <w:rPr>
                <w:rFonts w:ascii="Times New Roman" w:hAnsi="Times New Roman"/>
                <w:color w:val="000000" w:themeColor="text1"/>
                <w:lang w:val="uk-UA"/>
              </w:rPr>
              <w:lastRenderedPageBreak/>
              <w:t xml:space="preserve">світлового твердіння в шприцах. Кольори:                                                  </w:t>
            </w:r>
            <w:r w:rsidRPr="007948F3">
              <w:rPr>
                <w:color w:val="000000" w:themeColor="text1"/>
              </w:rPr>
              <w:t>В1</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w:t>
            </w:r>
            <w:r w:rsidRPr="007948F3">
              <w:rPr>
                <w:color w:val="000000" w:themeColor="text1"/>
                <w:lang w:val="uk-UA"/>
              </w:rPr>
              <w:t>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40</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Філтек</w:t>
            </w:r>
            <w:proofErr w:type="spellEnd"/>
            <w:r w:rsidRPr="007948F3">
              <w:rPr>
                <w:rFonts w:ascii="Times New Roman" w:hAnsi="Times New Roman"/>
                <w:color w:val="000000" w:themeColor="text1"/>
                <w:lang w:val="uk-UA"/>
              </w:rPr>
              <w:t xml:space="preserve">  Z 550 (</w:t>
            </w:r>
            <w:proofErr w:type="spellStart"/>
            <w:r w:rsidRPr="007948F3">
              <w:rPr>
                <w:rFonts w:ascii="Times New Roman" w:hAnsi="Times New Roman"/>
                <w:color w:val="000000" w:themeColor="text1"/>
                <w:lang w:val="uk-UA"/>
              </w:rPr>
              <w:t>Filtek</w:t>
            </w:r>
            <w:proofErr w:type="spellEnd"/>
            <w:r w:rsidRPr="007948F3">
              <w:rPr>
                <w:rFonts w:ascii="Times New Roman" w:hAnsi="Times New Roman"/>
                <w:color w:val="000000" w:themeColor="text1"/>
                <w:lang w:val="uk-UA"/>
              </w:rPr>
              <w:t xml:space="preserve"> Z 550) універсальний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композитний матеріал світлового твердіння в шприцах. Кольори:                                                  </w:t>
            </w:r>
            <w:r w:rsidRPr="007948F3">
              <w:rPr>
                <w:color w:val="000000" w:themeColor="text1"/>
              </w:rPr>
              <w:t>В2</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color w:val="000000" w:themeColor="text1"/>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41</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Філтек</w:t>
            </w:r>
            <w:proofErr w:type="spellEnd"/>
            <w:r w:rsidRPr="007948F3">
              <w:rPr>
                <w:rFonts w:ascii="Times New Roman" w:hAnsi="Times New Roman"/>
                <w:color w:val="000000" w:themeColor="text1"/>
                <w:lang w:val="uk-UA"/>
              </w:rPr>
              <w:t xml:space="preserve">  Z 550 (</w:t>
            </w:r>
            <w:proofErr w:type="spellStart"/>
            <w:r w:rsidRPr="007948F3">
              <w:rPr>
                <w:rFonts w:ascii="Times New Roman" w:hAnsi="Times New Roman"/>
                <w:color w:val="000000" w:themeColor="text1"/>
                <w:lang w:val="uk-UA"/>
              </w:rPr>
              <w:t>Filtek</w:t>
            </w:r>
            <w:proofErr w:type="spellEnd"/>
            <w:r w:rsidRPr="007948F3">
              <w:rPr>
                <w:rFonts w:ascii="Times New Roman" w:hAnsi="Times New Roman"/>
                <w:color w:val="000000" w:themeColor="text1"/>
                <w:lang w:val="uk-UA"/>
              </w:rPr>
              <w:t xml:space="preserve"> Z 550) універсальний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композитний матеріал світлового твердіння в шприцах. Кольори:                                                  </w:t>
            </w:r>
            <w:r w:rsidRPr="007948F3">
              <w:rPr>
                <w:color w:val="000000" w:themeColor="text1"/>
              </w:rPr>
              <w:t>С2</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42</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35876 Комплект стоматологічного </w:t>
            </w:r>
            <w:r w:rsidRPr="007948F3">
              <w:rPr>
                <w:rFonts w:ascii="Times New Roman" w:hAnsi="Times New Roman"/>
                <w:color w:val="000000" w:themeColor="text1"/>
                <w:lang w:val="uk-UA"/>
              </w:rPr>
              <w:lastRenderedPageBreak/>
              <w:t>матеріалу, композитний відновлювальний матеріал</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Харізма</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Класік</w:t>
            </w:r>
            <w:proofErr w:type="spellEnd"/>
            <w:r w:rsidRPr="007948F3">
              <w:rPr>
                <w:rFonts w:ascii="Times New Roman" w:hAnsi="Times New Roman"/>
                <w:color w:val="000000" w:themeColor="text1"/>
                <w:lang w:val="uk-UA"/>
              </w:rPr>
              <w:t xml:space="preserve"> ( </w:t>
            </w:r>
            <w:proofErr w:type="spellStart"/>
            <w:r w:rsidRPr="007948F3">
              <w:rPr>
                <w:rFonts w:ascii="Times New Roman" w:hAnsi="Times New Roman"/>
                <w:color w:val="000000" w:themeColor="text1"/>
                <w:lang w:val="uk-UA"/>
              </w:rPr>
              <w:t>Сharisma</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classic</w:t>
            </w:r>
            <w:proofErr w:type="spellEnd"/>
            <w:r w:rsidRPr="007948F3">
              <w:rPr>
                <w:rFonts w:ascii="Times New Roman" w:hAnsi="Times New Roman"/>
                <w:color w:val="000000" w:themeColor="text1"/>
                <w:lang w:val="uk-UA"/>
              </w:rPr>
              <w:t xml:space="preserve">) універсальний композитний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lastRenderedPageBreak/>
              <w:t>пломбувальний</w:t>
            </w:r>
            <w:proofErr w:type="spellEnd"/>
            <w:r w:rsidRPr="007948F3">
              <w:rPr>
                <w:rFonts w:ascii="Times New Roman" w:hAnsi="Times New Roman"/>
                <w:color w:val="000000" w:themeColor="text1"/>
                <w:lang w:val="uk-UA"/>
              </w:rPr>
              <w:t xml:space="preserve"> матеріал світлового твердіння, в шприцах Кольори:   </w:t>
            </w:r>
            <w:r w:rsidRPr="00F23914">
              <w:rPr>
                <w:color w:val="000000" w:themeColor="text1"/>
                <w:lang w:val="uk-UA"/>
              </w:rPr>
              <w:t>А 1</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33141810-1</w:t>
            </w:r>
          </w:p>
          <w:p w:rsidR="00C14DF2" w:rsidRPr="007948F3" w:rsidRDefault="00C14DF2" w:rsidP="00931702">
            <w:pPr>
              <w:spacing w:after="120"/>
              <w:jc w:val="center"/>
              <w:rPr>
                <w:color w:val="000000" w:themeColor="text1"/>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lastRenderedPageBreak/>
              <w:t>80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43</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Харізма</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Класік</w:t>
            </w:r>
            <w:proofErr w:type="spellEnd"/>
            <w:r w:rsidRPr="007948F3">
              <w:rPr>
                <w:rFonts w:ascii="Times New Roman" w:hAnsi="Times New Roman"/>
                <w:color w:val="000000" w:themeColor="text1"/>
                <w:lang w:val="uk-UA"/>
              </w:rPr>
              <w:t xml:space="preserve"> ( </w:t>
            </w:r>
            <w:proofErr w:type="spellStart"/>
            <w:r w:rsidRPr="007948F3">
              <w:rPr>
                <w:rFonts w:ascii="Times New Roman" w:hAnsi="Times New Roman"/>
                <w:color w:val="000000" w:themeColor="text1"/>
                <w:lang w:val="uk-UA"/>
              </w:rPr>
              <w:t>Сharisma</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classic</w:t>
            </w:r>
            <w:proofErr w:type="spellEnd"/>
            <w:r w:rsidRPr="007948F3">
              <w:rPr>
                <w:rFonts w:ascii="Times New Roman" w:hAnsi="Times New Roman"/>
                <w:color w:val="000000" w:themeColor="text1"/>
                <w:lang w:val="uk-UA"/>
              </w:rPr>
              <w:t xml:space="preserve">) універсальний композитний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матеріал світлового твердіння, в шприцах Кольори:  А2</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w:t>
            </w:r>
            <w:r w:rsidRPr="007948F3">
              <w:rPr>
                <w:color w:val="000000" w:themeColor="text1"/>
                <w:lang w:val="uk-UA"/>
              </w:rPr>
              <w:t>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44</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Харізма</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Класік</w:t>
            </w:r>
            <w:proofErr w:type="spellEnd"/>
            <w:r w:rsidRPr="007948F3">
              <w:rPr>
                <w:rFonts w:ascii="Times New Roman" w:hAnsi="Times New Roman"/>
                <w:color w:val="000000" w:themeColor="text1"/>
                <w:lang w:val="uk-UA"/>
              </w:rPr>
              <w:t xml:space="preserve"> ( </w:t>
            </w:r>
            <w:proofErr w:type="spellStart"/>
            <w:r w:rsidRPr="007948F3">
              <w:rPr>
                <w:rFonts w:ascii="Times New Roman" w:hAnsi="Times New Roman"/>
                <w:color w:val="000000" w:themeColor="text1"/>
                <w:lang w:val="uk-UA"/>
              </w:rPr>
              <w:t>Сharisma</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classic</w:t>
            </w:r>
            <w:proofErr w:type="spellEnd"/>
            <w:r w:rsidRPr="007948F3">
              <w:rPr>
                <w:rFonts w:ascii="Times New Roman" w:hAnsi="Times New Roman"/>
                <w:color w:val="000000" w:themeColor="text1"/>
                <w:lang w:val="uk-UA"/>
              </w:rPr>
              <w:t xml:space="preserve">) універсальний композитний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матеріал світлового твердіння, в шприцах Кольори: </w:t>
            </w:r>
            <w:r w:rsidRPr="00F23914">
              <w:rPr>
                <w:color w:val="000000" w:themeColor="text1"/>
                <w:lang w:val="uk-UA"/>
              </w:rPr>
              <w:t>А3</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w:t>
            </w:r>
            <w:r w:rsidRPr="007948F3">
              <w:rPr>
                <w:color w:val="000000" w:themeColor="text1"/>
                <w:lang w:val="uk-UA"/>
              </w:rPr>
              <w:t>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45</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35876 Комплект стоматологічного матеріалу, композитний відновлювальний матеріал</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Харізма</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Класік</w:t>
            </w:r>
            <w:proofErr w:type="spellEnd"/>
            <w:r w:rsidRPr="007948F3">
              <w:rPr>
                <w:rFonts w:ascii="Times New Roman" w:hAnsi="Times New Roman"/>
                <w:color w:val="000000" w:themeColor="text1"/>
                <w:lang w:val="uk-UA"/>
              </w:rPr>
              <w:t xml:space="preserve"> ( </w:t>
            </w:r>
            <w:proofErr w:type="spellStart"/>
            <w:r w:rsidRPr="007948F3">
              <w:rPr>
                <w:rFonts w:ascii="Times New Roman" w:hAnsi="Times New Roman"/>
                <w:color w:val="000000" w:themeColor="text1"/>
                <w:lang w:val="uk-UA"/>
              </w:rPr>
              <w:t>Сharisma</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classic</w:t>
            </w:r>
            <w:proofErr w:type="spellEnd"/>
            <w:r w:rsidRPr="007948F3">
              <w:rPr>
                <w:rFonts w:ascii="Times New Roman" w:hAnsi="Times New Roman"/>
                <w:color w:val="000000" w:themeColor="text1"/>
                <w:lang w:val="uk-UA"/>
              </w:rPr>
              <w:t xml:space="preserve">) універсальний </w:t>
            </w:r>
            <w:r w:rsidRPr="007948F3">
              <w:rPr>
                <w:rFonts w:ascii="Times New Roman" w:hAnsi="Times New Roman"/>
                <w:color w:val="000000" w:themeColor="text1"/>
                <w:lang w:val="uk-UA"/>
              </w:rPr>
              <w:lastRenderedPageBreak/>
              <w:t xml:space="preserve">композитний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матеріал світлового твердіння, в шприцах Кольори:  </w:t>
            </w:r>
            <w:r w:rsidRPr="00F23914">
              <w:rPr>
                <w:color w:val="000000" w:themeColor="text1"/>
                <w:lang w:val="uk-UA"/>
              </w:rPr>
              <w:t>А3,5</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w:t>
            </w:r>
            <w:r w:rsidRPr="007948F3">
              <w:rPr>
                <w:rFonts w:ascii="Times New Roman" w:hAnsi="Times New Roman"/>
                <w:color w:val="000000" w:themeColor="text1"/>
                <w:lang w:val="uk-UA"/>
              </w:rPr>
              <w:lastRenderedPageBreak/>
              <w:t>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w:t>
            </w:r>
            <w:r w:rsidRPr="007948F3">
              <w:rPr>
                <w:color w:val="000000" w:themeColor="text1"/>
                <w:lang w:val="uk-UA"/>
              </w:rPr>
              <w:t>0</w:t>
            </w:r>
          </w:p>
          <w:p w:rsidR="00C14DF2" w:rsidRPr="007948F3" w:rsidRDefault="00C14DF2" w:rsidP="00931702">
            <w:pPr>
              <w:rPr>
                <w:color w:val="000000" w:themeColor="text1"/>
                <w:lang w:val="uk-UA"/>
              </w:rPr>
            </w:pP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46</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Харізма</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Класік</w:t>
            </w:r>
            <w:proofErr w:type="spellEnd"/>
            <w:r w:rsidRPr="007948F3">
              <w:rPr>
                <w:rFonts w:ascii="Times New Roman" w:hAnsi="Times New Roman"/>
                <w:color w:val="000000" w:themeColor="text1"/>
                <w:lang w:val="uk-UA"/>
              </w:rPr>
              <w:t xml:space="preserve"> ( </w:t>
            </w:r>
            <w:proofErr w:type="spellStart"/>
            <w:r w:rsidRPr="007948F3">
              <w:rPr>
                <w:rFonts w:ascii="Times New Roman" w:hAnsi="Times New Roman"/>
                <w:color w:val="000000" w:themeColor="text1"/>
                <w:lang w:val="uk-UA"/>
              </w:rPr>
              <w:t>Сharisma</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classic</w:t>
            </w:r>
            <w:proofErr w:type="spellEnd"/>
            <w:r w:rsidRPr="007948F3">
              <w:rPr>
                <w:rFonts w:ascii="Times New Roman" w:hAnsi="Times New Roman"/>
                <w:color w:val="000000" w:themeColor="text1"/>
                <w:lang w:val="uk-UA"/>
              </w:rPr>
              <w:t xml:space="preserve">) універсальний композитний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матеріал світлового твердіння, в шприцах Кольори:   </w:t>
            </w:r>
            <w:r w:rsidRPr="007948F3">
              <w:rPr>
                <w:color w:val="000000" w:themeColor="text1"/>
                <w:lang w:val="uk-UA"/>
              </w:rPr>
              <w:t xml:space="preserve">ОА2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47</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Харізма</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Класік</w:t>
            </w:r>
            <w:proofErr w:type="spellEnd"/>
            <w:r w:rsidRPr="007948F3">
              <w:rPr>
                <w:rFonts w:ascii="Times New Roman" w:hAnsi="Times New Roman"/>
                <w:color w:val="000000" w:themeColor="text1"/>
                <w:lang w:val="uk-UA"/>
              </w:rPr>
              <w:t xml:space="preserve"> ( </w:t>
            </w:r>
            <w:proofErr w:type="spellStart"/>
            <w:r w:rsidRPr="007948F3">
              <w:rPr>
                <w:rFonts w:ascii="Times New Roman" w:hAnsi="Times New Roman"/>
                <w:color w:val="000000" w:themeColor="text1"/>
                <w:lang w:val="uk-UA"/>
              </w:rPr>
              <w:t>Сharisma</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classic</w:t>
            </w:r>
            <w:proofErr w:type="spellEnd"/>
            <w:r w:rsidRPr="007948F3">
              <w:rPr>
                <w:rFonts w:ascii="Times New Roman" w:hAnsi="Times New Roman"/>
                <w:color w:val="000000" w:themeColor="text1"/>
                <w:lang w:val="uk-UA"/>
              </w:rPr>
              <w:t xml:space="preserve">) універсальний композитний </w:t>
            </w:r>
            <w:proofErr w:type="spellStart"/>
            <w:r w:rsidRPr="007948F3">
              <w:rPr>
                <w:rFonts w:ascii="Times New Roman" w:hAnsi="Times New Roman"/>
                <w:color w:val="000000" w:themeColor="text1"/>
                <w:lang w:val="uk-UA"/>
              </w:rPr>
              <w:t>мікрогібридний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матеріал світлового твердіння, в шприцах Кольори: </w:t>
            </w:r>
            <w:r w:rsidRPr="007948F3">
              <w:rPr>
                <w:color w:val="000000" w:themeColor="text1"/>
                <w:lang w:val="uk-UA"/>
              </w:rPr>
              <w:t>ОА3</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Набір наповнювачів та відновлювальних матеріалів на основі полімерних матеріалів, що постачаються у формі, придатної для механічного змішування, змішування руками і призначений для використання переважно для прямого або непрямого відновлення порожнин у зубах. Це одноразовий пристрій</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p>
          <w:p w:rsidR="00C14DF2" w:rsidRPr="007948F3" w:rsidRDefault="00C14DF2" w:rsidP="00931702">
            <w:pPr>
              <w:rPr>
                <w:color w:val="000000" w:themeColor="text1"/>
                <w:lang w:val="uk-UA"/>
              </w:rPr>
            </w:pPr>
            <w:r w:rsidRPr="007948F3">
              <w:rPr>
                <w:color w:val="000000" w:themeColor="text1"/>
                <w:lang w:val="en-US"/>
              </w:rPr>
              <w:t>80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48</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42483 </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Адгезивна</w:t>
            </w:r>
            <w:proofErr w:type="spellEnd"/>
            <w:r w:rsidRPr="007948F3">
              <w:rPr>
                <w:rFonts w:ascii="Times New Roman" w:hAnsi="Times New Roman"/>
                <w:color w:val="000000" w:themeColor="text1"/>
                <w:lang w:val="uk-UA"/>
              </w:rPr>
              <w:t xml:space="preserve"> система  </w:t>
            </w:r>
            <w:proofErr w:type="spellStart"/>
            <w:r w:rsidRPr="007948F3">
              <w:rPr>
                <w:rFonts w:ascii="Times New Roman" w:hAnsi="Times New Roman"/>
                <w:color w:val="000000" w:themeColor="text1"/>
                <w:lang w:val="uk-UA"/>
              </w:rPr>
              <w:t>Сінгл</w:t>
            </w:r>
            <w:proofErr w:type="spellEnd"/>
            <w:r w:rsidRPr="007948F3">
              <w:rPr>
                <w:rFonts w:ascii="Times New Roman" w:hAnsi="Times New Roman"/>
                <w:color w:val="000000" w:themeColor="text1"/>
                <w:lang w:val="uk-UA"/>
              </w:rPr>
              <w:t xml:space="preserve"> бонд 2 ( </w:t>
            </w:r>
            <w:proofErr w:type="spellStart"/>
            <w:r w:rsidRPr="007948F3">
              <w:rPr>
                <w:rFonts w:ascii="Times New Roman" w:hAnsi="Times New Roman"/>
                <w:color w:val="000000" w:themeColor="text1"/>
                <w:lang w:val="uk-UA"/>
              </w:rPr>
              <w:t>Adper</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Single</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Bond</w:t>
            </w:r>
            <w:proofErr w:type="spellEnd"/>
            <w:r w:rsidRPr="007948F3">
              <w:rPr>
                <w:rFonts w:ascii="Times New Roman" w:hAnsi="Times New Roman"/>
                <w:color w:val="000000" w:themeColor="text1"/>
                <w:lang w:val="uk-UA"/>
              </w:rPr>
              <w:t xml:space="preserve"> 2) флакон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Матеріал, який в основному використовується як речовина, що сприяє зв'язуванню між дентином і композитним </w:t>
            </w:r>
            <w:proofErr w:type="spellStart"/>
            <w:r w:rsidRPr="007948F3">
              <w:rPr>
                <w:rFonts w:ascii="Times New Roman" w:hAnsi="Times New Roman"/>
                <w:color w:val="000000" w:themeColor="text1"/>
                <w:lang w:val="uk-UA"/>
              </w:rPr>
              <w:t>наповненювачем</w:t>
            </w:r>
            <w:proofErr w:type="spellEnd"/>
            <w:r w:rsidRPr="007948F3">
              <w:rPr>
                <w:rFonts w:ascii="Times New Roman" w:hAnsi="Times New Roman"/>
                <w:color w:val="000000" w:themeColor="text1"/>
                <w:lang w:val="uk-UA"/>
              </w:rPr>
              <w:t>, реставраційним матеріалом або матеріалом для вилучення. Він також може бути використаний як зв'язувальна речовина для емалі. Після застосування цей пристрій не може бути використаний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фл</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60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49</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36153 </w:t>
            </w:r>
            <w:r w:rsidRPr="007948F3">
              <w:rPr>
                <w:rFonts w:ascii="Times New Roman" w:hAnsi="Times New Roman"/>
                <w:lang w:val="uk-UA"/>
              </w:rPr>
              <w:t>Стоматологічний травильний розчин</w:t>
            </w:r>
          </w:p>
        </w:tc>
        <w:tc>
          <w:tcPr>
            <w:tcW w:w="1701" w:type="dxa"/>
          </w:tcPr>
          <w:p w:rsidR="00C14DF2" w:rsidRPr="007948F3" w:rsidRDefault="00C14DF2" w:rsidP="00F23914">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Гель травильний у шприцах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Розчин кислоти в рідкій або </w:t>
            </w:r>
            <w:proofErr w:type="spellStart"/>
            <w:r w:rsidRPr="007948F3">
              <w:rPr>
                <w:rFonts w:ascii="Times New Roman" w:hAnsi="Times New Roman"/>
                <w:color w:val="000000" w:themeColor="text1"/>
                <w:lang w:val="uk-UA"/>
              </w:rPr>
              <w:t>гелеобразній</w:t>
            </w:r>
            <w:proofErr w:type="spellEnd"/>
            <w:r w:rsidRPr="007948F3">
              <w:rPr>
                <w:rFonts w:ascii="Times New Roman" w:hAnsi="Times New Roman"/>
                <w:color w:val="000000" w:themeColor="text1"/>
                <w:lang w:val="uk-UA"/>
              </w:rPr>
              <w:t xml:space="preserve"> формі, призначений для використання з метою створення утримуючої поверхні для стоматологічного композиту, </w:t>
            </w:r>
            <w:proofErr w:type="spellStart"/>
            <w:r w:rsidRPr="007948F3">
              <w:rPr>
                <w:rFonts w:ascii="Times New Roman" w:hAnsi="Times New Roman"/>
                <w:color w:val="000000" w:themeColor="text1"/>
                <w:lang w:val="uk-UA"/>
              </w:rPr>
              <w:t>адгезиву</w:t>
            </w:r>
            <w:proofErr w:type="spellEnd"/>
            <w:r w:rsidRPr="007948F3">
              <w:rPr>
                <w:rFonts w:ascii="Times New Roman" w:hAnsi="Times New Roman"/>
                <w:color w:val="000000" w:themeColor="text1"/>
                <w:lang w:val="uk-UA"/>
              </w:rPr>
              <w:t xml:space="preserve"> або матеріалу для герметизації </w:t>
            </w:r>
            <w:proofErr w:type="spellStart"/>
            <w:r w:rsidRPr="007948F3">
              <w:rPr>
                <w:rFonts w:ascii="Times New Roman" w:hAnsi="Times New Roman"/>
                <w:color w:val="000000" w:themeColor="text1"/>
                <w:lang w:val="uk-UA"/>
              </w:rPr>
              <w:t>фісур</w:t>
            </w:r>
            <w:proofErr w:type="spellEnd"/>
            <w:r w:rsidRPr="007948F3">
              <w:rPr>
                <w:rFonts w:ascii="Times New Roman" w:hAnsi="Times New Roman"/>
                <w:color w:val="000000" w:themeColor="text1"/>
                <w:lang w:val="uk-UA"/>
              </w:rPr>
              <w:t xml:space="preserve"> і ямок. Після застосування виріб не можна використовувати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100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50</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36095 </w:t>
            </w:r>
            <w:r w:rsidRPr="007948F3">
              <w:rPr>
                <w:rFonts w:ascii="Times New Roman" w:hAnsi="Times New Roman"/>
                <w:lang w:val="uk-UA"/>
              </w:rPr>
              <w:t xml:space="preserve">Матеріал </w:t>
            </w:r>
            <w:proofErr w:type="spellStart"/>
            <w:r w:rsidRPr="007948F3">
              <w:rPr>
                <w:rFonts w:ascii="Times New Roman" w:hAnsi="Times New Roman"/>
                <w:lang w:val="uk-UA"/>
              </w:rPr>
              <w:t>пломбувальний</w:t>
            </w:r>
            <w:proofErr w:type="spellEnd"/>
            <w:r w:rsidRPr="007948F3">
              <w:rPr>
                <w:rFonts w:ascii="Times New Roman" w:hAnsi="Times New Roman"/>
                <w:lang w:val="uk-UA"/>
              </w:rPr>
              <w:t xml:space="preserve"> </w:t>
            </w:r>
            <w:proofErr w:type="spellStart"/>
            <w:r w:rsidRPr="007948F3">
              <w:rPr>
                <w:rFonts w:ascii="Times New Roman" w:hAnsi="Times New Roman"/>
                <w:lang w:val="uk-UA"/>
              </w:rPr>
              <w:t>ендодонтичний</w:t>
            </w:r>
            <w:proofErr w:type="spellEnd"/>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Ендокорт-Аш</w:t>
            </w:r>
            <w:proofErr w:type="spellEnd"/>
            <w:r w:rsidRPr="007948F3">
              <w:rPr>
                <w:rFonts w:ascii="Times New Roman" w:hAnsi="Times New Roman"/>
                <w:color w:val="000000" w:themeColor="text1"/>
                <w:lang w:val="uk-UA"/>
              </w:rPr>
              <w:t xml:space="preserve"> матеріал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ендодонтичний</w:t>
            </w:r>
            <w:proofErr w:type="spellEnd"/>
            <w:r w:rsidRPr="007948F3">
              <w:rPr>
                <w:rFonts w:ascii="Times New Roman" w:hAnsi="Times New Roman"/>
                <w:color w:val="000000" w:themeColor="text1"/>
                <w:lang w:val="uk-UA"/>
              </w:rPr>
              <w:t xml:space="preserve"> в упа</w:t>
            </w:r>
            <w:r w:rsidR="00F23914">
              <w:rPr>
                <w:rFonts w:ascii="Times New Roman" w:hAnsi="Times New Roman"/>
                <w:color w:val="000000" w:themeColor="text1"/>
                <w:lang w:val="uk-UA"/>
              </w:rPr>
              <w:t>ковці : порошок рідина</w:t>
            </w:r>
            <w:r w:rsidRPr="007948F3">
              <w:rPr>
                <w:rFonts w:ascii="Times New Roman" w:hAnsi="Times New Roman"/>
                <w:color w:val="000000" w:themeColor="text1"/>
                <w:lang w:val="uk-UA"/>
              </w:rPr>
              <w:t>, блокнот для замішування, мірник</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Твердіюча</w:t>
            </w:r>
            <w:proofErr w:type="spellEnd"/>
            <w:r w:rsidRPr="007948F3">
              <w:rPr>
                <w:rFonts w:ascii="Times New Roman" w:hAnsi="Times New Roman"/>
                <w:color w:val="000000" w:themeColor="text1"/>
                <w:lang w:val="uk-UA"/>
              </w:rPr>
              <w:t xml:space="preserve"> субстанція, яка використовується в </w:t>
            </w:r>
            <w:proofErr w:type="spellStart"/>
            <w:r w:rsidRPr="007948F3">
              <w:rPr>
                <w:rFonts w:ascii="Times New Roman" w:hAnsi="Times New Roman"/>
                <w:color w:val="000000" w:themeColor="text1"/>
                <w:lang w:val="uk-UA"/>
              </w:rPr>
              <w:t>ендодонтії</w:t>
            </w:r>
            <w:proofErr w:type="spellEnd"/>
            <w:r w:rsidRPr="007948F3">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7948F3">
              <w:rPr>
                <w:rFonts w:ascii="Times New Roman" w:hAnsi="Times New Roman"/>
                <w:color w:val="000000" w:themeColor="text1"/>
                <w:lang w:val="uk-UA"/>
              </w:rPr>
              <w:t>стеклоалкенат</w:t>
            </w:r>
            <w:proofErr w:type="spellEnd"/>
            <w:r w:rsidRPr="007948F3">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7948F3">
              <w:rPr>
                <w:rFonts w:ascii="Times New Roman" w:hAnsi="Times New Roman"/>
                <w:color w:val="000000" w:themeColor="text1"/>
                <w:lang w:val="uk-UA"/>
              </w:rPr>
              <w:t>гутаперчу</w:t>
            </w:r>
            <w:proofErr w:type="spellEnd"/>
            <w:r w:rsidRPr="007948F3">
              <w:rPr>
                <w:rFonts w:ascii="Times New Roman" w:hAnsi="Times New Roman"/>
                <w:color w:val="000000" w:themeColor="text1"/>
                <w:lang w:val="uk-UA"/>
              </w:rPr>
              <w:t>. Одноразового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uk-UA"/>
              </w:rPr>
              <w:t>30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51</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36095 </w:t>
            </w:r>
            <w:r w:rsidRPr="007948F3">
              <w:rPr>
                <w:rFonts w:ascii="Times New Roman" w:hAnsi="Times New Roman"/>
                <w:lang w:val="uk-UA"/>
              </w:rPr>
              <w:t xml:space="preserve">Матеріал </w:t>
            </w:r>
            <w:proofErr w:type="spellStart"/>
            <w:r w:rsidRPr="007948F3">
              <w:rPr>
                <w:rFonts w:ascii="Times New Roman" w:hAnsi="Times New Roman"/>
                <w:lang w:val="uk-UA"/>
              </w:rPr>
              <w:t>пломбувальний</w:t>
            </w:r>
            <w:proofErr w:type="spellEnd"/>
            <w:r w:rsidRPr="007948F3">
              <w:rPr>
                <w:rFonts w:ascii="Times New Roman" w:hAnsi="Times New Roman"/>
                <w:lang w:val="uk-UA"/>
              </w:rPr>
              <w:t xml:space="preserve"> </w:t>
            </w:r>
            <w:proofErr w:type="spellStart"/>
            <w:r w:rsidRPr="007948F3">
              <w:rPr>
                <w:rFonts w:ascii="Times New Roman" w:hAnsi="Times New Roman"/>
                <w:lang w:val="uk-UA"/>
              </w:rPr>
              <w:t>ендодонтичний</w:t>
            </w:r>
            <w:proofErr w:type="spellEnd"/>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Резодонт</w:t>
            </w:r>
            <w:proofErr w:type="spellEnd"/>
            <w:r w:rsidRPr="007948F3">
              <w:rPr>
                <w:rFonts w:ascii="Times New Roman" w:hAnsi="Times New Roman"/>
                <w:color w:val="000000" w:themeColor="text1"/>
                <w:lang w:val="uk-UA"/>
              </w:rPr>
              <w:t xml:space="preserve">:        </w:t>
            </w:r>
            <w:r w:rsidR="00F23914">
              <w:rPr>
                <w:rFonts w:ascii="Times New Roman" w:hAnsi="Times New Roman"/>
                <w:color w:val="000000" w:themeColor="text1"/>
                <w:lang w:val="uk-UA"/>
              </w:rPr>
              <w:t xml:space="preserve">   </w:t>
            </w:r>
            <w:proofErr w:type="spellStart"/>
            <w:r w:rsidR="00F23914">
              <w:rPr>
                <w:rFonts w:ascii="Times New Roman" w:hAnsi="Times New Roman"/>
                <w:color w:val="000000" w:themeColor="text1"/>
                <w:lang w:val="uk-UA"/>
              </w:rPr>
              <w:t>поршок</w:t>
            </w:r>
            <w:proofErr w:type="spellEnd"/>
            <w:r w:rsidR="00F23914">
              <w:rPr>
                <w:rFonts w:ascii="Times New Roman" w:hAnsi="Times New Roman"/>
                <w:color w:val="000000" w:themeColor="text1"/>
                <w:lang w:val="uk-UA"/>
              </w:rPr>
              <w:t>;        рідина</w:t>
            </w:r>
            <w:r w:rsidRPr="007948F3">
              <w:rPr>
                <w:rFonts w:ascii="Times New Roman" w:hAnsi="Times New Roman"/>
                <w:color w:val="000000" w:themeColor="text1"/>
                <w:lang w:val="uk-UA"/>
              </w:rPr>
              <w:t>.   (</w:t>
            </w:r>
            <w:proofErr w:type="spellStart"/>
            <w:r w:rsidRPr="007948F3">
              <w:rPr>
                <w:rFonts w:ascii="Times New Roman" w:hAnsi="Times New Roman"/>
                <w:color w:val="000000" w:themeColor="text1"/>
                <w:lang w:val="uk-UA"/>
              </w:rPr>
              <w:t>Латус</w:t>
            </w:r>
            <w:proofErr w:type="spellEnd"/>
            <w:r w:rsidRPr="007948F3">
              <w:rPr>
                <w:rFonts w:ascii="Times New Roman" w:hAnsi="Times New Roman"/>
                <w:color w:val="000000" w:themeColor="text1"/>
                <w:lang w:val="uk-UA"/>
              </w:rPr>
              <w:t>)</w:t>
            </w:r>
          </w:p>
        </w:tc>
        <w:tc>
          <w:tcPr>
            <w:tcW w:w="2410" w:type="dxa"/>
          </w:tcPr>
          <w:p w:rsidR="00C14DF2" w:rsidRPr="007948F3" w:rsidRDefault="00C14DF2" w:rsidP="00931702">
            <w:pPr>
              <w:autoSpaceDN w:val="0"/>
              <w:adjustRightInd w:val="0"/>
              <w:jc w:val="center"/>
              <w:rPr>
                <w:rFonts w:ascii="Times New Roman" w:hAnsi="Times New Roman"/>
                <w:color w:val="000000" w:themeColor="text1"/>
                <w:lang w:val="uk-UA"/>
              </w:rPr>
            </w:pPr>
            <w:r w:rsidRPr="007948F3">
              <w:rPr>
                <w:rFonts w:ascii="Times New Roman" w:hAnsi="Times New Roman"/>
                <w:color w:val="000000" w:themeColor="text1"/>
                <w:lang w:val="uk-UA"/>
              </w:rPr>
              <w:t>33141810-1</w:t>
            </w:r>
          </w:p>
          <w:p w:rsidR="00C14DF2" w:rsidRPr="007948F3" w:rsidRDefault="00C14DF2" w:rsidP="00931702">
            <w:pPr>
              <w:spacing w:after="120"/>
              <w:jc w:val="center"/>
              <w:rPr>
                <w:rFonts w:ascii="Times New Roman" w:hAnsi="Times New Roman"/>
                <w:color w:val="000000" w:themeColor="text1"/>
                <w:lang w:val="uk-UA"/>
              </w:rPr>
            </w:pPr>
            <w:r w:rsidRPr="007948F3">
              <w:rPr>
                <w:rFonts w:ascii="Times New Roman" w:hAnsi="Times New Roman"/>
                <w:color w:val="000000" w:themeColor="text1"/>
                <w:lang w:val="uk-UA"/>
              </w:rPr>
              <w:t>Матеріали для пломбування зубів</w:t>
            </w:r>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Твердіюча</w:t>
            </w:r>
            <w:proofErr w:type="spellEnd"/>
            <w:r w:rsidRPr="007948F3">
              <w:rPr>
                <w:rFonts w:ascii="Times New Roman" w:hAnsi="Times New Roman"/>
                <w:color w:val="000000" w:themeColor="text1"/>
                <w:lang w:val="uk-UA"/>
              </w:rPr>
              <w:t xml:space="preserve"> субстанція, яка використовується в </w:t>
            </w:r>
            <w:proofErr w:type="spellStart"/>
            <w:r w:rsidRPr="007948F3">
              <w:rPr>
                <w:rFonts w:ascii="Times New Roman" w:hAnsi="Times New Roman"/>
                <w:color w:val="000000" w:themeColor="text1"/>
                <w:lang w:val="uk-UA"/>
              </w:rPr>
              <w:t>ендодонтії</w:t>
            </w:r>
            <w:proofErr w:type="spellEnd"/>
            <w:r w:rsidRPr="007948F3">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7948F3">
              <w:rPr>
                <w:rFonts w:ascii="Times New Roman" w:hAnsi="Times New Roman"/>
                <w:color w:val="000000" w:themeColor="text1"/>
                <w:lang w:val="uk-UA"/>
              </w:rPr>
              <w:t>стеклоалкенат</w:t>
            </w:r>
            <w:proofErr w:type="spellEnd"/>
            <w:r w:rsidRPr="007948F3">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7948F3">
              <w:rPr>
                <w:rFonts w:ascii="Times New Roman" w:hAnsi="Times New Roman"/>
                <w:color w:val="000000" w:themeColor="text1"/>
                <w:lang w:val="uk-UA"/>
              </w:rPr>
              <w:t>гутаперчу</w:t>
            </w:r>
            <w:proofErr w:type="spellEnd"/>
            <w:r w:rsidRPr="007948F3">
              <w:rPr>
                <w:rFonts w:ascii="Times New Roman" w:hAnsi="Times New Roman"/>
                <w:color w:val="000000" w:themeColor="text1"/>
                <w:lang w:val="uk-UA"/>
              </w:rPr>
              <w:t>. Одноразового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DA4F7A" w:rsidP="00931702">
            <w:pPr>
              <w:rPr>
                <w:color w:val="000000" w:themeColor="text1"/>
                <w:lang w:val="uk-UA"/>
              </w:rPr>
            </w:pPr>
            <w:r w:rsidRPr="007948F3">
              <w:rPr>
                <w:color w:val="000000" w:themeColor="text1"/>
                <w:lang w:val="en-US"/>
              </w:rPr>
              <w:t>80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52</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 xml:space="preserve">36095 </w:t>
            </w:r>
            <w:r w:rsidRPr="007948F3">
              <w:rPr>
                <w:rFonts w:ascii="Times New Roman" w:hAnsi="Times New Roman"/>
                <w:lang w:val="uk-UA"/>
              </w:rPr>
              <w:t xml:space="preserve">Матеріал </w:t>
            </w:r>
            <w:proofErr w:type="spellStart"/>
            <w:r w:rsidRPr="007948F3">
              <w:rPr>
                <w:rFonts w:ascii="Times New Roman" w:hAnsi="Times New Roman"/>
                <w:lang w:val="uk-UA"/>
              </w:rPr>
              <w:t>пломбувальний</w:t>
            </w:r>
            <w:proofErr w:type="spellEnd"/>
            <w:r w:rsidRPr="007948F3">
              <w:rPr>
                <w:rFonts w:ascii="Times New Roman" w:hAnsi="Times New Roman"/>
                <w:lang w:val="uk-UA"/>
              </w:rPr>
              <w:t xml:space="preserve"> </w:t>
            </w:r>
            <w:proofErr w:type="spellStart"/>
            <w:r w:rsidRPr="007948F3">
              <w:rPr>
                <w:rFonts w:ascii="Times New Roman" w:hAnsi="Times New Roman"/>
                <w:lang w:val="uk-UA"/>
              </w:rPr>
              <w:t>ендодонтичний</w:t>
            </w:r>
            <w:proofErr w:type="spellEnd"/>
          </w:p>
        </w:tc>
        <w:tc>
          <w:tcPr>
            <w:tcW w:w="1701" w:type="dxa"/>
          </w:tcPr>
          <w:p w:rsidR="00C14DF2" w:rsidRPr="007948F3" w:rsidRDefault="00C14DF2" w:rsidP="00931702">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 xml:space="preserve">АН Плюс </w:t>
            </w:r>
            <w:proofErr w:type="spellStart"/>
            <w:r w:rsidRPr="007948F3">
              <w:rPr>
                <w:rFonts w:ascii="Times New Roman" w:hAnsi="Times New Roman"/>
                <w:color w:val="000000" w:themeColor="text1"/>
                <w:lang w:val="uk-UA"/>
              </w:rPr>
              <w:t>джет</w:t>
            </w:r>
            <w:proofErr w:type="spellEnd"/>
            <w:r w:rsidRPr="007948F3">
              <w:rPr>
                <w:rFonts w:ascii="Times New Roman" w:hAnsi="Times New Roman"/>
                <w:color w:val="000000" w:themeColor="text1"/>
                <w:lang w:val="uk-UA"/>
              </w:rPr>
              <w:t xml:space="preserve"> (AH </w:t>
            </w:r>
            <w:proofErr w:type="spellStart"/>
            <w:r w:rsidRPr="007948F3">
              <w:rPr>
                <w:rFonts w:ascii="Times New Roman" w:hAnsi="Times New Roman"/>
                <w:color w:val="000000" w:themeColor="text1"/>
                <w:lang w:val="uk-UA"/>
              </w:rPr>
              <w:t>Plus</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jet</w:t>
            </w:r>
            <w:proofErr w:type="spellEnd"/>
            <w:r w:rsidRPr="007948F3">
              <w:rPr>
                <w:rFonts w:ascii="Times New Roman" w:hAnsi="Times New Roman"/>
                <w:color w:val="000000" w:themeColor="text1"/>
                <w:lang w:val="uk-UA"/>
              </w:rPr>
              <w:t xml:space="preserve">) матеріал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ендодонтичний</w:t>
            </w:r>
            <w:proofErr w:type="spellEnd"/>
            <w:r w:rsidRPr="007948F3">
              <w:rPr>
                <w:rFonts w:ascii="Times New Roman" w:hAnsi="Times New Roman"/>
                <w:color w:val="000000" w:themeColor="text1"/>
                <w:lang w:val="uk-UA"/>
              </w:rPr>
              <w:t xml:space="preserve"> </w:t>
            </w:r>
            <w:r w:rsidRPr="007948F3">
              <w:rPr>
                <w:rFonts w:ascii="Times New Roman" w:hAnsi="Times New Roman"/>
                <w:color w:val="000000" w:themeColor="text1"/>
                <w:lang w:val="uk-UA"/>
              </w:rPr>
              <w:lastRenderedPageBreak/>
              <w:t xml:space="preserve">зубна реставраційна композитна смола, </w:t>
            </w:r>
            <w:proofErr w:type="spellStart"/>
            <w:r w:rsidRPr="007948F3">
              <w:rPr>
                <w:rFonts w:ascii="Times New Roman" w:hAnsi="Times New Roman"/>
                <w:color w:val="000000" w:themeColor="text1"/>
                <w:lang w:val="uk-UA"/>
              </w:rPr>
              <w:t>сілер</w:t>
            </w:r>
            <w:proofErr w:type="spellEnd"/>
            <w:r w:rsidRPr="007948F3">
              <w:rPr>
                <w:rFonts w:ascii="Times New Roman" w:hAnsi="Times New Roman"/>
                <w:color w:val="000000" w:themeColor="text1"/>
                <w:lang w:val="uk-UA"/>
              </w:rPr>
              <w:t xml:space="preserve">, паста </w:t>
            </w:r>
            <w:proofErr w:type="spellStart"/>
            <w:r w:rsidRPr="007948F3">
              <w:rPr>
                <w:rFonts w:ascii="Times New Roman" w:hAnsi="Times New Roman"/>
                <w:color w:val="000000" w:themeColor="text1"/>
                <w:lang w:val="uk-UA"/>
              </w:rPr>
              <w:t>двохкомпонен</w:t>
            </w:r>
            <w:r w:rsidR="00F23914">
              <w:rPr>
                <w:rFonts w:ascii="Times New Roman" w:hAnsi="Times New Roman"/>
                <w:color w:val="000000" w:themeColor="text1"/>
                <w:lang w:val="uk-UA"/>
              </w:rPr>
              <w:t>тна</w:t>
            </w:r>
            <w:proofErr w:type="spellEnd"/>
            <w:r w:rsidR="00F23914">
              <w:rPr>
                <w:rFonts w:ascii="Times New Roman" w:hAnsi="Times New Roman"/>
                <w:color w:val="000000" w:themeColor="text1"/>
                <w:lang w:val="uk-UA"/>
              </w:rPr>
              <w:t xml:space="preserve">  в упаковці по 2 туб по</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Твердіюча</w:t>
            </w:r>
            <w:proofErr w:type="spellEnd"/>
            <w:r w:rsidRPr="007948F3">
              <w:rPr>
                <w:rFonts w:ascii="Times New Roman" w:hAnsi="Times New Roman"/>
                <w:color w:val="000000" w:themeColor="text1"/>
                <w:lang w:val="uk-UA"/>
              </w:rPr>
              <w:t xml:space="preserve"> субстанція, яка використовується в </w:t>
            </w:r>
            <w:proofErr w:type="spellStart"/>
            <w:r w:rsidRPr="007948F3">
              <w:rPr>
                <w:rFonts w:ascii="Times New Roman" w:hAnsi="Times New Roman"/>
                <w:color w:val="000000" w:themeColor="text1"/>
                <w:lang w:val="uk-UA"/>
              </w:rPr>
              <w:t>ендодонтії</w:t>
            </w:r>
            <w:proofErr w:type="spellEnd"/>
            <w:r w:rsidRPr="007948F3">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7948F3">
              <w:rPr>
                <w:rFonts w:ascii="Times New Roman" w:hAnsi="Times New Roman"/>
                <w:color w:val="000000" w:themeColor="text1"/>
                <w:lang w:val="uk-UA"/>
              </w:rPr>
              <w:t>стеклоалкенат</w:t>
            </w:r>
            <w:proofErr w:type="spellEnd"/>
            <w:r w:rsidRPr="007948F3">
              <w:rPr>
                <w:rFonts w:ascii="Times New Roman" w:hAnsi="Times New Roman"/>
                <w:color w:val="000000" w:themeColor="text1"/>
                <w:lang w:val="uk-UA"/>
              </w:rPr>
              <w:t xml:space="preserve">, гідроксид кальцію, силікон). </w:t>
            </w:r>
            <w:r w:rsidRPr="007948F3">
              <w:rPr>
                <w:rFonts w:ascii="Times New Roman" w:hAnsi="Times New Roman"/>
                <w:color w:val="000000" w:themeColor="text1"/>
                <w:lang w:val="uk-UA"/>
              </w:rPr>
              <w:lastRenderedPageBreak/>
              <w:t xml:space="preserve">Ця група виробів не включає в себе </w:t>
            </w:r>
            <w:proofErr w:type="spellStart"/>
            <w:r w:rsidRPr="007948F3">
              <w:rPr>
                <w:rFonts w:ascii="Times New Roman" w:hAnsi="Times New Roman"/>
                <w:color w:val="000000" w:themeColor="text1"/>
                <w:lang w:val="uk-UA"/>
              </w:rPr>
              <w:t>гутаперчу</w:t>
            </w:r>
            <w:proofErr w:type="spellEnd"/>
            <w:r w:rsidRPr="007948F3">
              <w:rPr>
                <w:rFonts w:ascii="Times New Roman" w:hAnsi="Times New Roman"/>
                <w:color w:val="000000" w:themeColor="text1"/>
                <w:lang w:val="uk-UA"/>
              </w:rPr>
              <w:t>. Одноразового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уп</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2</w:t>
            </w:r>
            <w:r w:rsidRPr="007948F3">
              <w:rPr>
                <w:color w:val="000000" w:themeColor="text1"/>
                <w:lang w:val="uk-UA"/>
              </w:rPr>
              <w:t>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53</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36095 </w:t>
            </w:r>
            <w:r w:rsidRPr="007948F3">
              <w:rPr>
                <w:rFonts w:ascii="Times New Roman" w:hAnsi="Times New Roman"/>
                <w:lang w:val="uk-UA"/>
              </w:rPr>
              <w:t xml:space="preserve">Матеріал </w:t>
            </w:r>
            <w:proofErr w:type="spellStart"/>
            <w:r w:rsidRPr="007948F3">
              <w:rPr>
                <w:rFonts w:ascii="Times New Roman" w:hAnsi="Times New Roman"/>
                <w:lang w:val="uk-UA"/>
              </w:rPr>
              <w:t>пломбувальний</w:t>
            </w:r>
            <w:proofErr w:type="spellEnd"/>
            <w:r w:rsidRPr="007948F3">
              <w:rPr>
                <w:rFonts w:ascii="Times New Roman" w:hAnsi="Times New Roman"/>
                <w:lang w:val="uk-UA"/>
              </w:rPr>
              <w:t xml:space="preserve"> </w:t>
            </w:r>
            <w:proofErr w:type="spellStart"/>
            <w:r w:rsidRPr="007948F3">
              <w:rPr>
                <w:rFonts w:ascii="Times New Roman" w:hAnsi="Times New Roman"/>
                <w:lang w:val="uk-UA"/>
              </w:rPr>
              <w:t>ендодонтичний</w:t>
            </w:r>
            <w:proofErr w:type="spellEnd"/>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Адсіл</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Adseal</w:t>
            </w:r>
            <w:proofErr w:type="spellEnd"/>
            <w:r w:rsidRPr="007948F3">
              <w:rPr>
                <w:rFonts w:ascii="Times New Roman" w:hAnsi="Times New Roman"/>
                <w:color w:val="000000" w:themeColor="text1"/>
                <w:lang w:val="uk-UA"/>
              </w:rPr>
              <w:t xml:space="preserve">) матеріал </w:t>
            </w: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на основі епоксидних смол, </w:t>
            </w:r>
            <w:proofErr w:type="spellStart"/>
            <w:r w:rsidRPr="007948F3">
              <w:rPr>
                <w:rFonts w:ascii="Times New Roman" w:hAnsi="Times New Roman"/>
                <w:color w:val="000000" w:themeColor="text1"/>
                <w:lang w:val="uk-UA"/>
              </w:rPr>
              <w:t>сілер</w:t>
            </w:r>
            <w:proofErr w:type="spellEnd"/>
            <w:r w:rsidRPr="007948F3">
              <w:rPr>
                <w:rFonts w:ascii="Times New Roman" w:hAnsi="Times New Roman"/>
                <w:color w:val="000000" w:themeColor="text1"/>
                <w:lang w:val="uk-UA"/>
              </w:rPr>
              <w:t xml:space="preserve"> кореневих каналів, в у</w:t>
            </w:r>
            <w:r w:rsidR="00F23914">
              <w:rPr>
                <w:rFonts w:ascii="Times New Roman" w:hAnsi="Times New Roman"/>
                <w:color w:val="000000" w:themeColor="text1"/>
                <w:lang w:val="uk-UA"/>
              </w:rPr>
              <w:t xml:space="preserve">паковці подвійний шприц </w:t>
            </w:r>
            <w:r w:rsidRPr="007948F3">
              <w:rPr>
                <w:rFonts w:ascii="Times New Roman" w:hAnsi="Times New Roman"/>
                <w:color w:val="000000" w:themeColor="text1"/>
                <w:lang w:val="uk-UA"/>
              </w:rPr>
              <w:t>шпатель, блокнот для замішування</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Твердіюча</w:t>
            </w:r>
            <w:proofErr w:type="spellEnd"/>
            <w:r w:rsidRPr="007948F3">
              <w:rPr>
                <w:rFonts w:ascii="Times New Roman" w:hAnsi="Times New Roman"/>
                <w:color w:val="000000" w:themeColor="text1"/>
                <w:lang w:val="uk-UA"/>
              </w:rPr>
              <w:t xml:space="preserve"> субстанція, яка використовується в </w:t>
            </w:r>
            <w:proofErr w:type="spellStart"/>
            <w:r w:rsidRPr="007948F3">
              <w:rPr>
                <w:rFonts w:ascii="Times New Roman" w:hAnsi="Times New Roman"/>
                <w:color w:val="000000" w:themeColor="text1"/>
                <w:lang w:val="uk-UA"/>
              </w:rPr>
              <w:t>ендодонтії</w:t>
            </w:r>
            <w:proofErr w:type="spellEnd"/>
            <w:r w:rsidRPr="007948F3">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7948F3">
              <w:rPr>
                <w:rFonts w:ascii="Times New Roman" w:hAnsi="Times New Roman"/>
                <w:color w:val="000000" w:themeColor="text1"/>
                <w:lang w:val="uk-UA"/>
              </w:rPr>
              <w:t>стеклоалкенат</w:t>
            </w:r>
            <w:proofErr w:type="spellEnd"/>
            <w:r w:rsidRPr="007948F3">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7948F3">
              <w:rPr>
                <w:rFonts w:ascii="Times New Roman" w:hAnsi="Times New Roman"/>
                <w:color w:val="000000" w:themeColor="text1"/>
                <w:lang w:val="uk-UA"/>
              </w:rPr>
              <w:t>гутаперчу</w:t>
            </w:r>
            <w:proofErr w:type="spellEnd"/>
            <w:r w:rsidRPr="007948F3">
              <w:rPr>
                <w:rFonts w:ascii="Times New Roman" w:hAnsi="Times New Roman"/>
                <w:color w:val="000000" w:themeColor="text1"/>
                <w:lang w:val="uk-UA"/>
              </w:rPr>
              <w:t>. Одноразового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40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54</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45227 Набір для обтурації кореневого каналу</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Трімгель</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Trimgel</w:t>
            </w:r>
            <w:proofErr w:type="spellEnd"/>
            <w:r w:rsidRPr="007948F3">
              <w:rPr>
                <w:rFonts w:ascii="Times New Roman" w:hAnsi="Times New Roman"/>
                <w:color w:val="000000" w:themeColor="text1"/>
                <w:lang w:val="uk-UA"/>
              </w:rPr>
              <w:t>) для обробки та розширення ко</w:t>
            </w:r>
            <w:r w:rsidR="00F23914">
              <w:rPr>
                <w:rFonts w:ascii="Times New Roman" w:hAnsi="Times New Roman"/>
                <w:color w:val="000000" w:themeColor="text1"/>
                <w:lang w:val="uk-UA"/>
              </w:rPr>
              <w:t xml:space="preserve">реневих каналів в шприцах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shd w:val="clear" w:color="auto" w:fill="FFFFFF"/>
                <w:lang w:val="uk-UA"/>
              </w:rPr>
              <w:t xml:space="preserve">Засіб для </w:t>
            </w:r>
            <w:proofErr w:type="spellStart"/>
            <w:r w:rsidRPr="007948F3">
              <w:rPr>
                <w:rFonts w:ascii="Times New Roman" w:hAnsi="Times New Roman"/>
                <w:color w:val="000000" w:themeColor="text1"/>
                <w:shd w:val="clear" w:color="auto" w:fill="FFFFFF"/>
                <w:lang w:val="uk-UA"/>
              </w:rPr>
              <w:t>розпломбування</w:t>
            </w:r>
            <w:proofErr w:type="spellEnd"/>
            <w:r w:rsidRPr="007948F3">
              <w:rPr>
                <w:rFonts w:ascii="Times New Roman" w:hAnsi="Times New Roman"/>
                <w:color w:val="000000" w:themeColor="text1"/>
                <w:shd w:val="clear" w:color="auto" w:fill="FFFFFF"/>
                <w:lang w:val="uk-UA"/>
              </w:rPr>
              <w:t xml:space="preserve"> кореневих каналів. Використовують при </w:t>
            </w:r>
            <w:proofErr w:type="spellStart"/>
            <w:r w:rsidRPr="007948F3">
              <w:rPr>
                <w:rFonts w:ascii="Times New Roman" w:hAnsi="Times New Roman"/>
                <w:color w:val="000000" w:themeColor="text1"/>
                <w:shd w:val="clear" w:color="auto" w:fill="FFFFFF"/>
                <w:lang w:val="uk-UA"/>
              </w:rPr>
              <w:t>розпломбуванні</w:t>
            </w:r>
            <w:proofErr w:type="spellEnd"/>
            <w:r w:rsidRPr="007948F3">
              <w:rPr>
                <w:rFonts w:ascii="Times New Roman" w:hAnsi="Times New Roman"/>
                <w:color w:val="000000" w:themeColor="text1"/>
                <w:shd w:val="clear" w:color="auto" w:fill="FFFFFF"/>
                <w:lang w:val="uk-UA"/>
              </w:rPr>
              <w:t xml:space="preserve"> кореневих каналів для очищення каналу від </w:t>
            </w:r>
            <w:proofErr w:type="spellStart"/>
            <w:r w:rsidRPr="007948F3">
              <w:rPr>
                <w:rFonts w:ascii="Times New Roman" w:hAnsi="Times New Roman"/>
                <w:color w:val="000000" w:themeColor="text1"/>
                <w:shd w:val="clear" w:color="auto" w:fill="FFFFFF"/>
                <w:lang w:val="uk-UA"/>
              </w:rPr>
              <w:t>пломбувального</w:t>
            </w:r>
            <w:proofErr w:type="spellEnd"/>
            <w:r w:rsidRPr="007948F3">
              <w:rPr>
                <w:rFonts w:ascii="Times New Roman" w:hAnsi="Times New Roman"/>
                <w:color w:val="000000" w:themeColor="text1"/>
                <w:shd w:val="clear" w:color="auto" w:fill="FFFFFF"/>
                <w:lang w:val="uk-UA"/>
              </w:rPr>
              <w:t xml:space="preserve"> матеріалу на основі </w:t>
            </w:r>
            <w:proofErr w:type="spellStart"/>
            <w:r w:rsidRPr="007948F3">
              <w:rPr>
                <w:rFonts w:ascii="Times New Roman" w:hAnsi="Times New Roman"/>
                <w:color w:val="000000" w:themeColor="text1"/>
                <w:shd w:val="clear" w:color="auto" w:fill="FFFFFF"/>
                <w:lang w:val="uk-UA"/>
              </w:rPr>
              <w:t>олігоефіракрилатів</w:t>
            </w:r>
            <w:proofErr w:type="spellEnd"/>
            <w:r w:rsidRPr="007948F3">
              <w:rPr>
                <w:rFonts w:ascii="Times New Roman" w:hAnsi="Times New Roman"/>
                <w:color w:val="000000" w:themeColor="text1"/>
                <w:shd w:val="clear" w:color="auto" w:fill="FFFFFF"/>
                <w:lang w:val="uk-UA"/>
              </w:rPr>
              <w:t xml:space="preserve"> (</w:t>
            </w:r>
            <w:proofErr w:type="spellStart"/>
            <w:r w:rsidRPr="007948F3">
              <w:rPr>
                <w:rFonts w:ascii="Times New Roman" w:hAnsi="Times New Roman"/>
                <w:color w:val="000000" w:themeColor="text1"/>
                <w:shd w:val="clear" w:color="auto" w:fill="FFFFFF"/>
                <w:lang w:val="uk-UA"/>
              </w:rPr>
              <w:t>Citofil</w:t>
            </w:r>
            <w:proofErr w:type="spellEnd"/>
            <w:r w:rsidRPr="007948F3">
              <w:rPr>
                <w:rFonts w:ascii="Times New Roman" w:hAnsi="Times New Roman"/>
                <w:color w:val="000000" w:themeColor="text1"/>
                <w:shd w:val="clear" w:color="auto" w:fill="FFFFFF"/>
                <w:lang w:val="uk-UA"/>
              </w:rPr>
              <w:t xml:space="preserve"> </w:t>
            </w:r>
            <w:proofErr w:type="spellStart"/>
            <w:r w:rsidRPr="007948F3">
              <w:rPr>
                <w:rFonts w:ascii="Times New Roman" w:hAnsi="Times New Roman"/>
                <w:color w:val="000000" w:themeColor="text1"/>
                <w:shd w:val="clear" w:color="auto" w:fill="FFFFFF"/>
                <w:lang w:val="uk-UA"/>
              </w:rPr>
              <w:t>Са</w:t>
            </w:r>
            <w:proofErr w:type="spellEnd"/>
            <w:r w:rsidRPr="007948F3">
              <w:rPr>
                <w:rFonts w:ascii="Times New Roman" w:hAnsi="Times New Roman"/>
                <w:color w:val="000000" w:themeColor="text1"/>
                <w:shd w:val="clear" w:color="auto" w:fill="FFFFFF"/>
                <w:lang w:val="uk-UA"/>
              </w:rPr>
              <w:t xml:space="preserve">, </w:t>
            </w:r>
            <w:proofErr w:type="spellStart"/>
            <w:r w:rsidRPr="007948F3">
              <w:rPr>
                <w:rFonts w:ascii="Times New Roman" w:hAnsi="Times New Roman"/>
                <w:color w:val="000000" w:themeColor="text1"/>
                <w:shd w:val="clear" w:color="auto" w:fill="FFFFFF"/>
                <w:lang w:val="uk-UA"/>
              </w:rPr>
              <w:t>Citofil</w:t>
            </w:r>
            <w:proofErr w:type="spellEnd"/>
            <w:r w:rsidRPr="007948F3">
              <w:rPr>
                <w:rFonts w:ascii="Times New Roman" w:hAnsi="Times New Roman"/>
                <w:color w:val="000000" w:themeColor="text1"/>
                <w:shd w:val="clear" w:color="auto" w:fill="FFFFFF"/>
                <w:lang w:val="uk-UA"/>
              </w:rPr>
              <w:t xml:space="preserve"> F), епоксидних, резорцин-формалінових смол і </w:t>
            </w:r>
            <w:proofErr w:type="spellStart"/>
            <w:r w:rsidRPr="007948F3">
              <w:rPr>
                <w:rFonts w:ascii="Times New Roman" w:hAnsi="Times New Roman"/>
                <w:color w:val="000000" w:themeColor="text1"/>
                <w:shd w:val="clear" w:color="auto" w:fill="FFFFFF"/>
                <w:lang w:val="uk-UA"/>
              </w:rPr>
              <w:t>цинкоксид-евгенольного</w:t>
            </w:r>
            <w:proofErr w:type="spellEnd"/>
            <w:r w:rsidRPr="007948F3">
              <w:rPr>
                <w:rFonts w:ascii="Times New Roman" w:hAnsi="Times New Roman"/>
                <w:color w:val="000000" w:themeColor="text1"/>
                <w:shd w:val="clear" w:color="auto" w:fill="FFFFFF"/>
                <w:lang w:val="uk-UA"/>
              </w:rPr>
              <w:t xml:space="preserve"> цементу.</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uk-UA"/>
              </w:rPr>
              <w:t>20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55</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42331  Зубні пасти</w:t>
            </w:r>
          </w:p>
        </w:tc>
        <w:tc>
          <w:tcPr>
            <w:tcW w:w="1701" w:type="dxa"/>
          </w:tcPr>
          <w:p w:rsidR="00C14DF2" w:rsidRPr="007948F3" w:rsidRDefault="00C14DF2" w:rsidP="00931702">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Полірувальна паста </w:t>
            </w:r>
            <w:proofErr w:type="spellStart"/>
            <w:r w:rsidRPr="007948F3">
              <w:rPr>
                <w:rFonts w:ascii="Times New Roman" w:hAnsi="Times New Roman"/>
                <w:color w:val="000000" w:themeColor="text1"/>
                <w:lang w:val="uk-UA"/>
              </w:rPr>
              <w:t>Депурал</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Н</w:t>
            </w:r>
            <w:r w:rsidR="00F23914">
              <w:rPr>
                <w:rFonts w:ascii="Times New Roman" w:hAnsi="Times New Roman"/>
                <w:color w:val="000000" w:themeColor="text1"/>
                <w:lang w:val="uk-UA"/>
              </w:rPr>
              <w:t>ео</w:t>
            </w:r>
            <w:proofErr w:type="spellEnd"/>
            <w:r w:rsidR="00F23914">
              <w:rPr>
                <w:rFonts w:ascii="Times New Roman" w:hAnsi="Times New Roman"/>
                <w:color w:val="000000" w:themeColor="text1"/>
                <w:lang w:val="uk-UA"/>
              </w:rPr>
              <w:t xml:space="preserve"> (</w:t>
            </w:r>
            <w:proofErr w:type="spellStart"/>
            <w:r w:rsidR="00F23914">
              <w:rPr>
                <w:rFonts w:ascii="Times New Roman" w:hAnsi="Times New Roman"/>
                <w:color w:val="000000" w:themeColor="text1"/>
                <w:lang w:val="uk-UA"/>
              </w:rPr>
              <w:t>Depural</w:t>
            </w:r>
            <w:proofErr w:type="spellEnd"/>
            <w:r w:rsidR="00F23914">
              <w:rPr>
                <w:rFonts w:ascii="Times New Roman" w:hAnsi="Times New Roman"/>
                <w:color w:val="000000" w:themeColor="text1"/>
                <w:lang w:val="uk-UA"/>
              </w:rPr>
              <w:t xml:space="preserve"> </w:t>
            </w:r>
            <w:proofErr w:type="spellStart"/>
            <w:r w:rsidR="00F23914">
              <w:rPr>
                <w:rFonts w:ascii="Times New Roman" w:hAnsi="Times New Roman"/>
                <w:color w:val="000000" w:themeColor="text1"/>
                <w:lang w:val="uk-UA"/>
              </w:rPr>
              <w:t>Neo</w:t>
            </w:r>
            <w:proofErr w:type="spellEnd"/>
            <w:r w:rsidR="00F23914">
              <w:rPr>
                <w:rFonts w:ascii="Times New Roman" w:hAnsi="Times New Roman"/>
                <w:color w:val="000000" w:themeColor="text1"/>
                <w:lang w:val="uk-UA"/>
              </w:rPr>
              <w:t xml:space="preserve">) в тубах по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shd w:val="clear" w:color="auto" w:fill="FFFFFF"/>
                <w:lang w:val="uk-UA"/>
              </w:rPr>
              <w:t xml:space="preserve"> Легка абразивна  паста призначена для професійного очищення зубів в стоматологічному кабінеті. </w:t>
            </w:r>
            <w:r w:rsidRPr="007948F3">
              <w:rPr>
                <w:color w:val="000000" w:themeColor="text1"/>
                <w:lang w:val="uk-UA"/>
              </w:rPr>
              <w:t>Використовується для остаточного очищення і полірування поверхні зубів для профілактичного і терапевтичного видалення зубного каменю та зубного нальоту.</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60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56</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38785</w:t>
            </w:r>
            <w:r w:rsidRPr="007948F3">
              <w:rPr>
                <w:rFonts w:ascii="Times New Roman" w:hAnsi="Times New Roman"/>
                <w:lang w:val="uk-UA"/>
              </w:rPr>
              <w:t xml:space="preserve"> Стоматологічний </w:t>
            </w:r>
            <w:proofErr w:type="spellStart"/>
            <w:r w:rsidRPr="007948F3">
              <w:rPr>
                <w:rFonts w:ascii="Times New Roman" w:hAnsi="Times New Roman"/>
                <w:lang w:val="uk-UA"/>
              </w:rPr>
              <w:t>відбілювач</w:t>
            </w:r>
            <w:proofErr w:type="spellEnd"/>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Опалесценс</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Буст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Opalescens</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Boost</w:t>
            </w:r>
            <w:proofErr w:type="spellEnd"/>
            <w:r w:rsidRPr="007948F3">
              <w:rPr>
                <w:rFonts w:ascii="Times New Roman" w:hAnsi="Times New Roman"/>
                <w:color w:val="000000" w:themeColor="text1"/>
                <w:lang w:val="uk-UA"/>
              </w:rPr>
              <w:t xml:space="preserve"> PF) 40% система для від</w:t>
            </w:r>
            <w:r w:rsidR="00F23914">
              <w:rPr>
                <w:rFonts w:ascii="Times New Roman" w:hAnsi="Times New Roman"/>
                <w:color w:val="000000" w:themeColor="text1"/>
                <w:lang w:val="uk-UA"/>
              </w:rPr>
              <w:t xml:space="preserve">білювання зубів, у шприці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lang w:val="uk-UA"/>
              </w:rPr>
              <w:t>Рідкий жировий розчин або паста, призначений для відбілювання зубів у лікувальних або косметичних цілях. Після застосування цей пристрій не може бути використаний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uk-UA"/>
              </w:rPr>
              <w:t>10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57</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45004 Нелатексний кофердам</w:t>
            </w:r>
          </w:p>
        </w:tc>
        <w:tc>
          <w:tcPr>
            <w:tcW w:w="1701" w:type="dxa"/>
          </w:tcPr>
          <w:p w:rsidR="00C14DF2" w:rsidRPr="007948F3" w:rsidRDefault="00C14DF2" w:rsidP="00931702">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t>Рідк</w:t>
            </w:r>
            <w:r w:rsidR="00F23914">
              <w:rPr>
                <w:rFonts w:ascii="Times New Roman" w:hAnsi="Times New Roman"/>
                <w:color w:val="000000" w:themeColor="text1"/>
                <w:lang w:val="uk-UA"/>
              </w:rPr>
              <w:t xml:space="preserve">ий кофердам </w:t>
            </w:r>
            <w:proofErr w:type="spellStart"/>
            <w:r w:rsidR="00F23914">
              <w:rPr>
                <w:rFonts w:ascii="Times New Roman" w:hAnsi="Times New Roman"/>
                <w:color w:val="000000" w:themeColor="text1"/>
                <w:lang w:val="uk-UA"/>
              </w:rPr>
              <w:t>Peroxi</w:t>
            </w:r>
            <w:proofErr w:type="spellEnd"/>
            <w:r w:rsidR="00F23914">
              <w:rPr>
                <w:rFonts w:ascii="Times New Roman" w:hAnsi="Times New Roman"/>
                <w:color w:val="000000" w:themeColor="text1"/>
                <w:lang w:val="uk-UA"/>
              </w:rPr>
              <w:t xml:space="preserve"> </w:t>
            </w:r>
            <w:proofErr w:type="spellStart"/>
            <w:r w:rsidR="00F23914">
              <w:rPr>
                <w:rFonts w:ascii="Times New Roman" w:hAnsi="Times New Roman"/>
                <w:color w:val="000000" w:themeColor="text1"/>
                <w:lang w:val="uk-UA"/>
              </w:rPr>
              <w:t>Dam</w:t>
            </w:r>
            <w:proofErr w:type="spellEnd"/>
            <w:r w:rsidR="00F23914">
              <w:rPr>
                <w:rFonts w:ascii="Times New Roman" w:hAnsi="Times New Roman"/>
                <w:color w:val="000000" w:themeColor="text1"/>
                <w:lang w:val="uk-UA"/>
              </w:rPr>
              <w:t xml:space="preserve"> шприц,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shd w:val="clear" w:color="auto" w:fill="FFFFFF"/>
                <w:lang w:val="uk-UA"/>
              </w:rPr>
              <w:t xml:space="preserve">Рідкий </w:t>
            </w:r>
            <w:proofErr w:type="spellStart"/>
            <w:r w:rsidRPr="007948F3">
              <w:rPr>
                <w:rFonts w:ascii="Times New Roman" w:hAnsi="Times New Roman"/>
                <w:color w:val="000000" w:themeColor="text1"/>
                <w:shd w:val="clear" w:color="auto" w:fill="FFFFFF"/>
                <w:lang w:val="uk-UA"/>
              </w:rPr>
              <w:t>коффердам</w:t>
            </w:r>
            <w:proofErr w:type="spellEnd"/>
            <w:r w:rsidRPr="007948F3">
              <w:rPr>
                <w:rFonts w:ascii="Times New Roman" w:hAnsi="Times New Roman"/>
                <w:color w:val="000000" w:themeColor="text1"/>
                <w:shd w:val="clear" w:color="auto" w:fill="FFFFFF"/>
                <w:lang w:val="uk-UA"/>
              </w:rPr>
              <w:t xml:space="preserve"> призначений для надійної локальної ізоляції м'яких тканин при механічному або хімічному впливі на відповідні зуби, а також для ізоляції зубів від ротової рідини.</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60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58</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45239 </w:t>
            </w:r>
            <w:proofErr w:type="spellStart"/>
            <w:r w:rsidRPr="007948F3">
              <w:rPr>
                <w:rFonts w:ascii="Times New Roman" w:hAnsi="Times New Roman"/>
                <w:color w:val="000000" w:themeColor="text1"/>
                <w:lang w:val="uk-UA"/>
              </w:rPr>
              <w:t>Дезінфікувальний</w:t>
            </w:r>
            <w:proofErr w:type="spellEnd"/>
            <w:r w:rsidRPr="007948F3">
              <w:rPr>
                <w:rFonts w:ascii="Times New Roman" w:hAnsi="Times New Roman"/>
                <w:color w:val="000000" w:themeColor="text1"/>
                <w:lang w:val="uk-UA"/>
              </w:rPr>
              <w:t xml:space="preserve"> засіб </w:t>
            </w:r>
            <w:proofErr w:type="spellStart"/>
            <w:r w:rsidRPr="007948F3">
              <w:rPr>
                <w:rFonts w:ascii="Times New Roman" w:hAnsi="Times New Roman"/>
                <w:color w:val="000000" w:themeColor="text1"/>
                <w:lang w:val="uk-UA"/>
              </w:rPr>
              <w:t>пероксикислоти</w:t>
            </w:r>
            <w:proofErr w:type="spellEnd"/>
            <w:r w:rsidRPr="007948F3">
              <w:rPr>
                <w:rFonts w:ascii="Times New Roman" w:hAnsi="Times New Roman"/>
                <w:color w:val="000000" w:themeColor="text1"/>
                <w:lang w:val="uk-UA"/>
              </w:rPr>
              <w:t>, органічний</w:t>
            </w:r>
          </w:p>
        </w:tc>
        <w:tc>
          <w:tcPr>
            <w:tcW w:w="1701" w:type="dxa"/>
          </w:tcPr>
          <w:p w:rsidR="00C14DF2" w:rsidRPr="007948F3" w:rsidRDefault="00C14DF2" w:rsidP="00931702">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t>Лимонна кислота 40 % (</w:t>
            </w:r>
            <w:proofErr w:type="spellStart"/>
            <w:r w:rsidRPr="007948F3">
              <w:rPr>
                <w:rFonts w:ascii="Times New Roman" w:hAnsi="Times New Roman"/>
                <w:color w:val="000000" w:themeColor="text1"/>
                <w:lang w:val="uk-UA"/>
              </w:rPr>
              <w:t>C</w:t>
            </w:r>
            <w:r w:rsidR="00F23914">
              <w:rPr>
                <w:rFonts w:ascii="Times New Roman" w:hAnsi="Times New Roman"/>
                <w:color w:val="000000" w:themeColor="text1"/>
                <w:lang w:val="uk-UA"/>
              </w:rPr>
              <w:t>itric</w:t>
            </w:r>
            <w:proofErr w:type="spellEnd"/>
            <w:r w:rsidR="00F23914">
              <w:rPr>
                <w:rFonts w:ascii="Times New Roman" w:hAnsi="Times New Roman"/>
                <w:color w:val="000000" w:themeColor="text1"/>
                <w:lang w:val="uk-UA"/>
              </w:rPr>
              <w:t xml:space="preserve"> ACID 40 ) у флаконах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lang w:val="uk-UA"/>
              </w:rPr>
              <w:t xml:space="preserve">Речовина в рідинному або порошковому стані (відновлена у воді) з умістом органічної </w:t>
            </w:r>
            <w:proofErr w:type="spellStart"/>
            <w:r w:rsidRPr="007948F3">
              <w:rPr>
                <w:rFonts w:ascii="Times New Roman" w:hAnsi="Times New Roman"/>
                <w:color w:val="000000" w:themeColor="text1"/>
                <w:lang w:val="uk-UA"/>
              </w:rPr>
              <w:t>пероксисульфокислоти</w:t>
            </w:r>
            <w:proofErr w:type="spellEnd"/>
            <w:r w:rsidRPr="007948F3">
              <w:rPr>
                <w:rFonts w:ascii="Times New Roman" w:hAnsi="Times New Roman"/>
                <w:color w:val="000000" w:themeColor="text1"/>
                <w:lang w:val="uk-UA"/>
              </w:rPr>
              <w:t xml:space="preserve"> (напр., оцтової кислоти) як основного </w:t>
            </w:r>
            <w:proofErr w:type="spellStart"/>
            <w:r w:rsidRPr="007948F3">
              <w:rPr>
                <w:rFonts w:ascii="Times New Roman" w:hAnsi="Times New Roman"/>
                <w:color w:val="000000" w:themeColor="text1"/>
                <w:lang w:val="uk-UA"/>
              </w:rPr>
              <w:t>агента</w:t>
            </w:r>
            <w:proofErr w:type="spellEnd"/>
            <w:r w:rsidRPr="007948F3">
              <w:rPr>
                <w:rFonts w:ascii="Times New Roman" w:hAnsi="Times New Roman"/>
                <w:color w:val="000000" w:themeColor="text1"/>
                <w:lang w:val="uk-UA"/>
              </w:rPr>
              <w:t xml:space="preserve"> для знищення шкідливих мікроорганізмів або пригнічення їхньої діяльності на </w:t>
            </w:r>
            <w:proofErr w:type="spellStart"/>
            <w:r w:rsidRPr="007948F3">
              <w:rPr>
                <w:rFonts w:ascii="Times New Roman" w:hAnsi="Times New Roman"/>
                <w:color w:val="000000" w:themeColor="text1"/>
                <w:lang w:val="uk-UA"/>
              </w:rPr>
              <w:t>медприладі</w:t>
            </w:r>
            <w:proofErr w:type="spellEnd"/>
            <w:r w:rsidRPr="007948F3">
              <w:rPr>
                <w:rFonts w:ascii="Times New Roman" w:hAnsi="Times New Roman"/>
                <w:color w:val="000000" w:themeColor="text1"/>
                <w:lang w:val="uk-UA"/>
              </w:rPr>
              <w:t xml:space="preserve"> (напр., хірургічному чи стоматологічному інструменті); він також може містити поверхнево-активні речовини / засоби чищення. Разовий </w:t>
            </w:r>
            <w:proofErr w:type="spellStart"/>
            <w:r w:rsidRPr="007948F3">
              <w:rPr>
                <w:rFonts w:ascii="Times New Roman" w:hAnsi="Times New Roman"/>
                <w:color w:val="000000" w:themeColor="text1"/>
                <w:lang w:val="uk-UA"/>
              </w:rPr>
              <w:t>медпристрій</w:t>
            </w:r>
            <w:proofErr w:type="spellEnd"/>
            <w:r w:rsidRPr="007948F3">
              <w:rPr>
                <w:rFonts w:ascii="Times New Roman" w:hAnsi="Times New Roman"/>
                <w:color w:val="000000" w:themeColor="text1"/>
                <w:lang w:val="uk-UA"/>
              </w:rPr>
              <w:t xml:space="preserve"> зазвичай промивають (дезінфікують) речовиною протягом певного періоду</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20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59</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34524 </w:t>
            </w:r>
            <w:r w:rsidRPr="007948F3">
              <w:rPr>
                <w:rFonts w:ascii="Times New Roman" w:hAnsi="Times New Roman"/>
                <w:lang w:val="uk-UA"/>
              </w:rPr>
              <w:t>Розчин стоматологічний для промивання каналів коренів зубів</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Крезолат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Cresolat</w:t>
            </w:r>
            <w:proofErr w:type="spellEnd"/>
            <w:r w:rsidRPr="007948F3">
              <w:rPr>
                <w:rFonts w:ascii="Times New Roman" w:hAnsi="Times New Roman"/>
                <w:color w:val="000000" w:themeColor="text1"/>
                <w:lang w:val="uk-UA"/>
              </w:rPr>
              <w:t>) рідина для антисептичної обробки кореневих канал</w:t>
            </w:r>
            <w:r w:rsidR="00F23914">
              <w:rPr>
                <w:rFonts w:ascii="Times New Roman" w:hAnsi="Times New Roman"/>
                <w:color w:val="000000" w:themeColor="text1"/>
                <w:lang w:val="uk-UA"/>
              </w:rPr>
              <w:t xml:space="preserve">ів у флаконах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shd w:val="clear" w:color="auto" w:fill="FFFFFF"/>
                <w:lang w:val="uk-UA"/>
              </w:rPr>
            </w:pPr>
            <w:r w:rsidRPr="007948F3">
              <w:rPr>
                <w:rFonts w:ascii="Times New Roman" w:hAnsi="Times New Roman"/>
                <w:color w:val="000000" w:themeColor="text1"/>
                <w:lang w:val="uk-UA"/>
              </w:rPr>
              <w:t>Рідина, яка використовується в стоматології, для очищення каріозних порожнин і кореневих каналів після препарування. Також може використовуватися для дезінфекції порожнин і кореневих каналів або їх висушування. Одноразове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40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60</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lastRenderedPageBreak/>
              <w:t xml:space="preserve">36095 </w:t>
            </w:r>
            <w:r w:rsidRPr="007948F3">
              <w:rPr>
                <w:rFonts w:ascii="Times New Roman" w:hAnsi="Times New Roman"/>
                <w:lang w:val="uk-UA"/>
              </w:rPr>
              <w:t xml:space="preserve">Матеріал </w:t>
            </w:r>
            <w:proofErr w:type="spellStart"/>
            <w:r w:rsidRPr="007948F3">
              <w:rPr>
                <w:rFonts w:ascii="Times New Roman" w:hAnsi="Times New Roman"/>
                <w:lang w:val="uk-UA"/>
              </w:rPr>
              <w:t>пломбувальний</w:t>
            </w:r>
            <w:proofErr w:type="spellEnd"/>
            <w:r w:rsidRPr="007948F3">
              <w:rPr>
                <w:rFonts w:ascii="Times New Roman" w:hAnsi="Times New Roman"/>
                <w:lang w:val="uk-UA"/>
              </w:rPr>
              <w:t xml:space="preserve"> </w:t>
            </w:r>
            <w:proofErr w:type="spellStart"/>
            <w:r w:rsidRPr="007948F3">
              <w:rPr>
                <w:rFonts w:ascii="Times New Roman" w:hAnsi="Times New Roman"/>
                <w:lang w:val="uk-UA"/>
              </w:rPr>
              <w:t>ендодонтичний</w:t>
            </w:r>
            <w:proofErr w:type="spellEnd"/>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Кальцизол</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Calcisole</w:t>
            </w:r>
            <w:proofErr w:type="spellEnd"/>
            <w:r w:rsidRPr="007948F3">
              <w:rPr>
                <w:rFonts w:ascii="Times New Roman" w:hAnsi="Times New Roman"/>
                <w:color w:val="000000" w:themeColor="text1"/>
                <w:lang w:val="uk-UA"/>
              </w:rPr>
              <w:t xml:space="preserve">) паста </w:t>
            </w:r>
            <w:proofErr w:type="spellStart"/>
            <w:r w:rsidRPr="007948F3">
              <w:rPr>
                <w:rFonts w:ascii="Times New Roman" w:hAnsi="Times New Roman"/>
                <w:color w:val="000000" w:themeColor="text1"/>
                <w:lang w:val="uk-UA"/>
              </w:rPr>
              <w:lastRenderedPageBreak/>
              <w:t>гідроксик</w:t>
            </w:r>
            <w:r w:rsidR="00F23914">
              <w:rPr>
                <w:rFonts w:ascii="Times New Roman" w:hAnsi="Times New Roman"/>
                <w:color w:val="000000" w:themeColor="text1"/>
                <w:lang w:val="uk-UA"/>
              </w:rPr>
              <w:t>альцієва</w:t>
            </w:r>
            <w:proofErr w:type="spellEnd"/>
            <w:r w:rsidR="00F23914">
              <w:rPr>
                <w:rFonts w:ascii="Times New Roman" w:hAnsi="Times New Roman"/>
                <w:color w:val="000000" w:themeColor="text1"/>
                <w:lang w:val="uk-UA"/>
              </w:rPr>
              <w:t xml:space="preserve"> </w:t>
            </w:r>
            <w:proofErr w:type="spellStart"/>
            <w:r w:rsidR="00F23914">
              <w:rPr>
                <w:rFonts w:ascii="Times New Roman" w:hAnsi="Times New Roman"/>
                <w:color w:val="000000" w:themeColor="text1"/>
                <w:lang w:val="uk-UA"/>
              </w:rPr>
              <w:t>регенеруюча</w:t>
            </w:r>
            <w:proofErr w:type="spellEnd"/>
            <w:r w:rsidR="00F23914">
              <w:rPr>
                <w:rFonts w:ascii="Times New Roman" w:hAnsi="Times New Roman"/>
                <w:color w:val="000000" w:themeColor="text1"/>
                <w:lang w:val="uk-UA"/>
              </w:rPr>
              <w:t xml:space="preserve"> у шприці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lastRenderedPageBreak/>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Твердіюча</w:t>
            </w:r>
            <w:proofErr w:type="spellEnd"/>
            <w:r w:rsidRPr="007948F3">
              <w:rPr>
                <w:rFonts w:ascii="Times New Roman" w:hAnsi="Times New Roman"/>
                <w:color w:val="000000" w:themeColor="text1"/>
                <w:lang w:val="uk-UA"/>
              </w:rPr>
              <w:t xml:space="preserve"> субстанція, яка використовується в </w:t>
            </w:r>
            <w:proofErr w:type="spellStart"/>
            <w:r w:rsidRPr="007948F3">
              <w:rPr>
                <w:rFonts w:ascii="Times New Roman" w:hAnsi="Times New Roman"/>
                <w:color w:val="000000" w:themeColor="text1"/>
                <w:lang w:val="uk-UA"/>
              </w:rPr>
              <w:t>ендодонтії</w:t>
            </w:r>
            <w:proofErr w:type="spellEnd"/>
            <w:r w:rsidRPr="007948F3">
              <w:rPr>
                <w:rFonts w:ascii="Times New Roman" w:hAnsi="Times New Roman"/>
                <w:color w:val="000000" w:themeColor="text1"/>
                <w:lang w:val="uk-UA"/>
              </w:rPr>
              <w:t xml:space="preserve"> для пломбування кореневих каналів. Речовина може тверднути без присутності вологи. Виріб має різні металеві або полімерні </w:t>
            </w:r>
            <w:r w:rsidRPr="007948F3">
              <w:rPr>
                <w:rFonts w:ascii="Times New Roman" w:hAnsi="Times New Roman"/>
                <w:color w:val="000000" w:themeColor="text1"/>
                <w:lang w:val="uk-UA"/>
              </w:rPr>
              <w:lastRenderedPageBreak/>
              <w:t xml:space="preserve">включення в своєму складі (срібло, метилметакрилат, цинк-оксид-евгенол, </w:t>
            </w:r>
            <w:proofErr w:type="spellStart"/>
            <w:r w:rsidRPr="007948F3">
              <w:rPr>
                <w:rFonts w:ascii="Times New Roman" w:hAnsi="Times New Roman"/>
                <w:color w:val="000000" w:themeColor="text1"/>
                <w:lang w:val="uk-UA"/>
              </w:rPr>
              <w:t>стеклоалкенат</w:t>
            </w:r>
            <w:proofErr w:type="spellEnd"/>
            <w:r w:rsidRPr="007948F3">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7948F3">
              <w:rPr>
                <w:rFonts w:ascii="Times New Roman" w:hAnsi="Times New Roman"/>
                <w:color w:val="000000" w:themeColor="text1"/>
                <w:lang w:val="uk-UA"/>
              </w:rPr>
              <w:t>гутаперчу</w:t>
            </w:r>
            <w:proofErr w:type="spellEnd"/>
            <w:r w:rsidRPr="007948F3">
              <w:rPr>
                <w:rFonts w:ascii="Times New Roman" w:hAnsi="Times New Roman"/>
                <w:color w:val="000000" w:themeColor="text1"/>
                <w:lang w:val="uk-UA"/>
              </w:rPr>
              <w:t xml:space="preserve">. Одноразового </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uk-UA"/>
              </w:rPr>
              <w:t>40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61</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45500 </w:t>
            </w:r>
            <w:r w:rsidRPr="007948F3">
              <w:rPr>
                <w:rFonts w:ascii="Times New Roman" w:hAnsi="Times New Roman"/>
                <w:lang w:val="uk-UA"/>
              </w:rPr>
              <w:t>Розчин для промивання кореневих каналів</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Гіпохлорит</w:t>
            </w:r>
            <w:proofErr w:type="spellEnd"/>
            <w:r w:rsidRPr="007948F3">
              <w:rPr>
                <w:rFonts w:ascii="Times New Roman" w:hAnsi="Times New Roman"/>
                <w:color w:val="000000" w:themeColor="text1"/>
                <w:lang w:val="uk-UA"/>
              </w:rPr>
              <w:t xml:space="preserve"> натрію в</w:t>
            </w:r>
            <w:r w:rsidR="00F23914">
              <w:rPr>
                <w:rFonts w:ascii="Times New Roman" w:hAnsi="Times New Roman"/>
                <w:color w:val="000000" w:themeColor="text1"/>
                <w:lang w:val="uk-UA"/>
              </w:rPr>
              <w:t>одний розчин 5 % у флаконах</w:t>
            </w:r>
            <w:r w:rsidRPr="007948F3">
              <w:rPr>
                <w:rFonts w:ascii="Times New Roman" w:hAnsi="Times New Roman"/>
                <w:color w:val="000000" w:themeColor="text1"/>
                <w:lang w:val="uk-UA"/>
              </w:rPr>
              <w:t xml:space="preserve">  для антисептичної обробки кореневих каналів</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7948F3">
              <w:rPr>
                <w:rFonts w:ascii="Times New Roman" w:hAnsi="Times New Roman"/>
                <w:color w:val="000000" w:themeColor="text1"/>
                <w:lang w:val="uk-UA"/>
              </w:rPr>
              <w:t>ендодонтичних</w:t>
            </w:r>
            <w:proofErr w:type="spellEnd"/>
            <w:r w:rsidRPr="007948F3">
              <w:rPr>
                <w:rFonts w:ascii="Times New Roman" w:hAnsi="Times New Roman"/>
                <w:color w:val="000000" w:themeColor="text1"/>
                <w:lang w:val="uk-UA"/>
              </w:rPr>
              <w:t xml:space="preserve"> процедур для усування змащеного шару, </w:t>
            </w:r>
            <w:proofErr w:type="spellStart"/>
            <w:r w:rsidRPr="007948F3">
              <w:rPr>
                <w:rFonts w:ascii="Times New Roman" w:hAnsi="Times New Roman"/>
                <w:color w:val="000000" w:themeColor="text1"/>
                <w:lang w:val="uk-UA"/>
              </w:rPr>
              <w:t>пульпової</w:t>
            </w:r>
            <w:proofErr w:type="spellEnd"/>
            <w:r w:rsidRPr="007948F3">
              <w:rPr>
                <w:rFonts w:ascii="Times New Roman" w:hAnsi="Times New Roman"/>
                <w:color w:val="000000" w:themeColor="text1"/>
                <w:lang w:val="uk-UA"/>
              </w:rPr>
              <w:t xml:space="preserve"> тканини, змертвілих речовин і бактерій з обробленого кореневого каналу перед установленням </w:t>
            </w:r>
            <w:proofErr w:type="spellStart"/>
            <w:r w:rsidRPr="007948F3">
              <w:rPr>
                <w:rFonts w:ascii="Times New Roman" w:hAnsi="Times New Roman"/>
                <w:color w:val="000000" w:themeColor="text1"/>
                <w:lang w:val="uk-UA"/>
              </w:rPr>
              <w:t>ендодонтичного</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пломбувального</w:t>
            </w:r>
            <w:proofErr w:type="spellEnd"/>
            <w:r w:rsidRPr="007948F3">
              <w:rPr>
                <w:rFonts w:ascii="Times New Roman" w:hAnsi="Times New Roman"/>
                <w:color w:val="000000" w:themeColor="text1"/>
                <w:lang w:val="uk-UA"/>
              </w:rPr>
              <w:t xml:space="preserve"> матеріалу. Виріб у вигляді водяного розчину, що вводять до каналу за допомогою іригаційної голки або схожого </w:t>
            </w:r>
            <w:proofErr w:type="spellStart"/>
            <w:r w:rsidRPr="007948F3">
              <w:rPr>
                <w:rFonts w:ascii="Times New Roman" w:hAnsi="Times New Roman"/>
                <w:color w:val="000000" w:themeColor="text1"/>
                <w:lang w:val="uk-UA"/>
              </w:rPr>
              <w:t>пристосовання</w:t>
            </w:r>
            <w:proofErr w:type="spellEnd"/>
            <w:r w:rsidRPr="007948F3">
              <w:rPr>
                <w:rFonts w:ascii="Times New Roman" w:hAnsi="Times New Roman"/>
                <w:color w:val="000000" w:themeColor="text1"/>
                <w:lang w:val="uk-UA"/>
              </w:rPr>
              <w:t>, забезпечуючи механічне й можливо хімічне очищення каналу. Речовина для разового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40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62</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45500 </w:t>
            </w:r>
            <w:r w:rsidRPr="007948F3">
              <w:rPr>
                <w:rFonts w:ascii="Times New Roman" w:hAnsi="Times New Roman"/>
                <w:lang w:val="uk-UA"/>
              </w:rPr>
              <w:t>Розчин для промивання кореневих каналів</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Гіпохлорит</w:t>
            </w:r>
            <w:proofErr w:type="spellEnd"/>
            <w:r w:rsidRPr="007948F3">
              <w:rPr>
                <w:rFonts w:ascii="Times New Roman" w:hAnsi="Times New Roman"/>
                <w:color w:val="000000" w:themeColor="text1"/>
                <w:lang w:val="uk-UA"/>
              </w:rPr>
              <w:t xml:space="preserve"> натрі</w:t>
            </w:r>
            <w:r w:rsidR="00F23914">
              <w:rPr>
                <w:rFonts w:ascii="Times New Roman" w:hAnsi="Times New Roman"/>
                <w:color w:val="000000" w:themeColor="text1"/>
                <w:lang w:val="uk-UA"/>
              </w:rPr>
              <w:t>ю водний розчин 3 % у флаконах</w:t>
            </w:r>
            <w:r w:rsidRPr="007948F3">
              <w:rPr>
                <w:rFonts w:ascii="Times New Roman" w:hAnsi="Times New Roman"/>
                <w:color w:val="000000" w:themeColor="text1"/>
                <w:lang w:val="uk-UA"/>
              </w:rPr>
              <w:t xml:space="preserve">  для антисептичної обробки кореневих каналів</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pacing w:before="100" w:beforeAutospacing="1" w:after="100" w:afterAutospacing="1"/>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Речовина, якою в стоматології полегшують промивання / зрошення кореневого каналу (простору каналу) під час і / або після </w:t>
            </w:r>
            <w:proofErr w:type="spellStart"/>
            <w:r w:rsidRPr="007948F3">
              <w:rPr>
                <w:rFonts w:ascii="Times New Roman" w:hAnsi="Times New Roman"/>
                <w:color w:val="000000" w:themeColor="text1"/>
                <w:lang w:val="uk-UA"/>
              </w:rPr>
              <w:t>ендодонтичних</w:t>
            </w:r>
            <w:proofErr w:type="spellEnd"/>
            <w:r w:rsidRPr="007948F3">
              <w:rPr>
                <w:rFonts w:ascii="Times New Roman" w:hAnsi="Times New Roman"/>
                <w:color w:val="000000" w:themeColor="text1"/>
                <w:lang w:val="uk-UA"/>
              </w:rPr>
              <w:t xml:space="preserve"> процедур для усування змащеного шару, </w:t>
            </w:r>
            <w:proofErr w:type="spellStart"/>
            <w:r w:rsidRPr="007948F3">
              <w:rPr>
                <w:rFonts w:ascii="Times New Roman" w:hAnsi="Times New Roman"/>
                <w:color w:val="000000" w:themeColor="text1"/>
                <w:lang w:val="uk-UA"/>
              </w:rPr>
              <w:t>пульпової</w:t>
            </w:r>
            <w:proofErr w:type="spellEnd"/>
            <w:r w:rsidRPr="007948F3">
              <w:rPr>
                <w:rFonts w:ascii="Times New Roman" w:hAnsi="Times New Roman"/>
                <w:color w:val="000000" w:themeColor="text1"/>
                <w:lang w:val="uk-UA"/>
              </w:rPr>
              <w:t xml:space="preserve"> тканини, змертвілих речовин і бактерій з обробленого кореневого каналу перед установленням </w:t>
            </w:r>
            <w:proofErr w:type="spellStart"/>
            <w:r w:rsidRPr="007948F3">
              <w:rPr>
                <w:rFonts w:ascii="Times New Roman" w:hAnsi="Times New Roman"/>
                <w:color w:val="000000" w:themeColor="text1"/>
                <w:lang w:val="uk-UA"/>
              </w:rPr>
              <w:t>ендодонтичного</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пломбувального</w:t>
            </w:r>
            <w:proofErr w:type="spellEnd"/>
            <w:r w:rsidRPr="007948F3">
              <w:rPr>
                <w:rFonts w:ascii="Times New Roman" w:hAnsi="Times New Roman"/>
                <w:color w:val="000000" w:themeColor="text1"/>
                <w:lang w:val="uk-UA"/>
              </w:rPr>
              <w:t xml:space="preserve"> матеріалу. Виріб у вигляді водяного розчину, що вводять до каналу за допомогою іригаційної голки або схожого </w:t>
            </w:r>
            <w:proofErr w:type="spellStart"/>
            <w:r w:rsidRPr="007948F3">
              <w:rPr>
                <w:rFonts w:ascii="Times New Roman" w:hAnsi="Times New Roman"/>
                <w:color w:val="000000" w:themeColor="text1"/>
                <w:lang w:val="uk-UA"/>
              </w:rPr>
              <w:t>пристосовання</w:t>
            </w:r>
            <w:proofErr w:type="spellEnd"/>
            <w:r w:rsidRPr="007948F3">
              <w:rPr>
                <w:rFonts w:ascii="Times New Roman" w:hAnsi="Times New Roman"/>
                <w:color w:val="000000" w:themeColor="text1"/>
                <w:lang w:val="uk-UA"/>
              </w:rPr>
              <w:t>, забезпечуючи механічне й можливо хімічне очищення каналу. Речовина для разового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30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63</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35876 Комплект стоматологічного матеріалу, композитний відновлювальний матеріал</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Джен-Фісуфіл</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Jen-Fissufil</w:t>
            </w:r>
            <w:proofErr w:type="spellEnd"/>
            <w:r w:rsidRPr="007948F3">
              <w:rPr>
                <w:rFonts w:ascii="Times New Roman" w:hAnsi="Times New Roman"/>
                <w:color w:val="000000" w:themeColor="text1"/>
                <w:lang w:val="uk-UA"/>
              </w:rPr>
              <w:t xml:space="preserve">) герметик  для </w:t>
            </w:r>
            <w:proofErr w:type="spellStart"/>
            <w:r w:rsidRPr="007948F3">
              <w:rPr>
                <w:rFonts w:ascii="Times New Roman" w:hAnsi="Times New Roman"/>
                <w:color w:val="000000" w:themeColor="text1"/>
                <w:lang w:val="uk-UA"/>
              </w:rPr>
              <w:t>фіссур</w:t>
            </w:r>
            <w:proofErr w:type="spellEnd"/>
            <w:r w:rsidRPr="007948F3">
              <w:rPr>
                <w:rFonts w:ascii="Times New Roman" w:hAnsi="Times New Roman"/>
                <w:color w:val="000000" w:themeColor="text1"/>
                <w:lang w:val="uk-UA"/>
              </w:rPr>
              <w:t xml:space="preserve"> та ямок, гідрофобний, у шприці, колір прозорий</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C14DF2">
            <w:pPr>
              <w:numPr>
                <w:ilvl w:val="0"/>
                <w:numId w:val="33"/>
              </w:numPr>
              <w:shd w:val="clear" w:color="auto" w:fill="FFFFFF"/>
              <w:spacing w:after="0" w:line="240" w:lineRule="auto"/>
              <w:ind w:left="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Фотокомпозит</w:t>
            </w:r>
            <w:proofErr w:type="spellEnd"/>
            <w:r w:rsidRPr="007948F3">
              <w:rPr>
                <w:rFonts w:ascii="Times New Roman" w:hAnsi="Times New Roman"/>
                <w:color w:val="000000" w:themeColor="text1"/>
                <w:lang w:val="uk-UA"/>
              </w:rPr>
              <w:t xml:space="preserve"> для герметизації фігур з вмістом фтору, наповнений біоактивним склом, що містить фтор-фосфат </w:t>
            </w:r>
            <w:proofErr w:type="spellStart"/>
            <w:r w:rsidRPr="007948F3">
              <w:rPr>
                <w:rFonts w:ascii="Times New Roman" w:hAnsi="Times New Roman"/>
                <w:color w:val="000000" w:themeColor="text1"/>
                <w:lang w:val="uk-UA"/>
              </w:rPr>
              <w:t>кальцію,володіє</w:t>
            </w:r>
            <w:proofErr w:type="spellEnd"/>
            <w:r w:rsidRPr="007948F3">
              <w:rPr>
                <w:rFonts w:ascii="Times New Roman" w:hAnsi="Times New Roman"/>
                <w:color w:val="000000" w:themeColor="text1"/>
                <w:lang w:val="uk-UA"/>
              </w:rPr>
              <w:t xml:space="preserve"> карієс протекторними та </w:t>
            </w:r>
            <w:proofErr w:type="spellStart"/>
            <w:r w:rsidRPr="007948F3">
              <w:rPr>
                <w:rFonts w:ascii="Times New Roman" w:hAnsi="Times New Roman"/>
                <w:color w:val="000000" w:themeColor="text1"/>
                <w:lang w:val="uk-UA"/>
              </w:rPr>
              <w:t>ремінералізуючими</w:t>
            </w:r>
            <w:proofErr w:type="spellEnd"/>
            <w:r w:rsidRPr="007948F3">
              <w:rPr>
                <w:rFonts w:ascii="Times New Roman" w:hAnsi="Times New Roman"/>
                <w:color w:val="000000" w:themeColor="text1"/>
                <w:lang w:val="uk-UA"/>
              </w:rPr>
              <w:t xml:space="preserve"> властивостями за рахунок пролонгованого виділення іонів </w:t>
            </w:r>
            <w:proofErr w:type="spellStart"/>
            <w:r w:rsidRPr="007948F3">
              <w:rPr>
                <w:rFonts w:ascii="Times New Roman" w:hAnsi="Times New Roman"/>
                <w:color w:val="000000" w:themeColor="text1"/>
                <w:lang w:val="uk-UA"/>
              </w:rPr>
              <w:t>кальцію,фтору</w:t>
            </w:r>
            <w:proofErr w:type="spellEnd"/>
            <w:r w:rsidRPr="007948F3">
              <w:rPr>
                <w:rFonts w:ascii="Times New Roman" w:hAnsi="Times New Roman"/>
                <w:color w:val="000000" w:themeColor="text1"/>
                <w:lang w:val="uk-UA"/>
              </w:rPr>
              <w:t xml:space="preserve"> та фосфатів.</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60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lastRenderedPageBreak/>
              <w:t>64</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45232  </w:t>
            </w:r>
            <w:r w:rsidRPr="007948F3">
              <w:rPr>
                <w:rFonts w:ascii="Times New Roman" w:hAnsi="Times New Roman"/>
                <w:lang w:val="uk-UA"/>
              </w:rPr>
              <w:t>Дентальний покрив для зменшення чутливості зубів</w:t>
            </w:r>
          </w:p>
        </w:tc>
        <w:tc>
          <w:tcPr>
            <w:tcW w:w="1701" w:type="dxa"/>
          </w:tcPr>
          <w:p w:rsidR="00C14DF2" w:rsidRPr="007948F3" w:rsidRDefault="00C14DF2" w:rsidP="00F23914">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Фтороплен</w:t>
            </w:r>
            <w:proofErr w:type="spellEnd"/>
            <w:r w:rsidRPr="007948F3">
              <w:rPr>
                <w:rFonts w:ascii="Times New Roman" w:hAnsi="Times New Roman"/>
                <w:color w:val="000000" w:themeColor="text1"/>
                <w:lang w:val="uk-UA"/>
              </w:rPr>
              <w:t xml:space="preserve"> - лак покривний фтористий для </w:t>
            </w:r>
            <w:proofErr w:type="spellStart"/>
            <w:r w:rsidRPr="007948F3">
              <w:rPr>
                <w:rFonts w:ascii="Times New Roman" w:hAnsi="Times New Roman"/>
                <w:color w:val="000000" w:themeColor="text1"/>
                <w:lang w:val="uk-UA"/>
              </w:rPr>
              <w:t>флюоризації</w:t>
            </w:r>
            <w:proofErr w:type="spellEnd"/>
            <w:r w:rsidRPr="007948F3">
              <w:rPr>
                <w:rFonts w:ascii="Times New Roman" w:hAnsi="Times New Roman"/>
                <w:color w:val="000000" w:themeColor="text1"/>
                <w:lang w:val="uk-UA"/>
              </w:rPr>
              <w:t xml:space="preserve"> зубів у флаконах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33141810-1</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rPr>
              <w:t>Матеріали</w:t>
            </w:r>
            <w:proofErr w:type="spellEnd"/>
            <w:r w:rsidRPr="007948F3">
              <w:rPr>
                <w:rFonts w:ascii="Times New Roman" w:hAnsi="Times New Roman"/>
                <w:color w:val="000000" w:themeColor="text1"/>
              </w:rPr>
              <w:t xml:space="preserve"> для </w:t>
            </w:r>
            <w:proofErr w:type="spellStart"/>
            <w:r w:rsidRPr="007948F3">
              <w:rPr>
                <w:rFonts w:ascii="Times New Roman" w:hAnsi="Times New Roman"/>
                <w:color w:val="000000" w:themeColor="text1"/>
              </w:rPr>
              <w:t>пломбування</w:t>
            </w:r>
            <w:proofErr w:type="spellEnd"/>
            <w:r w:rsidRPr="007948F3">
              <w:rPr>
                <w:rFonts w:ascii="Times New Roman" w:hAnsi="Times New Roman"/>
                <w:color w:val="000000" w:themeColor="text1"/>
              </w:rPr>
              <w:t xml:space="preserve"> </w:t>
            </w:r>
            <w:proofErr w:type="spellStart"/>
            <w:r w:rsidRPr="007948F3">
              <w:rPr>
                <w:rFonts w:ascii="Times New Roman" w:hAnsi="Times New Roman"/>
                <w:color w:val="000000" w:themeColor="text1"/>
              </w:rPr>
              <w:t>зубів</w:t>
            </w:r>
            <w:proofErr w:type="spellEnd"/>
          </w:p>
        </w:tc>
        <w:tc>
          <w:tcPr>
            <w:tcW w:w="6520" w:type="dxa"/>
          </w:tcPr>
          <w:p w:rsidR="00C14DF2" w:rsidRPr="007948F3" w:rsidRDefault="00C14DF2" w:rsidP="00931702">
            <w:pPr>
              <w:shd w:val="clear" w:color="auto" w:fill="FFFFFF"/>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Нестерильна речовина, яку наносять на оголений дентин (що виник через ерозію емалі, руйнування зуба або рецесію ясен) для лікування надчутливості зубів, спричинену фізичними, хімічними та фізіологічними подразниками (напр., холодом, теплом, зв'язком із чим-небудь, кислотою, </w:t>
            </w:r>
            <w:proofErr w:type="spellStart"/>
            <w:r w:rsidRPr="007948F3">
              <w:rPr>
                <w:rFonts w:ascii="Times New Roman" w:hAnsi="Times New Roman"/>
                <w:color w:val="000000" w:themeColor="text1"/>
                <w:lang w:val="uk-UA"/>
              </w:rPr>
              <w:t>бруксизмом</w:t>
            </w:r>
            <w:proofErr w:type="spellEnd"/>
            <w:r w:rsidRPr="007948F3">
              <w:rPr>
                <w:rFonts w:ascii="Times New Roman" w:hAnsi="Times New Roman"/>
                <w:color w:val="000000" w:themeColor="text1"/>
                <w:lang w:val="uk-UA"/>
              </w:rPr>
              <w:t xml:space="preserve">), створюючи бар'єр у </w:t>
            </w:r>
            <w:proofErr w:type="spellStart"/>
            <w:r w:rsidRPr="007948F3">
              <w:rPr>
                <w:rFonts w:ascii="Times New Roman" w:hAnsi="Times New Roman"/>
                <w:color w:val="000000" w:themeColor="text1"/>
                <w:lang w:val="uk-UA"/>
              </w:rPr>
              <w:t>дентинних</w:t>
            </w:r>
            <w:proofErr w:type="spellEnd"/>
            <w:r w:rsidRPr="007948F3">
              <w:rPr>
                <w:rFonts w:ascii="Times New Roman" w:hAnsi="Times New Roman"/>
                <w:color w:val="000000" w:themeColor="text1"/>
                <w:lang w:val="uk-UA"/>
              </w:rPr>
              <w:t xml:space="preserve"> канальцях. Це суміш синтетичних і / або рослинних інгредієнтів рідинного стану (напр., гель, засоби для полоскання рота, захисний </w:t>
            </w:r>
            <w:r w:rsidRPr="007948F3">
              <w:rPr>
                <w:rStyle w:val="highlight"/>
                <w:rFonts w:ascii="Times New Roman" w:hAnsi="Times New Roman"/>
                <w:color w:val="000000" w:themeColor="text1"/>
                <w:lang w:val="uk-UA"/>
              </w:rPr>
              <w:t>лак</w:t>
            </w:r>
            <w:r w:rsidRPr="007948F3">
              <w:rPr>
                <w:rFonts w:ascii="Times New Roman" w:hAnsi="Times New Roman"/>
                <w:color w:val="000000" w:themeColor="text1"/>
                <w:lang w:val="uk-UA"/>
              </w:rPr>
              <w:t xml:space="preserve">); також може мати </w:t>
            </w:r>
            <w:proofErr w:type="spellStart"/>
            <w:r w:rsidRPr="007948F3">
              <w:rPr>
                <w:rFonts w:ascii="Times New Roman" w:hAnsi="Times New Roman"/>
                <w:color w:val="000000" w:themeColor="text1"/>
                <w:lang w:val="uk-UA"/>
              </w:rPr>
              <w:t>протибактерійні</w:t>
            </w:r>
            <w:proofErr w:type="spellEnd"/>
            <w:r w:rsidRPr="007948F3">
              <w:rPr>
                <w:rFonts w:ascii="Times New Roman" w:hAnsi="Times New Roman"/>
                <w:color w:val="000000" w:themeColor="text1"/>
                <w:lang w:val="uk-UA"/>
              </w:rPr>
              <w:t xml:space="preserve"> властивості або містити </w:t>
            </w:r>
            <w:proofErr w:type="spellStart"/>
            <w:r w:rsidRPr="007948F3">
              <w:rPr>
                <w:rFonts w:ascii="Times New Roman" w:hAnsi="Times New Roman"/>
                <w:color w:val="000000" w:themeColor="text1"/>
                <w:lang w:val="uk-UA"/>
              </w:rPr>
              <w:t>фторид</w:t>
            </w:r>
            <w:proofErr w:type="spellEnd"/>
            <w:r w:rsidRPr="007948F3">
              <w:rPr>
                <w:rFonts w:ascii="Times New Roman" w:hAnsi="Times New Roman"/>
                <w:color w:val="000000" w:themeColor="text1"/>
                <w:lang w:val="uk-UA"/>
              </w:rPr>
              <w:t xml:space="preserve"> для профілактики карієсу. Це </w:t>
            </w:r>
            <w:proofErr w:type="spellStart"/>
            <w:r w:rsidRPr="007948F3">
              <w:rPr>
                <w:rFonts w:ascii="Times New Roman" w:hAnsi="Times New Roman"/>
                <w:color w:val="000000" w:themeColor="text1"/>
                <w:lang w:val="uk-UA"/>
              </w:rPr>
              <w:t>безрецептурний</w:t>
            </w:r>
            <w:proofErr w:type="spellEnd"/>
            <w:r w:rsidRPr="007948F3">
              <w:rPr>
                <w:rFonts w:ascii="Times New Roman" w:hAnsi="Times New Roman"/>
                <w:color w:val="000000" w:themeColor="text1"/>
                <w:lang w:val="uk-UA"/>
              </w:rPr>
              <w:t xml:space="preserve"> виріб разового застосування як у лікувальних установах, так і вдома.</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шт</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60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65</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16704 </w:t>
            </w:r>
            <w:r w:rsidRPr="007948F3">
              <w:rPr>
                <w:rFonts w:ascii="Times New Roman" w:hAnsi="Times New Roman"/>
                <w:lang w:val="uk-UA"/>
              </w:rPr>
              <w:t xml:space="preserve">Стоматологічний </w:t>
            </w:r>
            <w:proofErr w:type="spellStart"/>
            <w:r w:rsidRPr="007948F3">
              <w:rPr>
                <w:rFonts w:ascii="Times New Roman" w:hAnsi="Times New Roman"/>
                <w:lang w:val="uk-UA"/>
              </w:rPr>
              <w:t>склойономірний</w:t>
            </w:r>
            <w:proofErr w:type="spellEnd"/>
            <w:r w:rsidRPr="007948F3">
              <w:rPr>
                <w:rFonts w:ascii="Times New Roman" w:hAnsi="Times New Roman"/>
                <w:lang w:val="uk-UA"/>
              </w:rPr>
              <w:t xml:space="preserve"> цемент</w:t>
            </w:r>
          </w:p>
        </w:tc>
        <w:tc>
          <w:tcPr>
            <w:tcW w:w="1701" w:type="dxa"/>
          </w:tcPr>
          <w:p w:rsidR="00C14DF2" w:rsidRPr="007948F3" w:rsidRDefault="00C14DF2" w:rsidP="00F23914">
            <w:pPr>
              <w:spacing w:after="120"/>
              <w:jc w:val="both"/>
              <w:rPr>
                <w:rFonts w:ascii="Times New Roman" w:hAnsi="Times New Roman"/>
                <w:color w:val="000000" w:themeColor="text1"/>
                <w:lang w:val="uk-UA"/>
              </w:rPr>
            </w:pPr>
            <w:r w:rsidRPr="007948F3">
              <w:rPr>
                <w:rFonts w:ascii="Times New Roman" w:hAnsi="Times New Roman"/>
                <w:color w:val="000000" w:themeColor="text1"/>
                <w:lang w:val="uk-UA"/>
              </w:rPr>
              <w:t>Фуджі 9 (</w:t>
            </w:r>
            <w:proofErr w:type="spellStart"/>
            <w:r w:rsidRPr="007948F3">
              <w:rPr>
                <w:rFonts w:ascii="Times New Roman" w:hAnsi="Times New Roman"/>
                <w:color w:val="000000" w:themeColor="text1"/>
                <w:lang w:val="uk-UA"/>
              </w:rPr>
              <w:t>Fuji</w:t>
            </w:r>
            <w:proofErr w:type="spellEnd"/>
            <w:r w:rsidRPr="007948F3">
              <w:rPr>
                <w:rFonts w:ascii="Times New Roman" w:hAnsi="Times New Roman"/>
                <w:color w:val="000000" w:themeColor="text1"/>
                <w:lang w:val="uk-UA"/>
              </w:rPr>
              <w:t xml:space="preserve"> IX) GS </w:t>
            </w:r>
            <w:proofErr w:type="spellStart"/>
            <w:r w:rsidRPr="007948F3">
              <w:rPr>
                <w:rFonts w:ascii="Times New Roman" w:hAnsi="Times New Roman"/>
                <w:color w:val="000000" w:themeColor="text1"/>
                <w:lang w:val="uk-UA"/>
              </w:rPr>
              <w:t>рентгенконтрасний</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склоіономерний</w:t>
            </w:r>
            <w:proofErr w:type="spellEnd"/>
            <w:r w:rsidRPr="007948F3">
              <w:rPr>
                <w:rFonts w:ascii="Times New Roman" w:hAnsi="Times New Roman"/>
                <w:color w:val="000000" w:themeColor="text1"/>
                <w:lang w:val="uk-UA"/>
              </w:rPr>
              <w:t xml:space="preserve"> цемент для реставрації бічних зубів в упаковці : колір А 3</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33141830-7</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цемент</w:t>
            </w:r>
          </w:p>
        </w:tc>
        <w:tc>
          <w:tcPr>
            <w:tcW w:w="6520" w:type="dxa"/>
          </w:tcPr>
          <w:p w:rsidR="00C14DF2" w:rsidRPr="007948F3" w:rsidRDefault="00C14DF2" w:rsidP="00931702">
            <w:pPr>
              <w:shd w:val="clear" w:color="auto" w:fill="FFFFFF"/>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скла і водним розчином </w:t>
            </w:r>
            <w:proofErr w:type="spellStart"/>
            <w:r w:rsidRPr="007948F3">
              <w:rPr>
                <w:rFonts w:ascii="Times New Roman" w:hAnsi="Times New Roman"/>
                <w:color w:val="000000" w:themeColor="text1"/>
                <w:lang w:val="uk-UA"/>
              </w:rPr>
              <w:t>поліалкенової</w:t>
            </w:r>
            <w:proofErr w:type="spellEnd"/>
            <w:r w:rsidRPr="007948F3">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60</w:t>
            </w:r>
          </w:p>
        </w:tc>
      </w:tr>
      <w:tr w:rsidR="00C14DF2" w:rsidRPr="007948F3"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67</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36095 </w:t>
            </w:r>
            <w:r w:rsidRPr="007948F3">
              <w:rPr>
                <w:rFonts w:ascii="Times New Roman" w:hAnsi="Times New Roman"/>
                <w:lang w:val="uk-UA"/>
              </w:rPr>
              <w:t xml:space="preserve">Матеріал </w:t>
            </w:r>
            <w:proofErr w:type="spellStart"/>
            <w:r w:rsidRPr="007948F3">
              <w:rPr>
                <w:rFonts w:ascii="Times New Roman" w:hAnsi="Times New Roman"/>
                <w:lang w:val="uk-UA"/>
              </w:rPr>
              <w:t>пломбувальний</w:t>
            </w:r>
            <w:proofErr w:type="spellEnd"/>
            <w:r w:rsidRPr="007948F3">
              <w:rPr>
                <w:rFonts w:ascii="Times New Roman" w:hAnsi="Times New Roman"/>
                <w:lang w:val="uk-UA"/>
              </w:rPr>
              <w:t xml:space="preserve"> </w:t>
            </w:r>
            <w:proofErr w:type="spellStart"/>
            <w:r w:rsidRPr="007948F3">
              <w:rPr>
                <w:rFonts w:ascii="Times New Roman" w:hAnsi="Times New Roman"/>
                <w:lang w:val="uk-UA"/>
              </w:rPr>
              <w:t>ендодонтичний</w:t>
            </w:r>
            <w:proofErr w:type="spellEnd"/>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Темполат</w:t>
            </w:r>
            <w:proofErr w:type="spellEnd"/>
            <w:r w:rsidRPr="007948F3">
              <w:rPr>
                <w:rFonts w:ascii="Times New Roman" w:hAnsi="Times New Roman"/>
                <w:color w:val="000000" w:themeColor="text1"/>
                <w:lang w:val="uk-UA"/>
              </w:rPr>
              <w:t xml:space="preserve"> (</w:t>
            </w:r>
            <w:proofErr w:type="spellStart"/>
            <w:r w:rsidRPr="007948F3">
              <w:rPr>
                <w:rFonts w:ascii="Times New Roman" w:hAnsi="Times New Roman"/>
                <w:color w:val="000000" w:themeColor="text1"/>
                <w:lang w:val="uk-UA"/>
              </w:rPr>
              <w:t>Tempolat</w:t>
            </w:r>
            <w:proofErr w:type="spellEnd"/>
            <w:r w:rsidRPr="007948F3">
              <w:rPr>
                <w:rFonts w:ascii="Times New Roman" w:hAnsi="Times New Roman"/>
                <w:color w:val="000000" w:themeColor="text1"/>
                <w:lang w:val="uk-UA"/>
              </w:rPr>
              <w:t>)  цемент для тимчасового пломбування у пластиковій упако</w:t>
            </w:r>
            <w:r w:rsidR="00F23914">
              <w:rPr>
                <w:rFonts w:ascii="Times New Roman" w:hAnsi="Times New Roman"/>
                <w:color w:val="000000" w:themeColor="text1"/>
                <w:lang w:val="uk-UA"/>
              </w:rPr>
              <w:t xml:space="preserve">вці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t>33141830-7</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цемент</w:t>
            </w:r>
          </w:p>
        </w:tc>
        <w:tc>
          <w:tcPr>
            <w:tcW w:w="6520" w:type="dxa"/>
          </w:tcPr>
          <w:p w:rsidR="00C14DF2" w:rsidRPr="007948F3" w:rsidRDefault="00C14DF2" w:rsidP="00931702">
            <w:pPr>
              <w:shd w:val="clear" w:color="auto" w:fill="FFFFFF"/>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Твердіюча</w:t>
            </w:r>
            <w:proofErr w:type="spellEnd"/>
            <w:r w:rsidRPr="007948F3">
              <w:rPr>
                <w:rFonts w:ascii="Times New Roman" w:hAnsi="Times New Roman"/>
                <w:color w:val="000000" w:themeColor="text1"/>
                <w:lang w:val="uk-UA"/>
              </w:rPr>
              <w:t xml:space="preserve"> субстанція, яка використовується в </w:t>
            </w:r>
            <w:proofErr w:type="spellStart"/>
            <w:r w:rsidRPr="007948F3">
              <w:rPr>
                <w:rFonts w:ascii="Times New Roman" w:hAnsi="Times New Roman"/>
                <w:color w:val="000000" w:themeColor="text1"/>
                <w:lang w:val="uk-UA"/>
              </w:rPr>
              <w:t>ендодонтії</w:t>
            </w:r>
            <w:proofErr w:type="spellEnd"/>
            <w:r w:rsidRPr="007948F3">
              <w:rPr>
                <w:rFonts w:ascii="Times New Roman" w:hAnsi="Times New Roman"/>
                <w:color w:val="000000" w:themeColor="text1"/>
                <w:lang w:val="uk-UA"/>
              </w:rPr>
              <w:t xml:space="preserve"> для постійного пломбування кореневих каналів. Речовина може тверднути без присутності вологи. Виріб має різні металеві або полімерні включення в своєму складі (срібло, метилметакрилат, цинк-оксид-евгенол, </w:t>
            </w:r>
            <w:proofErr w:type="spellStart"/>
            <w:r w:rsidRPr="007948F3">
              <w:rPr>
                <w:rFonts w:ascii="Times New Roman" w:hAnsi="Times New Roman"/>
                <w:color w:val="000000" w:themeColor="text1"/>
                <w:lang w:val="uk-UA"/>
              </w:rPr>
              <w:t>стеклоалкенат</w:t>
            </w:r>
            <w:proofErr w:type="spellEnd"/>
            <w:r w:rsidRPr="007948F3">
              <w:rPr>
                <w:rFonts w:ascii="Times New Roman" w:hAnsi="Times New Roman"/>
                <w:color w:val="000000" w:themeColor="text1"/>
                <w:lang w:val="uk-UA"/>
              </w:rPr>
              <w:t xml:space="preserve">, гідроксид кальцію, силікон). Ця група виробів не включає в себе </w:t>
            </w:r>
            <w:proofErr w:type="spellStart"/>
            <w:r w:rsidRPr="007948F3">
              <w:rPr>
                <w:rFonts w:ascii="Times New Roman" w:hAnsi="Times New Roman"/>
                <w:color w:val="000000" w:themeColor="text1"/>
                <w:lang w:val="uk-UA"/>
              </w:rPr>
              <w:t>гутаперчу</w:t>
            </w:r>
            <w:proofErr w:type="spellEnd"/>
            <w:r w:rsidRPr="007948F3">
              <w:rPr>
                <w:rFonts w:ascii="Times New Roman" w:hAnsi="Times New Roman"/>
                <w:color w:val="000000" w:themeColor="text1"/>
                <w:lang w:val="uk-UA"/>
              </w:rPr>
              <w:t>. Одноразового застосування</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t>уп</w:t>
            </w:r>
            <w:proofErr w:type="spellEnd"/>
          </w:p>
        </w:tc>
        <w:tc>
          <w:tcPr>
            <w:tcW w:w="709" w:type="dxa"/>
            <w:noWrap/>
          </w:tcPr>
          <w:p w:rsidR="00C14DF2" w:rsidRPr="007948F3" w:rsidRDefault="00C14DF2" w:rsidP="00931702">
            <w:pPr>
              <w:rPr>
                <w:color w:val="000000" w:themeColor="text1"/>
                <w:lang w:val="uk-UA"/>
              </w:rPr>
            </w:pPr>
            <w:r w:rsidRPr="007948F3">
              <w:rPr>
                <w:color w:val="000000" w:themeColor="text1"/>
                <w:lang w:val="en-US"/>
              </w:rPr>
              <w:t>8</w:t>
            </w:r>
            <w:r w:rsidRPr="007948F3">
              <w:rPr>
                <w:color w:val="000000" w:themeColor="text1"/>
                <w:lang w:val="uk-UA"/>
              </w:rPr>
              <w:t>0</w:t>
            </w:r>
          </w:p>
        </w:tc>
      </w:tr>
      <w:tr w:rsidR="00C14DF2" w:rsidRPr="008F3BC2" w:rsidTr="00C14DF2">
        <w:trPr>
          <w:trHeight w:val="856"/>
        </w:trPr>
        <w:tc>
          <w:tcPr>
            <w:tcW w:w="568" w:type="dxa"/>
            <w:noWrap/>
          </w:tcPr>
          <w:p w:rsidR="00C14DF2" w:rsidRPr="007948F3" w:rsidRDefault="00C14DF2" w:rsidP="00931702">
            <w:pPr>
              <w:rPr>
                <w:color w:val="000000" w:themeColor="text1"/>
                <w:lang w:val="uk-UA"/>
              </w:rPr>
            </w:pPr>
            <w:r w:rsidRPr="007948F3">
              <w:rPr>
                <w:color w:val="000000" w:themeColor="text1"/>
                <w:lang w:val="uk-UA"/>
              </w:rPr>
              <w:t>68</w:t>
            </w:r>
          </w:p>
        </w:tc>
        <w:tc>
          <w:tcPr>
            <w:tcW w:w="2126" w:type="dxa"/>
          </w:tcPr>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Код НК 024:2023 «Класифікатор медичних виробів»</w:t>
            </w:r>
          </w:p>
          <w:p w:rsidR="00C14DF2" w:rsidRPr="007948F3" w:rsidRDefault="00C14DF2" w:rsidP="00931702">
            <w:pPr>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16704 </w:t>
            </w:r>
            <w:r w:rsidRPr="007948F3">
              <w:rPr>
                <w:rFonts w:ascii="Times New Roman" w:hAnsi="Times New Roman"/>
                <w:lang w:val="uk-UA"/>
              </w:rPr>
              <w:t xml:space="preserve">Стоматологічний </w:t>
            </w:r>
            <w:proofErr w:type="spellStart"/>
            <w:r w:rsidRPr="007948F3">
              <w:rPr>
                <w:rFonts w:ascii="Times New Roman" w:hAnsi="Times New Roman"/>
                <w:lang w:val="uk-UA"/>
              </w:rPr>
              <w:lastRenderedPageBreak/>
              <w:t>склойономірний</w:t>
            </w:r>
            <w:proofErr w:type="spellEnd"/>
            <w:r w:rsidRPr="007948F3">
              <w:rPr>
                <w:rFonts w:ascii="Times New Roman" w:hAnsi="Times New Roman"/>
                <w:lang w:val="uk-UA"/>
              </w:rPr>
              <w:t xml:space="preserve"> цемент</w:t>
            </w:r>
          </w:p>
        </w:tc>
        <w:tc>
          <w:tcPr>
            <w:tcW w:w="1701" w:type="dxa"/>
          </w:tcPr>
          <w:p w:rsidR="00C14DF2" w:rsidRPr="007948F3" w:rsidRDefault="00C14DF2" w:rsidP="00931702">
            <w:pPr>
              <w:spacing w:after="120"/>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Білд</w:t>
            </w:r>
            <w:proofErr w:type="spellEnd"/>
            <w:r w:rsidRPr="007948F3">
              <w:rPr>
                <w:rFonts w:ascii="Times New Roman" w:hAnsi="Times New Roman"/>
                <w:color w:val="000000" w:themeColor="text1"/>
                <w:lang w:val="uk-UA"/>
              </w:rPr>
              <w:t>-іт (</w:t>
            </w:r>
            <w:proofErr w:type="spellStart"/>
            <w:r w:rsidRPr="007948F3">
              <w:rPr>
                <w:rFonts w:ascii="Times New Roman" w:hAnsi="Times New Roman"/>
                <w:color w:val="000000" w:themeColor="text1"/>
                <w:lang w:val="uk-UA"/>
              </w:rPr>
              <w:t>Build-it</w:t>
            </w:r>
            <w:proofErr w:type="spellEnd"/>
            <w:r w:rsidRPr="007948F3">
              <w:rPr>
                <w:rFonts w:ascii="Times New Roman" w:hAnsi="Times New Roman"/>
                <w:color w:val="000000" w:themeColor="text1"/>
                <w:lang w:val="uk-UA"/>
              </w:rPr>
              <w:t xml:space="preserve">) цемент подвійного затвердіння для фіксації </w:t>
            </w:r>
            <w:proofErr w:type="spellStart"/>
            <w:r w:rsidRPr="007948F3">
              <w:rPr>
                <w:rFonts w:ascii="Times New Roman" w:hAnsi="Times New Roman"/>
                <w:color w:val="000000" w:themeColor="text1"/>
                <w:lang w:val="uk-UA"/>
              </w:rPr>
              <w:t>скловолоконно</w:t>
            </w:r>
            <w:r w:rsidRPr="007948F3">
              <w:rPr>
                <w:rFonts w:ascii="Times New Roman" w:hAnsi="Times New Roman"/>
                <w:color w:val="000000" w:themeColor="text1"/>
                <w:lang w:val="uk-UA"/>
              </w:rPr>
              <w:lastRenderedPageBreak/>
              <w:t>го</w:t>
            </w:r>
            <w:proofErr w:type="spellEnd"/>
            <w:r w:rsidRPr="007948F3">
              <w:rPr>
                <w:rFonts w:ascii="Times New Roman" w:hAnsi="Times New Roman"/>
                <w:color w:val="000000" w:themeColor="text1"/>
                <w:lang w:val="uk-UA"/>
              </w:rPr>
              <w:t xml:space="preserve"> штифта і відновл</w:t>
            </w:r>
            <w:r w:rsidR="00F23914">
              <w:rPr>
                <w:rFonts w:ascii="Times New Roman" w:hAnsi="Times New Roman"/>
                <w:color w:val="000000" w:themeColor="text1"/>
                <w:lang w:val="uk-UA"/>
              </w:rPr>
              <w:t xml:space="preserve">ення кукси зуба, у шприцах </w:t>
            </w:r>
          </w:p>
        </w:tc>
        <w:tc>
          <w:tcPr>
            <w:tcW w:w="2410" w:type="dxa"/>
          </w:tcPr>
          <w:p w:rsidR="00C14DF2" w:rsidRPr="007948F3" w:rsidRDefault="00C14DF2" w:rsidP="00931702">
            <w:pPr>
              <w:autoSpaceDN w:val="0"/>
              <w:adjustRightInd w:val="0"/>
              <w:jc w:val="center"/>
              <w:rPr>
                <w:rFonts w:ascii="Times New Roman" w:hAnsi="Times New Roman"/>
                <w:color w:val="000000" w:themeColor="text1"/>
              </w:rPr>
            </w:pPr>
            <w:r w:rsidRPr="007948F3">
              <w:rPr>
                <w:rFonts w:ascii="Times New Roman" w:hAnsi="Times New Roman"/>
                <w:color w:val="000000" w:themeColor="text1"/>
              </w:rPr>
              <w:lastRenderedPageBreak/>
              <w:t>33141830-7</w:t>
            </w:r>
          </w:p>
          <w:p w:rsidR="00C14DF2" w:rsidRPr="007948F3" w:rsidRDefault="00C14DF2" w:rsidP="00931702">
            <w:pPr>
              <w:spacing w:after="120"/>
              <w:jc w:val="center"/>
              <w:rPr>
                <w:rFonts w:ascii="Times New Roman" w:hAnsi="Times New Roman"/>
                <w:color w:val="000000" w:themeColor="text1"/>
                <w:lang w:val="uk-UA"/>
              </w:rPr>
            </w:pPr>
            <w:proofErr w:type="spellStart"/>
            <w:r w:rsidRPr="007948F3">
              <w:rPr>
                <w:rFonts w:ascii="Times New Roman" w:hAnsi="Times New Roman"/>
                <w:color w:val="000000" w:themeColor="text1"/>
                <w:lang w:val="uk-UA"/>
              </w:rPr>
              <w:t>Пломбувальний</w:t>
            </w:r>
            <w:proofErr w:type="spellEnd"/>
            <w:r w:rsidRPr="007948F3">
              <w:rPr>
                <w:rFonts w:ascii="Times New Roman" w:hAnsi="Times New Roman"/>
                <w:color w:val="000000" w:themeColor="text1"/>
                <w:lang w:val="uk-UA"/>
              </w:rPr>
              <w:t xml:space="preserve"> цемент</w:t>
            </w:r>
          </w:p>
        </w:tc>
        <w:tc>
          <w:tcPr>
            <w:tcW w:w="6520" w:type="dxa"/>
          </w:tcPr>
          <w:p w:rsidR="00C14DF2" w:rsidRPr="007948F3" w:rsidRDefault="00C14DF2" w:rsidP="00931702">
            <w:pPr>
              <w:shd w:val="clear" w:color="auto" w:fill="FFFFFF"/>
              <w:jc w:val="both"/>
              <w:rPr>
                <w:rFonts w:ascii="Times New Roman" w:hAnsi="Times New Roman"/>
                <w:color w:val="000000" w:themeColor="text1"/>
                <w:lang w:val="uk-UA"/>
              </w:rPr>
            </w:pPr>
            <w:r w:rsidRPr="007948F3">
              <w:rPr>
                <w:rFonts w:ascii="Times New Roman" w:hAnsi="Times New Roman"/>
                <w:color w:val="000000" w:themeColor="text1"/>
                <w:lang w:val="uk-UA"/>
              </w:rPr>
              <w:t xml:space="preserve">Нестерильна речовина, призначена для професійного застосування в якості стоматологічного цементу і / або безпосередньо стоматологічного реставраційного матеріалу; затвердіння його здійснюється за рахунок реакції між порошком алюмосилікатного </w:t>
            </w:r>
            <w:r w:rsidRPr="007948F3">
              <w:rPr>
                <w:rFonts w:ascii="Times New Roman" w:hAnsi="Times New Roman"/>
                <w:color w:val="000000" w:themeColor="text1"/>
                <w:lang w:val="uk-UA"/>
              </w:rPr>
              <w:lastRenderedPageBreak/>
              <w:t xml:space="preserve">скла і водним розчином </w:t>
            </w:r>
            <w:proofErr w:type="spellStart"/>
            <w:r w:rsidRPr="007948F3">
              <w:rPr>
                <w:rFonts w:ascii="Times New Roman" w:hAnsi="Times New Roman"/>
                <w:color w:val="000000" w:themeColor="text1"/>
                <w:lang w:val="uk-UA"/>
              </w:rPr>
              <w:t>поліалкенової</w:t>
            </w:r>
            <w:proofErr w:type="spellEnd"/>
            <w:r w:rsidRPr="007948F3">
              <w:rPr>
                <w:rFonts w:ascii="Times New Roman" w:hAnsi="Times New Roman"/>
                <w:color w:val="000000" w:themeColor="text1"/>
                <w:lang w:val="uk-UA"/>
              </w:rPr>
              <w:t xml:space="preserve"> кислоти. Після застосування виріб не можна використовувати повторно</w:t>
            </w:r>
          </w:p>
        </w:tc>
        <w:tc>
          <w:tcPr>
            <w:tcW w:w="1134" w:type="dxa"/>
            <w:noWrap/>
          </w:tcPr>
          <w:p w:rsidR="00C14DF2" w:rsidRPr="007948F3" w:rsidRDefault="00C14DF2" w:rsidP="00931702">
            <w:pPr>
              <w:jc w:val="both"/>
              <w:rPr>
                <w:rFonts w:ascii="Times New Roman" w:hAnsi="Times New Roman"/>
                <w:color w:val="000000" w:themeColor="text1"/>
                <w:lang w:val="uk-UA"/>
              </w:rPr>
            </w:pPr>
            <w:proofErr w:type="spellStart"/>
            <w:r w:rsidRPr="007948F3">
              <w:rPr>
                <w:rFonts w:ascii="Times New Roman" w:hAnsi="Times New Roman"/>
                <w:color w:val="000000" w:themeColor="text1"/>
                <w:lang w:val="uk-UA"/>
              </w:rPr>
              <w:lastRenderedPageBreak/>
              <w:t>шт</w:t>
            </w:r>
            <w:proofErr w:type="spellEnd"/>
          </w:p>
        </w:tc>
        <w:tc>
          <w:tcPr>
            <w:tcW w:w="709" w:type="dxa"/>
            <w:noWrap/>
          </w:tcPr>
          <w:p w:rsidR="00C14DF2" w:rsidRPr="008F3BC2" w:rsidRDefault="00C14DF2" w:rsidP="00931702">
            <w:pPr>
              <w:rPr>
                <w:color w:val="000000" w:themeColor="text1"/>
                <w:lang w:val="uk-UA"/>
              </w:rPr>
            </w:pPr>
            <w:r w:rsidRPr="007948F3">
              <w:rPr>
                <w:color w:val="000000" w:themeColor="text1"/>
                <w:lang w:val="en-US"/>
              </w:rPr>
              <w:t>3</w:t>
            </w:r>
            <w:r w:rsidRPr="007948F3">
              <w:rPr>
                <w:color w:val="000000" w:themeColor="text1"/>
                <w:lang w:val="uk-UA"/>
              </w:rPr>
              <w:t>0</w:t>
            </w:r>
          </w:p>
        </w:tc>
      </w:tr>
    </w:tbl>
    <w:p w:rsidR="00C14DF2" w:rsidRDefault="00C14DF2" w:rsidP="00D46B7B">
      <w:pPr>
        <w:spacing w:after="0" w:line="240" w:lineRule="auto"/>
        <w:rPr>
          <w:rFonts w:ascii="Times New Roman" w:hAnsi="Times New Roman"/>
          <w:b/>
          <w:sz w:val="24"/>
          <w:szCs w:val="24"/>
          <w:bdr w:val="none" w:sz="0" w:space="0" w:color="auto" w:frame="1"/>
          <w:lang w:val="uk-UA" w:eastAsia="ru-RU"/>
        </w:rPr>
      </w:pPr>
    </w:p>
    <w:p w:rsidR="00D46B7B" w:rsidRPr="00D46B7B" w:rsidRDefault="00D46B7B" w:rsidP="00D46B7B">
      <w:pPr>
        <w:spacing w:after="0" w:line="240" w:lineRule="auto"/>
        <w:rPr>
          <w:rFonts w:ascii="Times New Roman" w:hAnsi="Times New Roman"/>
          <w:b/>
          <w:sz w:val="24"/>
          <w:szCs w:val="24"/>
          <w:bdr w:val="none" w:sz="0" w:space="0" w:color="auto" w:frame="1"/>
          <w:lang w:val="uk-UA" w:eastAsia="ru-RU"/>
        </w:rPr>
      </w:pPr>
    </w:p>
    <w:p w:rsidR="00DE2803" w:rsidRPr="00C16734" w:rsidRDefault="00DE2803" w:rsidP="00DE2803">
      <w:pPr>
        <w:spacing w:after="0" w:line="240" w:lineRule="auto"/>
        <w:jc w:val="both"/>
        <w:rPr>
          <w:rFonts w:ascii="Times New Roman" w:hAnsi="Times New Roman"/>
          <w:b/>
          <w:sz w:val="26"/>
          <w:szCs w:val="26"/>
          <w:lang w:val="uk"/>
        </w:rPr>
      </w:pPr>
      <w:r>
        <w:rPr>
          <w:rFonts w:ascii="Times New Roman" w:hAnsi="Times New Roman"/>
          <w:b/>
          <w:sz w:val="20"/>
          <w:szCs w:val="20"/>
          <w:bdr w:val="none" w:sz="0" w:space="0" w:color="auto" w:frame="1"/>
          <w:lang w:val="uk-UA" w:eastAsia="ru-RU"/>
        </w:rPr>
        <w:t>*</w:t>
      </w:r>
      <w:r w:rsidRPr="00511D25">
        <w:rPr>
          <w:rFonts w:ascii="Times New Roman" w:hAnsi="Times New Roman"/>
          <w:i/>
          <w:sz w:val="24"/>
          <w:szCs w:val="24"/>
          <w:lang w:val="uk-UA"/>
        </w:rPr>
        <w:t xml:space="preserve"> Всі посилання на торговельну марку, фірму, патент, конструкцію або тип предмета закупівлі, джерело його походження або виробника слід читати як «еквівалент»</w:t>
      </w:r>
      <w:r>
        <w:rPr>
          <w:rFonts w:ascii="Times New Roman" w:hAnsi="Times New Roman"/>
          <w:i/>
          <w:sz w:val="24"/>
          <w:szCs w:val="24"/>
          <w:lang w:val="uk-UA"/>
        </w:rPr>
        <w:t xml:space="preserve">, </w:t>
      </w:r>
      <w:r w:rsidRPr="00DE2803">
        <w:rPr>
          <w:rFonts w:ascii="Times New Roman" w:hAnsi="Times New Roman"/>
          <w:i/>
          <w:sz w:val="24"/>
          <w:szCs w:val="24"/>
          <w:lang w:val="uk-UA"/>
        </w:rPr>
        <w:t>якщо учасник пропону</w:t>
      </w:r>
      <w:r>
        <w:rPr>
          <w:rFonts w:ascii="Times New Roman" w:hAnsi="Times New Roman"/>
          <w:i/>
          <w:sz w:val="24"/>
          <w:szCs w:val="24"/>
          <w:lang w:val="uk-UA"/>
        </w:rPr>
        <w:t xml:space="preserve">є </w:t>
      </w:r>
      <w:proofErr w:type="spellStart"/>
      <w:r>
        <w:rPr>
          <w:rFonts w:ascii="Times New Roman" w:hAnsi="Times New Roman"/>
          <w:i/>
          <w:sz w:val="24"/>
          <w:szCs w:val="24"/>
          <w:lang w:val="uk-UA"/>
        </w:rPr>
        <w:t>аквівалент</w:t>
      </w:r>
      <w:proofErr w:type="spellEnd"/>
      <w:r>
        <w:rPr>
          <w:rFonts w:ascii="Times New Roman" w:hAnsi="Times New Roman"/>
          <w:i/>
          <w:sz w:val="24"/>
          <w:szCs w:val="24"/>
          <w:lang w:val="uk-UA"/>
        </w:rPr>
        <w:t>, його маса матеріалу може відрізнятися від</w:t>
      </w:r>
      <w:r w:rsidRPr="00DE2803">
        <w:rPr>
          <w:rFonts w:ascii="Times New Roman" w:hAnsi="Times New Roman"/>
          <w:i/>
          <w:sz w:val="24"/>
          <w:szCs w:val="24"/>
          <w:lang w:val="uk-UA"/>
        </w:rPr>
        <w:t xml:space="preserve"> вк</w:t>
      </w:r>
      <w:r>
        <w:rPr>
          <w:rFonts w:ascii="Times New Roman" w:hAnsi="Times New Roman"/>
          <w:i/>
          <w:sz w:val="24"/>
          <w:szCs w:val="24"/>
          <w:lang w:val="uk-UA"/>
        </w:rPr>
        <w:t>а</w:t>
      </w:r>
      <w:r w:rsidRPr="00DE2803">
        <w:rPr>
          <w:rFonts w:ascii="Times New Roman" w:hAnsi="Times New Roman"/>
          <w:i/>
          <w:sz w:val="24"/>
          <w:szCs w:val="24"/>
          <w:lang w:val="uk-UA"/>
        </w:rPr>
        <w:t>за</w:t>
      </w:r>
      <w:r>
        <w:rPr>
          <w:rFonts w:ascii="Times New Roman" w:hAnsi="Times New Roman"/>
          <w:i/>
          <w:sz w:val="24"/>
          <w:szCs w:val="24"/>
          <w:lang w:val="uk-UA"/>
        </w:rPr>
        <w:t xml:space="preserve">ного в таблиці вище </w:t>
      </w:r>
      <w:r w:rsidRPr="00511D25">
        <w:rPr>
          <w:rFonts w:ascii="Times New Roman" w:hAnsi="Times New Roman"/>
          <w:i/>
          <w:sz w:val="24"/>
          <w:szCs w:val="24"/>
          <w:lang w:val="uk-UA"/>
        </w:rPr>
        <w:t>.</w:t>
      </w:r>
    </w:p>
    <w:bookmarkEnd w:id="0"/>
    <w:p w:rsidR="00581FFE" w:rsidRPr="00DE2803" w:rsidRDefault="00581FFE" w:rsidP="006C15AD">
      <w:pPr>
        <w:spacing w:after="0" w:line="259" w:lineRule="auto"/>
        <w:jc w:val="both"/>
        <w:rPr>
          <w:rFonts w:ascii="Times New Roman" w:hAnsi="Times New Roman"/>
          <w:kern w:val="2"/>
          <w:sz w:val="24"/>
          <w:szCs w:val="24"/>
          <w:lang w:val="uk" w:eastAsia="uk-UA"/>
          <w14:ligatures w14:val="standardContextual"/>
        </w:rPr>
      </w:pP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1. Товар,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є предметом </w:t>
      </w:r>
      <w:proofErr w:type="spellStart"/>
      <w:r w:rsidRPr="006C15AD">
        <w:rPr>
          <w:rFonts w:ascii="Times New Roman" w:hAnsi="Times New Roman"/>
          <w:kern w:val="2"/>
          <w:sz w:val="24"/>
          <w:szCs w:val="24"/>
          <w:lang w:eastAsia="uk-UA"/>
          <w14:ligatures w14:val="standardContextual"/>
        </w:rPr>
        <w:t>закупівлі</w:t>
      </w:r>
      <w:proofErr w:type="spellEnd"/>
      <w:r w:rsidRPr="006C15AD">
        <w:rPr>
          <w:rFonts w:ascii="Times New Roman" w:hAnsi="Times New Roman"/>
          <w:kern w:val="2"/>
          <w:sz w:val="24"/>
          <w:szCs w:val="24"/>
          <w:lang w:eastAsia="uk-UA"/>
          <w14:ligatures w14:val="standardContextual"/>
        </w:rPr>
        <w:t xml:space="preserve">, повинен бути </w:t>
      </w:r>
      <w:proofErr w:type="spellStart"/>
      <w:r w:rsidRPr="006C15AD">
        <w:rPr>
          <w:rFonts w:ascii="Times New Roman" w:hAnsi="Times New Roman"/>
          <w:kern w:val="2"/>
          <w:sz w:val="24"/>
          <w:szCs w:val="24"/>
          <w:lang w:eastAsia="uk-UA"/>
          <w14:ligatures w14:val="standardContextual"/>
        </w:rPr>
        <w:t>зареєстрованим</w:t>
      </w:r>
      <w:proofErr w:type="spellEnd"/>
      <w:r w:rsidRPr="006C15AD">
        <w:rPr>
          <w:rFonts w:ascii="Times New Roman" w:hAnsi="Times New Roman"/>
          <w:kern w:val="2"/>
          <w:sz w:val="24"/>
          <w:szCs w:val="24"/>
          <w:lang w:eastAsia="uk-UA"/>
          <w14:ligatures w14:val="standardContextual"/>
        </w:rPr>
        <w:t xml:space="preserve"> в </w:t>
      </w:r>
      <w:proofErr w:type="spellStart"/>
      <w:r w:rsidRPr="006C15AD">
        <w:rPr>
          <w:rFonts w:ascii="Times New Roman" w:hAnsi="Times New Roman"/>
          <w:kern w:val="2"/>
          <w:sz w:val="24"/>
          <w:szCs w:val="24"/>
          <w:lang w:eastAsia="uk-UA"/>
          <w14:ligatures w14:val="standardContextual"/>
        </w:rPr>
        <w:t>Україні</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відповідати</w:t>
      </w:r>
      <w:proofErr w:type="spellEnd"/>
      <w:r w:rsidRPr="006C15AD">
        <w:rPr>
          <w:rFonts w:ascii="Times New Roman" w:hAnsi="Times New Roman"/>
          <w:kern w:val="2"/>
          <w:sz w:val="24"/>
          <w:szCs w:val="24"/>
          <w:lang w:eastAsia="uk-UA"/>
          <w14:ligatures w14:val="standardContextual"/>
        </w:rPr>
        <w:t xml:space="preserve"> нормам і стандартам, </w:t>
      </w:r>
      <w:proofErr w:type="spellStart"/>
      <w:r w:rsidRPr="006C15AD">
        <w:rPr>
          <w:rFonts w:ascii="Times New Roman" w:hAnsi="Times New Roman"/>
          <w:kern w:val="2"/>
          <w:sz w:val="24"/>
          <w:szCs w:val="24"/>
          <w:lang w:eastAsia="uk-UA"/>
          <w14:ligatures w14:val="standardContextual"/>
        </w:rPr>
        <w:t>законодавчо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встановленим</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території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а </w:t>
      </w:r>
      <w:proofErr w:type="spellStart"/>
      <w:r w:rsidRPr="006C15AD">
        <w:rPr>
          <w:rFonts w:ascii="Times New Roman" w:hAnsi="Times New Roman"/>
          <w:kern w:val="2"/>
          <w:sz w:val="24"/>
          <w:szCs w:val="24"/>
          <w:lang w:eastAsia="uk-UA"/>
          <w14:ligatures w14:val="standardContextual"/>
        </w:rPr>
        <w:t>також</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proofErr w:type="gram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proofErr w:type="gramEnd"/>
      <w:r w:rsidRPr="006C15AD">
        <w:rPr>
          <w:rFonts w:ascii="Times New Roman" w:hAnsi="Times New Roman"/>
          <w:kern w:val="2"/>
          <w:sz w:val="24"/>
          <w:szCs w:val="24"/>
          <w:lang w:eastAsia="uk-UA"/>
          <w14:ligatures w14:val="standardContextual"/>
        </w:rPr>
        <w:t xml:space="preserve"> та медико-</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викладеним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даному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додатку</w:t>
      </w:r>
      <w:proofErr w:type="spellEnd"/>
      <w:r w:rsidRPr="006C15AD">
        <w:rPr>
          <w:rFonts w:ascii="Times New Roman" w:hAnsi="Times New Roman"/>
          <w:kern w:val="2"/>
          <w:sz w:val="24"/>
          <w:szCs w:val="24"/>
          <w:lang w:eastAsia="uk-UA"/>
          <w14:ligatures w14:val="standardContextual"/>
        </w:rPr>
        <w:t xml:space="preserve">. </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2. Товар повинен бути </w:t>
      </w:r>
      <w:proofErr w:type="spellStart"/>
      <w:r w:rsidRPr="006C15AD">
        <w:rPr>
          <w:rFonts w:ascii="Times New Roman" w:hAnsi="Times New Roman"/>
          <w:kern w:val="2"/>
          <w:sz w:val="24"/>
          <w:szCs w:val="24"/>
          <w:lang w:eastAsia="uk-UA"/>
          <w14:ligatures w14:val="standardContextual"/>
        </w:rPr>
        <w:t>якісним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мати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підтверджують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проведення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оцінки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запропонованого</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технічного</w:t>
      </w:r>
      <w:proofErr w:type="spellEnd"/>
      <w:r w:rsidRPr="006C15AD">
        <w:rPr>
          <w:rFonts w:ascii="Times New Roman" w:hAnsi="Times New Roman"/>
          <w:kern w:val="2"/>
          <w:sz w:val="24"/>
          <w:szCs w:val="24"/>
          <w:lang w:eastAsia="uk-UA"/>
          <w14:ligatures w14:val="standardContextual"/>
        </w:rPr>
        <w:t xml:space="preserve"> регламенту, </w:t>
      </w:r>
      <w:proofErr w:type="spellStart"/>
      <w:r w:rsidRPr="006C15AD">
        <w:rPr>
          <w:rFonts w:ascii="Times New Roman" w:hAnsi="Times New Roman"/>
          <w:kern w:val="2"/>
          <w:sz w:val="24"/>
          <w:szCs w:val="24"/>
          <w:lang w:eastAsia="uk-UA"/>
          <w14:ligatures w14:val="standardContextual"/>
        </w:rPr>
        <w:t>затвердженого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постановою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Кабінету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Міністрів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 753 </w:t>
      </w:r>
      <w:proofErr w:type="spellStart"/>
      <w:r w:rsidRPr="006C15AD">
        <w:rPr>
          <w:rFonts w:ascii="Times New Roman" w:hAnsi="Times New Roman"/>
          <w:kern w:val="2"/>
          <w:sz w:val="24"/>
          <w:szCs w:val="24"/>
          <w:lang w:eastAsia="uk-UA"/>
          <w14:ligatures w14:val="standardContextual"/>
        </w:rPr>
        <w:t>від</w:t>
      </w:r>
      <w:proofErr w:type="spellEnd"/>
      <w:r w:rsidRPr="006C15AD">
        <w:rPr>
          <w:rFonts w:ascii="Times New Roman" w:hAnsi="Times New Roman"/>
          <w:kern w:val="2"/>
          <w:sz w:val="24"/>
          <w:szCs w:val="24"/>
          <w:lang w:eastAsia="uk-UA"/>
          <w14:ligatures w14:val="standardContextual"/>
        </w:rPr>
        <w:t> 02.10.2013 (</w:t>
      </w:r>
      <w:proofErr w:type="spellStart"/>
      <w:r w:rsidRPr="006C15AD">
        <w:rPr>
          <w:rFonts w:ascii="Times New Roman" w:hAnsi="Times New Roman"/>
          <w:kern w:val="2"/>
          <w:sz w:val="24"/>
          <w:szCs w:val="24"/>
          <w:lang w:eastAsia="uk-UA"/>
          <w14:ligatures w14:val="standardContextual"/>
        </w:rPr>
        <w:t>копія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сертифікату</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декларації</w:t>
      </w:r>
      <w:proofErr w:type="spellEnd"/>
      <w:r w:rsidRPr="006C15AD">
        <w:rPr>
          <w:rFonts w:ascii="Times New Roman" w:hAnsi="Times New Roman"/>
          <w:kern w:val="2"/>
          <w:sz w:val="24"/>
          <w:szCs w:val="24"/>
          <w:lang w:eastAsia="uk-UA"/>
          <w14:ligatures w14:val="standardContextual"/>
        </w:rPr>
        <w:t xml:space="preserve"> про </w:t>
      </w:r>
      <w:proofErr w:type="spellStart"/>
      <w:r w:rsidRPr="006C15AD">
        <w:rPr>
          <w:rFonts w:ascii="Times New Roman" w:hAnsi="Times New Roman"/>
          <w:kern w:val="2"/>
          <w:sz w:val="24"/>
          <w:szCs w:val="24"/>
          <w:lang w:eastAsia="uk-UA"/>
          <w14:ligatures w14:val="standardContextual"/>
        </w:rPr>
        <w:t>відповідність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іншими</w:t>
      </w:r>
      <w:proofErr w:type="spellEnd"/>
      <w:r w:rsidRPr="006C15AD">
        <w:rPr>
          <w:rFonts w:ascii="Times New Roman" w:hAnsi="Times New Roman"/>
          <w:kern w:val="2"/>
          <w:sz w:val="24"/>
          <w:szCs w:val="24"/>
          <w:lang w:eastAsia="uk-UA"/>
          <w14:ligatures w14:val="standardContextual"/>
        </w:rPr>
        <w:t xml:space="preserve"> документами, </w:t>
      </w:r>
      <w:proofErr w:type="spellStart"/>
      <w:r w:rsidRPr="006C15AD">
        <w:rPr>
          <w:rFonts w:ascii="Times New Roman" w:hAnsi="Times New Roman"/>
          <w:kern w:val="2"/>
          <w:sz w:val="24"/>
          <w:szCs w:val="24"/>
          <w:lang w:eastAsia="uk-UA"/>
          <w14:ligatures w14:val="standardContextual"/>
        </w:rPr>
        <w:t>передбаченими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чинним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на товар,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закуповується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товар </w:t>
      </w:r>
      <w:proofErr w:type="spellStart"/>
      <w:r w:rsidRPr="006C15AD">
        <w:rPr>
          <w:rFonts w:ascii="Times New Roman" w:hAnsi="Times New Roman"/>
          <w:kern w:val="2"/>
          <w:sz w:val="24"/>
          <w:szCs w:val="24"/>
          <w:lang w:eastAsia="uk-UA"/>
          <w14:ligatures w14:val="standardContextual"/>
        </w:rPr>
        <w:t>підлягає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реєстрації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товар не </w:t>
      </w:r>
      <w:proofErr w:type="spellStart"/>
      <w:r w:rsidRPr="006C15AD">
        <w:rPr>
          <w:rFonts w:ascii="Times New Roman" w:hAnsi="Times New Roman"/>
          <w:kern w:val="2"/>
          <w:sz w:val="24"/>
          <w:szCs w:val="24"/>
          <w:lang w:eastAsia="uk-UA"/>
          <w14:ligatures w14:val="standardContextual"/>
        </w:rPr>
        <w:t>підлягає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реєстрації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необхідно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надати</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пояснення</w:t>
      </w:r>
      <w:proofErr w:type="spellEnd"/>
      <w:r w:rsidRPr="006C15AD">
        <w:rPr>
          <w:rFonts w:ascii="Times New Roman" w:hAnsi="Times New Roman"/>
          <w:kern w:val="2"/>
          <w:sz w:val="24"/>
          <w:szCs w:val="24"/>
          <w:lang w:eastAsia="uk-UA"/>
          <w14:ligatures w14:val="standardContextual"/>
        </w:rPr>
        <w:t xml:space="preserve"> з </w:t>
      </w:r>
      <w:proofErr w:type="spellStart"/>
      <w:r w:rsidRPr="006C15AD">
        <w:rPr>
          <w:rFonts w:ascii="Times New Roman" w:hAnsi="Times New Roman"/>
          <w:kern w:val="2"/>
          <w:sz w:val="24"/>
          <w:szCs w:val="24"/>
          <w:lang w:eastAsia="uk-UA"/>
          <w14:ligatures w14:val="standardContextual"/>
        </w:rPr>
        <w:t>посиланням</w:t>
      </w:r>
      <w:proofErr w:type="spellEnd"/>
      <w:r w:rsidRPr="006C15AD">
        <w:rPr>
          <w:rFonts w:ascii="Times New Roman" w:hAnsi="Times New Roman"/>
          <w:kern w:val="2"/>
          <w:sz w:val="24"/>
          <w:szCs w:val="24"/>
          <w:lang w:eastAsia="uk-UA"/>
          <w14:ligatures w14:val="standardContextual"/>
        </w:rPr>
        <w:t xml:space="preserve"> на нормативно-</w:t>
      </w:r>
      <w:proofErr w:type="spellStart"/>
      <w:r w:rsidRPr="006C15AD">
        <w:rPr>
          <w:rFonts w:ascii="Times New Roman" w:hAnsi="Times New Roman"/>
          <w:kern w:val="2"/>
          <w:sz w:val="24"/>
          <w:szCs w:val="24"/>
          <w:lang w:eastAsia="uk-UA"/>
          <w14:ligatures w14:val="standardContextual"/>
        </w:rPr>
        <w:t>правові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акти</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обґрунтуванням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ненадання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посвідчення</w:t>
      </w:r>
      <w:proofErr w:type="spellEnd"/>
      <w:r w:rsidRPr="006C15AD">
        <w:rPr>
          <w:rFonts w:ascii="Times New Roman" w:hAnsi="Times New Roman"/>
          <w:kern w:val="2"/>
          <w:sz w:val="24"/>
          <w:szCs w:val="24"/>
          <w:lang w:eastAsia="uk-UA"/>
          <w14:ligatures w14:val="standardContextual"/>
        </w:rPr>
        <w:t>/</w:t>
      </w:r>
      <w:proofErr w:type="spellStart"/>
      <w:r w:rsidRPr="006C15AD">
        <w:rPr>
          <w:rFonts w:ascii="Times New Roman" w:hAnsi="Times New Roman"/>
          <w:kern w:val="2"/>
          <w:sz w:val="24"/>
          <w:szCs w:val="24"/>
          <w:lang w:eastAsia="uk-UA"/>
          <w14:ligatures w14:val="standardContextual"/>
        </w:rPr>
        <w:t>свідоцтва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Копії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вищезазначених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подаються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підписом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печаткою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наявності</w:t>
      </w:r>
      <w:proofErr w:type="spellEnd"/>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4. </w:t>
      </w:r>
      <w:proofErr w:type="spellStart"/>
      <w:r w:rsidRPr="006C15AD">
        <w:rPr>
          <w:rFonts w:ascii="Times New Roman" w:hAnsi="Times New Roman"/>
          <w:kern w:val="2"/>
          <w:sz w:val="24"/>
          <w:szCs w:val="24"/>
          <w:lang w:eastAsia="uk-UA"/>
          <w14:ligatures w14:val="standardContextual"/>
        </w:rPr>
        <w:t>Копія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дозволу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ліцензії</w:t>
      </w:r>
      <w:proofErr w:type="spellEnd"/>
      <w:r w:rsidRPr="006C15AD">
        <w:rPr>
          <w:rFonts w:ascii="Times New Roman" w:hAnsi="Times New Roman"/>
          <w:kern w:val="2"/>
          <w:sz w:val="24"/>
          <w:szCs w:val="24"/>
          <w:lang w:eastAsia="uk-UA"/>
          <w14:ligatures w14:val="standardContextual"/>
        </w:rPr>
        <w:t xml:space="preserve"> на право </w:t>
      </w:r>
      <w:proofErr w:type="spellStart"/>
      <w:r w:rsidRPr="006C15AD">
        <w:rPr>
          <w:rFonts w:ascii="Times New Roman" w:hAnsi="Times New Roman"/>
          <w:kern w:val="2"/>
          <w:sz w:val="24"/>
          <w:szCs w:val="24"/>
          <w:lang w:eastAsia="uk-UA"/>
          <w14:ligatures w14:val="standardContextual"/>
        </w:rPr>
        <w:t>займатись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діяльністю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якщо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це</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передбачено</w:t>
      </w:r>
      <w:proofErr w:type="spellEnd"/>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України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підписом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печаткою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5.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повинен </w:t>
      </w:r>
      <w:proofErr w:type="spellStart"/>
      <w:r w:rsidRPr="006C15AD">
        <w:rPr>
          <w:rFonts w:ascii="Times New Roman" w:hAnsi="Times New Roman"/>
          <w:kern w:val="2"/>
          <w:sz w:val="24"/>
          <w:szCs w:val="24"/>
          <w:lang w:eastAsia="uk-UA"/>
          <w14:ligatures w14:val="standardContextual"/>
        </w:rPr>
        <w:t>забезпечувати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належні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умови</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зберігання</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транспортування</w:t>
      </w:r>
      <w:proofErr w:type="spellEnd"/>
      <w:r w:rsidRPr="006C15AD">
        <w:rPr>
          <w:rFonts w:ascii="Times New Roman" w:hAnsi="Times New Roman"/>
          <w:kern w:val="2"/>
          <w:sz w:val="24"/>
          <w:szCs w:val="24"/>
          <w:lang w:eastAsia="uk-UA"/>
          <w14:ligatures w14:val="standardContextual"/>
        </w:rPr>
        <w:t xml:space="preserve"> товару, товар</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sidRPr="006C15AD">
        <w:rPr>
          <w:rFonts w:ascii="Times New Roman" w:hAnsi="Times New Roman"/>
          <w:kern w:val="2"/>
          <w:sz w:val="24"/>
          <w:szCs w:val="24"/>
          <w:lang w:eastAsia="uk-UA"/>
          <w14:ligatures w14:val="standardContextual"/>
        </w:rPr>
        <w:t xml:space="preserve">повинен бути </w:t>
      </w:r>
      <w:proofErr w:type="spellStart"/>
      <w:r w:rsidRPr="006C15AD">
        <w:rPr>
          <w:rFonts w:ascii="Times New Roman" w:hAnsi="Times New Roman"/>
          <w:kern w:val="2"/>
          <w:sz w:val="24"/>
          <w:szCs w:val="24"/>
          <w:lang w:eastAsia="uk-UA"/>
          <w14:ligatures w14:val="standardContextual"/>
        </w:rPr>
        <w:t>цілим</w:t>
      </w:r>
      <w:proofErr w:type="spellEnd"/>
      <w:r w:rsidRPr="006C15AD">
        <w:rPr>
          <w:rFonts w:ascii="Times New Roman" w:hAnsi="Times New Roman"/>
          <w:kern w:val="2"/>
          <w:sz w:val="24"/>
          <w:szCs w:val="24"/>
          <w:lang w:eastAsia="uk-UA"/>
          <w14:ligatures w14:val="standardContextual"/>
        </w:rPr>
        <w:t xml:space="preserve">, без </w:t>
      </w:r>
      <w:proofErr w:type="spellStart"/>
      <w:r w:rsidRPr="006C15AD">
        <w:rPr>
          <w:rFonts w:ascii="Times New Roman" w:hAnsi="Times New Roman"/>
          <w:kern w:val="2"/>
          <w:sz w:val="24"/>
          <w:szCs w:val="24"/>
          <w:lang w:eastAsia="uk-UA"/>
          <w14:ligatures w14:val="standardContextual"/>
        </w:rPr>
        <w:t>зовнішніх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пошкоджень</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брудний</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битий</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передаватися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замовнику</w:t>
      </w:r>
      <w:proofErr w:type="spellEnd"/>
      <w:r w:rsidRPr="006C15AD">
        <w:rPr>
          <w:rFonts w:ascii="Times New Roman" w:hAnsi="Times New Roman"/>
          <w:kern w:val="2"/>
          <w:sz w:val="24"/>
          <w:szCs w:val="24"/>
          <w:lang w:eastAsia="uk-UA"/>
          <w14:ligatures w14:val="standardContextual"/>
        </w:rPr>
        <w:t xml:space="preserve"> в </w:t>
      </w:r>
      <w:proofErr w:type="spellStart"/>
      <w:r w:rsidRPr="006C15AD">
        <w:rPr>
          <w:rFonts w:ascii="Times New Roman" w:hAnsi="Times New Roman"/>
          <w:kern w:val="2"/>
          <w:sz w:val="24"/>
          <w:szCs w:val="24"/>
          <w:lang w:eastAsia="uk-UA"/>
          <w14:ligatures w14:val="standardContextual"/>
        </w:rPr>
        <w:t>упаковці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тарі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підприємства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виробника</w:t>
      </w:r>
      <w:proofErr w:type="spellEnd"/>
      <w:r w:rsidRPr="006C15AD">
        <w:rPr>
          <w:rFonts w:ascii="Times New Roman" w:hAnsi="Times New Roman"/>
          <w:kern w:val="2"/>
          <w:sz w:val="24"/>
          <w:szCs w:val="24"/>
          <w:lang w:eastAsia="uk-UA"/>
          <w14:ligatures w14:val="standardContextual"/>
        </w:rPr>
        <w:t xml:space="preserve">, яка не повинна бути </w:t>
      </w:r>
      <w:proofErr w:type="spellStart"/>
      <w:r w:rsidRPr="006C15AD">
        <w:rPr>
          <w:rFonts w:ascii="Times New Roman" w:hAnsi="Times New Roman"/>
          <w:kern w:val="2"/>
          <w:sz w:val="24"/>
          <w:szCs w:val="24"/>
          <w:lang w:eastAsia="uk-UA"/>
          <w14:ligatures w14:val="standardContextual"/>
        </w:rPr>
        <w:t>деформованою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пошкодженою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гарантійний</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учасником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6</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Термін</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придатності</w:t>
      </w:r>
      <w:proofErr w:type="spellEnd"/>
      <w:r w:rsidRPr="006C15AD">
        <w:rPr>
          <w:rFonts w:ascii="Times New Roman" w:hAnsi="Times New Roman"/>
          <w:kern w:val="2"/>
          <w:sz w:val="24"/>
          <w:szCs w:val="24"/>
          <w:lang w:eastAsia="uk-UA"/>
          <w14:ligatures w14:val="standardContextual"/>
        </w:rPr>
        <w:t xml:space="preserve"> товару на момент поставки </w:t>
      </w:r>
      <w:proofErr w:type="spellStart"/>
      <w:r w:rsidRPr="006C15AD">
        <w:rPr>
          <w:rFonts w:ascii="Times New Roman" w:hAnsi="Times New Roman"/>
          <w:kern w:val="2"/>
          <w:sz w:val="24"/>
          <w:szCs w:val="24"/>
          <w:lang w:eastAsia="uk-UA"/>
          <w14:ligatures w14:val="standardContextual"/>
        </w:rPr>
        <w:t>замовнику</w:t>
      </w:r>
      <w:proofErr w:type="spellEnd"/>
      <w:r w:rsidRPr="006C15AD">
        <w:rPr>
          <w:rFonts w:ascii="Times New Roman" w:hAnsi="Times New Roman"/>
          <w:kern w:val="2"/>
          <w:sz w:val="24"/>
          <w:szCs w:val="24"/>
          <w:lang w:eastAsia="uk-UA"/>
          <w14:ligatures w14:val="standardContextual"/>
        </w:rPr>
        <w:t xml:space="preserve"> не повинен бути </w:t>
      </w:r>
      <w:proofErr w:type="spellStart"/>
      <w:r w:rsidRPr="006C15AD">
        <w:rPr>
          <w:rFonts w:ascii="Times New Roman" w:hAnsi="Times New Roman"/>
          <w:kern w:val="2"/>
          <w:sz w:val="24"/>
          <w:szCs w:val="24"/>
          <w:lang w:eastAsia="uk-UA"/>
          <w14:ligatures w14:val="standardContextual"/>
        </w:rPr>
        <w:t>меншим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ніж</w:t>
      </w:r>
      <w:proofErr w:type="spellEnd"/>
      <w:r w:rsidRPr="006C15AD">
        <w:rPr>
          <w:rFonts w:ascii="Times New Roman" w:hAnsi="Times New Roman"/>
          <w:kern w:val="2"/>
          <w:sz w:val="24"/>
          <w:szCs w:val="24"/>
          <w:lang w:eastAsia="uk-UA"/>
          <w14:ligatures w14:val="standardContextual"/>
        </w:rPr>
        <w:t xml:space="preserve"> 80%</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від</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загального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терміну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придатності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визначеного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виробником</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7</w:t>
      </w:r>
      <w:r w:rsidRPr="006C15AD">
        <w:rPr>
          <w:rFonts w:ascii="Times New Roman" w:hAnsi="Times New Roman"/>
          <w:kern w:val="2"/>
          <w:sz w:val="24"/>
          <w:szCs w:val="24"/>
          <w:lang w:eastAsia="uk-UA"/>
          <w14:ligatures w14:val="standardContextual"/>
        </w:rPr>
        <w:t xml:space="preserve">. Доставка товару за </w:t>
      </w:r>
      <w:proofErr w:type="spellStart"/>
      <w:r w:rsidRPr="006C15AD">
        <w:rPr>
          <w:rFonts w:ascii="Times New Roman" w:hAnsi="Times New Roman"/>
          <w:kern w:val="2"/>
          <w:sz w:val="24"/>
          <w:szCs w:val="24"/>
          <w:lang w:eastAsia="uk-UA"/>
          <w14:ligatures w14:val="standardContextual"/>
        </w:rPr>
        <w:t>адресою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здійснюється</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рахунок</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w:t>
      </w:r>
      <w:proofErr w:type="spellEnd"/>
      <w:r w:rsidRPr="006C15AD">
        <w:rPr>
          <w:rFonts w:ascii="Times New Roman" w:hAnsi="Times New Roman"/>
          <w:kern w:val="2"/>
          <w:sz w:val="24"/>
          <w:szCs w:val="24"/>
          <w:lang w:eastAsia="uk-UA"/>
          <w14:ligatures w14:val="standardContextual"/>
        </w:rPr>
        <w:t xml:space="preserve"> до </w:t>
      </w:r>
      <w:proofErr w:type="spellStart"/>
      <w:r w:rsidRPr="006C15AD">
        <w:rPr>
          <w:rFonts w:ascii="Times New Roman" w:hAnsi="Times New Roman"/>
          <w:kern w:val="2"/>
          <w:sz w:val="24"/>
          <w:szCs w:val="24"/>
          <w:lang w:eastAsia="uk-UA"/>
          <w14:ligatures w14:val="standardContextual"/>
        </w:rPr>
        <w:t>вимог</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замовника</w:t>
      </w:r>
      <w:proofErr w:type="spellEnd"/>
      <w:r w:rsidRPr="006C15AD">
        <w:rPr>
          <w:rFonts w:ascii="Times New Roman" w:hAnsi="Times New Roman"/>
          <w:kern w:val="2"/>
          <w:sz w:val="24"/>
          <w:szCs w:val="24"/>
          <w:lang w:eastAsia="uk-UA"/>
          <w14:ligatures w14:val="standardContextual"/>
        </w:rPr>
        <w:t xml:space="preserve"> та у </w:t>
      </w:r>
      <w:proofErr w:type="spellStart"/>
      <w:r w:rsidRPr="006C15AD">
        <w:rPr>
          <w:rFonts w:ascii="Times New Roman" w:hAnsi="Times New Roman"/>
          <w:kern w:val="2"/>
          <w:sz w:val="24"/>
          <w:szCs w:val="24"/>
          <w:lang w:eastAsia="uk-UA"/>
          <w14:ligatures w14:val="standardContextual"/>
        </w:rPr>
        <w:t>кількості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w:t>
      </w:r>
      <w:proofErr w:type="spellEnd"/>
      <w:r w:rsidRPr="006C15AD">
        <w:rPr>
          <w:rFonts w:ascii="Times New Roman" w:hAnsi="Times New Roman"/>
          <w:kern w:val="2"/>
          <w:sz w:val="24"/>
          <w:szCs w:val="24"/>
          <w:lang w:eastAsia="uk-UA"/>
          <w14:ligatures w14:val="standardContextual"/>
        </w:rPr>
        <w:t xml:space="preserve"> до заявки (телефоном/факсом, </w:t>
      </w:r>
      <w:proofErr w:type="spellStart"/>
      <w:r w:rsidRPr="006C15AD">
        <w:rPr>
          <w:rFonts w:ascii="Times New Roman" w:hAnsi="Times New Roman"/>
          <w:kern w:val="2"/>
          <w:sz w:val="24"/>
          <w:szCs w:val="24"/>
          <w:lang w:eastAsia="uk-UA"/>
          <w14:ligatures w14:val="standardContextual"/>
        </w:rPr>
        <w:t>електронною</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поштою</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протязі</w:t>
      </w:r>
      <w:proofErr w:type="spellEnd"/>
      <w:r w:rsidRPr="006C15AD">
        <w:rPr>
          <w:rFonts w:ascii="Times New Roman" w:hAnsi="Times New Roman"/>
          <w:kern w:val="2"/>
          <w:sz w:val="24"/>
          <w:szCs w:val="24"/>
          <w:lang w:eastAsia="uk-UA"/>
          <w14:ligatures w14:val="standardContextual"/>
        </w:rPr>
        <w:t xml:space="preserve"> 5-ти </w:t>
      </w:r>
      <w:proofErr w:type="spellStart"/>
      <w:r w:rsidRPr="006C15AD">
        <w:rPr>
          <w:rFonts w:ascii="Times New Roman" w:hAnsi="Times New Roman"/>
          <w:kern w:val="2"/>
          <w:sz w:val="24"/>
          <w:szCs w:val="24"/>
          <w:lang w:eastAsia="uk-UA"/>
          <w14:ligatures w14:val="standardContextual"/>
        </w:rPr>
        <w:t>робочих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днів</w:t>
      </w:r>
      <w:proofErr w:type="spellEnd"/>
      <w:r w:rsidRPr="006C15AD">
        <w:rPr>
          <w:rFonts w:ascii="Times New Roman" w:hAnsi="Times New Roman"/>
          <w:kern w:val="2"/>
          <w:sz w:val="24"/>
          <w:szCs w:val="24"/>
          <w:lang w:eastAsia="uk-UA"/>
          <w14:ligatures w14:val="standardContextual"/>
        </w:rPr>
        <w:t xml:space="preserve"> з моменту </w:t>
      </w:r>
      <w:proofErr w:type="spellStart"/>
      <w:r w:rsidRPr="006C15AD">
        <w:rPr>
          <w:rFonts w:ascii="Times New Roman" w:hAnsi="Times New Roman"/>
          <w:kern w:val="2"/>
          <w:sz w:val="24"/>
          <w:szCs w:val="24"/>
          <w:lang w:eastAsia="uk-UA"/>
          <w14:ligatures w14:val="standardContextual"/>
        </w:rPr>
        <w:t>її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отримання</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8</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Під</w:t>
      </w:r>
      <w:proofErr w:type="spellEnd"/>
      <w:r w:rsidRPr="006C15AD">
        <w:rPr>
          <w:rFonts w:ascii="Times New Roman" w:hAnsi="Times New Roman"/>
          <w:kern w:val="2"/>
          <w:sz w:val="24"/>
          <w:szCs w:val="24"/>
          <w:lang w:eastAsia="uk-UA"/>
          <w14:ligatures w14:val="standardContextual"/>
        </w:rPr>
        <w:t xml:space="preserve"> час </w:t>
      </w:r>
      <w:proofErr w:type="spellStart"/>
      <w:r w:rsidRPr="006C15AD">
        <w:rPr>
          <w:rFonts w:ascii="Times New Roman" w:hAnsi="Times New Roman"/>
          <w:kern w:val="2"/>
          <w:sz w:val="24"/>
          <w:szCs w:val="24"/>
          <w:lang w:eastAsia="uk-UA"/>
          <w14:ligatures w14:val="standardContextual"/>
        </w:rPr>
        <w:t>передачі</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повинен </w:t>
      </w:r>
      <w:proofErr w:type="spellStart"/>
      <w:r w:rsidRPr="006C15AD">
        <w:rPr>
          <w:rFonts w:ascii="Times New Roman" w:hAnsi="Times New Roman"/>
          <w:kern w:val="2"/>
          <w:sz w:val="24"/>
          <w:szCs w:val="24"/>
          <w:lang w:eastAsia="uk-UA"/>
          <w14:ligatures w14:val="standardContextual"/>
        </w:rPr>
        <w:t>надати</w:t>
      </w:r>
      <w:proofErr w:type="spellEnd"/>
      <w:r w:rsidRPr="006C15AD">
        <w:rPr>
          <w:rFonts w:ascii="Times New Roman" w:hAnsi="Times New Roman"/>
          <w:kern w:val="2"/>
          <w:sz w:val="24"/>
          <w:szCs w:val="24"/>
          <w:lang w:eastAsia="uk-UA"/>
          <w14:ligatures w14:val="standardContextual"/>
        </w:rPr>
        <w:t xml:space="preserve"> на </w:t>
      </w:r>
      <w:proofErr w:type="spellStart"/>
      <w:r w:rsidRPr="006C15AD">
        <w:rPr>
          <w:rFonts w:ascii="Times New Roman" w:hAnsi="Times New Roman"/>
          <w:kern w:val="2"/>
          <w:sz w:val="24"/>
          <w:szCs w:val="24"/>
          <w:lang w:eastAsia="uk-UA"/>
          <w14:ligatures w14:val="standardContextual"/>
        </w:rPr>
        <w:t>кожну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окрему</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партію</w:t>
      </w:r>
      <w:proofErr w:type="spellEnd"/>
      <w:r w:rsidRPr="006C15AD">
        <w:rPr>
          <w:rFonts w:ascii="Times New Roman" w:hAnsi="Times New Roman"/>
          <w:kern w:val="2"/>
          <w:sz w:val="24"/>
          <w:szCs w:val="24"/>
          <w:lang w:eastAsia="uk-UA"/>
          <w14:ligatures w14:val="standardContextual"/>
        </w:rPr>
        <w:t xml:space="preserve"> товару </w:t>
      </w:r>
      <w:proofErr w:type="spellStart"/>
      <w:r w:rsidRPr="006C15AD">
        <w:rPr>
          <w:rFonts w:ascii="Times New Roman" w:hAnsi="Times New Roman"/>
          <w:kern w:val="2"/>
          <w:sz w:val="24"/>
          <w:szCs w:val="24"/>
          <w:lang w:eastAsia="uk-UA"/>
          <w14:ligatures w14:val="standardContextual"/>
        </w:rPr>
        <w:t>копії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сертифікатів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якості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інших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передбачених</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чинним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законодавством</w:t>
      </w:r>
      <w:proofErr w:type="spellEnd"/>
      <w:r w:rsidRPr="006C15AD">
        <w:rPr>
          <w:rFonts w:ascii="Times New Roman" w:hAnsi="Times New Roman"/>
          <w:kern w:val="2"/>
          <w:sz w:val="24"/>
          <w:szCs w:val="24"/>
          <w:lang w:eastAsia="uk-UA"/>
          <w14:ligatures w14:val="standardContextual"/>
        </w:rPr>
        <w:t xml:space="preserve"> на </w:t>
      </w:r>
      <w:proofErr w:type="spellStart"/>
      <w:proofErr w:type="gramStart"/>
      <w:r w:rsidRPr="006C15AD">
        <w:rPr>
          <w:rFonts w:ascii="Times New Roman" w:hAnsi="Times New Roman"/>
          <w:kern w:val="2"/>
          <w:sz w:val="24"/>
          <w:szCs w:val="24"/>
          <w:lang w:eastAsia="uk-UA"/>
          <w14:ligatures w14:val="standardContextual"/>
        </w:rPr>
        <w:t>поставлений</w:t>
      </w:r>
      <w:proofErr w:type="spellEnd"/>
      <w:r w:rsidRPr="006C15AD">
        <w:rPr>
          <w:rFonts w:ascii="Times New Roman" w:hAnsi="Times New Roman"/>
          <w:kern w:val="2"/>
          <w:sz w:val="24"/>
          <w:szCs w:val="24"/>
          <w:lang w:eastAsia="uk-UA"/>
          <w14:ligatures w14:val="standardContextual"/>
        </w:rPr>
        <w:t xml:space="preserve">  товар</w:t>
      </w:r>
      <w:proofErr w:type="gram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завірені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належним</w:t>
      </w:r>
      <w:proofErr w:type="spellEnd"/>
      <w:r w:rsidRPr="006C15AD">
        <w:rPr>
          <w:rFonts w:ascii="Times New Roman" w:hAnsi="Times New Roman"/>
          <w:kern w:val="2"/>
          <w:sz w:val="24"/>
          <w:szCs w:val="24"/>
          <w:lang w:eastAsia="uk-UA"/>
          <w14:ligatures w14:val="standardContextual"/>
        </w:rPr>
        <w:t xml:space="preserve"> чином.</w:t>
      </w:r>
    </w:p>
    <w:p w:rsidR="00161CDC" w:rsidRPr="006C15AD" w:rsidRDefault="00161CDC" w:rsidP="00161CDC">
      <w:pPr>
        <w:spacing w:after="0"/>
        <w:jc w:val="both"/>
        <w:rPr>
          <w:rFonts w:ascii="Times New Roman" w:hAnsi="Times New Roman"/>
          <w:kern w:val="2"/>
          <w:sz w:val="24"/>
          <w:szCs w:val="24"/>
          <w:lang w:eastAsia="uk-UA"/>
          <w14:ligatures w14:val="standardContextual"/>
        </w:rPr>
      </w:pPr>
      <w:r>
        <w:rPr>
          <w:rFonts w:ascii="Times New Roman" w:hAnsi="Times New Roman"/>
          <w:kern w:val="2"/>
          <w:sz w:val="24"/>
          <w:szCs w:val="24"/>
          <w:lang w:eastAsia="uk-UA"/>
          <w14:ligatures w14:val="standardContextual"/>
        </w:rPr>
        <w:t>9</w:t>
      </w:r>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Учасник</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за </w:t>
      </w:r>
      <w:proofErr w:type="spellStart"/>
      <w:r w:rsidRPr="006C15AD">
        <w:rPr>
          <w:rFonts w:ascii="Times New Roman" w:hAnsi="Times New Roman"/>
          <w:kern w:val="2"/>
          <w:sz w:val="24"/>
          <w:szCs w:val="24"/>
          <w:lang w:eastAsia="uk-UA"/>
          <w14:ligatures w14:val="standardContextual"/>
        </w:rPr>
        <w:t>якість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поставленого</w:t>
      </w:r>
      <w:proofErr w:type="spellEnd"/>
      <w:r w:rsidRPr="006C15AD">
        <w:rPr>
          <w:rFonts w:ascii="Times New Roman" w:hAnsi="Times New Roman"/>
          <w:kern w:val="2"/>
          <w:sz w:val="24"/>
          <w:szCs w:val="24"/>
          <w:lang w:eastAsia="uk-UA"/>
          <w14:ligatures w14:val="standardContextual"/>
        </w:rPr>
        <w:t xml:space="preserve"> товару та </w:t>
      </w:r>
      <w:proofErr w:type="spellStart"/>
      <w:r w:rsidRPr="006C15AD">
        <w:rPr>
          <w:rFonts w:ascii="Times New Roman" w:hAnsi="Times New Roman"/>
          <w:kern w:val="2"/>
          <w:sz w:val="24"/>
          <w:szCs w:val="24"/>
          <w:lang w:eastAsia="uk-UA"/>
          <w14:ligatures w14:val="standardContextual"/>
        </w:rPr>
        <w:t>застосування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заходів</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щодо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захисту</w:t>
      </w:r>
      <w:proofErr w:type="spellEnd"/>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довкілля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гарантійний</w:t>
      </w:r>
      <w:proofErr w:type="spellEnd"/>
      <w:r w:rsidRPr="006C15AD">
        <w:rPr>
          <w:rFonts w:ascii="Times New Roman" w:hAnsi="Times New Roman"/>
          <w:kern w:val="2"/>
          <w:sz w:val="24"/>
          <w:szCs w:val="24"/>
          <w:lang w:eastAsia="uk-UA"/>
          <w14:ligatures w14:val="standardContextual"/>
        </w:rPr>
        <w:t xml:space="preserve"> лист </w:t>
      </w:r>
      <w:proofErr w:type="spellStart"/>
      <w:r w:rsidRPr="006C15AD">
        <w:rPr>
          <w:rFonts w:ascii="Times New Roman" w:hAnsi="Times New Roman"/>
          <w:kern w:val="2"/>
          <w:sz w:val="24"/>
          <w:szCs w:val="24"/>
          <w:lang w:eastAsia="uk-UA"/>
          <w14:ligatures w14:val="standardContextual"/>
        </w:rPr>
        <w:t>надається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учасником</w:t>
      </w:r>
      <w:proofErr w:type="spellEnd"/>
      <w:r w:rsidRPr="006C15AD">
        <w:rPr>
          <w:rFonts w:ascii="Times New Roman" w:hAnsi="Times New Roman"/>
          <w:kern w:val="2"/>
          <w:sz w:val="24"/>
          <w:szCs w:val="24"/>
          <w:lang w:eastAsia="uk-UA"/>
          <w14:ligatures w14:val="standardContextual"/>
        </w:rPr>
        <w:t xml:space="preserve"> у </w:t>
      </w:r>
      <w:proofErr w:type="spellStart"/>
      <w:r w:rsidRPr="006C15AD">
        <w:rPr>
          <w:rFonts w:ascii="Times New Roman" w:hAnsi="Times New Roman"/>
          <w:kern w:val="2"/>
          <w:sz w:val="24"/>
          <w:szCs w:val="24"/>
          <w:lang w:eastAsia="uk-UA"/>
          <w14:ligatures w14:val="standardContextual"/>
        </w:rPr>
        <w:t>складі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пропозиції</w:t>
      </w:r>
      <w:proofErr w:type="spellEnd"/>
      <w:r w:rsidRPr="006C15AD">
        <w:rPr>
          <w:rFonts w:ascii="Times New Roman" w:hAnsi="Times New Roman"/>
          <w:kern w:val="2"/>
          <w:sz w:val="24"/>
          <w:szCs w:val="24"/>
          <w:lang w:eastAsia="uk-UA"/>
          <w14:ligatures w14:val="standardContextual"/>
        </w:rPr>
        <w:t>).  </w:t>
      </w:r>
      <w:proofErr w:type="spellStart"/>
      <w:r w:rsidRPr="006C15AD">
        <w:rPr>
          <w:rFonts w:ascii="Times New Roman" w:hAnsi="Times New Roman"/>
          <w:kern w:val="2"/>
          <w:sz w:val="24"/>
          <w:szCs w:val="24"/>
          <w:lang w:eastAsia="uk-UA"/>
          <w14:ligatures w14:val="standardContextual"/>
        </w:rPr>
        <w:t>Тендерна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пропозиція</w:t>
      </w:r>
      <w:proofErr w:type="spellEnd"/>
      <w:r w:rsidRPr="006C15AD">
        <w:rPr>
          <w:rFonts w:ascii="Times New Roman" w:hAnsi="Times New Roman"/>
          <w:kern w:val="2"/>
          <w:sz w:val="24"/>
          <w:szCs w:val="24"/>
          <w:lang w:eastAsia="uk-UA"/>
          <w14:ligatures w14:val="standardContextual"/>
        </w:rPr>
        <w:t xml:space="preserve">, яка не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наведеним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w:t>
      </w:r>
      <w:proofErr w:type="spellEnd"/>
      <w:r w:rsidRPr="006C15AD">
        <w:rPr>
          <w:rFonts w:ascii="Times New Roman" w:hAnsi="Times New Roman"/>
          <w:kern w:val="2"/>
          <w:sz w:val="24"/>
          <w:szCs w:val="24"/>
          <w:lang w:eastAsia="uk-UA"/>
          <w14:ligatures w14:val="standardContextual"/>
        </w:rPr>
        <w:t xml:space="preserve"> медико-</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та/</w:t>
      </w:r>
      <w:proofErr w:type="spellStart"/>
      <w:r w:rsidRPr="006C15AD">
        <w:rPr>
          <w:rFonts w:ascii="Times New Roman" w:hAnsi="Times New Roman"/>
          <w:kern w:val="2"/>
          <w:sz w:val="24"/>
          <w:szCs w:val="24"/>
          <w:lang w:eastAsia="uk-UA"/>
          <w14:ligatures w14:val="standardContextual"/>
        </w:rPr>
        <w:t>або</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будуть</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відсутні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вищезазначені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документи</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інформація</w:t>
      </w:r>
      <w:proofErr w:type="spellEnd"/>
      <w:r w:rsidRPr="006C15AD">
        <w:rPr>
          <w:rFonts w:ascii="Times New Roman" w:hAnsi="Times New Roman"/>
          <w:kern w:val="2"/>
          <w:sz w:val="24"/>
          <w:szCs w:val="24"/>
          <w:lang w:eastAsia="uk-UA"/>
          <w14:ligatures w14:val="standardContextual"/>
        </w:rPr>
        <w:t xml:space="preserve"> для </w:t>
      </w:r>
      <w:proofErr w:type="spellStart"/>
      <w:r w:rsidRPr="006C15AD">
        <w:rPr>
          <w:rFonts w:ascii="Times New Roman" w:hAnsi="Times New Roman"/>
          <w:kern w:val="2"/>
          <w:sz w:val="24"/>
          <w:szCs w:val="24"/>
          <w:lang w:eastAsia="uk-UA"/>
          <w14:ligatures w14:val="standardContextual"/>
        </w:rPr>
        <w:t>підтвердження</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відповідності</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технічним</w:t>
      </w:r>
      <w:proofErr w:type="spellEnd"/>
      <w:r w:rsidRPr="006C15AD">
        <w:rPr>
          <w:rFonts w:ascii="Times New Roman" w:hAnsi="Times New Roman"/>
          <w:kern w:val="2"/>
          <w:sz w:val="24"/>
          <w:szCs w:val="24"/>
          <w:lang w:eastAsia="uk-UA"/>
          <w14:ligatures w14:val="standardContextual"/>
        </w:rPr>
        <w:t>,</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lastRenderedPageBreak/>
        <w:t>якісним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та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запропонованого</w:t>
      </w:r>
      <w:proofErr w:type="spellEnd"/>
      <w:r w:rsidRPr="006C15AD">
        <w:rPr>
          <w:rFonts w:ascii="Times New Roman" w:hAnsi="Times New Roman"/>
          <w:kern w:val="2"/>
          <w:sz w:val="24"/>
          <w:szCs w:val="24"/>
          <w:lang w:eastAsia="uk-UA"/>
          <w14:ligatures w14:val="standardContextual"/>
        </w:rPr>
        <w:t xml:space="preserve"> предмета </w:t>
      </w:r>
      <w:proofErr w:type="spellStart"/>
      <w:r w:rsidRPr="006C15AD">
        <w:rPr>
          <w:rFonts w:ascii="Times New Roman" w:hAnsi="Times New Roman"/>
          <w:kern w:val="2"/>
          <w:sz w:val="24"/>
          <w:szCs w:val="24"/>
          <w:lang w:eastAsia="uk-UA"/>
          <w14:ligatures w14:val="standardContextual"/>
        </w:rPr>
        <w:t>закупівлі</w:t>
      </w:r>
      <w:proofErr w:type="spellEnd"/>
      <w:r w:rsidRPr="006C15AD">
        <w:rPr>
          <w:rFonts w:ascii="Times New Roman" w:hAnsi="Times New Roman"/>
          <w:kern w:val="2"/>
          <w:sz w:val="24"/>
          <w:szCs w:val="24"/>
          <w:lang w:eastAsia="uk-UA"/>
          <w14:ligatures w14:val="standardContextual"/>
        </w:rPr>
        <w:t>, буде</w:t>
      </w:r>
    </w:p>
    <w:p w:rsidR="00161CDC" w:rsidRPr="006C15AD" w:rsidRDefault="00161CDC" w:rsidP="00161CDC">
      <w:pPr>
        <w:spacing w:after="0"/>
        <w:jc w:val="both"/>
        <w:rPr>
          <w:rFonts w:ascii="Times New Roman" w:hAnsi="Times New Roman"/>
          <w:kern w:val="2"/>
          <w:sz w:val="24"/>
          <w:szCs w:val="24"/>
          <w:lang w:eastAsia="uk-UA"/>
          <w14:ligatures w14:val="standardContextual"/>
        </w:rPr>
      </w:pPr>
      <w:proofErr w:type="spellStart"/>
      <w:r w:rsidRPr="006C15AD">
        <w:rPr>
          <w:rFonts w:ascii="Times New Roman" w:hAnsi="Times New Roman"/>
          <w:kern w:val="2"/>
          <w:sz w:val="24"/>
          <w:szCs w:val="24"/>
          <w:lang w:eastAsia="uk-UA"/>
          <w14:ligatures w14:val="standardContextual"/>
        </w:rPr>
        <w:t>відхилена</w:t>
      </w:r>
      <w:proofErr w:type="spellEnd"/>
      <w:r w:rsidRPr="006C15AD">
        <w:rPr>
          <w:rFonts w:ascii="Times New Roman" w:hAnsi="Times New Roman"/>
          <w:kern w:val="2"/>
          <w:sz w:val="24"/>
          <w:szCs w:val="24"/>
          <w:lang w:eastAsia="uk-UA"/>
          <w14:ligatures w14:val="standardContextual"/>
        </w:rPr>
        <w:t xml:space="preserve"> як </w:t>
      </w:r>
      <w:proofErr w:type="spellStart"/>
      <w:r w:rsidRPr="006C15AD">
        <w:rPr>
          <w:rFonts w:ascii="Times New Roman" w:hAnsi="Times New Roman"/>
          <w:kern w:val="2"/>
          <w:sz w:val="24"/>
          <w:szCs w:val="24"/>
          <w:lang w:eastAsia="uk-UA"/>
          <w14:ligatures w14:val="standardContextual"/>
        </w:rPr>
        <w:t>така</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що</w:t>
      </w:r>
      <w:proofErr w:type="spellEnd"/>
      <w:r w:rsidRPr="006C15AD">
        <w:rPr>
          <w:rFonts w:ascii="Times New Roman" w:hAnsi="Times New Roman"/>
          <w:kern w:val="2"/>
          <w:sz w:val="24"/>
          <w:szCs w:val="24"/>
          <w:lang w:eastAsia="uk-UA"/>
          <w14:ligatures w14:val="standardContextual"/>
        </w:rPr>
        <w:t xml:space="preserve"> не </w:t>
      </w:r>
      <w:proofErr w:type="spellStart"/>
      <w:r w:rsidRPr="006C15AD">
        <w:rPr>
          <w:rFonts w:ascii="Times New Roman" w:hAnsi="Times New Roman"/>
          <w:kern w:val="2"/>
          <w:sz w:val="24"/>
          <w:szCs w:val="24"/>
          <w:lang w:eastAsia="uk-UA"/>
          <w14:ligatures w14:val="standardContextual"/>
        </w:rPr>
        <w:t>відповідає</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вимогам</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тендерної</w:t>
      </w:r>
      <w:proofErr w:type="spellEnd"/>
      <w:r w:rsidRPr="006C15AD">
        <w:rPr>
          <w:rFonts w:ascii="Times New Roman" w:hAnsi="Times New Roman"/>
          <w:kern w:val="2"/>
          <w:sz w:val="24"/>
          <w:szCs w:val="24"/>
          <w:lang w:eastAsia="uk-UA"/>
          <w14:ligatures w14:val="standardContextual"/>
        </w:rPr>
        <w:t xml:space="preserve"> </w:t>
      </w:r>
      <w:proofErr w:type="spellStart"/>
      <w:r w:rsidRPr="006C15AD">
        <w:rPr>
          <w:rFonts w:ascii="Times New Roman" w:hAnsi="Times New Roman"/>
          <w:kern w:val="2"/>
          <w:sz w:val="24"/>
          <w:szCs w:val="24"/>
          <w:lang w:eastAsia="uk-UA"/>
          <w14:ligatures w14:val="standardContextual"/>
        </w:rPr>
        <w:t>документації</w:t>
      </w:r>
      <w:proofErr w:type="spellEnd"/>
      <w:r w:rsidRPr="006C15AD">
        <w:rPr>
          <w:rFonts w:ascii="Times New Roman" w:hAnsi="Times New Roman"/>
          <w:kern w:val="2"/>
          <w:sz w:val="24"/>
          <w:szCs w:val="24"/>
          <w:lang w:eastAsia="uk-UA"/>
          <w14:ligatures w14:val="standardContextual"/>
        </w:rPr>
        <w:t>.</w:t>
      </w:r>
    </w:p>
    <w:p w:rsidR="008F618C" w:rsidRPr="00D46B7B" w:rsidRDefault="008F618C" w:rsidP="008F618C">
      <w:pPr>
        <w:spacing w:after="0" w:line="240" w:lineRule="auto"/>
        <w:ind w:firstLine="708"/>
        <w:jc w:val="both"/>
        <w:rPr>
          <w:rFonts w:ascii="Times New Roman" w:hAnsi="Times New Roman"/>
          <w:sz w:val="24"/>
          <w:szCs w:val="24"/>
        </w:rPr>
      </w:pPr>
    </w:p>
    <w:p w:rsidR="008F618C" w:rsidRPr="00D46B7B" w:rsidRDefault="008F618C" w:rsidP="008F618C">
      <w:pPr>
        <w:spacing w:after="0" w:line="240" w:lineRule="auto"/>
        <w:jc w:val="both"/>
        <w:rPr>
          <w:rFonts w:ascii="Times New Roman" w:hAnsi="Times New Roman"/>
          <w:sz w:val="24"/>
          <w:szCs w:val="24"/>
          <w:lang w:val="uk-UA"/>
        </w:rPr>
      </w:pPr>
    </w:p>
    <w:p w:rsidR="008F618C" w:rsidRPr="00D46B7B" w:rsidRDefault="008F618C" w:rsidP="008F618C">
      <w:pPr>
        <w:spacing w:after="0" w:line="240" w:lineRule="auto"/>
        <w:jc w:val="both"/>
        <w:rPr>
          <w:rFonts w:ascii="Times New Roman" w:hAnsi="Times New Roman"/>
          <w:b/>
          <w:i/>
          <w:sz w:val="20"/>
          <w:szCs w:val="20"/>
          <w:bdr w:val="none" w:sz="0" w:space="0" w:color="auto" w:frame="1"/>
          <w:lang w:val="uk-UA" w:eastAsia="ru-RU"/>
        </w:rPr>
      </w:pPr>
    </w:p>
    <w:p w:rsidR="00E40029" w:rsidRPr="00D46B7B" w:rsidRDefault="00E40029" w:rsidP="008F618C">
      <w:pPr>
        <w:spacing w:after="0" w:line="240" w:lineRule="auto"/>
        <w:ind w:firstLine="708"/>
        <w:jc w:val="both"/>
        <w:rPr>
          <w:rFonts w:ascii="Times New Roman" w:hAnsi="Times New Roman"/>
          <w:b/>
          <w:i/>
          <w:color w:val="000000"/>
          <w:sz w:val="20"/>
          <w:szCs w:val="20"/>
          <w:bdr w:val="none" w:sz="0" w:space="0" w:color="auto" w:frame="1"/>
          <w:lang w:val="uk-UA" w:eastAsia="ru-RU"/>
        </w:rPr>
      </w:pPr>
    </w:p>
    <w:sectPr w:rsidR="00E40029" w:rsidRPr="00D46B7B" w:rsidSect="006C15AD">
      <w:pgSz w:w="16838" w:h="11906"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reeSet">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97BBB"/>
    <w:multiLevelType w:val="hybridMultilevel"/>
    <w:tmpl w:val="F55EACAA"/>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177164"/>
    <w:multiLevelType w:val="hybridMultilevel"/>
    <w:tmpl w:val="AC608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32806"/>
    <w:multiLevelType w:val="multilevel"/>
    <w:tmpl w:val="3A0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46C17"/>
    <w:multiLevelType w:val="multilevel"/>
    <w:tmpl w:val="0458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00A48"/>
    <w:multiLevelType w:val="hybridMultilevel"/>
    <w:tmpl w:val="16865C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8331837"/>
    <w:multiLevelType w:val="multilevel"/>
    <w:tmpl w:val="434A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165B1"/>
    <w:multiLevelType w:val="hybridMultilevel"/>
    <w:tmpl w:val="FD9C07EC"/>
    <w:lvl w:ilvl="0" w:tplc="5190755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F0BEA"/>
    <w:multiLevelType w:val="multilevel"/>
    <w:tmpl w:val="808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82A6F"/>
    <w:multiLevelType w:val="hybridMultilevel"/>
    <w:tmpl w:val="2202E8DC"/>
    <w:lvl w:ilvl="0" w:tplc="56F2F17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0580BBA"/>
    <w:multiLevelType w:val="hybridMultilevel"/>
    <w:tmpl w:val="E0383DF8"/>
    <w:lvl w:ilvl="0" w:tplc="6E2639BA">
      <w:start w:val="1"/>
      <w:numFmt w:val="decimal"/>
      <w:lvlText w:val="%1."/>
      <w:lvlJc w:val="left"/>
      <w:pPr>
        <w:tabs>
          <w:tab w:val="num" w:pos="1435"/>
        </w:tabs>
        <w:ind w:left="143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1"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D40070"/>
    <w:multiLevelType w:val="hybridMultilevel"/>
    <w:tmpl w:val="707EF81C"/>
    <w:lvl w:ilvl="0" w:tplc="07AA8464">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15:restartNumberingAfterBreak="0">
    <w:nsid w:val="315B2640"/>
    <w:multiLevelType w:val="hybridMultilevel"/>
    <w:tmpl w:val="4858EA3C"/>
    <w:lvl w:ilvl="0" w:tplc="BA62D3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845EB6"/>
    <w:multiLevelType w:val="hybridMultilevel"/>
    <w:tmpl w:val="EA98703C"/>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370A92"/>
    <w:multiLevelType w:val="hybridMultilevel"/>
    <w:tmpl w:val="4F586606"/>
    <w:lvl w:ilvl="0" w:tplc="06D8DF80">
      <w:start w:val="1"/>
      <w:numFmt w:val="bullet"/>
      <w:pStyle w:val="a"/>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15:restartNumberingAfterBreak="0">
    <w:nsid w:val="3D150705"/>
    <w:multiLevelType w:val="multilevel"/>
    <w:tmpl w:val="FCC81590"/>
    <w:lvl w:ilvl="0">
      <w:start w:val="45"/>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40201F"/>
    <w:multiLevelType w:val="hybridMultilevel"/>
    <w:tmpl w:val="15EC6D7E"/>
    <w:lvl w:ilvl="0" w:tplc="0422000F">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3C175A8"/>
    <w:multiLevelType w:val="hybridMultilevel"/>
    <w:tmpl w:val="156C4B52"/>
    <w:lvl w:ilvl="0" w:tplc="D004C1D8">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6E5725"/>
    <w:multiLevelType w:val="multilevel"/>
    <w:tmpl w:val="E0D04264"/>
    <w:lvl w:ilvl="0">
      <w:start w:val="11"/>
      <w:numFmt w:val="bullet"/>
      <w:lvlText w:val="-"/>
      <w:lvlJc w:val="left"/>
      <w:pPr>
        <w:ind w:left="720" w:hanging="360"/>
      </w:pPr>
      <w:rPr>
        <w:rFonts w:ascii="Calibri" w:hAnsi="Calibri" w:cs="Calibri"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9F57CF7"/>
    <w:multiLevelType w:val="hybridMultilevel"/>
    <w:tmpl w:val="B2F022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BE675C0"/>
    <w:multiLevelType w:val="hybridMultilevel"/>
    <w:tmpl w:val="25C66E9E"/>
    <w:lvl w:ilvl="0" w:tplc="D2B4CDD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CFC332C"/>
    <w:multiLevelType w:val="hybridMultilevel"/>
    <w:tmpl w:val="C1A678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026CC5"/>
    <w:multiLevelType w:val="hybridMultilevel"/>
    <w:tmpl w:val="4BA8E494"/>
    <w:lvl w:ilvl="0" w:tplc="A0927D82">
      <w:start w:val="1"/>
      <w:numFmt w:val="decimal"/>
      <w:lvlText w:val="%1."/>
      <w:lvlJc w:val="left"/>
      <w:pPr>
        <w:ind w:left="928" w:hanging="360"/>
      </w:pPr>
      <w:rPr>
        <w:b w:val="0"/>
      </w:r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5" w15:restartNumberingAfterBreak="0">
    <w:nsid w:val="541A2082"/>
    <w:multiLevelType w:val="hybridMultilevel"/>
    <w:tmpl w:val="96B06E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4493DE5"/>
    <w:multiLevelType w:val="multilevel"/>
    <w:tmpl w:val="6C14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67755F"/>
    <w:multiLevelType w:val="multilevel"/>
    <w:tmpl w:val="FD08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2E28FC"/>
    <w:multiLevelType w:val="multilevel"/>
    <w:tmpl w:val="21E2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5302D"/>
    <w:multiLevelType w:val="hybridMultilevel"/>
    <w:tmpl w:val="7CE4AE1A"/>
    <w:lvl w:ilvl="0" w:tplc="703C1B60">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CE53D0"/>
    <w:multiLevelType w:val="hybridMultilevel"/>
    <w:tmpl w:val="0DB2BAAE"/>
    <w:lvl w:ilvl="0" w:tplc="F41C8B4A">
      <w:start w:val="1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74059A5"/>
    <w:multiLevelType w:val="hybridMultilevel"/>
    <w:tmpl w:val="D38A0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2033EB0"/>
    <w:multiLevelType w:val="hybridMultilevel"/>
    <w:tmpl w:val="737CE20A"/>
    <w:lvl w:ilvl="0" w:tplc="582E65F2">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num>
  <w:num w:numId="5">
    <w:abstractNumId w:val="11"/>
  </w:num>
  <w:num w:numId="6">
    <w:abstractNumId w:val="29"/>
  </w:num>
  <w:num w:numId="7">
    <w:abstractNumId w:val="27"/>
  </w:num>
  <w:num w:numId="8">
    <w:abstractNumId w:val="3"/>
  </w:num>
  <w:num w:numId="9">
    <w:abstractNumId w:val="26"/>
  </w:num>
  <w:num w:numId="10">
    <w:abstractNumId w:val="8"/>
  </w:num>
  <w:num w:numId="11">
    <w:abstractNumId w:val="28"/>
  </w:num>
  <w:num w:numId="12">
    <w:abstractNumId w:val="4"/>
  </w:num>
  <w:num w:numId="13">
    <w:abstractNumId w:val="14"/>
  </w:num>
  <w:num w:numId="14">
    <w:abstractNumId w:val="22"/>
  </w:num>
  <w:num w:numId="15">
    <w:abstractNumId w:val="19"/>
  </w:num>
  <w:num w:numId="16">
    <w:abstractNumId w:val="2"/>
  </w:num>
  <w:num w:numId="17">
    <w:abstractNumId w:val="23"/>
  </w:num>
  <w:num w:numId="18">
    <w:abstractNumId w:val="31"/>
  </w:num>
  <w:num w:numId="19">
    <w:abstractNumId w:val="5"/>
  </w:num>
  <w:num w:numId="20">
    <w:abstractNumId w:val="25"/>
  </w:num>
  <w:num w:numId="21">
    <w:abstractNumId w:val="32"/>
  </w:num>
  <w:num w:numId="22">
    <w:abstractNumId w:val="24"/>
  </w:num>
  <w:num w:numId="23">
    <w:abstractNumId w:val="10"/>
  </w:num>
  <w:num w:numId="24">
    <w:abstractNumId w:val="21"/>
  </w:num>
  <w:num w:numId="25">
    <w:abstractNumId w:val="12"/>
  </w:num>
  <w:num w:numId="26">
    <w:abstractNumId w:val="7"/>
  </w:num>
  <w:num w:numId="27">
    <w:abstractNumId w:val="20"/>
  </w:num>
  <w:num w:numId="28">
    <w:abstractNumId w:val="16"/>
  </w:num>
  <w:num w:numId="29">
    <w:abstractNumId w:val="0"/>
  </w:num>
  <w:num w:numId="30">
    <w:abstractNumId w:val="30"/>
  </w:num>
  <w:num w:numId="31">
    <w:abstractNumId w:val="15"/>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A7"/>
    <w:rsid w:val="00005301"/>
    <w:rsid w:val="000059DC"/>
    <w:rsid w:val="000770FB"/>
    <w:rsid w:val="000960C1"/>
    <w:rsid w:val="000B2454"/>
    <w:rsid w:val="000B445D"/>
    <w:rsid w:val="000C41B3"/>
    <w:rsid w:val="000F5001"/>
    <w:rsid w:val="00105EC7"/>
    <w:rsid w:val="00161CDC"/>
    <w:rsid w:val="001B2B2F"/>
    <w:rsid w:val="001B7F02"/>
    <w:rsid w:val="002B6D24"/>
    <w:rsid w:val="002F4CEA"/>
    <w:rsid w:val="0036114B"/>
    <w:rsid w:val="003630EE"/>
    <w:rsid w:val="00363CB5"/>
    <w:rsid w:val="003825BF"/>
    <w:rsid w:val="00390942"/>
    <w:rsid w:val="003D66DF"/>
    <w:rsid w:val="003F6DA7"/>
    <w:rsid w:val="004014FA"/>
    <w:rsid w:val="00422787"/>
    <w:rsid w:val="00457FBA"/>
    <w:rsid w:val="004618D9"/>
    <w:rsid w:val="004F2A42"/>
    <w:rsid w:val="00511D25"/>
    <w:rsid w:val="00581FFE"/>
    <w:rsid w:val="005B6E08"/>
    <w:rsid w:val="00611620"/>
    <w:rsid w:val="00692815"/>
    <w:rsid w:val="006A216B"/>
    <w:rsid w:val="006C15AD"/>
    <w:rsid w:val="006D51C4"/>
    <w:rsid w:val="006E75A2"/>
    <w:rsid w:val="00721126"/>
    <w:rsid w:val="007426D4"/>
    <w:rsid w:val="00754084"/>
    <w:rsid w:val="00762FB0"/>
    <w:rsid w:val="007948F3"/>
    <w:rsid w:val="00795532"/>
    <w:rsid w:val="007B5CF1"/>
    <w:rsid w:val="007F18E9"/>
    <w:rsid w:val="00845509"/>
    <w:rsid w:val="008D194A"/>
    <w:rsid w:val="008E33FC"/>
    <w:rsid w:val="008F618C"/>
    <w:rsid w:val="00931702"/>
    <w:rsid w:val="0096028E"/>
    <w:rsid w:val="00982A9E"/>
    <w:rsid w:val="00983313"/>
    <w:rsid w:val="009C13D6"/>
    <w:rsid w:val="009C56FD"/>
    <w:rsid w:val="00A04295"/>
    <w:rsid w:val="00A0673D"/>
    <w:rsid w:val="00A06DF1"/>
    <w:rsid w:val="00AB2890"/>
    <w:rsid w:val="00B15974"/>
    <w:rsid w:val="00B34464"/>
    <w:rsid w:val="00B90B72"/>
    <w:rsid w:val="00B95275"/>
    <w:rsid w:val="00BB6A07"/>
    <w:rsid w:val="00C06FB4"/>
    <w:rsid w:val="00C14DF2"/>
    <w:rsid w:val="00C16734"/>
    <w:rsid w:val="00C420A5"/>
    <w:rsid w:val="00C76D11"/>
    <w:rsid w:val="00CF1BA5"/>
    <w:rsid w:val="00D04A9D"/>
    <w:rsid w:val="00D13FA6"/>
    <w:rsid w:val="00D46B7B"/>
    <w:rsid w:val="00D64715"/>
    <w:rsid w:val="00D83C7B"/>
    <w:rsid w:val="00DA4F7A"/>
    <w:rsid w:val="00DD0EC6"/>
    <w:rsid w:val="00DE2803"/>
    <w:rsid w:val="00DE7BDE"/>
    <w:rsid w:val="00E40029"/>
    <w:rsid w:val="00E72BAE"/>
    <w:rsid w:val="00EC2656"/>
    <w:rsid w:val="00F23914"/>
    <w:rsid w:val="00F527E7"/>
    <w:rsid w:val="00F56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0690"/>
  <w15:docId w15:val="{C4AB9E8B-FFC0-4363-968A-85E13EEF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6B7B"/>
    <w:pPr>
      <w:spacing w:after="160" w:line="256" w:lineRule="auto"/>
    </w:pPr>
    <w:rPr>
      <w:rFonts w:ascii="Calibri" w:eastAsia="Calibri" w:hAnsi="Calibri" w:cs="Times New Roman"/>
      <w:lang w:val="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link w:val="10"/>
    <w:qFormat/>
    <w:rsid w:val="00DD0EC6"/>
    <w:pPr>
      <w:spacing w:beforeAutospacing="1" w:afterAutospacing="1" w:line="240" w:lineRule="auto"/>
      <w:outlineLvl w:val="0"/>
    </w:pPr>
    <w:rPr>
      <w:rFonts w:ascii="Times New Roman" w:eastAsia="Times New Roman" w:hAnsi="Times New Roman"/>
      <w:b/>
      <w:bCs/>
      <w:kern w:val="2"/>
      <w:sz w:val="48"/>
      <w:szCs w:val="48"/>
      <w:lang w:eastAsia="ru-RU"/>
    </w:rPr>
  </w:style>
  <w:style w:type="paragraph" w:styleId="2">
    <w:name w:val="heading 2"/>
    <w:aliases w:val="H2,Heading 2 CFMU"/>
    <w:basedOn w:val="a0"/>
    <w:next w:val="a0"/>
    <w:link w:val="20"/>
    <w:uiPriority w:val="9"/>
    <w:qFormat/>
    <w:rsid w:val="00DD0EC6"/>
    <w:pPr>
      <w:keepNext/>
      <w:widowControl w:val="0"/>
      <w:suppressAutoHyphens/>
      <w:autoSpaceDE w:val="0"/>
      <w:spacing w:before="240" w:after="60" w:line="240" w:lineRule="auto"/>
      <w:ind w:left="1512" w:hanging="360"/>
      <w:outlineLvl w:val="1"/>
    </w:pPr>
    <w:rPr>
      <w:rFonts w:ascii="Cambria" w:eastAsia="Times New Roman" w:hAnsi="Cambria"/>
      <w:b/>
      <w:bCs/>
      <w:i/>
      <w:iCs/>
      <w:sz w:val="28"/>
      <w:szCs w:val="28"/>
      <w:lang w:eastAsia="zh-CN"/>
    </w:rPr>
  </w:style>
  <w:style w:type="paragraph" w:styleId="3">
    <w:name w:val="heading 3"/>
    <w:aliases w:val="Заголовок 3 Знак Знак,Заголовок 3 Знак Знак Знак Знак Знак,Заголовок 3 Знак Знак Знак Знак Знак Знак Знак"/>
    <w:basedOn w:val="a0"/>
    <w:next w:val="a0"/>
    <w:link w:val="30"/>
    <w:uiPriority w:val="9"/>
    <w:qFormat/>
    <w:rsid w:val="00DD0EC6"/>
    <w:pPr>
      <w:widowControl w:val="0"/>
      <w:suppressAutoHyphens/>
      <w:autoSpaceDE w:val="0"/>
      <w:spacing w:after="0" w:line="240" w:lineRule="auto"/>
      <w:ind w:left="2232" w:hanging="360"/>
      <w:outlineLvl w:val="2"/>
    </w:pPr>
    <w:rPr>
      <w:rFonts w:ascii="Times New Roman CYR" w:eastAsia="Times New Roman" w:hAnsi="Times New Roman CYR" w:cs="Times New Roman CYR"/>
      <w:sz w:val="24"/>
      <w:szCs w:val="24"/>
      <w:lang w:eastAsia="zh-CN"/>
    </w:rPr>
  </w:style>
  <w:style w:type="paragraph" w:styleId="5">
    <w:name w:val="heading 5"/>
    <w:basedOn w:val="a0"/>
    <w:next w:val="a0"/>
    <w:link w:val="50"/>
    <w:qFormat/>
    <w:rsid w:val="00DD0EC6"/>
    <w:pPr>
      <w:widowControl w:val="0"/>
      <w:suppressAutoHyphens/>
      <w:autoSpaceDE w:val="0"/>
      <w:spacing w:before="240" w:after="60" w:line="240" w:lineRule="auto"/>
      <w:ind w:left="3672" w:hanging="360"/>
      <w:outlineLvl w:val="4"/>
    </w:pPr>
    <w:rPr>
      <w:rFonts w:ascii="Times New Roman CYR" w:eastAsia="Times New Roman" w:hAnsi="Times New Roman CYR" w:cs="Times New Roman CYR"/>
      <w:b/>
      <w:bCs/>
      <w:i/>
      <w:iCs/>
      <w:sz w:val="26"/>
      <w:szCs w:val="26"/>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12"/>
    <w:rsid w:val="00CF1BA5"/>
    <w:pPr>
      <w:spacing w:after="0" w:line="240" w:lineRule="auto"/>
    </w:pPr>
    <w:rPr>
      <w:rFonts w:ascii="FreeSet" w:eastAsia="Times New Roman" w:hAnsi="FreeSet" w:cs="Times New Roman"/>
      <w:sz w:val="24"/>
      <w:szCs w:val="20"/>
      <w:lang w:val="en-US" w:eastAsia="ru-RU"/>
    </w:rPr>
  </w:style>
  <w:style w:type="character" w:customStyle="1" w:styleId="12">
    <w:name w:val="Обычный1 Знак"/>
    <w:link w:val="11"/>
    <w:rsid w:val="00CF1BA5"/>
    <w:rPr>
      <w:rFonts w:ascii="FreeSet" w:eastAsia="Times New Roman" w:hAnsi="FreeSet" w:cs="Times New Roman"/>
      <w:sz w:val="24"/>
      <w:szCs w:val="20"/>
      <w:lang w:val="en-US" w:eastAsia="ru-RU"/>
    </w:rPr>
  </w:style>
  <w:style w:type="paragraph" w:styleId="a4">
    <w:name w:val="List Paragraph"/>
    <w:basedOn w:val="a0"/>
    <w:link w:val="a5"/>
    <w:uiPriority w:val="34"/>
    <w:qFormat/>
    <w:rsid w:val="00A0673D"/>
    <w:pPr>
      <w:spacing w:line="259" w:lineRule="auto"/>
      <w:ind w:left="720"/>
      <w:contextualSpacing/>
    </w:pPr>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0"/>
    <w:link w:val="a7"/>
    <w:uiPriority w:val="99"/>
    <w:unhideWhenUsed/>
    <w:qFormat/>
    <w:rsid w:val="00005301"/>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a8">
    <w:name w:val="Block Text"/>
    <w:basedOn w:val="a0"/>
    <w:unhideWhenUsed/>
    <w:rsid w:val="00005301"/>
    <w:pPr>
      <w:spacing w:after="0" w:line="240" w:lineRule="auto"/>
      <w:ind w:left="284" w:right="-58" w:firstLine="436"/>
      <w:jc w:val="both"/>
    </w:pPr>
    <w:rPr>
      <w:rFonts w:ascii="Times New Roman" w:eastAsia="Times New Roman" w:hAnsi="Times New Roman"/>
      <w:sz w:val="24"/>
      <w:szCs w:val="20"/>
      <w:lang w:val="uk-UA" w:eastAsia="ru-RU"/>
    </w:rPr>
  </w:style>
  <w:style w:type="character" w:customStyle="1" w:styleId="a7">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005301"/>
    <w:rPr>
      <w:rFonts w:ascii="Times New Roman" w:eastAsia="Times New Roman" w:hAnsi="Times New Roman" w:cs="Times New Roman"/>
      <w:sz w:val="24"/>
      <w:szCs w:val="24"/>
      <w:lang w:val="x-none" w:eastAsia="x-none"/>
    </w:rPr>
  </w:style>
  <w:style w:type="paragraph" w:styleId="HTML">
    <w:name w:val="HTML Preformatted"/>
    <w:basedOn w:val="a0"/>
    <w:link w:val="HTML0"/>
    <w:uiPriority w:val="99"/>
    <w:unhideWhenUsed/>
    <w:qFormat/>
    <w:rsid w:val="00983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uiPriority w:val="99"/>
    <w:rsid w:val="00983313"/>
    <w:rPr>
      <w:rFonts w:ascii="Courier New" w:eastAsia="Times New Roman" w:hAnsi="Courier New" w:cs="Courier New"/>
      <w:sz w:val="20"/>
      <w:szCs w:val="20"/>
      <w:lang w:eastAsia="uk-UA"/>
    </w:rPr>
  </w:style>
  <w:style w:type="character" w:styleId="a9">
    <w:name w:val="Hyperlink"/>
    <w:basedOn w:val="a1"/>
    <w:uiPriority w:val="99"/>
    <w:unhideWhenUsed/>
    <w:rsid w:val="00983313"/>
    <w:rPr>
      <w:color w:val="0000FF"/>
      <w:u w:val="single"/>
    </w:rPr>
  </w:style>
  <w:style w:type="character" w:styleId="aa">
    <w:name w:val="Strong"/>
    <w:basedOn w:val="a1"/>
    <w:uiPriority w:val="22"/>
    <w:qFormat/>
    <w:rsid w:val="00983313"/>
    <w:rPr>
      <w:b/>
      <w:bCs/>
    </w:rPr>
  </w:style>
  <w:style w:type="paragraph" w:styleId="ab">
    <w:name w:val="Body Text"/>
    <w:basedOn w:val="a0"/>
    <w:link w:val="ac"/>
    <w:uiPriority w:val="1"/>
    <w:qFormat/>
    <w:rsid w:val="00983313"/>
    <w:pPr>
      <w:widowControl w:val="0"/>
      <w:autoSpaceDE w:val="0"/>
      <w:autoSpaceDN w:val="0"/>
      <w:spacing w:after="0" w:line="240" w:lineRule="auto"/>
    </w:pPr>
    <w:rPr>
      <w:rFonts w:ascii="Times New Roman" w:eastAsia="Times New Roman" w:hAnsi="Times New Roman"/>
      <w:sz w:val="24"/>
      <w:szCs w:val="24"/>
      <w:lang w:val="uk-UA"/>
    </w:rPr>
  </w:style>
  <w:style w:type="character" w:customStyle="1" w:styleId="ac">
    <w:name w:val="Основной текст Знак"/>
    <w:basedOn w:val="a1"/>
    <w:link w:val="ab"/>
    <w:uiPriority w:val="1"/>
    <w:rsid w:val="00983313"/>
    <w:rPr>
      <w:rFonts w:ascii="Times New Roman" w:eastAsia="Times New Roman" w:hAnsi="Times New Roman" w:cs="Times New Roman"/>
      <w:sz w:val="24"/>
      <w:szCs w:val="24"/>
    </w:rPr>
  </w:style>
  <w:style w:type="paragraph" w:customStyle="1" w:styleId="TableParagraph">
    <w:name w:val="Table Paragraph"/>
    <w:basedOn w:val="a0"/>
    <w:uiPriority w:val="1"/>
    <w:qFormat/>
    <w:rsid w:val="00983313"/>
    <w:pPr>
      <w:widowControl w:val="0"/>
      <w:autoSpaceDE w:val="0"/>
      <w:autoSpaceDN w:val="0"/>
      <w:spacing w:after="0" w:line="223" w:lineRule="exact"/>
      <w:ind w:left="107"/>
    </w:pPr>
    <w:rPr>
      <w:rFonts w:ascii="Times New Roman" w:eastAsia="Times New Roman" w:hAnsi="Times New Roman"/>
      <w:lang w:val="uk-UA"/>
    </w:rPr>
  </w:style>
  <w:style w:type="paragraph" w:styleId="ad">
    <w:name w:val="Plain Text"/>
    <w:basedOn w:val="a0"/>
    <w:link w:val="ae"/>
    <w:uiPriority w:val="99"/>
    <w:unhideWhenUsed/>
    <w:rsid w:val="00E40029"/>
    <w:pPr>
      <w:spacing w:after="0" w:line="240" w:lineRule="auto"/>
    </w:pPr>
    <w:rPr>
      <w:rFonts w:ascii="Consolas" w:hAnsi="Consolas"/>
      <w:sz w:val="21"/>
      <w:szCs w:val="21"/>
      <w:lang w:val="x-none" w:eastAsia="x-none"/>
    </w:rPr>
  </w:style>
  <w:style w:type="character" w:customStyle="1" w:styleId="ae">
    <w:name w:val="Текст Знак"/>
    <w:basedOn w:val="a1"/>
    <w:link w:val="ad"/>
    <w:uiPriority w:val="99"/>
    <w:rsid w:val="00E40029"/>
    <w:rPr>
      <w:rFonts w:ascii="Consolas" w:eastAsia="Calibri" w:hAnsi="Consolas" w:cs="Times New Roman"/>
      <w:sz w:val="21"/>
      <w:szCs w:val="21"/>
      <w:lang w:val="x-none" w:eastAsia="x-none"/>
    </w:rPr>
  </w:style>
  <w:style w:type="paragraph" w:styleId="af">
    <w:name w:val="Balloon Text"/>
    <w:basedOn w:val="a0"/>
    <w:link w:val="af0"/>
    <w:uiPriority w:val="99"/>
    <w:semiHidden/>
    <w:unhideWhenUsed/>
    <w:rsid w:val="00B34464"/>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B34464"/>
    <w:rPr>
      <w:rFonts w:ascii="Segoe UI" w:eastAsia="Calibri" w:hAnsi="Segoe UI" w:cs="Segoe UI"/>
      <w:sz w:val="18"/>
      <w:szCs w:val="18"/>
      <w:lang w:val="ru-RU"/>
    </w:rPr>
  </w:style>
  <w:style w:type="table" w:styleId="af1">
    <w:name w:val="Table Grid"/>
    <w:basedOn w:val="a2"/>
    <w:uiPriority w:val="39"/>
    <w:rsid w:val="006C15AD"/>
    <w:pPr>
      <w:spacing w:after="0" w:line="240" w:lineRule="auto"/>
    </w:pPr>
    <w:rPr>
      <w:kern w:val="2"/>
      <w:lang w:eastAsia="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qFormat/>
    <w:rsid w:val="00DD0EC6"/>
    <w:rPr>
      <w:rFonts w:ascii="Times New Roman" w:eastAsia="Times New Roman" w:hAnsi="Times New Roman" w:cs="Times New Roman"/>
      <w:b/>
      <w:bCs/>
      <w:kern w:val="2"/>
      <w:sz w:val="48"/>
      <w:szCs w:val="48"/>
      <w:lang w:val="ru-RU" w:eastAsia="ru-RU"/>
    </w:rPr>
  </w:style>
  <w:style w:type="character" w:customStyle="1" w:styleId="20">
    <w:name w:val="Заголовок 2 Знак"/>
    <w:aliases w:val="H2 Знак,Heading 2 CFMU Знак"/>
    <w:basedOn w:val="a1"/>
    <w:link w:val="2"/>
    <w:uiPriority w:val="9"/>
    <w:rsid w:val="00DD0EC6"/>
    <w:rPr>
      <w:rFonts w:ascii="Cambria" w:eastAsia="Times New Roman" w:hAnsi="Cambria" w:cs="Times New Roman"/>
      <w:b/>
      <w:bCs/>
      <w:i/>
      <w:iCs/>
      <w:sz w:val="28"/>
      <w:szCs w:val="28"/>
      <w:lang w:val="ru-RU" w:eastAsia="zh-CN"/>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
    <w:uiPriority w:val="9"/>
    <w:rsid w:val="00DD0EC6"/>
    <w:rPr>
      <w:rFonts w:ascii="Times New Roman CYR" w:eastAsia="Times New Roman" w:hAnsi="Times New Roman CYR" w:cs="Times New Roman CYR"/>
      <w:sz w:val="24"/>
      <w:szCs w:val="24"/>
      <w:lang w:val="ru-RU" w:eastAsia="zh-CN"/>
    </w:rPr>
  </w:style>
  <w:style w:type="character" w:customStyle="1" w:styleId="50">
    <w:name w:val="Заголовок 5 Знак"/>
    <w:basedOn w:val="a1"/>
    <w:link w:val="5"/>
    <w:rsid w:val="00DD0EC6"/>
    <w:rPr>
      <w:rFonts w:ascii="Times New Roman CYR" w:eastAsia="Times New Roman" w:hAnsi="Times New Roman CYR" w:cs="Times New Roman CYR"/>
      <w:b/>
      <w:bCs/>
      <w:i/>
      <w:iCs/>
      <w:sz w:val="26"/>
      <w:szCs w:val="26"/>
      <w:lang w:val="ru-RU" w:eastAsia="zh-CN"/>
    </w:rPr>
  </w:style>
  <w:style w:type="character" w:customStyle="1" w:styleId="a5">
    <w:name w:val="Абзац списка Знак"/>
    <w:link w:val="a4"/>
    <w:uiPriority w:val="34"/>
    <w:locked/>
    <w:rsid w:val="00DD0EC6"/>
    <w:rPr>
      <w:rFonts w:ascii="Calibri" w:eastAsia="Calibri" w:hAnsi="Calibri" w:cs="Times New Roman"/>
      <w:lang w:val="ru-RU"/>
    </w:rPr>
  </w:style>
  <w:style w:type="paragraph" w:customStyle="1" w:styleId="13">
    <w:name w:val="Заголовок1"/>
    <w:basedOn w:val="a0"/>
    <w:qFormat/>
    <w:rsid w:val="00DD0EC6"/>
    <w:pPr>
      <w:spacing w:after="0" w:line="240" w:lineRule="auto"/>
      <w:jc w:val="center"/>
    </w:pPr>
    <w:rPr>
      <w:rFonts w:ascii="AdverGothic" w:eastAsia="Times New Roman" w:hAnsi="AdverGothic"/>
      <w:b/>
      <w:sz w:val="28"/>
      <w:szCs w:val="20"/>
      <w:lang w:eastAsia="uk-UA"/>
    </w:rPr>
  </w:style>
  <w:style w:type="numbering" w:customStyle="1" w:styleId="14">
    <w:name w:val="Нет списка1"/>
    <w:next w:val="a3"/>
    <w:uiPriority w:val="99"/>
    <w:semiHidden/>
    <w:unhideWhenUsed/>
    <w:rsid w:val="00DD0EC6"/>
  </w:style>
  <w:style w:type="paragraph" w:customStyle="1" w:styleId="rvps2">
    <w:name w:val="rvps2"/>
    <w:basedOn w:val="a0"/>
    <w:rsid w:val="00DD0EC6"/>
    <w:pPr>
      <w:suppressAutoHyphens/>
      <w:spacing w:before="280" w:after="280" w:line="240" w:lineRule="auto"/>
    </w:pPr>
    <w:rPr>
      <w:rFonts w:ascii="Times New Roman" w:eastAsia="Times New Roman" w:hAnsi="Times New Roman"/>
      <w:sz w:val="24"/>
      <w:szCs w:val="24"/>
      <w:lang w:eastAsia="zh-CN"/>
    </w:rPr>
  </w:style>
  <w:style w:type="table" w:customStyle="1" w:styleId="15">
    <w:name w:val="Сетка таблицы1"/>
    <w:basedOn w:val="a2"/>
    <w:next w:val="af1"/>
    <w:uiPriority w:val="39"/>
    <w:rsid w:val="00DD0EC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1"/>
    <w:rsid w:val="00DD0EC6"/>
  </w:style>
  <w:style w:type="paragraph" w:styleId="a">
    <w:name w:val="List Number"/>
    <w:basedOn w:val="a0"/>
    <w:uiPriority w:val="99"/>
    <w:semiHidden/>
    <w:unhideWhenUsed/>
    <w:rsid w:val="00DD0EC6"/>
    <w:pPr>
      <w:numPr>
        <w:numId w:val="31"/>
      </w:numPr>
      <w:tabs>
        <w:tab w:val="num" w:pos="643"/>
      </w:tabs>
      <w:spacing w:after="0" w:line="240" w:lineRule="auto"/>
      <w:ind w:left="643"/>
      <w:contextualSpacing/>
    </w:pPr>
    <w:rPr>
      <w:rFonts w:ascii="Times New Roman" w:eastAsia="Times New Roman" w:hAnsi="Times New Roman"/>
      <w:sz w:val="24"/>
      <w:szCs w:val="24"/>
      <w:lang w:val="uk-UA" w:eastAsia="ru-RU"/>
    </w:rPr>
  </w:style>
  <w:style w:type="table" w:customStyle="1" w:styleId="21">
    <w:name w:val="Сетка таблицы2"/>
    <w:basedOn w:val="a2"/>
    <w:next w:val="af1"/>
    <w:uiPriority w:val="39"/>
    <w:rsid w:val="00DD0EC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913927">
      <w:bodyDiv w:val="1"/>
      <w:marLeft w:val="0"/>
      <w:marRight w:val="0"/>
      <w:marTop w:val="0"/>
      <w:marBottom w:val="0"/>
      <w:divBdr>
        <w:top w:val="none" w:sz="0" w:space="0" w:color="auto"/>
        <w:left w:val="none" w:sz="0" w:space="0" w:color="auto"/>
        <w:bottom w:val="none" w:sz="0" w:space="0" w:color="auto"/>
        <w:right w:val="none" w:sz="0" w:space="0" w:color="auto"/>
      </w:divBdr>
    </w:div>
    <w:div w:id="19252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4C03-667A-4FF8-958D-BBA8FB0F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26550</Words>
  <Characters>15134</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Любомир Куницький</cp:lastModifiedBy>
  <cp:revision>2</cp:revision>
  <cp:lastPrinted>2024-02-02T12:13:00Z</cp:lastPrinted>
  <dcterms:created xsi:type="dcterms:W3CDTF">2024-03-27T12:14:00Z</dcterms:created>
  <dcterms:modified xsi:type="dcterms:W3CDTF">2024-03-27T12:14:00Z</dcterms:modified>
</cp:coreProperties>
</file>