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B2259" w14:textId="1559ACCD" w:rsidR="008F37AB" w:rsidRPr="006554B3" w:rsidRDefault="008E6C92" w:rsidP="006554B3">
      <w:pPr>
        <w:spacing w:line="240" w:lineRule="auto"/>
        <w:ind w:firstLine="567"/>
        <w:contextualSpacing/>
        <w:jc w:val="right"/>
        <w:rPr>
          <w:b/>
          <w:bCs/>
          <w:szCs w:val="24"/>
        </w:rPr>
      </w:pPr>
      <w:r w:rsidRPr="006554B3">
        <w:rPr>
          <w:b/>
          <w:bCs/>
          <w:szCs w:val="24"/>
        </w:rPr>
        <w:t>Проект</w:t>
      </w:r>
    </w:p>
    <w:p w14:paraId="3A9BB8DA" w14:textId="222B605D" w:rsidR="008F37AB" w:rsidRPr="006554B3" w:rsidRDefault="001E3077" w:rsidP="006554B3">
      <w:pPr>
        <w:spacing w:line="240" w:lineRule="auto"/>
        <w:ind w:firstLine="567"/>
        <w:contextualSpacing/>
        <w:rPr>
          <w:b/>
          <w:bCs/>
          <w:szCs w:val="24"/>
        </w:rPr>
      </w:pPr>
      <w:r w:rsidRPr="006554B3">
        <w:rPr>
          <w:b/>
          <w:bCs/>
          <w:szCs w:val="24"/>
        </w:rPr>
        <w:t xml:space="preserve">Договір про закупівлю </w:t>
      </w:r>
      <w:r w:rsidR="008F37AB" w:rsidRPr="006554B3">
        <w:rPr>
          <w:b/>
          <w:bCs/>
          <w:szCs w:val="24"/>
        </w:rPr>
        <w:t>№_____</w:t>
      </w:r>
    </w:p>
    <w:p w14:paraId="02586419" w14:textId="77777777" w:rsidR="00C229DE" w:rsidRPr="006554B3" w:rsidRDefault="00C229DE" w:rsidP="006554B3">
      <w:pPr>
        <w:spacing w:line="240" w:lineRule="auto"/>
        <w:ind w:firstLine="567"/>
        <w:contextualSpacing/>
        <w:rPr>
          <w:b/>
          <w:bCs/>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229DE" w:rsidRPr="006554B3" w14:paraId="4543ADF6" w14:textId="77777777" w:rsidTr="00C229DE">
        <w:tc>
          <w:tcPr>
            <w:tcW w:w="4814" w:type="dxa"/>
          </w:tcPr>
          <w:p w14:paraId="1B50C849" w14:textId="7F1B0AEA" w:rsidR="00C229DE" w:rsidRPr="006554B3" w:rsidRDefault="00C229DE" w:rsidP="006554B3">
            <w:pPr>
              <w:ind w:firstLine="28"/>
              <w:contextualSpacing/>
              <w:jc w:val="left"/>
              <w:rPr>
                <w:b/>
                <w:bCs/>
                <w:szCs w:val="24"/>
              </w:rPr>
            </w:pPr>
            <w:r w:rsidRPr="006554B3">
              <w:rPr>
                <w:b/>
                <w:bCs/>
                <w:szCs w:val="24"/>
              </w:rPr>
              <w:t>смт Ємільчине</w:t>
            </w:r>
          </w:p>
        </w:tc>
        <w:tc>
          <w:tcPr>
            <w:tcW w:w="4814" w:type="dxa"/>
          </w:tcPr>
          <w:p w14:paraId="05205AAF" w14:textId="2742A364" w:rsidR="00C229DE" w:rsidRPr="006554B3" w:rsidRDefault="00C0776C" w:rsidP="006554B3">
            <w:pPr>
              <w:ind w:firstLine="567"/>
              <w:contextualSpacing/>
              <w:jc w:val="right"/>
              <w:rPr>
                <w:b/>
                <w:bCs/>
                <w:szCs w:val="24"/>
              </w:rPr>
            </w:pPr>
            <w:r w:rsidRPr="006554B3">
              <w:rPr>
                <w:b/>
                <w:bCs/>
                <w:szCs w:val="24"/>
              </w:rPr>
              <w:t>"</w:t>
            </w:r>
            <w:r w:rsidR="00C229DE" w:rsidRPr="006554B3">
              <w:rPr>
                <w:b/>
                <w:bCs/>
                <w:szCs w:val="24"/>
              </w:rPr>
              <w:t>____</w:t>
            </w:r>
            <w:r w:rsidRPr="006554B3">
              <w:rPr>
                <w:b/>
                <w:bCs/>
                <w:szCs w:val="24"/>
              </w:rPr>
              <w:t>"</w:t>
            </w:r>
            <w:r w:rsidR="00C229DE" w:rsidRPr="006554B3">
              <w:rPr>
                <w:b/>
                <w:bCs/>
                <w:szCs w:val="24"/>
              </w:rPr>
              <w:t>_____</w:t>
            </w:r>
            <w:r w:rsidR="00B53E9E" w:rsidRPr="006554B3">
              <w:rPr>
                <w:b/>
                <w:bCs/>
                <w:szCs w:val="24"/>
              </w:rPr>
              <w:t>___</w:t>
            </w:r>
            <w:r w:rsidR="00C229DE" w:rsidRPr="006554B3">
              <w:rPr>
                <w:b/>
                <w:bCs/>
                <w:szCs w:val="24"/>
              </w:rPr>
              <w:t>________202</w:t>
            </w:r>
            <w:r w:rsidR="006554B3" w:rsidRPr="006554B3">
              <w:rPr>
                <w:b/>
                <w:bCs/>
                <w:szCs w:val="24"/>
              </w:rPr>
              <w:t>3</w:t>
            </w:r>
            <w:r w:rsidR="00C229DE" w:rsidRPr="006554B3">
              <w:rPr>
                <w:b/>
                <w:bCs/>
                <w:szCs w:val="24"/>
              </w:rPr>
              <w:t xml:space="preserve"> року</w:t>
            </w:r>
          </w:p>
        </w:tc>
      </w:tr>
    </w:tbl>
    <w:p w14:paraId="59B42132" w14:textId="5B3C1543" w:rsidR="00C229DE" w:rsidRPr="006554B3" w:rsidRDefault="00C229DE" w:rsidP="006554B3">
      <w:pPr>
        <w:spacing w:line="240" w:lineRule="auto"/>
        <w:ind w:firstLine="567"/>
        <w:contextualSpacing/>
        <w:jc w:val="both"/>
        <w:rPr>
          <w:b/>
          <w:bCs/>
          <w:szCs w:val="24"/>
        </w:rPr>
      </w:pPr>
    </w:p>
    <w:p w14:paraId="50C51E58" w14:textId="77777777" w:rsidR="006554B3" w:rsidRPr="006554B3" w:rsidRDefault="006554B3" w:rsidP="00655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contextualSpacing/>
        <w:jc w:val="both"/>
        <w:rPr>
          <w:rFonts w:eastAsia="Times New Roman"/>
          <w:szCs w:val="24"/>
          <w:lang w:eastAsia="ru-RU"/>
        </w:rPr>
      </w:pPr>
      <w:r w:rsidRPr="006554B3">
        <w:rPr>
          <w:rFonts w:eastAsia="Times New Roman"/>
          <w:b/>
          <w:bCs/>
          <w:szCs w:val="24"/>
          <w:lang w:eastAsia="ru-RU"/>
        </w:rPr>
        <w:t xml:space="preserve">Комунальне підприємство "Благоустрій" </w:t>
      </w:r>
      <w:r w:rsidR="00067EB9" w:rsidRPr="006554B3">
        <w:rPr>
          <w:rFonts w:eastAsia="Times New Roman"/>
          <w:b/>
          <w:bCs/>
          <w:szCs w:val="24"/>
          <w:lang w:eastAsia="ru-RU"/>
        </w:rPr>
        <w:t>Ємільчинськ</w:t>
      </w:r>
      <w:r w:rsidRPr="006554B3">
        <w:rPr>
          <w:rFonts w:eastAsia="Times New Roman"/>
          <w:b/>
          <w:bCs/>
          <w:szCs w:val="24"/>
          <w:lang w:eastAsia="ru-RU"/>
        </w:rPr>
        <w:t>ої</w:t>
      </w:r>
      <w:r w:rsidR="00067EB9" w:rsidRPr="006554B3">
        <w:rPr>
          <w:rFonts w:eastAsia="Times New Roman"/>
          <w:b/>
          <w:bCs/>
          <w:szCs w:val="24"/>
          <w:lang w:eastAsia="ru-RU"/>
        </w:rPr>
        <w:t xml:space="preserve"> селищн</w:t>
      </w:r>
      <w:r w:rsidRPr="006554B3">
        <w:rPr>
          <w:rFonts w:eastAsia="Times New Roman"/>
          <w:b/>
          <w:bCs/>
          <w:szCs w:val="24"/>
          <w:lang w:eastAsia="ru-RU"/>
        </w:rPr>
        <w:t>ої</w:t>
      </w:r>
      <w:r w:rsidR="00067EB9" w:rsidRPr="006554B3">
        <w:rPr>
          <w:rFonts w:eastAsia="Times New Roman"/>
          <w:b/>
          <w:bCs/>
          <w:szCs w:val="24"/>
          <w:lang w:eastAsia="ru-RU"/>
        </w:rPr>
        <w:t xml:space="preserve"> рад</w:t>
      </w:r>
      <w:r w:rsidRPr="006554B3">
        <w:rPr>
          <w:rFonts w:eastAsia="Times New Roman"/>
          <w:b/>
          <w:bCs/>
          <w:szCs w:val="24"/>
          <w:lang w:eastAsia="ru-RU"/>
        </w:rPr>
        <w:t>и</w:t>
      </w:r>
      <w:r w:rsidR="00067EB9" w:rsidRPr="006554B3">
        <w:rPr>
          <w:rFonts w:eastAsia="Times New Roman"/>
          <w:b/>
          <w:bCs/>
          <w:szCs w:val="24"/>
          <w:lang w:eastAsia="ru-RU"/>
        </w:rPr>
        <w:t xml:space="preserve"> Житомирської області</w:t>
      </w:r>
      <w:r w:rsidR="00067EB9" w:rsidRPr="006554B3">
        <w:rPr>
          <w:rFonts w:eastAsia="Times New Roman"/>
          <w:szCs w:val="24"/>
          <w:lang w:eastAsia="ru-RU"/>
        </w:rPr>
        <w:t xml:space="preserve">, в особі </w:t>
      </w:r>
      <w:r w:rsidRPr="006554B3">
        <w:rPr>
          <w:rFonts w:eastAsia="Times New Roman"/>
          <w:szCs w:val="24"/>
          <w:lang w:eastAsia="ru-RU"/>
        </w:rPr>
        <w:t>директора</w:t>
      </w:r>
      <w:r w:rsidR="00067EB9" w:rsidRPr="006554B3">
        <w:rPr>
          <w:rFonts w:eastAsia="Times New Roman"/>
          <w:szCs w:val="24"/>
          <w:lang w:eastAsia="ru-RU"/>
        </w:rPr>
        <w:t xml:space="preserve"> </w:t>
      </w:r>
      <w:r w:rsidRPr="006554B3">
        <w:rPr>
          <w:rFonts w:eastAsia="Times New Roman"/>
          <w:szCs w:val="24"/>
          <w:lang w:eastAsia="ru-RU"/>
        </w:rPr>
        <w:t>Гайчені Віктора Івановича</w:t>
      </w:r>
      <w:r w:rsidR="00067EB9" w:rsidRPr="006554B3">
        <w:rPr>
          <w:rFonts w:eastAsia="Times New Roman"/>
          <w:b/>
          <w:bCs/>
          <w:szCs w:val="24"/>
          <w:lang w:eastAsia="ru-RU"/>
        </w:rPr>
        <w:t>,</w:t>
      </w:r>
      <w:r w:rsidR="00067EB9" w:rsidRPr="006554B3">
        <w:rPr>
          <w:rFonts w:eastAsia="Times New Roman"/>
          <w:szCs w:val="24"/>
          <w:lang w:eastAsia="ru-RU"/>
        </w:rPr>
        <w:t xml:space="preserve"> який діє на під</w:t>
      </w:r>
      <w:r w:rsidRPr="006554B3">
        <w:rPr>
          <w:rFonts w:eastAsia="Times New Roman"/>
          <w:szCs w:val="24"/>
          <w:lang w:eastAsia="ru-RU"/>
        </w:rPr>
        <w:t xml:space="preserve">ставі </w:t>
      </w:r>
      <w:r w:rsidR="00067EB9" w:rsidRPr="006554B3">
        <w:rPr>
          <w:rFonts w:eastAsia="Times New Roman"/>
          <w:szCs w:val="24"/>
          <w:lang w:eastAsia="ru-RU"/>
        </w:rPr>
        <w:t xml:space="preserve">Статуту (далі </w:t>
      </w:r>
      <w:r w:rsidR="00A77041" w:rsidRPr="006554B3">
        <w:rPr>
          <w:rFonts w:eastAsia="Times New Roman"/>
          <w:szCs w:val="24"/>
          <w:lang w:eastAsia="ru-RU"/>
        </w:rPr>
        <w:t>–</w:t>
      </w:r>
      <w:r w:rsidR="00067EB9" w:rsidRPr="006554B3">
        <w:rPr>
          <w:rFonts w:eastAsia="Times New Roman"/>
          <w:szCs w:val="24"/>
          <w:lang w:eastAsia="ru-RU"/>
        </w:rPr>
        <w:t xml:space="preserve"> </w:t>
      </w:r>
      <w:r w:rsidR="00067EB9" w:rsidRPr="006554B3">
        <w:rPr>
          <w:rFonts w:eastAsia="Times New Roman"/>
          <w:b/>
          <w:bCs/>
          <w:szCs w:val="24"/>
          <w:lang w:eastAsia="ru-RU"/>
        </w:rPr>
        <w:t>Замовник</w:t>
      </w:r>
      <w:r w:rsidR="00362388" w:rsidRPr="006554B3">
        <w:rPr>
          <w:rFonts w:eastAsia="Times New Roman"/>
          <w:b/>
          <w:bCs/>
          <w:szCs w:val="24"/>
          <w:lang w:eastAsia="ru-RU"/>
        </w:rPr>
        <w:t>/Споживач</w:t>
      </w:r>
      <w:r w:rsidR="00067EB9" w:rsidRPr="006554B3">
        <w:rPr>
          <w:rFonts w:eastAsia="Times New Roman"/>
          <w:szCs w:val="24"/>
          <w:lang w:eastAsia="ru-RU"/>
        </w:rPr>
        <w:t>), з однієї сторони, та _</w:t>
      </w:r>
      <w:r w:rsidRPr="006554B3">
        <w:rPr>
          <w:rFonts w:eastAsia="Times New Roman"/>
          <w:szCs w:val="24"/>
          <w:lang w:eastAsia="ru-RU"/>
        </w:rPr>
        <w:t>_________</w:t>
      </w:r>
      <w:r w:rsidR="00067EB9" w:rsidRPr="006554B3">
        <w:rPr>
          <w:rFonts w:eastAsia="Times New Roman"/>
          <w:szCs w:val="24"/>
          <w:lang w:eastAsia="ru-RU"/>
        </w:rPr>
        <w:t>___________________</w:t>
      </w:r>
    </w:p>
    <w:p w14:paraId="31463B35" w14:textId="75354998" w:rsidR="00067EB9" w:rsidRPr="006554B3" w:rsidRDefault="006554B3" w:rsidP="00655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contextualSpacing/>
        <w:jc w:val="both"/>
        <w:rPr>
          <w:rFonts w:eastAsia="Times New Roman"/>
          <w:szCs w:val="24"/>
          <w:lang w:eastAsia="ru-RU"/>
        </w:rPr>
      </w:pPr>
      <w:r w:rsidRPr="006554B3">
        <w:rPr>
          <w:rFonts w:eastAsia="Times New Roman"/>
          <w:szCs w:val="24"/>
          <w:lang w:eastAsia="ru-RU"/>
        </w:rPr>
        <w:t>__________________________________________________________________________</w:t>
      </w:r>
      <w:r w:rsidR="00067EB9" w:rsidRPr="006554B3">
        <w:rPr>
          <w:rFonts w:eastAsia="Times New Roman"/>
          <w:szCs w:val="24"/>
          <w:lang w:eastAsia="ru-RU"/>
        </w:rPr>
        <w:t>в особі ______________________________________________________________________</w:t>
      </w:r>
      <w:r w:rsidRPr="006554B3">
        <w:rPr>
          <w:rFonts w:eastAsia="Times New Roman"/>
          <w:szCs w:val="24"/>
          <w:lang w:eastAsia="ru-RU"/>
        </w:rPr>
        <w:t xml:space="preserve">, </w:t>
      </w:r>
      <w:r w:rsidR="00067EB9" w:rsidRPr="006554B3">
        <w:rPr>
          <w:rFonts w:eastAsia="Times New Roman"/>
          <w:szCs w:val="24"/>
          <w:lang w:eastAsia="ru-RU"/>
        </w:rPr>
        <w:t>який</w:t>
      </w:r>
      <w:r w:rsidRPr="006554B3">
        <w:rPr>
          <w:rFonts w:eastAsia="Times New Roman"/>
          <w:szCs w:val="24"/>
          <w:lang w:eastAsia="ru-RU"/>
        </w:rPr>
        <w:t xml:space="preserve"> (а)</w:t>
      </w:r>
      <w:r w:rsidR="00067EB9" w:rsidRPr="006554B3">
        <w:rPr>
          <w:rFonts w:eastAsia="Times New Roman"/>
          <w:szCs w:val="24"/>
          <w:lang w:eastAsia="ru-RU"/>
        </w:rPr>
        <w:t xml:space="preserve"> діє на підставі _</w:t>
      </w:r>
      <w:r w:rsidRPr="006554B3">
        <w:rPr>
          <w:rFonts w:eastAsia="Times New Roman"/>
          <w:szCs w:val="24"/>
          <w:lang w:eastAsia="ru-RU"/>
        </w:rPr>
        <w:t>_______</w:t>
      </w:r>
      <w:r w:rsidR="00067EB9" w:rsidRPr="006554B3">
        <w:rPr>
          <w:rFonts w:eastAsia="Times New Roman"/>
          <w:szCs w:val="24"/>
          <w:lang w:eastAsia="ru-RU"/>
        </w:rPr>
        <w:t xml:space="preserve">________________________________________________________, (далі - </w:t>
      </w:r>
      <w:r w:rsidR="00067EB9" w:rsidRPr="006554B3">
        <w:rPr>
          <w:rFonts w:eastAsia="Times New Roman"/>
          <w:b/>
          <w:bCs/>
          <w:szCs w:val="24"/>
          <w:lang w:eastAsia="ru-RU"/>
        </w:rPr>
        <w:t>Постачальник</w:t>
      </w:r>
      <w:r w:rsidR="00067EB9" w:rsidRPr="006554B3">
        <w:rPr>
          <w:rFonts w:eastAsia="Times New Roman"/>
          <w:szCs w:val="24"/>
          <w:lang w:eastAsia="ru-RU"/>
        </w:rPr>
        <w:t xml:space="preserve">), з іншої сторони, разом - Сторони, </w:t>
      </w:r>
      <w:r w:rsidR="00E65480" w:rsidRPr="006554B3">
        <w:rPr>
          <w:rFonts w:eastAsia="Times New Roman"/>
          <w:szCs w:val="24"/>
          <w:lang w:eastAsia="ru-RU"/>
        </w:rPr>
        <w:t xml:space="preserve">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(далі – ПРРЕЕ), затверджених постановою Національної комісії, що здійснює державне регулювання у сферах енергетики та комунальних послуг (далі також – НКРЕКП) від 14 березня 2018 року №312, </w:t>
      </w:r>
      <w:r w:rsidR="00067EB9" w:rsidRPr="006554B3">
        <w:rPr>
          <w:rFonts w:eastAsia="Times New Roman"/>
          <w:bCs/>
          <w:w w:val="101"/>
          <w:szCs w:val="24"/>
          <w:lang w:eastAsia="ar-SA"/>
        </w:rPr>
        <w:t xml:space="preserve">відповідно до </w:t>
      </w:r>
      <w:r w:rsidR="006A0AC4" w:rsidRPr="006554B3">
        <w:rPr>
          <w:rFonts w:eastAsia="Times New Roman"/>
          <w:bCs/>
          <w:w w:val="101"/>
          <w:szCs w:val="24"/>
          <w:lang w:eastAsia="ar-SA"/>
        </w:rPr>
        <w:t xml:space="preserve">Закону України "Про публічні закупівлі" з врахуванням особливостей визначених </w:t>
      </w:r>
      <w:r w:rsidR="00067EB9" w:rsidRPr="006554B3">
        <w:rPr>
          <w:rFonts w:eastAsia="Times New Roman"/>
          <w:bCs/>
          <w:w w:val="101"/>
          <w:szCs w:val="24"/>
          <w:lang w:eastAsia="ar-SA"/>
        </w:rPr>
        <w:t>постанов</w:t>
      </w:r>
      <w:r w:rsidR="006A0AC4" w:rsidRPr="006554B3">
        <w:rPr>
          <w:rFonts w:eastAsia="Times New Roman"/>
          <w:bCs/>
          <w:w w:val="101"/>
          <w:szCs w:val="24"/>
          <w:lang w:eastAsia="ar-SA"/>
        </w:rPr>
        <w:t xml:space="preserve">ою </w:t>
      </w:r>
      <w:r w:rsidR="00067EB9" w:rsidRPr="006554B3">
        <w:rPr>
          <w:rFonts w:eastAsia="Times New Roman"/>
          <w:bCs/>
          <w:w w:val="101"/>
          <w:szCs w:val="24"/>
          <w:lang w:eastAsia="ar-SA"/>
        </w:rPr>
        <w:t xml:space="preserve">Кабінету Міністрів України від </w:t>
      </w:r>
      <w:r w:rsidR="006A0AC4" w:rsidRPr="006554B3">
        <w:rPr>
          <w:rFonts w:eastAsia="Times New Roman"/>
          <w:bCs/>
          <w:w w:val="101"/>
          <w:szCs w:val="24"/>
          <w:lang w:eastAsia="ar-SA"/>
        </w:rPr>
        <w:t>12</w:t>
      </w:r>
      <w:r w:rsidR="00067EB9" w:rsidRPr="006554B3">
        <w:rPr>
          <w:rFonts w:eastAsia="Times New Roman"/>
          <w:bCs/>
          <w:w w:val="101"/>
          <w:szCs w:val="24"/>
          <w:lang w:eastAsia="ar-SA"/>
        </w:rPr>
        <w:t>.</w:t>
      </w:r>
      <w:r w:rsidR="006A0AC4" w:rsidRPr="006554B3">
        <w:rPr>
          <w:rFonts w:eastAsia="Times New Roman"/>
          <w:bCs/>
          <w:w w:val="101"/>
          <w:szCs w:val="24"/>
          <w:lang w:eastAsia="ar-SA"/>
        </w:rPr>
        <w:t>10</w:t>
      </w:r>
      <w:r w:rsidR="00067EB9" w:rsidRPr="006554B3">
        <w:rPr>
          <w:rFonts w:eastAsia="Times New Roman"/>
          <w:bCs/>
          <w:w w:val="101"/>
          <w:szCs w:val="24"/>
          <w:lang w:eastAsia="ar-SA"/>
        </w:rPr>
        <w:t>.2022 №</w:t>
      </w:r>
      <w:r w:rsidR="006A0AC4" w:rsidRPr="006554B3">
        <w:rPr>
          <w:rFonts w:eastAsia="Times New Roman"/>
          <w:bCs/>
          <w:w w:val="101"/>
          <w:szCs w:val="24"/>
          <w:lang w:eastAsia="ar-SA"/>
        </w:rPr>
        <w:t>1178</w:t>
      </w:r>
      <w:r w:rsidR="00067EB9" w:rsidRPr="006554B3">
        <w:rPr>
          <w:rFonts w:eastAsia="Times New Roman"/>
          <w:bCs/>
          <w:w w:val="101"/>
          <w:szCs w:val="24"/>
          <w:lang w:eastAsia="ar-SA"/>
        </w:rPr>
        <w:t xml:space="preserve"> "</w:t>
      </w:r>
      <w:r w:rsidR="006A0AC4" w:rsidRPr="006554B3">
        <w:rPr>
          <w:rFonts w:eastAsia="Times New Roman"/>
          <w:bCs/>
          <w:w w:val="101"/>
          <w:szCs w:val="24"/>
          <w:lang w:eastAsia="ar-S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46739" w:rsidRPr="006554B3">
        <w:rPr>
          <w:rFonts w:eastAsia="Times New Roman"/>
          <w:bCs/>
          <w:w w:val="101"/>
          <w:szCs w:val="24"/>
          <w:lang w:eastAsia="ar-SA"/>
        </w:rPr>
        <w:t>"</w:t>
      </w:r>
      <w:r w:rsidRPr="006554B3">
        <w:rPr>
          <w:rFonts w:eastAsia="Times New Roman"/>
          <w:bCs/>
          <w:w w:val="101"/>
          <w:szCs w:val="24"/>
          <w:lang w:eastAsia="ar-SA"/>
        </w:rPr>
        <w:t xml:space="preserve"> (зі змінами)</w:t>
      </w:r>
      <w:r w:rsidR="00067EB9" w:rsidRPr="006554B3">
        <w:rPr>
          <w:rFonts w:eastAsia="Times New Roman"/>
          <w:bCs/>
          <w:w w:val="101"/>
          <w:szCs w:val="24"/>
          <w:lang w:eastAsia="ar-SA"/>
        </w:rPr>
        <w:t xml:space="preserve">, </w:t>
      </w:r>
      <w:r w:rsidR="00067EB9" w:rsidRPr="006554B3">
        <w:rPr>
          <w:rFonts w:eastAsia="Times New Roman"/>
          <w:szCs w:val="24"/>
          <w:lang w:eastAsia="ru-RU"/>
        </w:rPr>
        <w:t>уклали цей договір про таке (далі - Договір):</w:t>
      </w:r>
    </w:p>
    <w:p w14:paraId="2D14D781" w14:textId="36FD6AD0" w:rsidR="00E65480" w:rsidRPr="006554B3" w:rsidRDefault="00E65480" w:rsidP="006554B3">
      <w:pPr>
        <w:pStyle w:val="a4"/>
        <w:spacing w:after="0"/>
        <w:ind w:firstLine="567"/>
        <w:contextualSpacing/>
        <w:jc w:val="center"/>
        <w:rPr>
          <w:rStyle w:val="a6"/>
          <w:lang w:val="uk-UA"/>
        </w:rPr>
      </w:pPr>
      <w:r w:rsidRPr="006554B3">
        <w:rPr>
          <w:rStyle w:val="a6"/>
          <w:lang w:val="uk-UA"/>
        </w:rPr>
        <w:t>1. Загальні положення</w:t>
      </w:r>
    </w:p>
    <w:p w14:paraId="7189BDC5" w14:textId="1775EB67" w:rsidR="00E65480" w:rsidRPr="006554B3" w:rsidRDefault="00E65480" w:rsidP="006554B3">
      <w:pPr>
        <w:pStyle w:val="a4"/>
        <w:spacing w:after="0"/>
        <w:ind w:firstLine="567"/>
        <w:contextualSpacing/>
        <w:jc w:val="both"/>
        <w:rPr>
          <w:rStyle w:val="a6"/>
          <w:b w:val="0"/>
          <w:bCs w:val="0"/>
          <w:lang w:val="uk-UA"/>
        </w:rPr>
      </w:pPr>
      <w:r w:rsidRPr="006554B3">
        <w:rPr>
          <w:rStyle w:val="a6"/>
          <w:b w:val="0"/>
          <w:bCs w:val="0"/>
          <w:lang w:val="uk-UA"/>
        </w:rPr>
        <w:t xml:space="preserve">1.1. Цей Договір укладено відповідно до постанови </w:t>
      </w:r>
      <w:r w:rsidR="00446739" w:rsidRPr="006554B3">
        <w:rPr>
          <w:rStyle w:val="a6"/>
          <w:b w:val="0"/>
          <w:bCs w:val="0"/>
          <w:lang w:val="uk-UA"/>
        </w:rPr>
        <w:t>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554B3" w:rsidRPr="006554B3">
        <w:rPr>
          <w:rStyle w:val="a6"/>
          <w:b w:val="0"/>
          <w:bCs w:val="0"/>
          <w:lang w:val="uk-UA"/>
        </w:rPr>
        <w:t xml:space="preserve"> (зі змінами)</w:t>
      </w:r>
      <w:r w:rsidRPr="006554B3">
        <w:rPr>
          <w:rStyle w:val="a6"/>
          <w:b w:val="0"/>
          <w:bCs w:val="0"/>
          <w:lang w:val="uk-UA"/>
        </w:rPr>
        <w:t>, з урахуванням принципів здійснення публічних закупівель, передбачених законодавством у сфері публічних закупівель, а також положеннями Цивільного кодексу України, Господарського кодексу України, Закону України «Про ринок електричної енергії» та ПРРЕЕ.</w:t>
      </w:r>
    </w:p>
    <w:p w14:paraId="4C42257A" w14:textId="77777777" w:rsidR="00E65480" w:rsidRPr="006554B3" w:rsidRDefault="00E65480" w:rsidP="006554B3">
      <w:pPr>
        <w:pStyle w:val="a4"/>
        <w:spacing w:after="0"/>
        <w:ind w:firstLine="567"/>
        <w:contextualSpacing/>
        <w:jc w:val="both"/>
        <w:rPr>
          <w:rStyle w:val="a6"/>
          <w:b w:val="0"/>
          <w:bCs w:val="0"/>
          <w:lang w:val="uk-UA"/>
        </w:rPr>
      </w:pPr>
      <w:r w:rsidRPr="006554B3">
        <w:rPr>
          <w:rStyle w:val="a6"/>
          <w:b w:val="0"/>
          <w:bCs w:val="0"/>
          <w:lang w:val="uk-UA"/>
        </w:rPr>
        <w:t>1.2. Цей Договір встановлює порядок та умови постачання електричної енергії як товарної продукції Споживачу Постачальником.</w:t>
      </w:r>
    </w:p>
    <w:p w14:paraId="20A49D5A" w14:textId="51A2E44D" w:rsidR="00E65480" w:rsidRPr="006554B3" w:rsidRDefault="00E65480" w:rsidP="006554B3">
      <w:pPr>
        <w:pStyle w:val="a4"/>
        <w:spacing w:after="0"/>
        <w:ind w:firstLine="567"/>
        <w:contextualSpacing/>
        <w:jc w:val="both"/>
        <w:rPr>
          <w:rStyle w:val="a6"/>
          <w:b w:val="0"/>
          <w:bCs w:val="0"/>
          <w:lang w:val="uk-UA"/>
        </w:rPr>
      </w:pPr>
      <w:r w:rsidRPr="006554B3">
        <w:rPr>
          <w:rStyle w:val="a6"/>
          <w:b w:val="0"/>
          <w:bCs w:val="0"/>
          <w:lang w:val="uk-UA"/>
        </w:rPr>
        <w:t xml:space="preserve">1.3. Умови цього Договору розроблені відповідно </w:t>
      </w:r>
      <w:r w:rsidR="00BE68A7">
        <w:rPr>
          <w:rStyle w:val="a6"/>
          <w:b w:val="0"/>
          <w:bCs w:val="0"/>
          <w:lang w:val="uk-UA"/>
        </w:rPr>
        <w:t xml:space="preserve">до </w:t>
      </w:r>
      <w:r w:rsidRPr="006554B3">
        <w:rPr>
          <w:rStyle w:val="a6"/>
          <w:b w:val="0"/>
          <w:bCs w:val="0"/>
          <w:lang w:val="uk-UA"/>
        </w:rPr>
        <w:t>положень Закону України «Про ринок електричної енергії» та ПРРЕЕ.</w:t>
      </w:r>
    </w:p>
    <w:p w14:paraId="66354BFA" w14:textId="77777777" w:rsidR="00E65480" w:rsidRPr="006554B3" w:rsidRDefault="00E65480" w:rsidP="006554B3">
      <w:pPr>
        <w:pStyle w:val="a4"/>
        <w:spacing w:after="0"/>
        <w:ind w:firstLine="567"/>
        <w:contextualSpacing/>
        <w:jc w:val="both"/>
        <w:rPr>
          <w:rStyle w:val="a6"/>
          <w:b w:val="0"/>
          <w:bCs w:val="0"/>
          <w:lang w:val="uk-UA"/>
        </w:rPr>
      </w:pPr>
      <w:r w:rsidRPr="006554B3">
        <w:rPr>
          <w:rStyle w:val="a6"/>
          <w:b w:val="0"/>
          <w:bCs w:val="0"/>
          <w:lang w:val="uk-UA"/>
        </w:rPr>
        <w:t>1.4. Цей Договір укладено у формі єдиного документа, підписаного Сторонами відповідно до частини першої статті 181 Господарського Кодексу України з урахуванням абзацу третього пункту 3.1.7. ПРРЕЕ.</w:t>
      </w:r>
    </w:p>
    <w:p w14:paraId="000BFB39" w14:textId="03B1BEFB" w:rsidR="00E65480" w:rsidRPr="006554B3" w:rsidRDefault="00E65480" w:rsidP="006554B3">
      <w:pPr>
        <w:pStyle w:val="a4"/>
        <w:spacing w:before="0" w:beforeAutospacing="0" w:after="0" w:afterAutospacing="0"/>
        <w:ind w:firstLine="567"/>
        <w:contextualSpacing/>
        <w:jc w:val="both"/>
        <w:rPr>
          <w:rStyle w:val="a6"/>
          <w:b w:val="0"/>
          <w:bCs w:val="0"/>
          <w:lang w:val="uk-UA"/>
        </w:rPr>
      </w:pPr>
      <w:r w:rsidRPr="006554B3">
        <w:rPr>
          <w:rStyle w:val="a6"/>
          <w:b w:val="0"/>
          <w:bCs w:val="0"/>
          <w:lang w:val="uk-UA"/>
        </w:rPr>
        <w:t>1.5. Постачальник підтверджує наявність ліцензії від _____________ №___________на право провадження господарської діяльності з постачання електричної енергії споживачу, виданої згідно з Постановою НКРЕКП. Постачальник зобов’язується забезпечити дійсність ліцензії на весь строк дії Договору.</w:t>
      </w:r>
    </w:p>
    <w:p w14:paraId="4976AA47" w14:textId="77777777" w:rsidR="006554B3" w:rsidRPr="006554B3" w:rsidRDefault="006554B3" w:rsidP="006554B3">
      <w:pPr>
        <w:pStyle w:val="a4"/>
        <w:spacing w:before="0" w:beforeAutospacing="0" w:after="0" w:afterAutospacing="0"/>
        <w:ind w:firstLine="567"/>
        <w:contextualSpacing/>
        <w:jc w:val="center"/>
        <w:rPr>
          <w:rStyle w:val="a6"/>
          <w:lang w:val="uk-UA"/>
        </w:rPr>
      </w:pPr>
    </w:p>
    <w:p w14:paraId="0172E5C2" w14:textId="7EEA9A06" w:rsidR="00E65480" w:rsidRPr="006554B3" w:rsidRDefault="00E65480" w:rsidP="006554B3">
      <w:pPr>
        <w:pStyle w:val="a4"/>
        <w:spacing w:before="0" w:beforeAutospacing="0" w:after="0" w:afterAutospacing="0"/>
        <w:ind w:firstLine="567"/>
        <w:contextualSpacing/>
        <w:jc w:val="center"/>
        <w:rPr>
          <w:rStyle w:val="a6"/>
          <w:lang w:val="uk-UA"/>
        </w:rPr>
      </w:pPr>
      <w:r w:rsidRPr="006554B3">
        <w:rPr>
          <w:rStyle w:val="a6"/>
          <w:lang w:val="uk-UA"/>
        </w:rPr>
        <w:t>2</w:t>
      </w:r>
      <w:r w:rsidR="00067EB9" w:rsidRPr="006554B3">
        <w:rPr>
          <w:rStyle w:val="a6"/>
          <w:lang w:val="uk-UA"/>
        </w:rPr>
        <w:t>. Предмет договору</w:t>
      </w:r>
    </w:p>
    <w:p w14:paraId="1C399D0A" w14:textId="77777777" w:rsidR="00E65480" w:rsidRPr="006554B3" w:rsidRDefault="00E65480" w:rsidP="006554B3">
      <w:pPr>
        <w:adjustRightInd w:val="0"/>
        <w:spacing w:line="240" w:lineRule="auto"/>
        <w:ind w:firstLine="567"/>
        <w:contextualSpacing/>
        <w:jc w:val="both"/>
        <w:rPr>
          <w:rFonts w:eastAsia="Times New Roman"/>
          <w:szCs w:val="24"/>
          <w:lang w:eastAsia="ru-RU"/>
        </w:rPr>
      </w:pPr>
      <w:r w:rsidRPr="006554B3">
        <w:rPr>
          <w:rFonts w:eastAsia="Times New Roman"/>
          <w:szCs w:val="24"/>
          <w:lang w:eastAsia="ru-RU"/>
        </w:rPr>
        <w:t xml:space="preserve">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(далі також товар) та здійснює інші платежі згідно з умовами цього Договору. </w:t>
      </w:r>
    </w:p>
    <w:p w14:paraId="694A4865" w14:textId="1CA5B389" w:rsidR="00E65480" w:rsidRPr="006554B3" w:rsidRDefault="00E65480" w:rsidP="006554B3">
      <w:pPr>
        <w:adjustRightInd w:val="0"/>
        <w:spacing w:line="240" w:lineRule="auto"/>
        <w:ind w:firstLine="567"/>
        <w:contextualSpacing/>
        <w:jc w:val="both"/>
        <w:rPr>
          <w:rFonts w:eastAsia="Times New Roman"/>
          <w:szCs w:val="24"/>
          <w:lang w:eastAsia="ru-RU"/>
        </w:rPr>
      </w:pPr>
      <w:r w:rsidRPr="006554B3">
        <w:rPr>
          <w:rFonts w:eastAsia="Times New Roman"/>
          <w:szCs w:val="24"/>
          <w:lang w:eastAsia="ru-RU"/>
        </w:rPr>
        <w:t xml:space="preserve">Найменування предмета закупівлі: </w:t>
      </w:r>
      <w:r w:rsidR="00BE68A7" w:rsidRPr="00BE68A7">
        <w:rPr>
          <w:rFonts w:eastAsia="Times New Roman"/>
          <w:szCs w:val="24"/>
          <w:lang w:eastAsia="ru-RU"/>
        </w:rPr>
        <w:t>Електрична енергія, вільні ціни, ОЕС, без обмежень по терміну дії, без розподілу</w:t>
      </w:r>
      <w:r w:rsidRPr="006554B3">
        <w:rPr>
          <w:rFonts w:eastAsia="Times New Roman"/>
          <w:szCs w:val="24"/>
          <w:lang w:eastAsia="ru-RU"/>
        </w:rPr>
        <w:t>.</w:t>
      </w:r>
    </w:p>
    <w:p w14:paraId="61C83AA2" w14:textId="54A98B54" w:rsidR="00E65480" w:rsidRPr="006554B3" w:rsidRDefault="00E65480" w:rsidP="006554B3">
      <w:pPr>
        <w:adjustRightInd w:val="0"/>
        <w:spacing w:line="240" w:lineRule="auto"/>
        <w:ind w:firstLine="567"/>
        <w:contextualSpacing/>
        <w:jc w:val="both"/>
        <w:rPr>
          <w:rFonts w:eastAsia="Times New Roman"/>
          <w:szCs w:val="24"/>
          <w:lang w:eastAsia="ru-RU"/>
        </w:rPr>
      </w:pPr>
      <w:r w:rsidRPr="006554B3">
        <w:rPr>
          <w:rFonts w:eastAsia="Times New Roman"/>
          <w:szCs w:val="24"/>
          <w:lang w:eastAsia="ru-RU"/>
        </w:rPr>
        <w:t xml:space="preserve">Код ДК 021:2015: 09310000-5 Електрична енергія. </w:t>
      </w:r>
    </w:p>
    <w:p w14:paraId="597E40ED" w14:textId="77777777" w:rsidR="00E65480" w:rsidRPr="006554B3" w:rsidRDefault="00E65480" w:rsidP="006554B3">
      <w:pPr>
        <w:adjustRightInd w:val="0"/>
        <w:spacing w:line="240" w:lineRule="auto"/>
        <w:ind w:firstLine="567"/>
        <w:contextualSpacing/>
        <w:jc w:val="both"/>
        <w:rPr>
          <w:rFonts w:eastAsia="Times New Roman"/>
          <w:szCs w:val="24"/>
          <w:lang w:eastAsia="ru-RU"/>
        </w:rPr>
      </w:pPr>
      <w:r w:rsidRPr="006554B3">
        <w:rPr>
          <w:rFonts w:eastAsia="Times New Roman"/>
          <w:szCs w:val="24"/>
          <w:lang w:eastAsia="ru-RU"/>
        </w:rPr>
        <w:lastRenderedPageBreak/>
        <w:t>Постачання товару за цим Договором передбачає поставку товару для забезпечення потреб електроустановок Споживача за допомогою технічних засобів розподілу електричної енергії.</w:t>
      </w:r>
    </w:p>
    <w:p w14:paraId="5B8DA966" w14:textId="0F224892" w:rsidR="00E65480" w:rsidRPr="006554B3" w:rsidRDefault="00E65480" w:rsidP="006554B3">
      <w:pPr>
        <w:adjustRightInd w:val="0"/>
        <w:spacing w:line="240" w:lineRule="auto"/>
        <w:ind w:firstLine="567"/>
        <w:contextualSpacing/>
        <w:jc w:val="both"/>
        <w:rPr>
          <w:rFonts w:eastAsia="Times New Roman"/>
          <w:szCs w:val="24"/>
          <w:lang w:eastAsia="ru-RU"/>
        </w:rPr>
      </w:pPr>
      <w:r w:rsidRPr="006554B3">
        <w:rPr>
          <w:rFonts w:eastAsia="Times New Roman"/>
          <w:szCs w:val="24"/>
          <w:lang w:eastAsia="ru-RU"/>
        </w:rPr>
        <w:t xml:space="preserve">2.2. Очікуваний обсяг постачання електричної енергії на період </w:t>
      </w:r>
      <w:r w:rsidR="006C36AF" w:rsidRPr="00BE68A7">
        <w:rPr>
          <w:rFonts w:eastAsia="Times New Roman"/>
          <w:szCs w:val="24"/>
          <w:lang w:eastAsia="ru-RU"/>
        </w:rPr>
        <w:t xml:space="preserve">з 01 </w:t>
      </w:r>
      <w:r w:rsidR="006554B3" w:rsidRPr="00BE68A7">
        <w:rPr>
          <w:rFonts w:eastAsia="Times New Roman"/>
          <w:szCs w:val="24"/>
          <w:lang w:eastAsia="ru-RU"/>
        </w:rPr>
        <w:t>травня</w:t>
      </w:r>
      <w:r w:rsidR="006C36AF" w:rsidRPr="00BE68A7">
        <w:rPr>
          <w:rFonts w:eastAsia="Times New Roman"/>
          <w:szCs w:val="24"/>
          <w:lang w:eastAsia="ru-RU"/>
        </w:rPr>
        <w:t xml:space="preserve"> 2023 року по 31 грудня 2023 року (включно)</w:t>
      </w:r>
      <w:r w:rsidRPr="00BE68A7">
        <w:rPr>
          <w:rFonts w:eastAsia="Times New Roman"/>
          <w:szCs w:val="24"/>
          <w:lang w:eastAsia="ru-RU"/>
        </w:rPr>
        <w:t xml:space="preserve"> становить </w:t>
      </w:r>
      <w:r w:rsidR="00BE68A7" w:rsidRPr="00BE68A7">
        <w:rPr>
          <w:rFonts w:eastAsia="Times New Roman"/>
          <w:szCs w:val="24"/>
          <w:lang w:eastAsia="ru-RU"/>
        </w:rPr>
        <w:t>65100</w:t>
      </w:r>
      <w:r w:rsidRPr="00BE68A7">
        <w:rPr>
          <w:rFonts w:eastAsia="Times New Roman"/>
          <w:szCs w:val="24"/>
          <w:lang w:eastAsia="ru-RU"/>
        </w:rPr>
        <w:t xml:space="preserve"> кВт/год</w:t>
      </w:r>
      <w:r w:rsidR="006C36AF" w:rsidRPr="00BE68A7">
        <w:rPr>
          <w:rFonts w:eastAsia="Times New Roman"/>
          <w:szCs w:val="24"/>
          <w:lang w:eastAsia="ru-RU"/>
        </w:rPr>
        <w:t xml:space="preserve"> (</w:t>
      </w:r>
      <w:r w:rsidR="00BE68A7" w:rsidRPr="00BE68A7">
        <w:rPr>
          <w:rFonts w:eastAsia="Times New Roman"/>
          <w:szCs w:val="24"/>
          <w:lang w:eastAsia="ru-RU"/>
        </w:rPr>
        <w:t>8137</w:t>
      </w:r>
      <w:r w:rsidR="006C36AF" w:rsidRPr="00BE68A7">
        <w:rPr>
          <w:rFonts w:eastAsia="Times New Roman"/>
          <w:szCs w:val="24"/>
          <w:lang w:eastAsia="ru-RU"/>
        </w:rPr>
        <w:t>,5</w:t>
      </w:r>
      <w:r w:rsidR="00BE68A7" w:rsidRPr="00BE68A7">
        <w:rPr>
          <w:rFonts w:eastAsia="Times New Roman"/>
          <w:szCs w:val="24"/>
          <w:lang w:eastAsia="ru-RU"/>
        </w:rPr>
        <w:t>0</w:t>
      </w:r>
      <w:r w:rsidR="006C36AF" w:rsidRPr="00BE68A7">
        <w:rPr>
          <w:rFonts w:eastAsia="Times New Roman"/>
          <w:szCs w:val="24"/>
          <w:lang w:eastAsia="ru-RU"/>
        </w:rPr>
        <w:t xml:space="preserve"> кВт*год/місяць).</w:t>
      </w:r>
    </w:p>
    <w:p w14:paraId="64A89E12" w14:textId="77777777" w:rsidR="00E65480" w:rsidRPr="006554B3" w:rsidRDefault="00E65480" w:rsidP="006554B3">
      <w:pPr>
        <w:adjustRightInd w:val="0"/>
        <w:spacing w:line="240" w:lineRule="auto"/>
        <w:ind w:firstLine="567"/>
        <w:contextualSpacing/>
        <w:jc w:val="both"/>
        <w:rPr>
          <w:rFonts w:eastAsia="Times New Roman"/>
          <w:szCs w:val="24"/>
          <w:lang w:eastAsia="ru-RU"/>
        </w:rPr>
      </w:pPr>
      <w:r w:rsidRPr="006554B3">
        <w:rPr>
          <w:rFonts w:eastAsia="Times New Roman"/>
          <w:szCs w:val="24"/>
          <w:lang w:eastAsia="ru-RU"/>
        </w:rPr>
        <w:t>Обсяги закупівлі електричної енергії можуть бути зменшені залежно від реального фінансування видатків.</w:t>
      </w:r>
    </w:p>
    <w:p w14:paraId="33C50795" w14:textId="77777777" w:rsidR="00E65480" w:rsidRPr="006554B3" w:rsidRDefault="00E65480" w:rsidP="006554B3">
      <w:pPr>
        <w:adjustRightInd w:val="0"/>
        <w:spacing w:line="240" w:lineRule="auto"/>
        <w:ind w:firstLine="567"/>
        <w:contextualSpacing/>
        <w:jc w:val="both"/>
        <w:rPr>
          <w:rFonts w:eastAsia="Times New Roman"/>
          <w:szCs w:val="24"/>
          <w:lang w:eastAsia="ru-RU"/>
        </w:rPr>
      </w:pPr>
      <w:r w:rsidRPr="006554B3">
        <w:rPr>
          <w:rFonts w:eastAsia="Times New Roman"/>
          <w:szCs w:val="24"/>
          <w:lang w:eastAsia="ru-RU"/>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53A2B9F9" w14:textId="7E6C3FCE" w:rsidR="00067EB9" w:rsidRPr="006554B3" w:rsidRDefault="00E65480" w:rsidP="006554B3">
      <w:pPr>
        <w:adjustRightInd w:val="0"/>
        <w:spacing w:line="240" w:lineRule="auto"/>
        <w:ind w:firstLine="567"/>
        <w:contextualSpacing/>
        <w:jc w:val="both"/>
        <w:rPr>
          <w:rFonts w:eastAsia="Times New Roman"/>
          <w:szCs w:val="24"/>
          <w:lang w:eastAsia="ru-RU"/>
        </w:rPr>
      </w:pPr>
      <w:r w:rsidRPr="006554B3">
        <w:rPr>
          <w:rFonts w:eastAsia="Times New Roman"/>
          <w:szCs w:val="24"/>
          <w:lang w:eastAsia="ru-RU"/>
        </w:rPr>
        <w:t>2.4. Терміни та визначення, що використовуються в цьому Договорі, вживаються у значеннях, наведених у чинних нормативно-правових актах у сфері електроенергетики.</w:t>
      </w:r>
    </w:p>
    <w:p w14:paraId="19D8CA0F" w14:textId="2CCC5D9E" w:rsidR="00E65480" w:rsidRPr="006554B3" w:rsidRDefault="00E65480" w:rsidP="006554B3">
      <w:pPr>
        <w:adjustRightInd w:val="0"/>
        <w:spacing w:line="240" w:lineRule="auto"/>
        <w:ind w:firstLine="567"/>
        <w:contextualSpacing/>
        <w:jc w:val="both"/>
        <w:rPr>
          <w:rFonts w:eastAsia="Times New Roman"/>
          <w:szCs w:val="24"/>
          <w:lang w:eastAsia="ru-RU"/>
        </w:rPr>
      </w:pPr>
    </w:p>
    <w:p w14:paraId="75E41739" w14:textId="77777777" w:rsidR="00E65480" w:rsidRPr="006554B3" w:rsidRDefault="00E65480" w:rsidP="006554B3">
      <w:pPr>
        <w:adjustRightInd w:val="0"/>
        <w:spacing w:line="240" w:lineRule="auto"/>
        <w:ind w:firstLine="567"/>
        <w:contextualSpacing/>
        <w:rPr>
          <w:rFonts w:eastAsia="Times New Roman"/>
          <w:b/>
          <w:bCs/>
          <w:szCs w:val="24"/>
          <w:lang w:eastAsia="ru-RU"/>
        </w:rPr>
      </w:pPr>
      <w:r w:rsidRPr="006554B3">
        <w:rPr>
          <w:rFonts w:eastAsia="Times New Roman"/>
          <w:b/>
          <w:bCs/>
          <w:szCs w:val="24"/>
          <w:lang w:eastAsia="ru-RU"/>
        </w:rPr>
        <w:t>3. Умови постачання</w:t>
      </w:r>
    </w:p>
    <w:p w14:paraId="4A5BDB58" w14:textId="49F8E380" w:rsidR="00E65480" w:rsidRPr="006554B3" w:rsidRDefault="00E65480" w:rsidP="006554B3">
      <w:pPr>
        <w:adjustRightInd w:val="0"/>
        <w:spacing w:line="240" w:lineRule="auto"/>
        <w:ind w:firstLine="567"/>
        <w:contextualSpacing/>
        <w:jc w:val="both"/>
        <w:rPr>
          <w:rFonts w:eastAsia="Times New Roman"/>
          <w:b/>
          <w:bCs/>
          <w:szCs w:val="24"/>
          <w:lang w:eastAsia="ru-RU"/>
        </w:rPr>
      </w:pPr>
      <w:r w:rsidRPr="006554B3">
        <w:rPr>
          <w:rFonts w:eastAsia="Times New Roman"/>
          <w:szCs w:val="24"/>
          <w:lang w:eastAsia="ru-RU"/>
        </w:rPr>
        <w:t xml:space="preserve">3.1. Строк (термін) поставки </w:t>
      </w:r>
      <w:r w:rsidR="005533BF" w:rsidRPr="006554B3">
        <w:rPr>
          <w:rFonts w:eastAsia="Times New Roman"/>
          <w:szCs w:val="24"/>
          <w:lang w:eastAsia="ru-RU"/>
        </w:rPr>
        <w:t xml:space="preserve">електричної енергії здійснюється протягом терміну дії договору, </w:t>
      </w:r>
      <w:r w:rsidRPr="006554B3">
        <w:rPr>
          <w:rFonts w:eastAsia="Times New Roman"/>
          <w:b/>
          <w:bCs/>
          <w:szCs w:val="24"/>
          <w:lang w:eastAsia="ru-RU"/>
        </w:rPr>
        <w:t xml:space="preserve">з </w:t>
      </w:r>
      <w:r w:rsidR="00D34D6C" w:rsidRPr="006554B3">
        <w:rPr>
          <w:rFonts w:eastAsia="Times New Roman"/>
          <w:b/>
          <w:bCs/>
          <w:szCs w:val="24"/>
          <w:lang w:eastAsia="ru-RU"/>
        </w:rPr>
        <w:t>01</w:t>
      </w:r>
      <w:r w:rsidRPr="006554B3">
        <w:rPr>
          <w:rFonts w:eastAsia="Times New Roman"/>
          <w:b/>
          <w:bCs/>
          <w:szCs w:val="24"/>
          <w:lang w:eastAsia="ru-RU"/>
        </w:rPr>
        <w:t xml:space="preserve"> </w:t>
      </w:r>
      <w:r w:rsidR="006554B3">
        <w:rPr>
          <w:rFonts w:eastAsia="Times New Roman"/>
          <w:b/>
          <w:bCs/>
          <w:szCs w:val="24"/>
          <w:lang w:eastAsia="ru-RU"/>
        </w:rPr>
        <w:t>травня</w:t>
      </w:r>
      <w:r w:rsidRPr="006554B3">
        <w:rPr>
          <w:rFonts w:eastAsia="Times New Roman"/>
          <w:b/>
          <w:bCs/>
          <w:szCs w:val="24"/>
          <w:lang w:eastAsia="ru-RU"/>
        </w:rPr>
        <w:t xml:space="preserve"> 202</w:t>
      </w:r>
      <w:r w:rsidR="00D34D6C" w:rsidRPr="006554B3">
        <w:rPr>
          <w:rFonts w:eastAsia="Times New Roman"/>
          <w:b/>
          <w:bCs/>
          <w:szCs w:val="24"/>
          <w:lang w:eastAsia="ru-RU"/>
        </w:rPr>
        <w:t>3</w:t>
      </w:r>
      <w:r w:rsidRPr="006554B3">
        <w:rPr>
          <w:rFonts w:eastAsia="Times New Roman"/>
          <w:b/>
          <w:bCs/>
          <w:szCs w:val="24"/>
          <w:lang w:eastAsia="ru-RU"/>
        </w:rPr>
        <w:t xml:space="preserve"> року </w:t>
      </w:r>
      <w:r w:rsidR="00446739" w:rsidRPr="006554B3">
        <w:rPr>
          <w:rFonts w:eastAsia="Times New Roman"/>
          <w:b/>
          <w:bCs/>
          <w:szCs w:val="24"/>
          <w:lang w:eastAsia="ru-RU"/>
        </w:rPr>
        <w:t>по 31 грудня 202</w:t>
      </w:r>
      <w:r w:rsidR="00D34D6C" w:rsidRPr="006554B3">
        <w:rPr>
          <w:rFonts w:eastAsia="Times New Roman"/>
          <w:b/>
          <w:bCs/>
          <w:szCs w:val="24"/>
          <w:lang w:eastAsia="ru-RU"/>
        </w:rPr>
        <w:t>3</w:t>
      </w:r>
      <w:r w:rsidR="00446739" w:rsidRPr="006554B3">
        <w:rPr>
          <w:rFonts w:eastAsia="Times New Roman"/>
          <w:b/>
          <w:bCs/>
          <w:szCs w:val="24"/>
          <w:lang w:eastAsia="ru-RU"/>
        </w:rPr>
        <w:t xml:space="preserve"> року </w:t>
      </w:r>
      <w:r w:rsidRPr="006554B3">
        <w:rPr>
          <w:rFonts w:eastAsia="Times New Roman"/>
          <w:b/>
          <w:bCs/>
          <w:szCs w:val="24"/>
          <w:lang w:eastAsia="ru-RU"/>
        </w:rPr>
        <w:t>(включно)</w:t>
      </w:r>
      <w:r w:rsidR="00446739" w:rsidRPr="006554B3">
        <w:rPr>
          <w:rFonts w:eastAsia="Times New Roman"/>
          <w:b/>
          <w:bCs/>
          <w:szCs w:val="24"/>
          <w:lang w:eastAsia="ru-RU"/>
        </w:rPr>
        <w:t>.</w:t>
      </w:r>
    </w:p>
    <w:p w14:paraId="40FA9FB4" w14:textId="32F8D701" w:rsidR="00E65480" w:rsidRPr="006554B3" w:rsidRDefault="00E65480" w:rsidP="006554B3">
      <w:pPr>
        <w:adjustRightInd w:val="0"/>
        <w:spacing w:line="240" w:lineRule="auto"/>
        <w:ind w:firstLine="567"/>
        <w:contextualSpacing/>
        <w:jc w:val="both"/>
        <w:rPr>
          <w:rFonts w:eastAsia="Times New Roman"/>
          <w:szCs w:val="24"/>
          <w:lang w:eastAsia="ru-RU"/>
        </w:rPr>
      </w:pPr>
      <w:r w:rsidRPr="006554B3">
        <w:rPr>
          <w:rFonts w:eastAsia="Times New Roman"/>
          <w:szCs w:val="24"/>
          <w:lang w:eastAsia="ru-RU"/>
        </w:rPr>
        <w:t>3.2. Місце поставки товару визначено в Додатку 1 до цього Договору.</w:t>
      </w:r>
    </w:p>
    <w:p w14:paraId="37304AC5" w14:textId="2A70F35C" w:rsidR="00E65480" w:rsidRPr="006554B3" w:rsidRDefault="00E65480" w:rsidP="006554B3">
      <w:pPr>
        <w:adjustRightInd w:val="0"/>
        <w:spacing w:line="240" w:lineRule="auto"/>
        <w:ind w:firstLine="567"/>
        <w:contextualSpacing/>
        <w:jc w:val="both"/>
        <w:rPr>
          <w:rFonts w:eastAsia="Times New Roman"/>
          <w:szCs w:val="24"/>
          <w:lang w:eastAsia="ru-RU"/>
        </w:rPr>
      </w:pPr>
      <w:r w:rsidRPr="006554B3">
        <w:rPr>
          <w:rFonts w:eastAsia="Times New Roman"/>
          <w:szCs w:val="24"/>
          <w:lang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Постачальника, яка є Додатком 2 до цього Договору.</w:t>
      </w:r>
    </w:p>
    <w:p w14:paraId="674100FD" w14:textId="77777777" w:rsidR="00E65480" w:rsidRPr="006554B3" w:rsidRDefault="00E65480" w:rsidP="006554B3">
      <w:pPr>
        <w:adjustRightInd w:val="0"/>
        <w:spacing w:line="240" w:lineRule="auto"/>
        <w:ind w:firstLine="567"/>
        <w:contextualSpacing/>
        <w:jc w:val="both"/>
        <w:rPr>
          <w:b/>
          <w:bCs/>
          <w:szCs w:val="24"/>
        </w:rPr>
      </w:pPr>
    </w:p>
    <w:p w14:paraId="43CFCB78" w14:textId="77777777" w:rsidR="00E65480" w:rsidRPr="006554B3" w:rsidRDefault="00E65480" w:rsidP="006554B3">
      <w:pPr>
        <w:adjustRightInd w:val="0"/>
        <w:spacing w:line="240" w:lineRule="auto"/>
        <w:ind w:firstLine="567"/>
        <w:contextualSpacing/>
        <w:rPr>
          <w:b/>
          <w:bCs/>
          <w:szCs w:val="24"/>
        </w:rPr>
      </w:pPr>
      <w:r w:rsidRPr="006554B3">
        <w:rPr>
          <w:b/>
          <w:bCs/>
          <w:szCs w:val="24"/>
        </w:rPr>
        <w:t>4. Якість постачання електричної енергії</w:t>
      </w:r>
    </w:p>
    <w:p w14:paraId="15BD811B" w14:textId="77777777" w:rsidR="00E65480" w:rsidRPr="006554B3" w:rsidRDefault="00E65480" w:rsidP="006554B3">
      <w:pPr>
        <w:adjustRightInd w:val="0"/>
        <w:spacing w:line="240" w:lineRule="auto"/>
        <w:ind w:firstLine="567"/>
        <w:contextualSpacing/>
        <w:jc w:val="both"/>
        <w:rPr>
          <w:szCs w:val="24"/>
        </w:rPr>
      </w:pPr>
      <w:r w:rsidRPr="006554B3">
        <w:rPr>
          <w:szCs w:val="24"/>
        </w:rPr>
        <w:t>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14:paraId="220E995D" w14:textId="77777777" w:rsidR="00E65480" w:rsidRPr="006554B3" w:rsidRDefault="00E65480" w:rsidP="006554B3">
      <w:pPr>
        <w:adjustRightInd w:val="0"/>
        <w:spacing w:line="240" w:lineRule="auto"/>
        <w:ind w:firstLine="567"/>
        <w:contextualSpacing/>
        <w:jc w:val="both"/>
        <w:rPr>
          <w:szCs w:val="24"/>
        </w:rPr>
      </w:pPr>
      <w:r w:rsidRPr="006554B3">
        <w:rPr>
          <w:szCs w:val="24"/>
        </w:rPr>
        <w:t>4.2. Постачальник зобов'язується забезпечити комерційну якість товару, що передбачає вчасне та повне інформування Споживача про умови постачання електричної енергії, ціни на електричну енергію,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14:paraId="5D5FE7E6" w14:textId="10A55A6E" w:rsidR="00067EB9" w:rsidRPr="006554B3" w:rsidRDefault="00E65480" w:rsidP="006554B3">
      <w:pPr>
        <w:adjustRightInd w:val="0"/>
        <w:spacing w:line="240" w:lineRule="auto"/>
        <w:ind w:firstLine="567"/>
        <w:contextualSpacing/>
        <w:jc w:val="both"/>
        <w:rPr>
          <w:b/>
          <w:bCs/>
          <w:szCs w:val="24"/>
        </w:rPr>
      </w:pPr>
      <w:r w:rsidRPr="006554B3">
        <w:rPr>
          <w:szCs w:val="24"/>
        </w:rPr>
        <w:t xml:space="preserve">4.3. </w:t>
      </w:r>
      <w:r w:rsidR="00B96B24" w:rsidRPr="006554B3">
        <w:rPr>
          <w:szCs w:val="24"/>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r w:rsidRPr="006554B3">
        <w:rPr>
          <w:b/>
          <w:bCs/>
          <w:szCs w:val="24"/>
        </w:rPr>
        <w:t>.</w:t>
      </w:r>
    </w:p>
    <w:p w14:paraId="2CB13FB3" w14:textId="1C228472" w:rsidR="00B96B24" w:rsidRPr="006554B3" w:rsidRDefault="00B96B24" w:rsidP="006554B3">
      <w:pPr>
        <w:adjustRightInd w:val="0"/>
        <w:spacing w:line="240" w:lineRule="auto"/>
        <w:ind w:firstLine="567"/>
        <w:contextualSpacing/>
        <w:jc w:val="both"/>
        <w:rPr>
          <w:szCs w:val="24"/>
        </w:rPr>
      </w:pPr>
      <w:r w:rsidRPr="006554B3">
        <w:rPr>
          <w:szCs w:val="24"/>
        </w:rPr>
        <w:t>4.4.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p>
    <w:p w14:paraId="3009003A" w14:textId="77777777" w:rsidR="00BD60D1" w:rsidRPr="006554B3" w:rsidRDefault="00B96B24" w:rsidP="006554B3">
      <w:pPr>
        <w:adjustRightInd w:val="0"/>
        <w:spacing w:line="240" w:lineRule="auto"/>
        <w:ind w:firstLine="567"/>
        <w:contextualSpacing/>
        <w:jc w:val="both"/>
        <w:rPr>
          <w:szCs w:val="24"/>
        </w:rPr>
      </w:pPr>
      <w:r w:rsidRPr="006554B3">
        <w:rPr>
          <w:szCs w:val="24"/>
        </w:rPr>
        <w:t>4.5.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r w:rsidR="00BD60D1" w:rsidRPr="006554B3">
        <w:rPr>
          <w:szCs w:val="24"/>
        </w:rPr>
        <w:t>:</w:t>
      </w:r>
    </w:p>
    <w:p w14:paraId="4B213F1F" w14:textId="1E2E7D6F" w:rsidR="00B96B24" w:rsidRPr="006554B3" w:rsidRDefault="00BD60D1" w:rsidP="006554B3">
      <w:pPr>
        <w:adjustRightInd w:val="0"/>
        <w:spacing w:line="240" w:lineRule="auto"/>
        <w:ind w:firstLine="567"/>
        <w:contextualSpacing/>
        <w:jc w:val="both"/>
        <w:rPr>
          <w:szCs w:val="24"/>
        </w:rPr>
      </w:pPr>
      <w:r w:rsidRPr="006554B3">
        <w:rPr>
          <w:szCs w:val="24"/>
        </w:rPr>
        <w:lastRenderedPageBreak/>
        <w:t xml:space="preserve">- </w:t>
      </w:r>
      <w:r w:rsidR="00B96B24" w:rsidRPr="006554B3">
        <w:rPr>
          <w:szCs w:val="24"/>
        </w:rPr>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r w:rsidRPr="006554B3">
        <w:rPr>
          <w:szCs w:val="24"/>
        </w:rPr>
        <w:t>;</w:t>
      </w:r>
    </w:p>
    <w:p w14:paraId="557F55A9" w14:textId="6D861F81" w:rsidR="00B96B24" w:rsidRPr="006554B3" w:rsidRDefault="00BD60D1" w:rsidP="006554B3">
      <w:pPr>
        <w:adjustRightInd w:val="0"/>
        <w:spacing w:line="240" w:lineRule="auto"/>
        <w:ind w:firstLine="567"/>
        <w:contextualSpacing/>
        <w:jc w:val="both"/>
        <w:rPr>
          <w:szCs w:val="24"/>
        </w:rPr>
      </w:pPr>
      <w:r w:rsidRPr="006554B3">
        <w:rPr>
          <w:szCs w:val="24"/>
        </w:rPr>
        <w:t xml:space="preserve">- </w:t>
      </w:r>
      <w:r w:rsidR="00B96B24" w:rsidRPr="006554B3">
        <w:rPr>
          <w:szCs w:val="24"/>
        </w:rPr>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r w:rsidRPr="006554B3">
        <w:rPr>
          <w:szCs w:val="24"/>
        </w:rPr>
        <w:t>;</w:t>
      </w:r>
    </w:p>
    <w:p w14:paraId="328AD958" w14:textId="5EB9B867" w:rsidR="00B96B24" w:rsidRPr="006554B3" w:rsidRDefault="00BD60D1" w:rsidP="006554B3">
      <w:pPr>
        <w:adjustRightInd w:val="0"/>
        <w:spacing w:line="240" w:lineRule="auto"/>
        <w:ind w:firstLine="567"/>
        <w:contextualSpacing/>
        <w:jc w:val="both"/>
        <w:rPr>
          <w:szCs w:val="24"/>
        </w:rPr>
      </w:pPr>
      <w:r w:rsidRPr="006554B3">
        <w:rPr>
          <w:szCs w:val="24"/>
        </w:rPr>
        <w:t xml:space="preserve">- </w:t>
      </w:r>
      <w:r w:rsidR="00B96B24" w:rsidRPr="006554B3">
        <w:rPr>
          <w:szCs w:val="24"/>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14:paraId="6EE7E706" w14:textId="6703DB89" w:rsidR="00E65480" w:rsidRPr="006554B3" w:rsidRDefault="00E65480" w:rsidP="006554B3">
      <w:pPr>
        <w:adjustRightInd w:val="0"/>
        <w:spacing w:line="240" w:lineRule="auto"/>
        <w:ind w:firstLine="567"/>
        <w:contextualSpacing/>
        <w:rPr>
          <w:b/>
          <w:bCs/>
          <w:szCs w:val="24"/>
        </w:rPr>
      </w:pPr>
    </w:p>
    <w:p w14:paraId="242FACC7" w14:textId="5DB11E65" w:rsidR="00E65480" w:rsidRPr="006554B3" w:rsidRDefault="00E65480" w:rsidP="006554B3">
      <w:pPr>
        <w:adjustRightInd w:val="0"/>
        <w:spacing w:line="240" w:lineRule="auto"/>
        <w:ind w:firstLine="567"/>
        <w:contextualSpacing/>
        <w:rPr>
          <w:b/>
          <w:bCs/>
          <w:szCs w:val="24"/>
        </w:rPr>
      </w:pPr>
      <w:r w:rsidRPr="006554B3">
        <w:rPr>
          <w:b/>
          <w:bCs/>
          <w:szCs w:val="24"/>
        </w:rPr>
        <w:t>5. Ціна, порядок обліку і оплати електричної енергії</w:t>
      </w:r>
    </w:p>
    <w:p w14:paraId="54040AAF" w14:textId="161EBFAC" w:rsidR="00E65480" w:rsidRPr="006554B3" w:rsidRDefault="00E65480" w:rsidP="006554B3">
      <w:pPr>
        <w:adjustRightInd w:val="0"/>
        <w:spacing w:line="240" w:lineRule="auto"/>
        <w:ind w:firstLine="567"/>
        <w:contextualSpacing/>
        <w:jc w:val="both"/>
        <w:rPr>
          <w:szCs w:val="24"/>
        </w:rPr>
      </w:pPr>
      <w:r w:rsidRPr="006554B3">
        <w:rPr>
          <w:szCs w:val="24"/>
        </w:rPr>
        <w:t>5.1. Ціна на електричну енергію для Споживача повинна бути економічно обґрунтованою, прозорою, недискримінаційною.</w:t>
      </w:r>
    </w:p>
    <w:p w14:paraId="73207664" w14:textId="77777777" w:rsidR="002D679C" w:rsidRPr="006554B3" w:rsidRDefault="002D679C" w:rsidP="006554B3">
      <w:pPr>
        <w:adjustRightInd w:val="0"/>
        <w:spacing w:line="240" w:lineRule="auto"/>
        <w:ind w:firstLine="567"/>
        <w:contextualSpacing/>
        <w:jc w:val="both"/>
        <w:rPr>
          <w:szCs w:val="24"/>
        </w:rPr>
      </w:pPr>
      <w:r w:rsidRPr="006554B3">
        <w:rPr>
          <w:szCs w:val="24"/>
        </w:rPr>
        <w:t>Ціну за одиницю електричної енергії обчислюють за формулою:</w:t>
      </w:r>
    </w:p>
    <w:p w14:paraId="3F6AC04E" w14:textId="09468772" w:rsidR="002D679C" w:rsidRPr="006554B3" w:rsidRDefault="002D679C" w:rsidP="006554B3">
      <w:pPr>
        <w:adjustRightInd w:val="0"/>
        <w:spacing w:line="240" w:lineRule="auto"/>
        <w:ind w:firstLine="567"/>
        <w:contextualSpacing/>
        <w:jc w:val="both"/>
        <w:rPr>
          <w:szCs w:val="24"/>
        </w:rPr>
      </w:pPr>
      <w:r w:rsidRPr="006554B3">
        <w:rPr>
          <w:szCs w:val="24"/>
        </w:rPr>
        <w:t xml:space="preserve">Ц = </w:t>
      </w:r>
      <w:r w:rsidR="00AE77A8" w:rsidRPr="006554B3">
        <w:rPr>
          <w:szCs w:val="24"/>
        </w:rPr>
        <w:t>(</w:t>
      </w:r>
      <w:proofErr w:type="spellStart"/>
      <w:r w:rsidRPr="006554B3">
        <w:rPr>
          <w:szCs w:val="24"/>
        </w:rPr>
        <w:t>Ц</w:t>
      </w:r>
      <w:r w:rsidRPr="006554B3">
        <w:rPr>
          <w:szCs w:val="24"/>
          <w:vertAlign w:val="subscript"/>
        </w:rPr>
        <w:t>о</w:t>
      </w:r>
      <w:proofErr w:type="spellEnd"/>
      <w:r w:rsidRPr="006554B3">
        <w:rPr>
          <w:szCs w:val="24"/>
        </w:rPr>
        <w:t xml:space="preserve"> </w:t>
      </w:r>
      <w:r w:rsidR="00AE77A8" w:rsidRPr="006554B3">
        <w:rPr>
          <w:szCs w:val="24"/>
        </w:rPr>
        <w:t>+ПДВ)</w:t>
      </w:r>
      <w:r w:rsidRPr="006554B3">
        <w:rPr>
          <w:szCs w:val="24"/>
        </w:rPr>
        <w:t xml:space="preserve">+ </w:t>
      </w:r>
      <w:r w:rsidR="00AE77A8" w:rsidRPr="006554B3">
        <w:rPr>
          <w:szCs w:val="24"/>
        </w:rPr>
        <w:t>(</w:t>
      </w:r>
      <w:proofErr w:type="spellStart"/>
      <w:r w:rsidRPr="006554B3">
        <w:rPr>
          <w:szCs w:val="24"/>
        </w:rPr>
        <w:t>Т</w:t>
      </w:r>
      <w:r w:rsidRPr="006554B3">
        <w:rPr>
          <w:szCs w:val="24"/>
          <w:vertAlign w:val="subscript"/>
        </w:rPr>
        <w:t>пер</w:t>
      </w:r>
      <w:proofErr w:type="spellEnd"/>
      <w:r w:rsidRPr="006554B3">
        <w:rPr>
          <w:szCs w:val="24"/>
          <w:vertAlign w:val="subscript"/>
        </w:rPr>
        <w:t xml:space="preserve"> </w:t>
      </w:r>
      <w:r w:rsidRPr="006554B3">
        <w:rPr>
          <w:szCs w:val="24"/>
        </w:rPr>
        <w:t xml:space="preserve"> + ПДВ</w:t>
      </w:r>
      <w:r w:rsidR="00AE77A8" w:rsidRPr="006554B3">
        <w:rPr>
          <w:szCs w:val="24"/>
        </w:rPr>
        <w:t>)</w:t>
      </w:r>
      <w:r w:rsidRPr="006554B3">
        <w:rPr>
          <w:szCs w:val="24"/>
        </w:rPr>
        <w:t>, де</w:t>
      </w:r>
    </w:p>
    <w:p w14:paraId="7D60526A" w14:textId="4C274D86" w:rsidR="002D679C" w:rsidRPr="006554B3" w:rsidRDefault="002D679C" w:rsidP="006554B3">
      <w:pPr>
        <w:adjustRightInd w:val="0"/>
        <w:spacing w:line="240" w:lineRule="auto"/>
        <w:ind w:firstLine="567"/>
        <w:contextualSpacing/>
        <w:jc w:val="both"/>
        <w:rPr>
          <w:szCs w:val="24"/>
        </w:rPr>
      </w:pPr>
      <w:r w:rsidRPr="006554B3">
        <w:rPr>
          <w:szCs w:val="24"/>
        </w:rPr>
        <w:t xml:space="preserve">Ц - </w:t>
      </w:r>
      <w:r w:rsidR="00B0143E" w:rsidRPr="006554B3">
        <w:rPr>
          <w:szCs w:val="24"/>
        </w:rPr>
        <w:t xml:space="preserve">загальна </w:t>
      </w:r>
      <w:r w:rsidRPr="006554B3">
        <w:rPr>
          <w:szCs w:val="24"/>
        </w:rPr>
        <w:t>ціна за одиницю електричної енергії на день укладення Договору</w:t>
      </w:r>
      <w:r w:rsidR="00B0143E" w:rsidRPr="006554B3">
        <w:rPr>
          <w:szCs w:val="24"/>
        </w:rPr>
        <w:t>,</w:t>
      </w:r>
      <w:r w:rsidRPr="006554B3">
        <w:rPr>
          <w:szCs w:val="24"/>
        </w:rPr>
        <w:t xml:space="preserve"> грн/кВт</w:t>
      </w:r>
      <w:r w:rsidR="00441C76" w:rsidRPr="006554B3">
        <w:rPr>
          <w:szCs w:val="24"/>
        </w:rPr>
        <w:t>*</w:t>
      </w:r>
      <w:r w:rsidRPr="006554B3">
        <w:rPr>
          <w:szCs w:val="24"/>
        </w:rPr>
        <w:t>год</w:t>
      </w:r>
      <w:r w:rsidR="00441C76" w:rsidRPr="006554B3">
        <w:rPr>
          <w:szCs w:val="24"/>
        </w:rPr>
        <w:t xml:space="preserve"> з ПДВ</w:t>
      </w:r>
      <w:r w:rsidRPr="006554B3">
        <w:rPr>
          <w:szCs w:val="24"/>
        </w:rPr>
        <w:t>;</w:t>
      </w:r>
    </w:p>
    <w:p w14:paraId="7346A3CA" w14:textId="77777777" w:rsidR="002D679C" w:rsidRPr="006554B3" w:rsidRDefault="002D679C" w:rsidP="006554B3">
      <w:pPr>
        <w:adjustRightInd w:val="0"/>
        <w:spacing w:line="240" w:lineRule="auto"/>
        <w:ind w:firstLine="567"/>
        <w:contextualSpacing/>
        <w:jc w:val="both"/>
        <w:rPr>
          <w:szCs w:val="24"/>
        </w:rPr>
      </w:pPr>
      <w:proofErr w:type="spellStart"/>
      <w:r w:rsidRPr="006554B3">
        <w:rPr>
          <w:szCs w:val="24"/>
        </w:rPr>
        <w:t>Ц</w:t>
      </w:r>
      <w:r w:rsidRPr="006554B3">
        <w:rPr>
          <w:szCs w:val="24"/>
          <w:vertAlign w:val="subscript"/>
        </w:rPr>
        <w:t>о</w:t>
      </w:r>
      <w:proofErr w:type="spellEnd"/>
      <w:r w:rsidRPr="006554B3">
        <w:rPr>
          <w:szCs w:val="24"/>
          <w:vertAlign w:val="subscript"/>
        </w:rPr>
        <w:t xml:space="preserve"> </w:t>
      </w:r>
      <w:r w:rsidRPr="006554B3">
        <w:rPr>
          <w:szCs w:val="24"/>
        </w:rPr>
        <w:t>- вартість електричної енергії як товару в структурі ціни за одиницю електричної енергії на день укладення Договору, що включає вартість послуг Постачальника, пов'язаних з постачанням електричної енергії, без урахування регульованих тарифів і ПДВ, грн/кВт*год;</w:t>
      </w:r>
    </w:p>
    <w:p w14:paraId="7806832D" w14:textId="1AD5F635" w:rsidR="002D679C" w:rsidRPr="006554B3" w:rsidRDefault="002D679C" w:rsidP="006554B3">
      <w:pPr>
        <w:adjustRightInd w:val="0"/>
        <w:spacing w:line="240" w:lineRule="auto"/>
        <w:ind w:firstLine="567"/>
        <w:contextualSpacing/>
        <w:jc w:val="both"/>
        <w:rPr>
          <w:szCs w:val="24"/>
        </w:rPr>
      </w:pPr>
      <w:proofErr w:type="spellStart"/>
      <w:r w:rsidRPr="006554B3">
        <w:rPr>
          <w:szCs w:val="24"/>
        </w:rPr>
        <w:t>Т</w:t>
      </w:r>
      <w:r w:rsidRPr="006554B3">
        <w:rPr>
          <w:szCs w:val="24"/>
          <w:vertAlign w:val="subscript"/>
        </w:rPr>
        <w:t>пер</w:t>
      </w:r>
      <w:proofErr w:type="spellEnd"/>
      <w:r w:rsidRPr="006554B3">
        <w:rPr>
          <w:szCs w:val="24"/>
        </w:rPr>
        <w:t xml:space="preserve"> - тариф на послуги з передачі електричної енергії, що регулюються НКРЕКП, діючий у відповідному розрахунковому періоді, грн/кВт*год;</w:t>
      </w:r>
    </w:p>
    <w:p w14:paraId="2CE34CDC" w14:textId="77777777" w:rsidR="002D679C" w:rsidRPr="006554B3" w:rsidRDefault="002D679C" w:rsidP="006554B3">
      <w:pPr>
        <w:adjustRightInd w:val="0"/>
        <w:spacing w:line="240" w:lineRule="auto"/>
        <w:ind w:firstLine="567"/>
        <w:contextualSpacing/>
        <w:jc w:val="both"/>
        <w:rPr>
          <w:szCs w:val="24"/>
        </w:rPr>
      </w:pPr>
      <w:r w:rsidRPr="006554B3">
        <w:rPr>
          <w:szCs w:val="24"/>
        </w:rPr>
        <w:t>ПДВ - податок на додану вартість, який нараховують відповідно до податкового законодавства України та враховують у складі ціни за одиницю електричної енергії.</w:t>
      </w:r>
    </w:p>
    <w:p w14:paraId="3A1AD05A" w14:textId="77777777" w:rsidR="00E65480" w:rsidRPr="006554B3" w:rsidRDefault="00E65480" w:rsidP="006554B3">
      <w:pPr>
        <w:adjustRightInd w:val="0"/>
        <w:spacing w:line="240" w:lineRule="auto"/>
        <w:ind w:firstLine="567"/>
        <w:contextualSpacing/>
        <w:jc w:val="both"/>
        <w:rPr>
          <w:szCs w:val="24"/>
        </w:rPr>
      </w:pPr>
      <w:r w:rsidRPr="006554B3">
        <w:rPr>
          <w:szCs w:val="24"/>
        </w:rPr>
        <w:t>(Ціна за електричну енергію включає тариф на послуги з передачі електричної енергії, а також обов’язкові платежі, збори, прямі витрати, накладні витрати, витрати сторонніх організацій та прибуток, який Постачальник планує одержати та не включає тариф на послуги з розподілу електричної енергії, які сплачуються Споживачем безпосередньо оператору системи).</w:t>
      </w:r>
    </w:p>
    <w:p w14:paraId="31B7D6BA" w14:textId="77777777" w:rsidR="00E65480" w:rsidRPr="006554B3" w:rsidRDefault="00E65480" w:rsidP="006554B3">
      <w:pPr>
        <w:adjustRightInd w:val="0"/>
        <w:spacing w:line="240" w:lineRule="auto"/>
        <w:ind w:firstLine="567"/>
        <w:contextualSpacing/>
        <w:jc w:val="both"/>
        <w:rPr>
          <w:szCs w:val="24"/>
        </w:rPr>
      </w:pPr>
      <w:r w:rsidRPr="006554B3">
        <w:rPr>
          <w:szCs w:val="24"/>
        </w:rPr>
        <w:t>5.2. Ціна електричної енергії має зазначатися Постачальником у рахунках-розшифровках про оплату електричної енергії та Актах прийняття-передавання товарної продукції.</w:t>
      </w:r>
    </w:p>
    <w:p w14:paraId="74B562BA" w14:textId="66823D47" w:rsidR="00E65480" w:rsidRPr="006554B3" w:rsidRDefault="00E65480" w:rsidP="006554B3">
      <w:pPr>
        <w:adjustRightInd w:val="0"/>
        <w:spacing w:line="240" w:lineRule="auto"/>
        <w:ind w:firstLine="567"/>
        <w:contextualSpacing/>
        <w:jc w:val="both"/>
        <w:rPr>
          <w:szCs w:val="24"/>
        </w:rPr>
      </w:pPr>
      <w:r w:rsidRPr="006554B3">
        <w:rPr>
          <w:szCs w:val="24"/>
        </w:rPr>
        <w:t>5.3. Ціна електричної енергії за цим Договором визначена відповідно до комерційної пропозиції Постачальника (Додаток 2 до цього Договору) та становить за 1кВт/год електричної енергії: ______(______) грн. ____коп., в тому числі ПДВ:____________.</w:t>
      </w:r>
    </w:p>
    <w:p w14:paraId="26F2908F" w14:textId="2D75AA9B" w:rsidR="007D504D" w:rsidRPr="006554B3" w:rsidRDefault="00E65480" w:rsidP="006554B3">
      <w:pPr>
        <w:adjustRightInd w:val="0"/>
        <w:spacing w:line="240" w:lineRule="auto"/>
        <w:ind w:firstLine="567"/>
        <w:contextualSpacing/>
        <w:jc w:val="both"/>
        <w:rPr>
          <w:szCs w:val="24"/>
        </w:rPr>
      </w:pPr>
      <w:r w:rsidRPr="006554B3">
        <w:rPr>
          <w:szCs w:val="24"/>
        </w:rPr>
        <w:t>Загальна сума Договору становить:__________________________ (__________________) грн._____ коп., в тому числі ПДВ: __________________грн. _____ коп.</w:t>
      </w:r>
    </w:p>
    <w:p w14:paraId="31E4A9A5" w14:textId="77777777" w:rsidR="00E65480" w:rsidRPr="006554B3" w:rsidRDefault="00E65480" w:rsidP="006554B3">
      <w:pPr>
        <w:adjustRightInd w:val="0"/>
        <w:spacing w:line="240" w:lineRule="auto"/>
        <w:ind w:firstLine="567"/>
        <w:contextualSpacing/>
        <w:jc w:val="both"/>
        <w:rPr>
          <w:szCs w:val="24"/>
        </w:rPr>
      </w:pPr>
      <w:r w:rsidRPr="006554B3">
        <w:rPr>
          <w:szCs w:val="24"/>
        </w:rPr>
        <w:t>5.4. Розрахунковим періодом за цим Договором є календарний місяць.</w:t>
      </w:r>
    </w:p>
    <w:p w14:paraId="2C4CE081" w14:textId="77777777" w:rsidR="00E65480" w:rsidRPr="006554B3" w:rsidRDefault="00E65480" w:rsidP="006554B3">
      <w:pPr>
        <w:adjustRightInd w:val="0"/>
        <w:spacing w:line="240" w:lineRule="auto"/>
        <w:ind w:firstLine="567"/>
        <w:contextualSpacing/>
        <w:jc w:val="both"/>
        <w:rPr>
          <w:szCs w:val="24"/>
        </w:rPr>
      </w:pPr>
      <w:r w:rsidRPr="006554B3">
        <w:rPr>
          <w:szCs w:val="24"/>
        </w:rPr>
        <w:t xml:space="preserve">5.5. Споживач здійснює оплату за цим Договором на поточний рахунок Постачальника. </w:t>
      </w:r>
    </w:p>
    <w:p w14:paraId="1C4D8C3B" w14:textId="77777777" w:rsidR="00E65480" w:rsidRPr="006554B3" w:rsidRDefault="00E65480" w:rsidP="006554B3">
      <w:pPr>
        <w:adjustRightInd w:val="0"/>
        <w:spacing w:line="240" w:lineRule="auto"/>
        <w:ind w:firstLine="567"/>
        <w:contextualSpacing/>
        <w:jc w:val="both"/>
        <w:rPr>
          <w:szCs w:val="24"/>
        </w:rPr>
      </w:pPr>
      <w:r w:rsidRPr="006554B3">
        <w:rPr>
          <w:szCs w:val="24"/>
        </w:rPr>
        <w:t xml:space="preserve">Оплата вважається здійсненою після зарахування коштів на поточний рахунок Постачальника. </w:t>
      </w:r>
    </w:p>
    <w:p w14:paraId="66098554" w14:textId="77777777" w:rsidR="00E65480" w:rsidRPr="006554B3" w:rsidRDefault="00E65480" w:rsidP="006554B3">
      <w:pPr>
        <w:adjustRightInd w:val="0"/>
        <w:spacing w:line="240" w:lineRule="auto"/>
        <w:ind w:firstLine="567"/>
        <w:contextualSpacing/>
        <w:jc w:val="both"/>
        <w:rPr>
          <w:szCs w:val="24"/>
        </w:rPr>
      </w:pPr>
      <w:r w:rsidRPr="006554B3">
        <w:rPr>
          <w:szCs w:val="24"/>
        </w:rPr>
        <w:t>5.6. Розрахунки за поставлений товар здійснюються щомісячно, на підставі рахунка-розшифровки та Акта прийняття-передавання товарної продукції, складених відповідно до показників приладів комерційного обліку Споживача, які Постачальник підписує у 2-х примірниках та надсилає Споживачу поштою до 10-го числа (включно) місяця, наступного за розрахунковим.</w:t>
      </w:r>
    </w:p>
    <w:p w14:paraId="164CD5D0" w14:textId="77777777" w:rsidR="00E65480" w:rsidRPr="006554B3" w:rsidRDefault="00E65480" w:rsidP="006554B3">
      <w:pPr>
        <w:adjustRightInd w:val="0"/>
        <w:spacing w:line="240" w:lineRule="auto"/>
        <w:ind w:firstLine="567"/>
        <w:contextualSpacing/>
        <w:jc w:val="both"/>
        <w:rPr>
          <w:szCs w:val="24"/>
        </w:rPr>
      </w:pPr>
      <w:r w:rsidRPr="006554B3">
        <w:rPr>
          <w:szCs w:val="24"/>
        </w:rPr>
        <w:t>5.7. Споживач протягом 7 (семи) робочих днів з дати отримання рахунка-розшифровки та Акта прийняття-передавання товарної продукції розглядає їх, підписує та направляє Постачальнику один підписаний примірник Акта прийняття-передавання товарної продукції або направляє в цей же строк Постачальнику мотивовану відмову від підписання.</w:t>
      </w:r>
    </w:p>
    <w:p w14:paraId="1CB34E6D" w14:textId="77777777" w:rsidR="00E65480" w:rsidRPr="006554B3" w:rsidRDefault="00E65480" w:rsidP="006554B3">
      <w:pPr>
        <w:adjustRightInd w:val="0"/>
        <w:spacing w:line="240" w:lineRule="auto"/>
        <w:ind w:firstLine="567"/>
        <w:contextualSpacing/>
        <w:jc w:val="both"/>
        <w:rPr>
          <w:szCs w:val="24"/>
        </w:rPr>
      </w:pPr>
      <w:r w:rsidRPr="006554B3">
        <w:rPr>
          <w:szCs w:val="24"/>
        </w:rPr>
        <w:t>5.8. У разі отримання Постачальником мотивованої відмови Споживача від підписання Акта прийняття-передавання товарної продукції Сторонами складається протокол, в якому вказуються зауваження і терміни їх усунення.</w:t>
      </w:r>
    </w:p>
    <w:p w14:paraId="25D4787A" w14:textId="77777777" w:rsidR="00E65480" w:rsidRPr="006554B3" w:rsidRDefault="00E65480" w:rsidP="006554B3">
      <w:pPr>
        <w:adjustRightInd w:val="0"/>
        <w:spacing w:line="240" w:lineRule="auto"/>
        <w:ind w:firstLine="567"/>
        <w:contextualSpacing/>
        <w:jc w:val="both"/>
        <w:rPr>
          <w:szCs w:val="24"/>
        </w:rPr>
      </w:pPr>
      <w:r w:rsidRPr="006554B3">
        <w:rPr>
          <w:szCs w:val="24"/>
        </w:rPr>
        <w:lastRenderedPageBreak/>
        <w:t>5.9. Надіслані Постачальником рахунок-розшифровка та Акт прийняття-передавання товарної продукції у випадку відсутності обґрунтованих зауважень щодо їх змісту, підлягають оплаті Споживачем, протягом 7 (семи) робочих днів з дати отримання.</w:t>
      </w:r>
    </w:p>
    <w:p w14:paraId="631EA1BB" w14:textId="77777777" w:rsidR="00E65480" w:rsidRPr="006554B3" w:rsidRDefault="00E65480" w:rsidP="006554B3">
      <w:pPr>
        <w:adjustRightInd w:val="0"/>
        <w:spacing w:line="240" w:lineRule="auto"/>
        <w:ind w:firstLine="567"/>
        <w:contextualSpacing/>
        <w:jc w:val="both"/>
        <w:rPr>
          <w:szCs w:val="24"/>
        </w:rPr>
      </w:pPr>
      <w:r w:rsidRPr="006554B3">
        <w:rPr>
          <w:szCs w:val="24"/>
        </w:rPr>
        <w:t>5.10.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92F72BA" w14:textId="77777777" w:rsidR="00E65480" w:rsidRPr="006554B3" w:rsidRDefault="00E65480" w:rsidP="006554B3">
      <w:pPr>
        <w:adjustRightInd w:val="0"/>
        <w:spacing w:line="240" w:lineRule="auto"/>
        <w:ind w:firstLine="567"/>
        <w:contextualSpacing/>
        <w:jc w:val="both"/>
        <w:rPr>
          <w:szCs w:val="24"/>
        </w:rPr>
      </w:pPr>
      <w:r w:rsidRPr="006554B3">
        <w:rPr>
          <w:szCs w:val="24"/>
        </w:rPr>
        <w:t>5.11.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НКРЕКП від 14.03.2018 №311 (зі змінами)  та інших нормативно-правових актів України</w:t>
      </w:r>
    </w:p>
    <w:p w14:paraId="1C5123B6" w14:textId="77777777" w:rsidR="00E65480" w:rsidRPr="006554B3" w:rsidRDefault="00E65480" w:rsidP="006554B3">
      <w:pPr>
        <w:adjustRightInd w:val="0"/>
        <w:spacing w:line="240" w:lineRule="auto"/>
        <w:ind w:firstLine="567"/>
        <w:contextualSpacing/>
        <w:jc w:val="both"/>
        <w:rPr>
          <w:szCs w:val="24"/>
        </w:rPr>
      </w:pPr>
      <w:r w:rsidRPr="006554B3">
        <w:rPr>
          <w:szCs w:val="24"/>
        </w:rPr>
        <w:t>5.12.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20 робочих днів до дня відключення у порядку, визначеному ПРРЕЕ.</w:t>
      </w:r>
    </w:p>
    <w:p w14:paraId="6FD3C44C" w14:textId="77777777" w:rsidR="00E65480" w:rsidRPr="006554B3" w:rsidRDefault="00E65480" w:rsidP="006554B3">
      <w:pPr>
        <w:adjustRightInd w:val="0"/>
        <w:spacing w:line="240" w:lineRule="auto"/>
        <w:ind w:firstLine="567"/>
        <w:contextualSpacing/>
        <w:jc w:val="both"/>
        <w:rPr>
          <w:szCs w:val="24"/>
        </w:rPr>
      </w:pPr>
      <w:r w:rsidRPr="006554B3">
        <w:rPr>
          <w:szCs w:val="24"/>
        </w:rPr>
        <w:t>5.13.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акта звіряння взаєморозрахунків. Один примірник цього акта Споживач зобов’язаний повернути Постачальнику підписаним протягом 10 календарних днів з дня його отримання.</w:t>
      </w:r>
    </w:p>
    <w:p w14:paraId="2A1E86E1" w14:textId="77777777" w:rsidR="00E65480" w:rsidRPr="006554B3" w:rsidRDefault="00E65480" w:rsidP="006554B3">
      <w:pPr>
        <w:adjustRightInd w:val="0"/>
        <w:spacing w:line="240" w:lineRule="auto"/>
        <w:ind w:firstLine="567"/>
        <w:contextualSpacing/>
        <w:jc w:val="both"/>
        <w:rPr>
          <w:szCs w:val="24"/>
        </w:rPr>
      </w:pPr>
      <w:r w:rsidRPr="006554B3">
        <w:rPr>
          <w:szCs w:val="24"/>
        </w:rPr>
        <w:t>5.14.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2923B36F" w14:textId="70293589" w:rsidR="00067EB9" w:rsidRPr="006554B3" w:rsidRDefault="00E65480" w:rsidP="006554B3">
      <w:pPr>
        <w:adjustRightInd w:val="0"/>
        <w:spacing w:line="240" w:lineRule="auto"/>
        <w:ind w:firstLine="567"/>
        <w:contextualSpacing/>
        <w:jc w:val="both"/>
        <w:rPr>
          <w:szCs w:val="24"/>
        </w:rPr>
      </w:pPr>
      <w:r w:rsidRPr="006554B3">
        <w:rPr>
          <w:szCs w:val="24"/>
        </w:rPr>
        <w:t>5.15.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1DD03A8E" w14:textId="77777777" w:rsidR="00E65480" w:rsidRPr="006554B3" w:rsidRDefault="00E65480" w:rsidP="006554B3">
      <w:pPr>
        <w:adjustRightInd w:val="0"/>
        <w:spacing w:line="240" w:lineRule="auto"/>
        <w:ind w:firstLine="567"/>
        <w:contextualSpacing/>
        <w:rPr>
          <w:b/>
          <w:bCs/>
          <w:szCs w:val="24"/>
        </w:rPr>
      </w:pPr>
      <w:r w:rsidRPr="006554B3">
        <w:rPr>
          <w:b/>
          <w:bCs/>
          <w:szCs w:val="24"/>
        </w:rPr>
        <w:t>6. Права та обов'язки Споживача</w:t>
      </w:r>
    </w:p>
    <w:p w14:paraId="586312E8" w14:textId="77777777" w:rsidR="00E65480" w:rsidRPr="006554B3" w:rsidRDefault="00E65480" w:rsidP="006554B3">
      <w:pPr>
        <w:adjustRightInd w:val="0"/>
        <w:spacing w:line="240" w:lineRule="auto"/>
        <w:ind w:firstLine="567"/>
        <w:contextualSpacing/>
        <w:jc w:val="both"/>
        <w:rPr>
          <w:szCs w:val="24"/>
        </w:rPr>
      </w:pPr>
      <w:r w:rsidRPr="006554B3">
        <w:rPr>
          <w:szCs w:val="24"/>
        </w:rPr>
        <w:t>6.1. Споживач має право:</w:t>
      </w:r>
    </w:p>
    <w:p w14:paraId="6BD931E5" w14:textId="77777777" w:rsidR="00E65480" w:rsidRPr="006554B3" w:rsidRDefault="00E65480" w:rsidP="006554B3">
      <w:pPr>
        <w:adjustRightInd w:val="0"/>
        <w:spacing w:line="240" w:lineRule="auto"/>
        <w:ind w:firstLine="567"/>
        <w:contextualSpacing/>
        <w:jc w:val="both"/>
        <w:rPr>
          <w:szCs w:val="24"/>
        </w:rPr>
      </w:pPr>
      <w:r w:rsidRPr="006554B3">
        <w:rPr>
          <w:szCs w:val="24"/>
        </w:rPr>
        <w:t>1) обирати спосіб визначення ціни за постачання електричної енергії на умовах, зазначених у комерційній пропозиції, обраній Споживачем;</w:t>
      </w:r>
    </w:p>
    <w:p w14:paraId="065C1E06" w14:textId="77777777" w:rsidR="00E65480" w:rsidRPr="006554B3" w:rsidRDefault="00E65480" w:rsidP="006554B3">
      <w:pPr>
        <w:adjustRightInd w:val="0"/>
        <w:spacing w:line="240" w:lineRule="auto"/>
        <w:ind w:firstLine="567"/>
        <w:contextualSpacing/>
        <w:jc w:val="both"/>
        <w:rPr>
          <w:szCs w:val="24"/>
        </w:rPr>
      </w:pPr>
      <w:r w:rsidRPr="006554B3">
        <w:rPr>
          <w:szCs w:val="24"/>
        </w:rPr>
        <w:t>2) отримувати електричну енергію на умовах, зазначених у цьому Договорі;</w:t>
      </w:r>
    </w:p>
    <w:p w14:paraId="16F87B2A" w14:textId="77777777" w:rsidR="00E65480" w:rsidRPr="006554B3" w:rsidRDefault="00E65480" w:rsidP="006554B3">
      <w:pPr>
        <w:adjustRightInd w:val="0"/>
        <w:spacing w:line="240" w:lineRule="auto"/>
        <w:ind w:firstLine="567"/>
        <w:contextualSpacing/>
        <w:jc w:val="both"/>
        <w:rPr>
          <w:szCs w:val="24"/>
        </w:rPr>
      </w:pPr>
      <w:r w:rsidRPr="006554B3">
        <w:rPr>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5599A976" w14:textId="77777777" w:rsidR="00E65480" w:rsidRPr="006554B3" w:rsidRDefault="00E65480" w:rsidP="006554B3">
      <w:pPr>
        <w:adjustRightInd w:val="0"/>
        <w:spacing w:line="240" w:lineRule="auto"/>
        <w:ind w:firstLine="567"/>
        <w:contextualSpacing/>
        <w:jc w:val="both"/>
        <w:rPr>
          <w:szCs w:val="24"/>
        </w:rPr>
      </w:pPr>
      <w:r w:rsidRPr="006554B3">
        <w:rPr>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0306FE58" w14:textId="77777777" w:rsidR="00E65480" w:rsidRPr="006554B3" w:rsidRDefault="00E65480" w:rsidP="006554B3">
      <w:pPr>
        <w:adjustRightInd w:val="0"/>
        <w:spacing w:line="240" w:lineRule="auto"/>
        <w:ind w:firstLine="567"/>
        <w:contextualSpacing/>
        <w:jc w:val="both"/>
        <w:rPr>
          <w:szCs w:val="24"/>
        </w:rPr>
      </w:pPr>
      <w:r w:rsidRPr="006554B3">
        <w:rPr>
          <w:szCs w:val="24"/>
        </w:rPr>
        <w:t>5) безоплатно отримувати інформацію про обсяги та інші параметри власного споживання електричної енергії;</w:t>
      </w:r>
    </w:p>
    <w:p w14:paraId="3E582DB7" w14:textId="77777777" w:rsidR="00E65480" w:rsidRPr="006554B3" w:rsidRDefault="00E65480" w:rsidP="006554B3">
      <w:pPr>
        <w:adjustRightInd w:val="0"/>
        <w:spacing w:line="240" w:lineRule="auto"/>
        <w:ind w:firstLine="567"/>
        <w:contextualSpacing/>
        <w:jc w:val="both"/>
        <w:rPr>
          <w:szCs w:val="24"/>
        </w:rPr>
      </w:pPr>
      <w:r w:rsidRPr="006554B3">
        <w:rPr>
          <w:szCs w:val="24"/>
        </w:rPr>
        <w:lastRenderedPageBreak/>
        <w:t>6) звертатися до Постачальника для вирішення будь-яких питань, пов’язаних з виконанням цього Договору;</w:t>
      </w:r>
    </w:p>
    <w:p w14:paraId="57DEA4B7" w14:textId="77777777" w:rsidR="00E65480" w:rsidRPr="006554B3" w:rsidRDefault="00E65480" w:rsidP="006554B3">
      <w:pPr>
        <w:adjustRightInd w:val="0"/>
        <w:spacing w:line="240" w:lineRule="auto"/>
        <w:ind w:firstLine="567"/>
        <w:contextualSpacing/>
        <w:jc w:val="both"/>
        <w:rPr>
          <w:szCs w:val="24"/>
        </w:rPr>
      </w:pPr>
      <w:r w:rsidRPr="006554B3">
        <w:rPr>
          <w:szCs w:val="24"/>
        </w:rPr>
        <w:t>7) вимагати від Постачальника надання письмової форми цього Договору;</w:t>
      </w:r>
    </w:p>
    <w:p w14:paraId="1361EC28" w14:textId="77777777" w:rsidR="00E65480" w:rsidRPr="006554B3" w:rsidRDefault="00E65480" w:rsidP="006554B3">
      <w:pPr>
        <w:adjustRightInd w:val="0"/>
        <w:spacing w:line="240" w:lineRule="auto"/>
        <w:ind w:firstLine="567"/>
        <w:contextualSpacing/>
        <w:jc w:val="both"/>
        <w:rPr>
          <w:szCs w:val="24"/>
        </w:rPr>
      </w:pPr>
      <w:r w:rsidRPr="006554B3">
        <w:rPr>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2EAD6EAF" w14:textId="77777777" w:rsidR="00E65480" w:rsidRPr="006554B3" w:rsidRDefault="00E65480" w:rsidP="006554B3">
      <w:pPr>
        <w:adjustRightInd w:val="0"/>
        <w:spacing w:line="240" w:lineRule="auto"/>
        <w:ind w:firstLine="567"/>
        <w:contextualSpacing/>
        <w:jc w:val="both"/>
        <w:rPr>
          <w:szCs w:val="24"/>
        </w:rPr>
      </w:pPr>
      <w:r w:rsidRPr="006554B3">
        <w:rPr>
          <w:szCs w:val="24"/>
        </w:rPr>
        <w:t>9) проводити звіряння фактичних розрахунків в установленому ПРРЕЕ порядку з підписанням відповідного акта;</w:t>
      </w:r>
    </w:p>
    <w:p w14:paraId="4E7BF33C" w14:textId="77777777" w:rsidR="00E65480" w:rsidRPr="006554B3" w:rsidRDefault="00E65480" w:rsidP="006554B3">
      <w:pPr>
        <w:adjustRightInd w:val="0"/>
        <w:spacing w:line="240" w:lineRule="auto"/>
        <w:ind w:firstLine="567"/>
        <w:contextualSpacing/>
        <w:jc w:val="both"/>
        <w:rPr>
          <w:szCs w:val="24"/>
        </w:rPr>
      </w:pPr>
      <w:r w:rsidRPr="006554B3">
        <w:rPr>
          <w:szCs w:val="24"/>
        </w:rPr>
        <w:t>10) вільно обирати іншого електропостачальника та розірвати цей Договір у встановленому цим Договором та чинним законодавством порядку;</w:t>
      </w:r>
    </w:p>
    <w:p w14:paraId="042F1F77" w14:textId="77777777" w:rsidR="00E65480" w:rsidRPr="006554B3" w:rsidRDefault="00E65480" w:rsidP="006554B3">
      <w:pPr>
        <w:adjustRightInd w:val="0"/>
        <w:spacing w:line="240" w:lineRule="auto"/>
        <w:ind w:firstLine="567"/>
        <w:contextualSpacing/>
        <w:jc w:val="both"/>
        <w:rPr>
          <w:szCs w:val="24"/>
        </w:rPr>
      </w:pPr>
      <w:r w:rsidRPr="006554B3">
        <w:rPr>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ED6C377" w14:textId="77777777" w:rsidR="00E65480" w:rsidRPr="006554B3" w:rsidRDefault="00E65480" w:rsidP="006554B3">
      <w:pPr>
        <w:adjustRightInd w:val="0"/>
        <w:spacing w:line="240" w:lineRule="auto"/>
        <w:ind w:firstLine="567"/>
        <w:contextualSpacing/>
        <w:jc w:val="both"/>
        <w:rPr>
          <w:szCs w:val="24"/>
        </w:rPr>
      </w:pPr>
      <w:r w:rsidRPr="006554B3">
        <w:rPr>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30157EA7" w14:textId="77777777" w:rsidR="00E65480" w:rsidRPr="006554B3" w:rsidRDefault="00E65480" w:rsidP="006554B3">
      <w:pPr>
        <w:adjustRightInd w:val="0"/>
        <w:spacing w:line="240" w:lineRule="auto"/>
        <w:ind w:firstLine="567"/>
        <w:contextualSpacing/>
        <w:jc w:val="both"/>
        <w:rPr>
          <w:szCs w:val="24"/>
        </w:rPr>
      </w:pPr>
      <w:r w:rsidRPr="006554B3">
        <w:rPr>
          <w:szCs w:val="24"/>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43A89F04" w14:textId="77777777" w:rsidR="00E65480" w:rsidRPr="006554B3" w:rsidRDefault="00E65480" w:rsidP="006554B3">
      <w:pPr>
        <w:adjustRightInd w:val="0"/>
        <w:spacing w:line="240" w:lineRule="auto"/>
        <w:ind w:firstLine="567"/>
        <w:contextualSpacing/>
        <w:jc w:val="both"/>
        <w:rPr>
          <w:szCs w:val="24"/>
        </w:rPr>
      </w:pPr>
      <w:r w:rsidRPr="006554B3">
        <w:rPr>
          <w:szCs w:val="24"/>
        </w:rPr>
        <w:t>14) інші права, передбачені чинним законодавством і цим Договором.</w:t>
      </w:r>
    </w:p>
    <w:p w14:paraId="36E927D5" w14:textId="77777777" w:rsidR="00E65480" w:rsidRPr="006554B3" w:rsidRDefault="00E65480" w:rsidP="006554B3">
      <w:pPr>
        <w:adjustRightInd w:val="0"/>
        <w:spacing w:line="240" w:lineRule="auto"/>
        <w:ind w:firstLine="567"/>
        <w:contextualSpacing/>
        <w:jc w:val="both"/>
        <w:rPr>
          <w:szCs w:val="24"/>
        </w:rPr>
      </w:pPr>
      <w:r w:rsidRPr="006554B3">
        <w:rPr>
          <w:szCs w:val="24"/>
        </w:rPr>
        <w:t>6.2. Споживач зобов'язується:</w:t>
      </w:r>
    </w:p>
    <w:p w14:paraId="29A9E5E1" w14:textId="77777777" w:rsidR="00E65480" w:rsidRPr="006554B3" w:rsidRDefault="00E65480" w:rsidP="006554B3">
      <w:pPr>
        <w:adjustRightInd w:val="0"/>
        <w:spacing w:line="240" w:lineRule="auto"/>
        <w:ind w:firstLine="567"/>
        <w:contextualSpacing/>
        <w:jc w:val="both"/>
        <w:rPr>
          <w:szCs w:val="24"/>
        </w:rPr>
      </w:pPr>
      <w:r w:rsidRPr="006554B3">
        <w:rPr>
          <w:szCs w:val="24"/>
        </w:rPr>
        <w:t>1) забезпечувати своєчасну та повну оплату спожитої електричної енергії згідно з умовами цього Договору;</w:t>
      </w:r>
    </w:p>
    <w:p w14:paraId="75E4B7DC" w14:textId="77777777" w:rsidR="00E65480" w:rsidRPr="006554B3" w:rsidRDefault="00E65480" w:rsidP="006554B3">
      <w:pPr>
        <w:adjustRightInd w:val="0"/>
        <w:spacing w:line="240" w:lineRule="auto"/>
        <w:ind w:firstLine="567"/>
        <w:contextualSpacing/>
        <w:jc w:val="both"/>
        <w:rPr>
          <w:szCs w:val="24"/>
        </w:rPr>
      </w:pPr>
      <w:r w:rsidRPr="006554B3">
        <w:rPr>
          <w:szCs w:val="24"/>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626E6BEE" w14:textId="77777777" w:rsidR="00E65480" w:rsidRPr="006554B3" w:rsidRDefault="00E65480" w:rsidP="006554B3">
      <w:pPr>
        <w:adjustRightInd w:val="0"/>
        <w:spacing w:line="240" w:lineRule="auto"/>
        <w:ind w:firstLine="567"/>
        <w:contextualSpacing/>
        <w:jc w:val="both"/>
        <w:rPr>
          <w:szCs w:val="24"/>
        </w:rPr>
      </w:pPr>
      <w:r w:rsidRPr="006554B3">
        <w:rPr>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12F70CA" w14:textId="77777777" w:rsidR="00E65480" w:rsidRPr="006554B3" w:rsidRDefault="00E65480" w:rsidP="006554B3">
      <w:pPr>
        <w:adjustRightInd w:val="0"/>
        <w:spacing w:line="240" w:lineRule="auto"/>
        <w:ind w:firstLine="567"/>
        <w:contextualSpacing/>
        <w:jc w:val="both"/>
        <w:rPr>
          <w:szCs w:val="24"/>
        </w:rPr>
      </w:pPr>
      <w:r w:rsidRPr="006554B3">
        <w:rPr>
          <w:szCs w:val="24"/>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5406BB5D" w14:textId="77777777" w:rsidR="00E65480" w:rsidRPr="006554B3" w:rsidRDefault="00E65480" w:rsidP="006554B3">
      <w:pPr>
        <w:adjustRightInd w:val="0"/>
        <w:spacing w:line="240" w:lineRule="auto"/>
        <w:ind w:firstLine="567"/>
        <w:contextualSpacing/>
        <w:jc w:val="both"/>
        <w:rPr>
          <w:szCs w:val="24"/>
        </w:rPr>
      </w:pPr>
      <w:r w:rsidRPr="006554B3">
        <w:rPr>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14ED1A7" w14:textId="77777777" w:rsidR="00E65480" w:rsidRPr="006554B3" w:rsidRDefault="00E65480" w:rsidP="006554B3">
      <w:pPr>
        <w:adjustRightInd w:val="0"/>
        <w:spacing w:line="240" w:lineRule="auto"/>
        <w:ind w:firstLine="567"/>
        <w:contextualSpacing/>
        <w:jc w:val="both"/>
        <w:rPr>
          <w:szCs w:val="24"/>
        </w:rPr>
      </w:pPr>
      <w:r w:rsidRPr="006554B3">
        <w:rPr>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67CDB89A" w14:textId="77777777" w:rsidR="00E65480" w:rsidRPr="006554B3" w:rsidRDefault="00E65480" w:rsidP="006554B3">
      <w:pPr>
        <w:adjustRightInd w:val="0"/>
        <w:spacing w:line="240" w:lineRule="auto"/>
        <w:ind w:firstLine="567"/>
        <w:contextualSpacing/>
        <w:jc w:val="both"/>
        <w:rPr>
          <w:szCs w:val="24"/>
        </w:rPr>
      </w:pPr>
      <w:r w:rsidRPr="006554B3">
        <w:rPr>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A2FC9FB" w14:textId="512DBA23" w:rsidR="00E65480" w:rsidRPr="006554B3" w:rsidRDefault="00E65480" w:rsidP="006554B3">
      <w:pPr>
        <w:adjustRightInd w:val="0"/>
        <w:spacing w:line="240" w:lineRule="auto"/>
        <w:ind w:firstLine="567"/>
        <w:contextualSpacing/>
        <w:jc w:val="both"/>
        <w:rPr>
          <w:szCs w:val="24"/>
        </w:rPr>
      </w:pPr>
      <w:r w:rsidRPr="006554B3">
        <w:rPr>
          <w:szCs w:val="24"/>
        </w:rPr>
        <w:t>8) виконувати інші обов’язки, покладені на Споживача чинним законодавством та/або цим Договором.</w:t>
      </w:r>
    </w:p>
    <w:p w14:paraId="624AADED" w14:textId="77777777" w:rsidR="00022B4C" w:rsidRPr="006554B3" w:rsidRDefault="00022B4C" w:rsidP="006554B3">
      <w:pPr>
        <w:adjustRightInd w:val="0"/>
        <w:spacing w:line="240" w:lineRule="auto"/>
        <w:ind w:firstLine="567"/>
        <w:contextualSpacing/>
        <w:jc w:val="both"/>
        <w:rPr>
          <w:szCs w:val="24"/>
        </w:rPr>
      </w:pPr>
    </w:p>
    <w:p w14:paraId="07BA6692" w14:textId="77777777" w:rsidR="00E65480" w:rsidRPr="006554B3" w:rsidRDefault="00E65480" w:rsidP="006554B3">
      <w:pPr>
        <w:adjustRightInd w:val="0"/>
        <w:spacing w:line="240" w:lineRule="auto"/>
        <w:ind w:firstLine="567"/>
        <w:contextualSpacing/>
        <w:rPr>
          <w:b/>
          <w:bCs/>
          <w:szCs w:val="24"/>
        </w:rPr>
      </w:pPr>
      <w:r w:rsidRPr="006554B3">
        <w:rPr>
          <w:b/>
          <w:bCs/>
          <w:szCs w:val="24"/>
        </w:rPr>
        <w:t>7. Права і обов’язки Постачальника</w:t>
      </w:r>
    </w:p>
    <w:p w14:paraId="14FDABF5" w14:textId="77777777" w:rsidR="00E65480" w:rsidRPr="006554B3" w:rsidRDefault="00E65480" w:rsidP="006554B3">
      <w:pPr>
        <w:adjustRightInd w:val="0"/>
        <w:spacing w:line="240" w:lineRule="auto"/>
        <w:ind w:firstLine="567"/>
        <w:contextualSpacing/>
        <w:jc w:val="both"/>
        <w:rPr>
          <w:szCs w:val="24"/>
        </w:rPr>
      </w:pPr>
      <w:r w:rsidRPr="006554B3">
        <w:rPr>
          <w:szCs w:val="24"/>
        </w:rPr>
        <w:t>7.1. Постачальник має право:</w:t>
      </w:r>
    </w:p>
    <w:p w14:paraId="62BAA354" w14:textId="77777777" w:rsidR="00E65480" w:rsidRPr="006554B3" w:rsidRDefault="00E65480" w:rsidP="006554B3">
      <w:pPr>
        <w:adjustRightInd w:val="0"/>
        <w:spacing w:line="240" w:lineRule="auto"/>
        <w:ind w:firstLine="567"/>
        <w:contextualSpacing/>
        <w:jc w:val="both"/>
        <w:rPr>
          <w:szCs w:val="24"/>
        </w:rPr>
      </w:pPr>
      <w:r w:rsidRPr="006554B3">
        <w:rPr>
          <w:szCs w:val="24"/>
        </w:rPr>
        <w:t>1) отримувати від Споживача плату за поставлену електричну енергію;</w:t>
      </w:r>
    </w:p>
    <w:p w14:paraId="2D18B8BD" w14:textId="77777777" w:rsidR="00E65480" w:rsidRPr="006554B3" w:rsidRDefault="00E65480" w:rsidP="006554B3">
      <w:pPr>
        <w:adjustRightInd w:val="0"/>
        <w:spacing w:line="240" w:lineRule="auto"/>
        <w:ind w:firstLine="567"/>
        <w:contextualSpacing/>
        <w:jc w:val="both"/>
        <w:rPr>
          <w:szCs w:val="24"/>
        </w:rPr>
      </w:pPr>
      <w:r w:rsidRPr="006554B3">
        <w:rPr>
          <w:szCs w:val="24"/>
        </w:rPr>
        <w:lastRenderedPageBreak/>
        <w:t>2) контролювати правильність оформлення Споживачем платіжних документів;</w:t>
      </w:r>
    </w:p>
    <w:p w14:paraId="287401BB" w14:textId="77777777" w:rsidR="00E65480" w:rsidRPr="006554B3" w:rsidRDefault="00E65480" w:rsidP="006554B3">
      <w:pPr>
        <w:adjustRightInd w:val="0"/>
        <w:spacing w:line="240" w:lineRule="auto"/>
        <w:ind w:firstLine="567"/>
        <w:contextualSpacing/>
        <w:jc w:val="both"/>
        <w:rPr>
          <w:szCs w:val="24"/>
        </w:rPr>
      </w:pPr>
      <w:r w:rsidRPr="006554B3">
        <w:rPr>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057318F6" w14:textId="77777777" w:rsidR="00E65480" w:rsidRPr="006554B3" w:rsidRDefault="00E65480" w:rsidP="006554B3">
      <w:pPr>
        <w:adjustRightInd w:val="0"/>
        <w:spacing w:line="240" w:lineRule="auto"/>
        <w:ind w:firstLine="567"/>
        <w:contextualSpacing/>
        <w:jc w:val="both"/>
        <w:rPr>
          <w:szCs w:val="24"/>
        </w:rPr>
      </w:pPr>
      <w:r w:rsidRPr="006554B3">
        <w:rPr>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B91476C" w14:textId="77777777" w:rsidR="00E65480" w:rsidRPr="006554B3" w:rsidRDefault="00E65480" w:rsidP="006554B3">
      <w:pPr>
        <w:adjustRightInd w:val="0"/>
        <w:spacing w:line="240" w:lineRule="auto"/>
        <w:ind w:firstLine="567"/>
        <w:contextualSpacing/>
        <w:jc w:val="both"/>
        <w:rPr>
          <w:szCs w:val="24"/>
        </w:rPr>
      </w:pPr>
      <w:r w:rsidRPr="006554B3">
        <w:rPr>
          <w:szCs w:val="24"/>
        </w:rPr>
        <w:t>5) проводити разом зі Споживачем звіряння фактично використаних обсягів електричної енергії з підписанням відповідного акта;</w:t>
      </w:r>
    </w:p>
    <w:p w14:paraId="7F6DBA98" w14:textId="77777777" w:rsidR="00E65480" w:rsidRPr="006554B3" w:rsidRDefault="00E65480" w:rsidP="006554B3">
      <w:pPr>
        <w:adjustRightInd w:val="0"/>
        <w:spacing w:line="240" w:lineRule="auto"/>
        <w:ind w:firstLine="567"/>
        <w:contextualSpacing/>
        <w:jc w:val="both"/>
        <w:rPr>
          <w:szCs w:val="24"/>
        </w:rPr>
      </w:pPr>
      <w:r w:rsidRPr="006554B3">
        <w:rPr>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2F9C5A8C" w14:textId="77777777" w:rsidR="00E65480" w:rsidRPr="006554B3" w:rsidRDefault="00E65480" w:rsidP="006554B3">
      <w:pPr>
        <w:adjustRightInd w:val="0"/>
        <w:spacing w:line="240" w:lineRule="auto"/>
        <w:ind w:firstLine="567"/>
        <w:contextualSpacing/>
        <w:jc w:val="both"/>
        <w:rPr>
          <w:szCs w:val="24"/>
        </w:rPr>
      </w:pPr>
      <w:r w:rsidRPr="006554B3">
        <w:rPr>
          <w:szCs w:val="24"/>
        </w:rPr>
        <w:t>7) інші права, передбачені чинним законодавством і цим Договором.</w:t>
      </w:r>
    </w:p>
    <w:p w14:paraId="1C4A741E" w14:textId="77777777" w:rsidR="00E65480" w:rsidRPr="006554B3" w:rsidRDefault="00E65480" w:rsidP="006554B3">
      <w:pPr>
        <w:adjustRightInd w:val="0"/>
        <w:spacing w:line="240" w:lineRule="auto"/>
        <w:ind w:firstLine="567"/>
        <w:contextualSpacing/>
        <w:jc w:val="both"/>
        <w:rPr>
          <w:szCs w:val="24"/>
        </w:rPr>
      </w:pPr>
      <w:r w:rsidRPr="006554B3">
        <w:rPr>
          <w:szCs w:val="24"/>
        </w:rPr>
        <w:t>7.2. Постачальник зобов’язується:</w:t>
      </w:r>
    </w:p>
    <w:p w14:paraId="6F5572C5" w14:textId="77777777" w:rsidR="00E65480" w:rsidRPr="006554B3" w:rsidRDefault="00E65480" w:rsidP="006554B3">
      <w:pPr>
        <w:adjustRightInd w:val="0"/>
        <w:spacing w:line="240" w:lineRule="auto"/>
        <w:ind w:firstLine="567"/>
        <w:contextualSpacing/>
        <w:jc w:val="both"/>
        <w:rPr>
          <w:szCs w:val="24"/>
        </w:rPr>
      </w:pPr>
      <w:r w:rsidRPr="006554B3">
        <w:rPr>
          <w:szCs w:val="24"/>
        </w:rPr>
        <w:t>1) Забезпечувати належну якість Товару відповідно до вимог чинного законодавства та цього Договору;</w:t>
      </w:r>
    </w:p>
    <w:p w14:paraId="3C20E188" w14:textId="77777777" w:rsidR="00E65480" w:rsidRPr="006554B3" w:rsidRDefault="00E65480" w:rsidP="006554B3">
      <w:pPr>
        <w:adjustRightInd w:val="0"/>
        <w:spacing w:line="240" w:lineRule="auto"/>
        <w:ind w:firstLine="567"/>
        <w:contextualSpacing/>
        <w:jc w:val="both"/>
        <w:rPr>
          <w:szCs w:val="24"/>
        </w:rPr>
      </w:pPr>
      <w:r w:rsidRPr="006554B3">
        <w:rPr>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цьому Договорі;</w:t>
      </w:r>
    </w:p>
    <w:p w14:paraId="547902E2" w14:textId="77777777" w:rsidR="00E65480" w:rsidRPr="006554B3" w:rsidRDefault="00E65480" w:rsidP="006554B3">
      <w:pPr>
        <w:adjustRightInd w:val="0"/>
        <w:spacing w:line="240" w:lineRule="auto"/>
        <w:ind w:firstLine="567"/>
        <w:contextualSpacing/>
        <w:jc w:val="both"/>
        <w:rPr>
          <w:szCs w:val="24"/>
        </w:rPr>
      </w:pPr>
      <w:r w:rsidRPr="006554B3">
        <w:rPr>
          <w:szCs w:val="24"/>
        </w:rPr>
        <w:t>3) Своєчасно у строк передбачений даним Договором надавати рахунок-розшифровку та Акт прийняття-передавання Товару Споживачу за поставлену електричну енергію відповідно до вимог та у порядку, передбачених ПРРЕЕ та цим Договором;</w:t>
      </w:r>
    </w:p>
    <w:p w14:paraId="41708832" w14:textId="77777777" w:rsidR="00E65480" w:rsidRPr="006554B3" w:rsidRDefault="00E65480" w:rsidP="006554B3">
      <w:pPr>
        <w:adjustRightInd w:val="0"/>
        <w:spacing w:line="240" w:lineRule="auto"/>
        <w:ind w:firstLine="567"/>
        <w:contextualSpacing/>
        <w:jc w:val="both"/>
        <w:rPr>
          <w:szCs w:val="24"/>
        </w:rPr>
      </w:pPr>
      <w:r w:rsidRPr="006554B3">
        <w:rPr>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525B5D1" w14:textId="77777777" w:rsidR="00E65480" w:rsidRPr="006554B3" w:rsidRDefault="00E65480" w:rsidP="006554B3">
      <w:pPr>
        <w:adjustRightInd w:val="0"/>
        <w:spacing w:line="240" w:lineRule="auto"/>
        <w:ind w:firstLine="567"/>
        <w:contextualSpacing/>
        <w:jc w:val="both"/>
        <w:rPr>
          <w:szCs w:val="24"/>
        </w:rPr>
      </w:pPr>
      <w:r w:rsidRPr="006554B3">
        <w:rPr>
          <w:szCs w:val="24"/>
        </w:rPr>
        <w:t>5) Надавати Споживачеві безоплатно платіжні документи та форми звернень;</w:t>
      </w:r>
    </w:p>
    <w:p w14:paraId="62BCC99F" w14:textId="77777777" w:rsidR="00E65480" w:rsidRPr="006554B3" w:rsidRDefault="00E65480" w:rsidP="006554B3">
      <w:pPr>
        <w:adjustRightInd w:val="0"/>
        <w:spacing w:line="240" w:lineRule="auto"/>
        <w:ind w:firstLine="567"/>
        <w:contextualSpacing/>
        <w:jc w:val="both"/>
        <w:rPr>
          <w:szCs w:val="24"/>
        </w:rPr>
      </w:pPr>
      <w:r w:rsidRPr="006554B3">
        <w:rPr>
          <w:szCs w:val="24"/>
        </w:rPr>
        <w:t>6) Приймати оплату відповідно до умов цього Договору;</w:t>
      </w:r>
    </w:p>
    <w:p w14:paraId="7F8FC986" w14:textId="77777777" w:rsidR="00E65480" w:rsidRPr="006554B3" w:rsidRDefault="00E65480" w:rsidP="006554B3">
      <w:pPr>
        <w:adjustRightInd w:val="0"/>
        <w:spacing w:line="240" w:lineRule="auto"/>
        <w:ind w:firstLine="567"/>
        <w:contextualSpacing/>
        <w:jc w:val="both"/>
        <w:rPr>
          <w:szCs w:val="24"/>
        </w:rPr>
      </w:pPr>
      <w:r w:rsidRPr="006554B3">
        <w:rPr>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A33280B" w14:textId="77777777" w:rsidR="00E65480" w:rsidRPr="006554B3" w:rsidRDefault="00E65480" w:rsidP="006554B3">
      <w:pPr>
        <w:adjustRightInd w:val="0"/>
        <w:spacing w:line="240" w:lineRule="auto"/>
        <w:ind w:firstLine="567"/>
        <w:contextualSpacing/>
        <w:jc w:val="both"/>
        <w:rPr>
          <w:szCs w:val="24"/>
        </w:rPr>
      </w:pPr>
      <w:r w:rsidRPr="006554B3">
        <w:rPr>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7940C55" w14:textId="77777777" w:rsidR="00E65480" w:rsidRPr="006554B3" w:rsidRDefault="00E65480" w:rsidP="006554B3">
      <w:pPr>
        <w:adjustRightInd w:val="0"/>
        <w:spacing w:line="240" w:lineRule="auto"/>
        <w:ind w:firstLine="567"/>
        <w:contextualSpacing/>
        <w:jc w:val="both"/>
        <w:rPr>
          <w:szCs w:val="24"/>
        </w:rPr>
      </w:pPr>
      <w:r w:rsidRPr="006554B3">
        <w:rPr>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75A9E6A7" w14:textId="77777777" w:rsidR="00E65480" w:rsidRPr="006554B3" w:rsidRDefault="00E65480" w:rsidP="006554B3">
      <w:pPr>
        <w:adjustRightInd w:val="0"/>
        <w:spacing w:line="240" w:lineRule="auto"/>
        <w:ind w:firstLine="567"/>
        <w:contextualSpacing/>
        <w:jc w:val="both"/>
        <w:rPr>
          <w:szCs w:val="24"/>
        </w:rPr>
      </w:pPr>
      <w:r w:rsidRPr="006554B3">
        <w:rPr>
          <w:szCs w:val="24"/>
        </w:rPr>
        <w:t>10) Забезпечувати конфіденційність даних, отриманих від Споживача;</w:t>
      </w:r>
    </w:p>
    <w:p w14:paraId="12028357" w14:textId="77777777" w:rsidR="00E65480" w:rsidRPr="006554B3" w:rsidRDefault="00E65480" w:rsidP="006554B3">
      <w:pPr>
        <w:adjustRightInd w:val="0"/>
        <w:spacing w:line="240" w:lineRule="auto"/>
        <w:ind w:firstLine="567"/>
        <w:contextualSpacing/>
        <w:jc w:val="both"/>
        <w:rPr>
          <w:szCs w:val="24"/>
        </w:rPr>
      </w:pPr>
      <w:r w:rsidRPr="006554B3">
        <w:rPr>
          <w:szCs w:val="24"/>
        </w:rPr>
        <w:t>11)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05755F06" w14:textId="77777777" w:rsidR="00E65480" w:rsidRPr="006554B3" w:rsidRDefault="00E65480" w:rsidP="006554B3">
      <w:pPr>
        <w:adjustRightInd w:val="0"/>
        <w:spacing w:line="240" w:lineRule="auto"/>
        <w:ind w:firstLine="567"/>
        <w:contextualSpacing/>
        <w:jc w:val="both"/>
        <w:rPr>
          <w:szCs w:val="24"/>
        </w:rPr>
      </w:pPr>
      <w:r w:rsidRPr="006554B3">
        <w:rPr>
          <w:szCs w:val="24"/>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02CB286C" w14:textId="77777777" w:rsidR="00E65480" w:rsidRPr="006554B3" w:rsidRDefault="00E65480" w:rsidP="006554B3">
      <w:pPr>
        <w:adjustRightInd w:val="0"/>
        <w:spacing w:line="240" w:lineRule="auto"/>
        <w:ind w:firstLine="567"/>
        <w:contextualSpacing/>
        <w:jc w:val="both"/>
        <w:rPr>
          <w:szCs w:val="24"/>
        </w:rPr>
      </w:pPr>
      <w:r w:rsidRPr="006554B3">
        <w:rPr>
          <w:szCs w:val="24"/>
        </w:rPr>
        <w:t>- вибрати іншого постачальника Товару;</w:t>
      </w:r>
    </w:p>
    <w:p w14:paraId="46DA7666" w14:textId="77777777" w:rsidR="00E65480" w:rsidRPr="006554B3" w:rsidRDefault="00E65480" w:rsidP="006554B3">
      <w:pPr>
        <w:adjustRightInd w:val="0"/>
        <w:spacing w:line="240" w:lineRule="auto"/>
        <w:ind w:firstLine="567"/>
        <w:contextualSpacing/>
        <w:jc w:val="both"/>
        <w:rPr>
          <w:szCs w:val="24"/>
        </w:rPr>
      </w:pPr>
      <w:r w:rsidRPr="006554B3">
        <w:rPr>
          <w:szCs w:val="24"/>
        </w:rPr>
        <w:t>- перейти до електропостачальника, на якого в установленому порядку покладені спеціальні обов’язки (постачальник «останньої надії»);</w:t>
      </w:r>
    </w:p>
    <w:p w14:paraId="45FD059E" w14:textId="77777777" w:rsidR="00E65480" w:rsidRPr="006554B3" w:rsidRDefault="00E65480" w:rsidP="006554B3">
      <w:pPr>
        <w:adjustRightInd w:val="0"/>
        <w:spacing w:line="240" w:lineRule="auto"/>
        <w:ind w:firstLine="567"/>
        <w:contextualSpacing/>
        <w:jc w:val="both"/>
        <w:rPr>
          <w:szCs w:val="24"/>
        </w:rPr>
      </w:pPr>
      <w:r w:rsidRPr="006554B3">
        <w:rPr>
          <w:szCs w:val="24"/>
        </w:rPr>
        <w:t>- на відшкодування збитків, завданих у зв’язку з неможливістю подальшого виконання Постачальником своїх зобов’язань за цим Договором;</w:t>
      </w:r>
    </w:p>
    <w:p w14:paraId="16CD51B9" w14:textId="77777777" w:rsidR="00E65480" w:rsidRPr="006554B3" w:rsidRDefault="00E65480" w:rsidP="006554B3">
      <w:pPr>
        <w:adjustRightInd w:val="0"/>
        <w:spacing w:line="240" w:lineRule="auto"/>
        <w:ind w:firstLine="567"/>
        <w:contextualSpacing/>
        <w:jc w:val="both"/>
        <w:rPr>
          <w:szCs w:val="24"/>
        </w:rPr>
      </w:pPr>
      <w:r w:rsidRPr="006554B3">
        <w:rPr>
          <w:szCs w:val="24"/>
        </w:rPr>
        <w:t>13) Виконувати інші обов'язки, покладені на Постачальника чинним законодавством та/або цим Договором.</w:t>
      </w:r>
    </w:p>
    <w:p w14:paraId="63C8E147" w14:textId="087586E6" w:rsidR="00E65480" w:rsidRPr="006554B3" w:rsidRDefault="00E65480" w:rsidP="006554B3">
      <w:pPr>
        <w:adjustRightInd w:val="0"/>
        <w:spacing w:line="240" w:lineRule="auto"/>
        <w:ind w:firstLine="567"/>
        <w:contextualSpacing/>
        <w:rPr>
          <w:b/>
          <w:bCs/>
          <w:szCs w:val="24"/>
        </w:rPr>
      </w:pPr>
      <w:r w:rsidRPr="006554B3">
        <w:rPr>
          <w:b/>
          <w:bCs/>
          <w:szCs w:val="24"/>
        </w:rPr>
        <w:lastRenderedPageBreak/>
        <w:t>8. Порядок припинення та відновлення постачання електричної енергії</w:t>
      </w:r>
    </w:p>
    <w:p w14:paraId="2C775B27" w14:textId="77777777" w:rsidR="00E65480" w:rsidRPr="006554B3" w:rsidRDefault="00E65480" w:rsidP="006554B3">
      <w:pPr>
        <w:adjustRightInd w:val="0"/>
        <w:spacing w:line="240" w:lineRule="auto"/>
        <w:ind w:firstLine="567"/>
        <w:contextualSpacing/>
        <w:jc w:val="both"/>
        <w:rPr>
          <w:szCs w:val="24"/>
        </w:rPr>
      </w:pPr>
      <w:r w:rsidRPr="006554B3">
        <w:rPr>
          <w:szCs w:val="24"/>
        </w:rPr>
        <w:t>8.1.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більше ніж на 45 календарних днів, при цьому письмово попередивши Споживача про таке відключення за 20 робочих днів.</w:t>
      </w:r>
    </w:p>
    <w:p w14:paraId="79F0B265" w14:textId="77777777" w:rsidR="00E65480" w:rsidRPr="006554B3" w:rsidRDefault="00E65480" w:rsidP="006554B3">
      <w:pPr>
        <w:adjustRightInd w:val="0"/>
        <w:spacing w:line="240" w:lineRule="auto"/>
        <w:ind w:firstLine="567"/>
        <w:contextualSpacing/>
        <w:jc w:val="both"/>
        <w:rPr>
          <w:szCs w:val="24"/>
        </w:rPr>
      </w:pPr>
      <w:r w:rsidRPr="006554B3">
        <w:rPr>
          <w:szCs w:val="24"/>
        </w:rPr>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14:paraId="21F8B49E" w14:textId="77777777" w:rsidR="00E65480" w:rsidRPr="006554B3" w:rsidRDefault="00E65480" w:rsidP="006554B3">
      <w:pPr>
        <w:adjustRightInd w:val="0"/>
        <w:spacing w:line="240" w:lineRule="auto"/>
        <w:ind w:firstLine="567"/>
        <w:contextualSpacing/>
        <w:jc w:val="both"/>
        <w:rPr>
          <w:szCs w:val="24"/>
        </w:rPr>
      </w:pPr>
      <w:r w:rsidRPr="006554B3">
        <w:rPr>
          <w:szCs w:val="24"/>
        </w:rPr>
        <w:t>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14:paraId="5D35E8D7" w14:textId="77777777" w:rsidR="00E65480" w:rsidRPr="006554B3" w:rsidRDefault="00E65480" w:rsidP="006554B3">
      <w:pPr>
        <w:adjustRightInd w:val="0"/>
        <w:spacing w:line="240" w:lineRule="auto"/>
        <w:ind w:firstLine="567"/>
        <w:contextualSpacing/>
        <w:jc w:val="both"/>
        <w:rPr>
          <w:szCs w:val="24"/>
        </w:rPr>
      </w:pPr>
      <w:r w:rsidRPr="006554B3">
        <w:rPr>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83258F8" w14:textId="77777777" w:rsidR="00E65480" w:rsidRPr="006554B3" w:rsidRDefault="00E65480" w:rsidP="006554B3">
      <w:pPr>
        <w:adjustRightInd w:val="0"/>
        <w:spacing w:line="240" w:lineRule="auto"/>
        <w:ind w:firstLine="567"/>
        <w:contextualSpacing/>
        <w:jc w:val="both"/>
        <w:rPr>
          <w:szCs w:val="24"/>
        </w:rPr>
      </w:pPr>
    </w:p>
    <w:p w14:paraId="3E8C0C44" w14:textId="77777777" w:rsidR="00E65480" w:rsidRPr="006554B3" w:rsidRDefault="00E65480" w:rsidP="006554B3">
      <w:pPr>
        <w:adjustRightInd w:val="0"/>
        <w:spacing w:line="240" w:lineRule="auto"/>
        <w:ind w:firstLine="567"/>
        <w:contextualSpacing/>
        <w:rPr>
          <w:b/>
          <w:bCs/>
          <w:szCs w:val="24"/>
        </w:rPr>
      </w:pPr>
      <w:r w:rsidRPr="006554B3">
        <w:rPr>
          <w:b/>
          <w:bCs/>
          <w:szCs w:val="24"/>
        </w:rPr>
        <w:t>9. Відповідальність Сторін</w:t>
      </w:r>
    </w:p>
    <w:p w14:paraId="1DBF7561" w14:textId="77777777" w:rsidR="00E65480" w:rsidRPr="006554B3" w:rsidRDefault="00E65480" w:rsidP="006554B3">
      <w:pPr>
        <w:adjustRightInd w:val="0"/>
        <w:spacing w:line="240" w:lineRule="auto"/>
        <w:ind w:firstLine="567"/>
        <w:contextualSpacing/>
        <w:jc w:val="both"/>
        <w:rPr>
          <w:szCs w:val="24"/>
        </w:rPr>
      </w:pPr>
      <w:r w:rsidRPr="006554B3">
        <w:rPr>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506DA8F" w14:textId="77777777" w:rsidR="00E65480" w:rsidRPr="006554B3" w:rsidRDefault="00E65480" w:rsidP="006554B3">
      <w:pPr>
        <w:adjustRightInd w:val="0"/>
        <w:spacing w:line="240" w:lineRule="auto"/>
        <w:ind w:firstLine="567"/>
        <w:contextualSpacing/>
        <w:jc w:val="both"/>
        <w:rPr>
          <w:szCs w:val="24"/>
        </w:rPr>
      </w:pPr>
      <w:r w:rsidRPr="006554B3">
        <w:rPr>
          <w:szCs w:val="24"/>
        </w:rPr>
        <w:t>9.2. Постачальник відшкодовує Споживачу збитки, понесені Споживачем у зв'язку з припиненням постачання електричної енергії Споживачу, в обсягах, передбачених ПРРЕЕ.</w:t>
      </w:r>
    </w:p>
    <w:p w14:paraId="02FB955E" w14:textId="77777777" w:rsidR="00E65480" w:rsidRPr="006554B3" w:rsidRDefault="00E65480" w:rsidP="006554B3">
      <w:pPr>
        <w:adjustRightInd w:val="0"/>
        <w:spacing w:line="240" w:lineRule="auto"/>
        <w:ind w:firstLine="567"/>
        <w:contextualSpacing/>
        <w:jc w:val="both"/>
        <w:rPr>
          <w:szCs w:val="24"/>
        </w:rPr>
      </w:pPr>
      <w:r w:rsidRPr="006554B3">
        <w:rPr>
          <w:szCs w:val="24"/>
        </w:rPr>
        <w:t>9.3. Порядок документального підтвердження порушень умов цього Договору, а також відшкодування збитків встановлюється ПРРЕЕ.</w:t>
      </w:r>
    </w:p>
    <w:p w14:paraId="089DDC77" w14:textId="77777777" w:rsidR="00E65480" w:rsidRPr="006554B3" w:rsidRDefault="00E65480" w:rsidP="006554B3">
      <w:pPr>
        <w:adjustRightInd w:val="0"/>
        <w:spacing w:line="240" w:lineRule="auto"/>
        <w:ind w:firstLine="567"/>
        <w:contextualSpacing/>
        <w:jc w:val="both"/>
        <w:rPr>
          <w:szCs w:val="24"/>
        </w:rPr>
      </w:pPr>
      <w:r w:rsidRPr="006554B3">
        <w:rPr>
          <w:szCs w:val="24"/>
        </w:rPr>
        <w:t>9.4. Сплата штрафних санкцій не звільняє Сторони від виконання своїх обов'язків за цим Договором.</w:t>
      </w:r>
    </w:p>
    <w:p w14:paraId="2B1F863E" w14:textId="363C8F6D" w:rsidR="00E65480" w:rsidRPr="006554B3" w:rsidRDefault="00E65480" w:rsidP="006554B3">
      <w:pPr>
        <w:adjustRightInd w:val="0"/>
        <w:spacing w:line="240" w:lineRule="auto"/>
        <w:ind w:firstLine="567"/>
        <w:contextualSpacing/>
        <w:jc w:val="both"/>
        <w:rPr>
          <w:szCs w:val="24"/>
        </w:rPr>
      </w:pPr>
      <w:r w:rsidRPr="006554B3">
        <w:rPr>
          <w:szCs w:val="24"/>
        </w:rPr>
        <w:t xml:space="preserve">9.5. У разі невиконання або неналежного виконання свого зобов’язання щодо забезпечення постачання електричної енергії, а саме: у разі набуття постачальником статусу «дефолтного», в зв’язку з чим постачання електричної енергії Споживачу буде </w:t>
      </w:r>
      <w:r w:rsidR="00BE68A7" w:rsidRPr="006554B3">
        <w:rPr>
          <w:szCs w:val="24"/>
        </w:rPr>
        <w:t>здійснюватися</w:t>
      </w:r>
      <w:r w:rsidRPr="006554B3">
        <w:rPr>
          <w:szCs w:val="24"/>
        </w:rPr>
        <w:t xml:space="preserve"> постачальником «останньої надії», Постачальник зобов’язаний відшкодувати різницю між тарифом постачальника «останньої надії» та договірною ціною, що визначена у цьому Договорі, а також повністю відшкодувати збитки завдані у зв’язку з неможливістю виконання Постачальником своїх гарантійних зобов’язань.</w:t>
      </w:r>
    </w:p>
    <w:p w14:paraId="736DCE28" w14:textId="77777777" w:rsidR="00E65480" w:rsidRPr="006554B3" w:rsidRDefault="00E65480" w:rsidP="006554B3">
      <w:pPr>
        <w:adjustRightInd w:val="0"/>
        <w:spacing w:line="240" w:lineRule="auto"/>
        <w:ind w:firstLine="567"/>
        <w:contextualSpacing/>
        <w:jc w:val="both"/>
        <w:rPr>
          <w:szCs w:val="24"/>
        </w:rPr>
      </w:pPr>
    </w:p>
    <w:p w14:paraId="568AB6B9" w14:textId="77777777" w:rsidR="00E65480" w:rsidRPr="006554B3" w:rsidRDefault="00E65480" w:rsidP="006554B3">
      <w:pPr>
        <w:adjustRightInd w:val="0"/>
        <w:spacing w:line="240" w:lineRule="auto"/>
        <w:ind w:firstLine="567"/>
        <w:contextualSpacing/>
        <w:rPr>
          <w:b/>
          <w:bCs/>
          <w:szCs w:val="24"/>
        </w:rPr>
      </w:pPr>
      <w:r w:rsidRPr="006554B3">
        <w:rPr>
          <w:b/>
          <w:bCs/>
          <w:szCs w:val="24"/>
        </w:rPr>
        <w:t>10. Порядок зміни електропостачальника</w:t>
      </w:r>
    </w:p>
    <w:p w14:paraId="2290C5E1" w14:textId="77777777" w:rsidR="00E65480" w:rsidRPr="006554B3" w:rsidRDefault="00E65480" w:rsidP="006554B3">
      <w:pPr>
        <w:adjustRightInd w:val="0"/>
        <w:spacing w:line="240" w:lineRule="auto"/>
        <w:ind w:firstLine="567"/>
        <w:contextualSpacing/>
        <w:jc w:val="both"/>
        <w:rPr>
          <w:szCs w:val="24"/>
        </w:rPr>
      </w:pPr>
      <w:r w:rsidRPr="006554B3">
        <w:rPr>
          <w:szCs w:val="24"/>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w:t>
      </w:r>
    </w:p>
    <w:p w14:paraId="27040715" w14:textId="77777777" w:rsidR="00E65480" w:rsidRPr="006554B3" w:rsidRDefault="00E65480" w:rsidP="006554B3">
      <w:pPr>
        <w:adjustRightInd w:val="0"/>
        <w:spacing w:line="240" w:lineRule="auto"/>
        <w:ind w:firstLine="567"/>
        <w:contextualSpacing/>
        <w:jc w:val="both"/>
        <w:rPr>
          <w:szCs w:val="24"/>
        </w:rPr>
      </w:pPr>
      <w:r w:rsidRPr="006554B3">
        <w:rPr>
          <w:szCs w:val="24"/>
        </w:rPr>
        <w:t>10.2. Зміна постачальника електричної енергії здійснюється згідно з порядком, встановленим ПРРЕЕ.</w:t>
      </w:r>
    </w:p>
    <w:p w14:paraId="609068E6" w14:textId="77777777" w:rsidR="00E65480" w:rsidRPr="006554B3" w:rsidRDefault="00E65480" w:rsidP="006554B3">
      <w:pPr>
        <w:adjustRightInd w:val="0"/>
        <w:spacing w:line="240" w:lineRule="auto"/>
        <w:ind w:firstLine="567"/>
        <w:contextualSpacing/>
        <w:jc w:val="both"/>
        <w:rPr>
          <w:szCs w:val="24"/>
        </w:rPr>
      </w:pPr>
      <w:r w:rsidRPr="006554B3">
        <w:rPr>
          <w:szCs w:val="24"/>
        </w:rPr>
        <w:t>10.3. Споживач при зміні постачальника звільнений від сплати будь-яких штрафних санкцій.</w:t>
      </w:r>
    </w:p>
    <w:p w14:paraId="0CF168B5" w14:textId="77777777" w:rsidR="001109B5" w:rsidRPr="006554B3" w:rsidRDefault="001109B5" w:rsidP="006554B3">
      <w:pPr>
        <w:adjustRightInd w:val="0"/>
        <w:spacing w:line="240" w:lineRule="auto"/>
        <w:ind w:firstLine="567"/>
        <w:contextualSpacing/>
        <w:rPr>
          <w:b/>
          <w:bCs/>
          <w:szCs w:val="24"/>
        </w:rPr>
      </w:pPr>
    </w:p>
    <w:p w14:paraId="09DA8E14" w14:textId="3450704F" w:rsidR="00E65480" w:rsidRPr="006554B3" w:rsidRDefault="00E65480" w:rsidP="006554B3">
      <w:pPr>
        <w:adjustRightInd w:val="0"/>
        <w:spacing w:line="240" w:lineRule="auto"/>
        <w:ind w:firstLine="567"/>
        <w:contextualSpacing/>
        <w:rPr>
          <w:b/>
          <w:bCs/>
          <w:szCs w:val="24"/>
        </w:rPr>
      </w:pPr>
      <w:r w:rsidRPr="006554B3">
        <w:rPr>
          <w:b/>
          <w:bCs/>
          <w:szCs w:val="24"/>
        </w:rPr>
        <w:t>11. Порядок розв'язання спорів</w:t>
      </w:r>
    </w:p>
    <w:p w14:paraId="2089551B" w14:textId="2B764277" w:rsidR="00E65480" w:rsidRPr="006554B3" w:rsidRDefault="00E65480" w:rsidP="006554B3">
      <w:pPr>
        <w:adjustRightInd w:val="0"/>
        <w:spacing w:line="240" w:lineRule="auto"/>
        <w:ind w:firstLine="567"/>
        <w:contextualSpacing/>
        <w:jc w:val="both"/>
        <w:rPr>
          <w:szCs w:val="24"/>
        </w:rPr>
      </w:pPr>
      <w:r w:rsidRPr="006554B3">
        <w:rPr>
          <w:szCs w:val="24"/>
        </w:rPr>
        <w:t xml:space="preserve">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w:t>
      </w:r>
      <w:r w:rsidRPr="006554B3">
        <w:rPr>
          <w:szCs w:val="24"/>
        </w:rPr>
        <w:lastRenderedPageBreak/>
        <w:t>12 березня 2009 року № 299, зареєстрованим в Міністерстві юстиції України 6 квітня 2009 року за № 308/16324 (із змінами) (далі - Положення про ІКЦ).</w:t>
      </w:r>
    </w:p>
    <w:p w14:paraId="4F92BD5B" w14:textId="77777777" w:rsidR="00E65480" w:rsidRPr="006554B3" w:rsidRDefault="00E65480" w:rsidP="006554B3">
      <w:pPr>
        <w:adjustRightInd w:val="0"/>
        <w:spacing w:line="240" w:lineRule="auto"/>
        <w:ind w:firstLine="567"/>
        <w:contextualSpacing/>
        <w:jc w:val="both"/>
        <w:rPr>
          <w:szCs w:val="24"/>
        </w:rPr>
      </w:pPr>
      <w:r w:rsidRPr="006554B3">
        <w:rPr>
          <w:szCs w:val="24"/>
        </w:rPr>
        <w:t>Під час вирішення спорів Сторони мають керуватися порядком врегулювання спорів, встановленим ПРРЕЕ та Положенням про ІКЦ.</w:t>
      </w:r>
    </w:p>
    <w:p w14:paraId="4B773003" w14:textId="77777777" w:rsidR="00E65480" w:rsidRPr="006554B3" w:rsidRDefault="00E65480" w:rsidP="006554B3">
      <w:pPr>
        <w:adjustRightInd w:val="0"/>
        <w:spacing w:line="240" w:lineRule="auto"/>
        <w:ind w:firstLine="567"/>
        <w:contextualSpacing/>
        <w:jc w:val="both"/>
        <w:rPr>
          <w:szCs w:val="24"/>
        </w:rPr>
      </w:pPr>
      <w:r w:rsidRPr="006554B3">
        <w:rPr>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3679C8C5" w14:textId="77777777" w:rsidR="00E65480" w:rsidRPr="006554B3" w:rsidRDefault="00E65480" w:rsidP="006554B3">
      <w:pPr>
        <w:adjustRightInd w:val="0"/>
        <w:spacing w:line="240" w:lineRule="auto"/>
        <w:ind w:firstLine="567"/>
        <w:contextualSpacing/>
        <w:jc w:val="both"/>
        <w:rPr>
          <w:szCs w:val="24"/>
        </w:rPr>
      </w:pPr>
      <w:r w:rsidRPr="006554B3">
        <w:rPr>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917F3B2" w14:textId="77777777" w:rsidR="00E65480" w:rsidRPr="006554B3" w:rsidRDefault="00E65480" w:rsidP="006554B3">
      <w:pPr>
        <w:adjustRightInd w:val="0"/>
        <w:spacing w:line="240" w:lineRule="auto"/>
        <w:ind w:firstLine="567"/>
        <w:contextualSpacing/>
        <w:jc w:val="both"/>
        <w:rPr>
          <w:szCs w:val="24"/>
        </w:rPr>
      </w:pPr>
      <w:r w:rsidRPr="006554B3">
        <w:rPr>
          <w:szCs w:val="24"/>
        </w:rPr>
        <w:t>11.3. У разі неможливості вирішити спірні питання та інші розбіжності шляхом переговорів, Сторони можуть передати спір на розгляд суду.</w:t>
      </w:r>
    </w:p>
    <w:p w14:paraId="26ECF478" w14:textId="77777777" w:rsidR="00E65480" w:rsidRPr="006554B3" w:rsidRDefault="00E65480" w:rsidP="006554B3">
      <w:pPr>
        <w:adjustRightInd w:val="0"/>
        <w:spacing w:line="240" w:lineRule="auto"/>
        <w:ind w:firstLine="567"/>
        <w:contextualSpacing/>
        <w:jc w:val="both"/>
        <w:rPr>
          <w:szCs w:val="24"/>
        </w:rPr>
      </w:pPr>
    </w:p>
    <w:p w14:paraId="6B6B5C5C" w14:textId="77777777" w:rsidR="00E65480" w:rsidRPr="006554B3" w:rsidRDefault="00E65480" w:rsidP="006554B3">
      <w:pPr>
        <w:adjustRightInd w:val="0"/>
        <w:spacing w:line="240" w:lineRule="auto"/>
        <w:ind w:firstLine="567"/>
        <w:contextualSpacing/>
        <w:rPr>
          <w:b/>
          <w:bCs/>
          <w:szCs w:val="24"/>
        </w:rPr>
      </w:pPr>
      <w:r w:rsidRPr="006554B3">
        <w:rPr>
          <w:b/>
          <w:bCs/>
          <w:szCs w:val="24"/>
        </w:rPr>
        <w:t>12. Обставини непереборної сили</w:t>
      </w:r>
    </w:p>
    <w:p w14:paraId="10C31B2D" w14:textId="16DA1BBA" w:rsidR="00E65480" w:rsidRPr="006554B3" w:rsidRDefault="00E65480" w:rsidP="006554B3">
      <w:pPr>
        <w:adjustRightInd w:val="0"/>
        <w:spacing w:line="240" w:lineRule="auto"/>
        <w:ind w:firstLine="567"/>
        <w:contextualSpacing/>
        <w:jc w:val="both"/>
        <w:rPr>
          <w:szCs w:val="24"/>
        </w:rPr>
      </w:pPr>
      <w:r w:rsidRPr="006554B3">
        <w:rPr>
          <w:szCs w:val="24"/>
        </w:rPr>
        <w:t xml:space="preserve">12.1. </w:t>
      </w:r>
      <w:r w:rsidR="0037609C" w:rsidRPr="006554B3">
        <w:rPr>
          <w:rFonts w:eastAsia="Calibri"/>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4919079B" w14:textId="77777777" w:rsidR="0037609C" w:rsidRPr="006554B3" w:rsidRDefault="00E65480" w:rsidP="006554B3">
      <w:pPr>
        <w:adjustRightInd w:val="0"/>
        <w:spacing w:line="240" w:lineRule="auto"/>
        <w:ind w:firstLine="567"/>
        <w:contextualSpacing/>
        <w:jc w:val="both"/>
        <w:rPr>
          <w:rFonts w:eastAsia="Calibri"/>
          <w:szCs w:val="24"/>
        </w:rPr>
      </w:pPr>
      <w:r w:rsidRPr="006554B3">
        <w:rPr>
          <w:szCs w:val="24"/>
        </w:rPr>
        <w:t xml:space="preserve">12.2. </w:t>
      </w:r>
      <w:r w:rsidR="0037609C" w:rsidRPr="006554B3">
        <w:rPr>
          <w:rFonts w:eastAsia="Calibri"/>
          <w:szCs w:val="24"/>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B201EE1" w14:textId="77777777" w:rsidR="0037609C" w:rsidRPr="006554B3" w:rsidRDefault="00E65480" w:rsidP="006554B3">
      <w:pPr>
        <w:adjustRightInd w:val="0"/>
        <w:spacing w:line="240" w:lineRule="auto"/>
        <w:ind w:firstLine="567"/>
        <w:contextualSpacing/>
        <w:jc w:val="both"/>
        <w:rPr>
          <w:rFonts w:eastAsia="Calibri"/>
          <w:szCs w:val="24"/>
        </w:rPr>
      </w:pPr>
      <w:r w:rsidRPr="006554B3">
        <w:rPr>
          <w:szCs w:val="24"/>
        </w:rPr>
        <w:t xml:space="preserve">12.3. </w:t>
      </w:r>
      <w:r w:rsidR="0037609C" w:rsidRPr="006554B3">
        <w:rPr>
          <w:rFonts w:eastAsia="Calibri"/>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A4D93D4" w14:textId="77777777" w:rsidR="0037609C" w:rsidRPr="006554B3" w:rsidRDefault="0037609C" w:rsidP="006554B3">
      <w:pPr>
        <w:adjustRightInd w:val="0"/>
        <w:spacing w:line="240" w:lineRule="auto"/>
        <w:ind w:firstLine="567"/>
        <w:contextualSpacing/>
        <w:jc w:val="both"/>
        <w:rPr>
          <w:rFonts w:eastAsia="Calibri"/>
          <w:szCs w:val="24"/>
        </w:rPr>
      </w:pPr>
      <w:r w:rsidRPr="006554B3">
        <w:rPr>
          <w:rFonts w:eastAsia="Calibri"/>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w:t>
      </w:r>
      <w:r w:rsidRPr="006554B3">
        <w:rPr>
          <w:rFonts w:eastAsia="Calibri"/>
          <w:szCs w:val="24"/>
        </w:rPr>
        <w:lastRenderedPageBreak/>
        <w:t>промисловою палатою України, не вимагається для підтвердження наявності форс-мажорних обставин (обставин непереборної сили).</w:t>
      </w:r>
    </w:p>
    <w:p w14:paraId="397A4DEF" w14:textId="77777777" w:rsidR="0037609C" w:rsidRPr="006554B3" w:rsidRDefault="0037609C" w:rsidP="006554B3">
      <w:pPr>
        <w:adjustRightInd w:val="0"/>
        <w:spacing w:line="240" w:lineRule="auto"/>
        <w:ind w:firstLine="567"/>
        <w:contextualSpacing/>
        <w:jc w:val="both"/>
        <w:rPr>
          <w:rFonts w:eastAsia="Calibri"/>
          <w:szCs w:val="24"/>
        </w:rPr>
      </w:pPr>
      <w:r w:rsidRPr="006554B3">
        <w:rPr>
          <w:rFonts w:eastAsia="Calibri"/>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F1483EE" w14:textId="4B0D686A" w:rsidR="00E65480" w:rsidRPr="006554B3" w:rsidRDefault="00E65480" w:rsidP="006554B3">
      <w:pPr>
        <w:adjustRightInd w:val="0"/>
        <w:spacing w:line="240" w:lineRule="auto"/>
        <w:ind w:firstLine="567"/>
        <w:contextualSpacing/>
        <w:jc w:val="both"/>
        <w:rPr>
          <w:szCs w:val="24"/>
        </w:rPr>
      </w:pPr>
      <w:r w:rsidRPr="006554B3">
        <w:rPr>
          <w:szCs w:val="24"/>
        </w:rPr>
        <w:t xml:space="preserve">12.4. </w:t>
      </w:r>
      <w:r w:rsidR="0037609C" w:rsidRPr="006554B3">
        <w:rPr>
          <w:rFonts w:eastAsia="Calibri"/>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41EEA56" w14:textId="421D13FF" w:rsidR="00E65480" w:rsidRPr="006554B3" w:rsidRDefault="00E65480" w:rsidP="006554B3">
      <w:pPr>
        <w:adjustRightInd w:val="0"/>
        <w:spacing w:line="240" w:lineRule="auto"/>
        <w:ind w:firstLine="567"/>
        <w:contextualSpacing/>
        <w:jc w:val="both"/>
        <w:rPr>
          <w:rFonts w:eastAsia="Calibri"/>
          <w:szCs w:val="24"/>
        </w:rPr>
      </w:pPr>
      <w:r w:rsidRPr="006554B3">
        <w:rPr>
          <w:szCs w:val="24"/>
        </w:rPr>
        <w:t xml:space="preserve">12.5. </w:t>
      </w:r>
      <w:r w:rsidR="0037609C" w:rsidRPr="006554B3">
        <w:rPr>
          <w:rFonts w:eastAsia="Calibri"/>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EDABF3D" w14:textId="619D880D" w:rsidR="005533BF" w:rsidRPr="006554B3" w:rsidRDefault="005533BF" w:rsidP="006554B3">
      <w:pPr>
        <w:adjustRightInd w:val="0"/>
        <w:spacing w:line="240" w:lineRule="auto"/>
        <w:ind w:firstLine="567"/>
        <w:contextualSpacing/>
        <w:jc w:val="both"/>
        <w:rPr>
          <w:rFonts w:eastAsia="Calibri"/>
          <w:szCs w:val="24"/>
        </w:rPr>
      </w:pPr>
      <w:r w:rsidRPr="006554B3">
        <w:rPr>
          <w:rFonts w:eastAsia="Calibri"/>
          <w:szCs w:val="24"/>
        </w:rPr>
        <w:t xml:space="preserve">12.6. </w:t>
      </w:r>
      <w:r w:rsidR="0037609C" w:rsidRPr="006554B3">
        <w:rPr>
          <w:rFonts w:eastAsia="Calibri"/>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1176B01" w14:textId="0ED1CA2A" w:rsidR="00E65480" w:rsidRPr="006554B3" w:rsidRDefault="005533BF" w:rsidP="006554B3">
      <w:pPr>
        <w:adjustRightInd w:val="0"/>
        <w:spacing w:line="240" w:lineRule="auto"/>
        <w:ind w:firstLine="567"/>
        <w:contextualSpacing/>
        <w:jc w:val="both"/>
        <w:rPr>
          <w:rFonts w:eastAsia="Calibri"/>
          <w:szCs w:val="24"/>
        </w:rPr>
      </w:pPr>
      <w:r w:rsidRPr="006554B3">
        <w:rPr>
          <w:rFonts w:eastAsia="Calibri"/>
          <w:szCs w:val="24"/>
        </w:rPr>
        <w:t xml:space="preserve">12.7. </w:t>
      </w:r>
      <w:r w:rsidR="0037609C" w:rsidRPr="006554B3">
        <w:rPr>
          <w:rFonts w:eastAsia="Calibri"/>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10DCD96" w14:textId="1E8F9DE9" w:rsidR="005533BF" w:rsidRPr="006554B3" w:rsidRDefault="005533BF" w:rsidP="006554B3">
      <w:pPr>
        <w:adjustRightInd w:val="0"/>
        <w:spacing w:line="240" w:lineRule="auto"/>
        <w:ind w:firstLine="567"/>
        <w:contextualSpacing/>
        <w:jc w:val="both"/>
        <w:rPr>
          <w:b/>
          <w:bCs/>
          <w:szCs w:val="24"/>
        </w:rPr>
      </w:pPr>
      <w:r w:rsidRPr="006554B3">
        <w:rPr>
          <w:rFonts w:eastAsia="Calibri"/>
          <w:szCs w:val="24"/>
        </w:rPr>
        <w:t xml:space="preserve">12.8. </w:t>
      </w:r>
      <w:r w:rsidR="0037609C" w:rsidRPr="006554B3">
        <w:rPr>
          <w:rFonts w:eastAsia="Calibri"/>
          <w:szCs w:val="24"/>
        </w:rPr>
        <w:t xml:space="preserve">На дату укладення цього Договору існує форс-мажорна обставина щодо карантину у зв’язку з розповсюдженням COVID-19 на території України, тому згідно з пунктом </w:t>
      </w:r>
      <w:r w:rsidR="00BD60D1" w:rsidRPr="006554B3">
        <w:rPr>
          <w:rFonts w:eastAsia="Calibri"/>
          <w:szCs w:val="24"/>
        </w:rPr>
        <w:t>12</w:t>
      </w:r>
      <w:r w:rsidR="0037609C" w:rsidRPr="006554B3">
        <w:rPr>
          <w:rFonts w:eastAsia="Calibri"/>
          <w:szCs w:val="24"/>
        </w:rPr>
        <w:t xml:space="preserve">.1 розділу </w:t>
      </w:r>
      <w:r w:rsidR="00BD60D1" w:rsidRPr="006554B3">
        <w:rPr>
          <w:rFonts w:eastAsia="Calibri"/>
          <w:szCs w:val="24"/>
        </w:rPr>
        <w:t>12</w:t>
      </w:r>
      <w:r w:rsidR="0037609C" w:rsidRPr="006554B3">
        <w:rPr>
          <w:rFonts w:eastAsia="Calibri"/>
          <w:szCs w:val="24"/>
        </w:rPr>
        <w:t xml:space="preserve">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2E584FF5" w14:textId="244AB1B6" w:rsidR="0037609C" w:rsidRPr="006554B3" w:rsidRDefault="0037609C" w:rsidP="006554B3">
      <w:pPr>
        <w:adjustRightInd w:val="0"/>
        <w:spacing w:line="240" w:lineRule="auto"/>
        <w:ind w:firstLine="567"/>
        <w:contextualSpacing/>
        <w:jc w:val="both"/>
        <w:rPr>
          <w:b/>
          <w:bCs/>
          <w:szCs w:val="24"/>
        </w:rPr>
      </w:pPr>
    </w:p>
    <w:p w14:paraId="0FF7C2B3" w14:textId="77777777" w:rsidR="005533BF" w:rsidRPr="006554B3" w:rsidRDefault="005533BF" w:rsidP="006554B3">
      <w:pPr>
        <w:spacing w:line="240" w:lineRule="auto"/>
        <w:ind w:firstLine="567"/>
        <w:contextualSpacing/>
        <w:rPr>
          <w:b/>
          <w:bCs/>
          <w:szCs w:val="24"/>
        </w:rPr>
      </w:pPr>
      <w:r w:rsidRPr="006554B3">
        <w:rPr>
          <w:b/>
          <w:bCs/>
          <w:szCs w:val="24"/>
        </w:rPr>
        <w:t>13. Строк дії Договору та інші умови</w:t>
      </w:r>
    </w:p>
    <w:p w14:paraId="5C545630" w14:textId="6698C635" w:rsidR="005533BF" w:rsidRPr="006554B3" w:rsidRDefault="005533BF" w:rsidP="006554B3">
      <w:pPr>
        <w:spacing w:line="240" w:lineRule="auto"/>
        <w:ind w:firstLine="567"/>
        <w:contextualSpacing/>
        <w:jc w:val="both"/>
        <w:rPr>
          <w:szCs w:val="24"/>
        </w:rPr>
      </w:pPr>
      <w:r w:rsidRPr="006554B3">
        <w:rPr>
          <w:szCs w:val="24"/>
        </w:rPr>
        <w:t xml:space="preserve">13.1. Цей Договір набирає чинності з дня його підписання і скріпленням печатками Сторін (за наявності) та діє </w:t>
      </w:r>
      <w:r w:rsidRPr="006554B3">
        <w:rPr>
          <w:b/>
          <w:bCs/>
          <w:szCs w:val="24"/>
        </w:rPr>
        <w:t xml:space="preserve">до </w:t>
      </w:r>
      <w:r w:rsidR="00446739" w:rsidRPr="006554B3">
        <w:rPr>
          <w:b/>
          <w:bCs/>
          <w:szCs w:val="24"/>
        </w:rPr>
        <w:t>31</w:t>
      </w:r>
      <w:r w:rsidRPr="006554B3">
        <w:rPr>
          <w:b/>
          <w:bCs/>
          <w:szCs w:val="24"/>
        </w:rPr>
        <w:t>.1</w:t>
      </w:r>
      <w:r w:rsidR="00446739" w:rsidRPr="006554B3">
        <w:rPr>
          <w:b/>
          <w:bCs/>
          <w:szCs w:val="24"/>
        </w:rPr>
        <w:t>2</w:t>
      </w:r>
      <w:r w:rsidRPr="006554B3">
        <w:rPr>
          <w:b/>
          <w:bCs/>
          <w:szCs w:val="24"/>
        </w:rPr>
        <w:t>.202</w:t>
      </w:r>
      <w:r w:rsidR="00D9280F" w:rsidRPr="006554B3">
        <w:rPr>
          <w:b/>
          <w:bCs/>
          <w:szCs w:val="24"/>
        </w:rPr>
        <w:t>3</w:t>
      </w:r>
      <w:r w:rsidRPr="006554B3">
        <w:rPr>
          <w:b/>
          <w:bCs/>
          <w:szCs w:val="24"/>
        </w:rPr>
        <w:t xml:space="preserve"> року</w:t>
      </w:r>
      <w:r w:rsidR="00F60B2E" w:rsidRPr="006554B3">
        <w:rPr>
          <w:b/>
          <w:bCs/>
          <w:szCs w:val="24"/>
        </w:rPr>
        <w:t xml:space="preserve"> (включно)</w:t>
      </w:r>
      <w:r w:rsidRPr="006554B3">
        <w:rPr>
          <w:szCs w:val="24"/>
        </w:rPr>
        <w:t>, але в будь-якому випадку до повного виконання Сторонами узятих на себе зобов’язань.</w:t>
      </w:r>
    </w:p>
    <w:p w14:paraId="7BF304B6" w14:textId="1718A23B" w:rsidR="00CC1A2E" w:rsidRPr="006554B3" w:rsidRDefault="00CC1A2E" w:rsidP="006554B3">
      <w:pPr>
        <w:spacing w:line="240" w:lineRule="auto"/>
        <w:ind w:firstLine="567"/>
        <w:contextualSpacing/>
        <w:jc w:val="both"/>
        <w:rPr>
          <w:szCs w:val="24"/>
        </w:rPr>
      </w:pPr>
      <w:r w:rsidRPr="006554B3">
        <w:rPr>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38134FF" w14:textId="43F52838" w:rsidR="00362388" w:rsidRPr="006554B3" w:rsidRDefault="005533BF" w:rsidP="006554B3">
      <w:pPr>
        <w:spacing w:line="240" w:lineRule="auto"/>
        <w:ind w:firstLine="567"/>
        <w:contextualSpacing/>
        <w:jc w:val="both"/>
        <w:rPr>
          <w:szCs w:val="24"/>
        </w:rPr>
      </w:pPr>
      <w:r w:rsidRPr="006554B3">
        <w:rPr>
          <w:szCs w:val="24"/>
        </w:rPr>
        <w:t>13.</w:t>
      </w:r>
      <w:r w:rsidR="00446739" w:rsidRPr="006554B3">
        <w:rPr>
          <w:szCs w:val="24"/>
        </w:rPr>
        <w:t>2</w:t>
      </w:r>
      <w:r w:rsidRPr="006554B3">
        <w:rPr>
          <w:szCs w:val="24"/>
        </w:rPr>
        <w:t xml:space="preserve">. </w:t>
      </w:r>
      <w:r w:rsidR="00362388" w:rsidRPr="006554B3">
        <w:rPr>
          <w:szCs w:val="24"/>
        </w:rPr>
        <w:t xml:space="preserve">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w:t>
      </w:r>
      <w:r w:rsidR="00BE68A7" w:rsidRPr="006554B3">
        <w:rPr>
          <w:szCs w:val="24"/>
        </w:rPr>
        <w:t>не є</w:t>
      </w:r>
      <w:r w:rsidR="00BE68A7" w:rsidRPr="006554B3">
        <w:rPr>
          <w:szCs w:val="24"/>
        </w:rPr>
        <w:t xml:space="preserve"> </w:t>
      </w:r>
      <w:r w:rsidR="00362388" w:rsidRPr="006554B3">
        <w:rPr>
          <w:szCs w:val="24"/>
        </w:rPr>
        <w:t>істотними та можуть змінюватися відповідно до норм Господарського та Цивільного кодексів.</w:t>
      </w:r>
    </w:p>
    <w:p w14:paraId="5027D35D" w14:textId="3A0E5936" w:rsidR="005533BF" w:rsidRPr="006554B3" w:rsidRDefault="005533BF" w:rsidP="006554B3">
      <w:pPr>
        <w:spacing w:line="240" w:lineRule="auto"/>
        <w:ind w:firstLine="567"/>
        <w:contextualSpacing/>
        <w:jc w:val="both"/>
        <w:rPr>
          <w:szCs w:val="24"/>
        </w:rPr>
      </w:pPr>
      <w:r w:rsidRPr="006554B3">
        <w:rPr>
          <w:szCs w:val="24"/>
        </w:rPr>
        <w:t>Істотні умови Договору не можуть змінюватися після його підписання до виконання зобов’язань Сторонами в повному обсязі, крім випадків:</w:t>
      </w:r>
    </w:p>
    <w:p w14:paraId="18F5C0B9" w14:textId="77777777" w:rsidR="00CC1A2E" w:rsidRPr="006554B3" w:rsidRDefault="00CC1A2E" w:rsidP="006554B3">
      <w:pPr>
        <w:spacing w:line="240" w:lineRule="auto"/>
        <w:ind w:firstLine="567"/>
        <w:contextualSpacing/>
        <w:jc w:val="both"/>
        <w:rPr>
          <w:szCs w:val="24"/>
        </w:rPr>
      </w:pPr>
      <w:r w:rsidRPr="006554B3">
        <w:rPr>
          <w:szCs w:val="24"/>
        </w:rPr>
        <w:t xml:space="preserve">1) </w:t>
      </w:r>
      <w:r w:rsidR="00362388" w:rsidRPr="006554B3">
        <w:rPr>
          <w:szCs w:val="24"/>
        </w:rPr>
        <w:t>зменшення обсягів закупівлі, зокрема з урахуванням фактичного обсягу видатків Замовника.</w:t>
      </w:r>
      <w:r w:rsidR="005533BF" w:rsidRPr="006554B3">
        <w:rPr>
          <w:szCs w:val="24"/>
        </w:rPr>
        <w:t xml:space="preserve"> </w:t>
      </w:r>
    </w:p>
    <w:p w14:paraId="22E488C1" w14:textId="434A6AF3" w:rsidR="005533BF" w:rsidRPr="006554B3" w:rsidRDefault="005533BF" w:rsidP="006554B3">
      <w:pPr>
        <w:spacing w:line="240" w:lineRule="auto"/>
        <w:ind w:firstLine="567"/>
        <w:contextualSpacing/>
        <w:jc w:val="both"/>
        <w:rPr>
          <w:szCs w:val="24"/>
        </w:rPr>
      </w:pPr>
      <w:r w:rsidRPr="006554B3">
        <w:rPr>
          <w:szCs w:val="24"/>
        </w:rPr>
        <w:t xml:space="preserve">Сторони можуть внести зміни до договору у разі зменшення обсягів закупівлі, зокрема з урахуванням фактичного обсягу видатків </w:t>
      </w:r>
      <w:r w:rsidRPr="006554B3">
        <w:rPr>
          <w:b/>
          <w:bCs/>
          <w:szCs w:val="24"/>
        </w:rPr>
        <w:t>Споживача</w:t>
      </w:r>
      <w:r w:rsidRPr="006554B3">
        <w:rPr>
          <w:szCs w:val="24"/>
        </w:rPr>
        <w:t xml:space="preserve">, а також у випадку зменшення обсягу </w:t>
      </w:r>
      <w:r w:rsidRPr="006554B3">
        <w:rPr>
          <w:szCs w:val="24"/>
        </w:rPr>
        <w:lastRenderedPageBreak/>
        <w:t>споживчої потреби товару. В такому випадку ціна договору зменшується в залежності від зміни таких обсягів.</w:t>
      </w:r>
    </w:p>
    <w:p w14:paraId="345F1228" w14:textId="146F3170" w:rsidR="005533BF" w:rsidRPr="006554B3" w:rsidRDefault="005533BF" w:rsidP="006554B3">
      <w:pPr>
        <w:spacing w:line="240" w:lineRule="auto"/>
        <w:ind w:firstLine="567"/>
        <w:contextualSpacing/>
        <w:jc w:val="both"/>
        <w:rPr>
          <w:szCs w:val="24"/>
        </w:rPr>
      </w:pPr>
      <w:r w:rsidRPr="006554B3">
        <w:rPr>
          <w:szCs w:val="24"/>
        </w:rPr>
        <w:t>2</w:t>
      </w:r>
      <w:r w:rsidR="00CC1A2E" w:rsidRPr="006554B3">
        <w:rPr>
          <w:szCs w:val="24"/>
        </w:rPr>
        <w:t>)</w:t>
      </w:r>
      <w:r w:rsidRPr="006554B3">
        <w:rPr>
          <w:szCs w:val="24"/>
        </w:rPr>
        <w:t xml:space="preserve"> </w:t>
      </w:r>
      <w:r w:rsidR="00341A31">
        <w:rPr>
          <w:color w:val="333333"/>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0D5C75">
        <w:rPr>
          <w:szCs w:val="24"/>
        </w:rPr>
        <w:t>.</w:t>
      </w:r>
    </w:p>
    <w:p w14:paraId="341AAD7B" w14:textId="7303AEF4" w:rsidR="00362388" w:rsidRPr="006554B3" w:rsidRDefault="00362388" w:rsidP="006554B3">
      <w:pPr>
        <w:spacing w:line="240" w:lineRule="auto"/>
        <w:ind w:firstLine="567"/>
        <w:contextualSpacing/>
        <w:jc w:val="both"/>
        <w:rPr>
          <w:szCs w:val="24"/>
        </w:rPr>
      </w:pPr>
      <w:r w:rsidRPr="006554B3">
        <w:rPr>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не пізніше ніж за 20 днів з урахуванням інформації про право Споживача розірвати Договір. У разі незгоди зі зміною ціни Споживач має право ініціювати процедуру дострокового припинення (розірвання) Договору відповідно до законодавства України та умов цього Договору. У разі відмови Споживача від зміни ціни, а також у разі відсутності відповіді Споживача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14:paraId="3E7F64B4" w14:textId="3EF35FE4" w:rsidR="00362388" w:rsidRPr="006554B3" w:rsidRDefault="00603E35" w:rsidP="006554B3">
      <w:pPr>
        <w:spacing w:line="240" w:lineRule="auto"/>
        <w:ind w:firstLine="567"/>
        <w:contextualSpacing/>
        <w:jc w:val="both"/>
        <w:rPr>
          <w:szCs w:val="24"/>
        </w:rPr>
      </w:pPr>
      <w:r w:rsidRPr="006554B3">
        <w:rPr>
          <w:szCs w:val="24"/>
        </w:rPr>
        <w:t>У разі надання у встановленому порядку електропостачальником споживачу повідомлення про зміни умов договору про постачання електричної енергії (у тому числі зміну ціни),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"останньої надії") та/або змінами в нормативно-правових актах щодо формування цієї ціни або умов постачання електричної енергії, договір вважається із зазначеної в повідомленні дати зміни його умов (але не раніше ніж через 20 днів від дня надання споживачу повідомлення), про що зазначається у повідомленні</w:t>
      </w:r>
      <w:r w:rsidR="00362388" w:rsidRPr="006554B3">
        <w:rPr>
          <w:szCs w:val="24"/>
        </w:rPr>
        <w:t>:</w:t>
      </w:r>
    </w:p>
    <w:p w14:paraId="38471AA4" w14:textId="142981C5" w:rsidR="00362388" w:rsidRPr="006554B3" w:rsidRDefault="00CC1A2E" w:rsidP="006554B3">
      <w:pPr>
        <w:spacing w:line="240" w:lineRule="auto"/>
        <w:ind w:firstLine="567"/>
        <w:contextualSpacing/>
        <w:jc w:val="both"/>
        <w:rPr>
          <w:szCs w:val="24"/>
        </w:rPr>
      </w:pPr>
      <w:r w:rsidRPr="006554B3">
        <w:rPr>
          <w:szCs w:val="24"/>
        </w:rPr>
        <w:t xml:space="preserve">- </w:t>
      </w:r>
      <w:r w:rsidR="00603E35" w:rsidRPr="006554B3">
        <w:rPr>
          <w:szCs w:val="24"/>
        </w:rPr>
        <w:t>достроково розірваним (без штрафних санкцій) за ініціативою споживача - у разі надання електропостачальнику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календарних днів до зазначеної в повідомленні дати зміни умов договору</w:t>
      </w:r>
      <w:r w:rsidR="00362388" w:rsidRPr="006554B3">
        <w:rPr>
          <w:szCs w:val="24"/>
        </w:rPr>
        <w:t>;</w:t>
      </w:r>
    </w:p>
    <w:p w14:paraId="45EA7998" w14:textId="75E308F7" w:rsidR="00362388" w:rsidRPr="006554B3" w:rsidRDefault="00CC1A2E" w:rsidP="006554B3">
      <w:pPr>
        <w:spacing w:line="240" w:lineRule="auto"/>
        <w:ind w:firstLine="567"/>
        <w:contextualSpacing/>
        <w:jc w:val="both"/>
        <w:rPr>
          <w:szCs w:val="24"/>
        </w:rPr>
      </w:pPr>
      <w:r w:rsidRPr="006554B3">
        <w:rPr>
          <w:szCs w:val="24"/>
        </w:rPr>
        <w:t xml:space="preserve">- </w:t>
      </w:r>
      <w:r w:rsidR="00603E35" w:rsidRPr="006554B3">
        <w:rPr>
          <w:szCs w:val="24"/>
        </w:rPr>
        <w:t>зміненим на запропонованих електропостачальником умовах - якщо споживач не надав електропостачальнику письмову заяву про незгоду/неприйняття змін у встановлений цим пунктом термін</w:t>
      </w:r>
      <w:r w:rsidR="00362388" w:rsidRPr="006554B3">
        <w:rPr>
          <w:szCs w:val="24"/>
        </w:rPr>
        <w:t>.</w:t>
      </w:r>
    </w:p>
    <w:p w14:paraId="314F2ACD" w14:textId="0EBF4EE6" w:rsidR="00362388" w:rsidRPr="006554B3" w:rsidRDefault="00362388" w:rsidP="006554B3">
      <w:pPr>
        <w:spacing w:line="240" w:lineRule="auto"/>
        <w:ind w:firstLine="567"/>
        <w:contextualSpacing/>
        <w:jc w:val="both"/>
        <w:rPr>
          <w:szCs w:val="24"/>
        </w:rPr>
      </w:pPr>
      <w:r w:rsidRPr="006554B3">
        <w:rPr>
          <w:szCs w:val="24"/>
        </w:rPr>
        <w:t xml:space="preserve">Наявність факту коливання ціни </w:t>
      </w:r>
      <w:r w:rsidR="00CC1A2E" w:rsidRPr="006554B3">
        <w:rPr>
          <w:szCs w:val="24"/>
        </w:rPr>
        <w:t xml:space="preserve">на </w:t>
      </w:r>
      <w:r w:rsidR="00603E35" w:rsidRPr="006554B3">
        <w:rPr>
          <w:szCs w:val="24"/>
        </w:rPr>
        <w:t>електричн</w:t>
      </w:r>
      <w:r w:rsidR="00CC1A2E" w:rsidRPr="006554B3">
        <w:rPr>
          <w:szCs w:val="24"/>
        </w:rPr>
        <w:t>у</w:t>
      </w:r>
      <w:r w:rsidR="00603E35" w:rsidRPr="006554B3">
        <w:rPr>
          <w:szCs w:val="24"/>
        </w:rPr>
        <w:t xml:space="preserve"> енерг</w:t>
      </w:r>
      <w:r w:rsidR="00CC1A2E" w:rsidRPr="006554B3">
        <w:rPr>
          <w:szCs w:val="24"/>
        </w:rPr>
        <w:t>ію</w:t>
      </w:r>
      <w:r w:rsidRPr="006554B3">
        <w:rPr>
          <w:szCs w:val="24"/>
        </w:rPr>
        <w:t xml:space="preserve"> на ринку підтверджується</w:t>
      </w:r>
      <w:r w:rsidR="00B5574D" w:rsidRPr="006554B3">
        <w:rPr>
          <w:szCs w:val="24"/>
        </w:rPr>
        <w:t xml:space="preserve"> </w:t>
      </w:r>
      <w:r w:rsidRPr="006554B3">
        <w:rPr>
          <w:szCs w:val="24"/>
        </w:rPr>
        <w:t>довідкою/</w:t>
      </w:r>
      <w:proofErr w:type="spellStart"/>
      <w:r w:rsidRPr="006554B3">
        <w:rPr>
          <w:szCs w:val="24"/>
        </w:rPr>
        <w:t>ами</w:t>
      </w:r>
      <w:proofErr w:type="spellEnd"/>
      <w:r w:rsidRPr="006554B3">
        <w:rPr>
          <w:szCs w:val="24"/>
        </w:rPr>
        <w:t xml:space="preserve"> або листом/</w:t>
      </w:r>
      <w:proofErr w:type="spellStart"/>
      <w:r w:rsidRPr="006554B3">
        <w:rPr>
          <w:szCs w:val="24"/>
        </w:rPr>
        <w:t>ами</w:t>
      </w:r>
      <w:proofErr w:type="spellEnd"/>
      <w:r w:rsidRPr="006554B3">
        <w:rPr>
          <w:szCs w:val="24"/>
        </w:rPr>
        <w:t xml:space="preserve"> (завіреними копіями цих довідки/</w:t>
      </w:r>
      <w:proofErr w:type="spellStart"/>
      <w:r w:rsidRPr="006554B3">
        <w:rPr>
          <w:szCs w:val="24"/>
        </w:rPr>
        <w:t>ок</w:t>
      </w:r>
      <w:proofErr w:type="spellEnd"/>
      <w:r w:rsidRPr="006554B3">
        <w:rPr>
          <w:szCs w:val="24"/>
        </w:rPr>
        <w:t xml:space="preserve"> або листа/</w:t>
      </w:r>
      <w:proofErr w:type="spellStart"/>
      <w:r w:rsidRPr="006554B3">
        <w:rPr>
          <w:szCs w:val="24"/>
        </w:rPr>
        <w:t>ів</w:t>
      </w:r>
      <w:proofErr w:type="spellEnd"/>
      <w:r w:rsidRPr="006554B3">
        <w:rPr>
          <w:szCs w:val="24"/>
        </w:rPr>
        <w:t xml:space="preserve">) відповідних органів, установ, організацій, які уповноважені надавати відповідну інформацію щодо коливання ціни </w:t>
      </w:r>
      <w:r w:rsidR="00CC1A2E" w:rsidRPr="006554B3">
        <w:rPr>
          <w:szCs w:val="24"/>
        </w:rPr>
        <w:t xml:space="preserve">на </w:t>
      </w:r>
      <w:r w:rsidR="00603E35" w:rsidRPr="006554B3">
        <w:rPr>
          <w:szCs w:val="24"/>
        </w:rPr>
        <w:t>електричної енергії</w:t>
      </w:r>
      <w:r w:rsidRPr="006554B3">
        <w:rPr>
          <w:szCs w:val="24"/>
        </w:rPr>
        <w:t xml:space="preserve"> на ринку. До розрахунку приймається ціна щодо</w:t>
      </w:r>
      <w:r w:rsidR="00603E35" w:rsidRPr="006554B3">
        <w:rPr>
          <w:szCs w:val="24"/>
        </w:rPr>
        <w:t xml:space="preserve"> її</w:t>
      </w:r>
      <w:r w:rsidRPr="006554B3">
        <w:rPr>
          <w:szCs w:val="24"/>
        </w:rPr>
        <w:t xml:space="preserve"> розміру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w:t>
      </w:r>
      <w:r w:rsidR="00603E35" w:rsidRPr="006554B3">
        <w:rPr>
          <w:szCs w:val="24"/>
        </w:rPr>
        <w:t>електричної енергії.</w:t>
      </w:r>
      <w:r w:rsidR="002D679C" w:rsidRPr="006554B3">
        <w:rPr>
          <w:szCs w:val="24"/>
        </w:rPr>
        <w:t xml:space="preserve"> Документ, що надається Постачальником на підтвердження коливання ціни </w:t>
      </w:r>
      <w:r w:rsidR="00B5574D" w:rsidRPr="006554B3">
        <w:rPr>
          <w:szCs w:val="24"/>
        </w:rPr>
        <w:t>на електричну енергію</w:t>
      </w:r>
      <w:r w:rsidR="002D679C" w:rsidRPr="006554B3">
        <w:rPr>
          <w:szCs w:val="24"/>
        </w:rPr>
        <w:t xml:space="preserve"> на ринку повинен містити інформацію про середньоринкову (середньозважену) ціну на </w:t>
      </w:r>
      <w:r w:rsidR="00B5574D" w:rsidRPr="006554B3">
        <w:rPr>
          <w:szCs w:val="24"/>
        </w:rPr>
        <w:t>електричну енергію з офіційного веб-сайту АТ "Оператор ринку" (</w:t>
      </w:r>
      <w:hyperlink r:id="rId8" w:history="1">
        <w:r w:rsidR="00B5574D" w:rsidRPr="006554B3">
          <w:rPr>
            <w:rStyle w:val="ac"/>
            <w:color w:val="auto"/>
            <w:szCs w:val="24"/>
          </w:rPr>
          <w:t>https://www.oree.com.ua/</w:t>
        </w:r>
      </w:hyperlink>
      <w:r w:rsidR="00B5574D" w:rsidRPr="006554B3">
        <w:rPr>
          <w:szCs w:val="24"/>
        </w:rPr>
        <w:t>)</w:t>
      </w:r>
      <w:r w:rsidR="00D2529A" w:rsidRPr="006554B3">
        <w:rPr>
          <w:szCs w:val="24"/>
        </w:rPr>
        <w:t>.</w:t>
      </w:r>
    </w:p>
    <w:p w14:paraId="7D6CB5A8" w14:textId="6BA29E6E" w:rsidR="005533BF" w:rsidRPr="006554B3" w:rsidRDefault="005533BF" w:rsidP="006554B3">
      <w:pPr>
        <w:spacing w:line="240" w:lineRule="auto"/>
        <w:ind w:firstLine="567"/>
        <w:contextualSpacing/>
        <w:jc w:val="both"/>
        <w:rPr>
          <w:szCs w:val="24"/>
        </w:rPr>
      </w:pPr>
      <w:r w:rsidRPr="006554B3">
        <w:rPr>
          <w:szCs w:val="24"/>
        </w:rPr>
        <w:t xml:space="preserve">Зміна ціни </w:t>
      </w:r>
      <w:r w:rsidR="00D2529A" w:rsidRPr="006554B3">
        <w:rPr>
          <w:szCs w:val="24"/>
        </w:rPr>
        <w:t>на електричну енергію</w:t>
      </w:r>
      <w:r w:rsidRPr="006554B3">
        <w:rPr>
          <w:szCs w:val="24"/>
        </w:rPr>
        <w:t xml:space="preserve"> може відбуватися тільки відносно її фактичної вартості, а також у разі зміни тарифу на послуги з передачі електричної енергії не враховуючи при цьому тариф Постачальника, і можлива у тих розмірах та межах, які відображені </w:t>
      </w:r>
      <w:r w:rsidR="009A0269" w:rsidRPr="006554B3">
        <w:rPr>
          <w:szCs w:val="24"/>
        </w:rPr>
        <w:t>на</w:t>
      </w:r>
      <w:r w:rsidRPr="006554B3">
        <w:rPr>
          <w:szCs w:val="24"/>
        </w:rPr>
        <w:t xml:space="preserve"> офіційно</w:t>
      </w:r>
      <w:r w:rsidR="009A0269" w:rsidRPr="006554B3">
        <w:rPr>
          <w:szCs w:val="24"/>
        </w:rPr>
        <w:t>му</w:t>
      </w:r>
      <w:r w:rsidRPr="006554B3">
        <w:rPr>
          <w:szCs w:val="24"/>
        </w:rPr>
        <w:t xml:space="preserve"> веб-сайт</w:t>
      </w:r>
      <w:r w:rsidR="009A0269" w:rsidRPr="006554B3">
        <w:rPr>
          <w:szCs w:val="24"/>
        </w:rPr>
        <w:t>і</w:t>
      </w:r>
      <w:r w:rsidRPr="006554B3">
        <w:rPr>
          <w:szCs w:val="24"/>
        </w:rPr>
        <w:t xml:space="preserve"> </w:t>
      </w:r>
      <w:r w:rsidR="009A0269" w:rsidRPr="006554B3">
        <w:rPr>
          <w:szCs w:val="24"/>
        </w:rPr>
        <w:t>АТ</w:t>
      </w:r>
      <w:r w:rsidRPr="006554B3">
        <w:rPr>
          <w:szCs w:val="24"/>
        </w:rPr>
        <w:t xml:space="preserve"> «Оператор ринку» (https://www.oree.com.ua/), довідках або листах, завіреними копіями цих довідок або листів відповідних органів, установ, організацій, які уповноважені надавати відповідну інформацію щодо коливання ціни </w:t>
      </w:r>
      <w:r w:rsidR="00D2529A" w:rsidRPr="006554B3">
        <w:rPr>
          <w:szCs w:val="24"/>
        </w:rPr>
        <w:t>на електричну енергію</w:t>
      </w:r>
      <w:r w:rsidRPr="006554B3">
        <w:rPr>
          <w:szCs w:val="24"/>
        </w:rPr>
        <w:t>.</w:t>
      </w:r>
    </w:p>
    <w:p w14:paraId="54798C8D" w14:textId="779037CC" w:rsidR="00CC1A2E" w:rsidRPr="006554B3" w:rsidRDefault="005533BF" w:rsidP="006554B3">
      <w:pPr>
        <w:spacing w:line="240" w:lineRule="auto"/>
        <w:ind w:firstLine="567"/>
        <w:contextualSpacing/>
        <w:jc w:val="both"/>
        <w:rPr>
          <w:szCs w:val="24"/>
        </w:rPr>
      </w:pPr>
      <w:r w:rsidRPr="006554B3">
        <w:rPr>
          <w:szCs w:val="24"/>
        </w:rPr>
        <w:lastRenderedPageBreak/>
        <w:t>3</w:t>
      </w:r>
      <w:r w:rsidR="00341A31" w:rsidRPr="00341A31">
        <w:rPr>
          <w:color w:val="333333"/>
          <w:shd w:val="clear" w:color="auto" w:fill="FFFFFF"/>
        </w:rPr>
        <w:t xml:space="preserve"> </w:t>
      </w:r>
      <w:r w:rsidR="00341A31">
        <w:rPr>
          <w:color w:val="333333"/>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r w:rsidRPr="006554B3">
        <w:rPr>
          <w:szCs w:val="24"/>
        </w:rPr>
        <w:t xml:space="preserve">. </w:t>
      </w:r>
    </w:p>
    <w:p w14:paraId="4E81F428" w14:textId="3A16D391" w:rsidR="005533BF" w:rsidRPr="006554B3" w:rsidRDefault="00CC1A2E" w:rsidP="006554B3">
      <w:pPr>
        <w:spacing w:line="240" w:lineRule="auto"/>
        <w:ind w:firstLine="567"/>
        <w:contextualSpacing/>
        <w:jc w:val="both"/>
        <w:rPr>
          <w:szCs w:val="24"/>
        </w:rPr>
      </w:pPr>
      <w:r w:rsidRPr="006554B3">
        <w:rPr>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5533BF" w:rsidRPr="006554B3">
        <w:rPr>
          <w:szCs w:val="24"/>
        </w:rPr>
        <w:t>.</w:t>
      </w:r>
    </w:p>
    <w:p w14:paraId="492A7EA8" w14:textId="6CFC6864" w:rsidR="00CC1A2E" w:rsidRPr="006554B3" w:rsidRDefault="005533BF" w:rsidP="006554B3">
      <w:pPr>
        <w:spacing w:line="240" w:lineRule="auto"/>
        <w:ind w:firstLine="567"/>
        <w:contextualSpacing/>
        <w:jc w:val="both"/>
        <w:rPr>
          <w:szCs w:val="24"/>
        </w:rPr>
      </w:pPr>
      <w:r w:rsidRPr="006554B3">
        <w:rPr>
          <w:szCs w:val="24"/>
        </w:rPr>
        <w:t>4</w:t>
      </w:r>
      <w:r w:rsidR="00CC1A2E" w:rsidRPr="006554B3">
        <w:rPr>
          <w:szCs w:val="24"/>
        </w:rPr>
        <w:t>)</w:t>
      </w:r>
      <w:r w:rsidRPr="006554B3">
        <w:rPr>
          <w:szCs w:val="24"/>
        </w:rPr>
        <w:t xml:space="preserve"> </w:t>
      </w:r>
      <w:r w:rsidR="00341A31">
        <w:rPr>
          <w:color w:val="333333"/>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CC1A2E" w:rsidRPr="006554B3">
        <w:rPr>
          <w:szCs w:val="24"/>
        </w:rPr>
        <w:t>.</w:t>
      </w:r>
    </w:p>
    <w:p w14:paraId="2AF21B51" w14:textId="77777777" w:rsidR="000D5C75" w:rsidRDefault="000D5C75" w:rsidP="006554B3">
      <w:pPr>
        <w:spacing w:line="240" w:lineRule="auto"/>
        <w:ind w:firstLine="567"/>
        <w:contextualSpacing/>
        <w:jc w:val="both"/>
        <w:rPr>
          <w:szCs w:val="24"/>
        </w:rPr>
      </w:pPr>
      <w:r w:rsidRPr="000D5C75">
        <w:rPr>
          <w:szCs w:val="24"/>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1C115181" w14:textId="2E6A52B5" w:rsidR="00CC1A2E" w:rsidRPr="006554B3" w:rsidRDefault="005533BF" w:rsidP="006554B3">
      <w:pPr>
        <w:spacing w:line="240" w:lineRule="auto"/>
        <w:ind w:firstLine="567"/>
        <w:contextualSpacing/>
        <w:jc w:val="both"/>
        <w:rPr>
          <w:szCs w:val="24"/>
        </w:rPr>
      </w:pPr>
      <w:r w:rsidRPr="006554B3">
        <w:rPr>
          <w:szCs w:val="24"/>
        </w:rPr>
        <w:t>5</w:t>
      </w:r>
      <w:r w:rsidR="00CC1A2E" w:rsidRPr="006554B3">
        <w:rPr>
          <w:szCs w:val="24"/>
        </w:rPr>
        <w:t>)</w:t>
      </w:r>
      <w:r w:rsidRPr="006554B3">
        <w:rPr>
          <w:szCs w:val="24"/>
        </w:rPr>
        <w:t xml:space="preserve"> </w:t>
      </w:r>
      <w:r w:rsidR="00341A31">
        <w:rPr>
          <w:color w:val="333333"/>
          <w:shd w:val="clear" w:color="auto" w:fill="FFFFFF"/>
        </w:rPr>
        <w:t>погодження зміни ціни в договорі про закупівлю в бік зменшення (без зміни кількості (обсягу) та якості товарів, робіт і послуг)</w:t>
      </w:r>
      <w:r w:rsidR="00CC1A2E" w:rsidRPr="006554B3">
        <w:rPr>
          <w:szCs w:val="24"/>
        </w:rPr>
        <w:t xml:space="preserve">. </w:t>
      </w:r>
    </w:p>
    <w:p w14:paraId="5CAEEB83" w14:textId="6FC18627" w:rsidR="005533BF" w:rsidRPr="006554B3" w:rsidRDefault="00CC1A2E" w:rsidP="006554B3">
      <w:pPr>
        <w:spacing w:line="240" w:lineRule="auto"/>
        <w:ind w:firstLine="567"/>
        <w:contextualSpacing/>
        <w:jc w:val="both"/>
        <w:rPr>
          <w:szCs w:val="24"/>
        </w:rPr>
      </w:pPr>
      <w:r w:rsidRPr="006554B3">
        <w:rPr>
          <w:szCs w:val="24"/>
        </w:rPr>
        <w:t>Сторони можуть внести зміни до Договору в разі узгодженої зміни ціни в бік зменшення (без зміни кількості (обсягу) та якості товару).</w:t>
      </w:r>
    </w:p>
    <w:p w14:paraId="58A95E62" w14:textId="1BDCA77D" w:rsidR="00CC1A2E" w:rsidRPr="006554B3" w:rsidRDefault="005533BF" w:rsidP="006554B3">
      <w:pPr>
        <w:spacing w:line="240" w:lineRule="auto"/>
        <w:ind w:firstLine="567"/>
        <w:contextualSpacing/>
        <w:jc w:val="both"/>
        <w:rPr>
          <w:szCs w:val="24"/>
        </w:rPr>
      </w:pPr>
      <w:r w:rsidRPr="006554B3">
        <w:rPr>
          <w:szCs w:val="24"/>
        </w:rPr>
        <w:t>6</w:t>
      </w:r>
      <w:r w:rsidR="00CC1A2E" w:rsidRPr="006554B3">
        <w:rPr>
          <w:szCs w:val="24"/>
        </w:rPr>
        <w:t>)</w:t>
      </w:r>
      <w:r w:rsidRPr="006554B3">
        <w:rPr>
          <w:szCs w:val="24"/>
        </w:rPr>
        <w:t xml:space="preserve"> </w:t>
      </w:r>
      <w:r w:rsidR="00341A31">
        <w:rPr>
          <w:color w:val="333333"/>
          <w:shd w:val="clear" w:color="auto" w:fill="FFFFFF"/>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CC1A2E" w:rsidRPr="006554B3">
        <w:rPr>
          <w:szCs w:val="24"/>
        </w:rPr>
        <w:t>.</w:t>
      </w:r>
    </w:p>
    <w:p w14:paraId="4DBC45AC" w14:textId="77777777" w:rsidR="00CC1A2E" w:rsidRPr="006554B3" w:rsidRDefault="00CC1A2E" w:rsidP="006554B3">
      <w:pPr>
        <w:spacing w:line="240" w:lineRule="auto"/>
        <w:ind w:firstLine="567"/>
        <w:contextualSpacing/>
        <w:jc w:val="both"/>
        <w:rPr>
          <w:szCs w:val="24"/>
        </w:rPr>
      </w:pPr>
      <w:r w:rsidRPr="006554B3">
        <w:rPr>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834E64A" w14:textId="5E19637D" w:rsidR="005533BF" w:rsidRPr="006554B3" w:rsidRDefault="005533BF" w:rsidP="006554B3">
      <w:pPr>
        <w:spacing w:line="240" w:lineRule="auto"/>
        <w:ind w:firstLine="567"/>
        <w:contextualSpacing/>
        <w:jc w:val="both"/>
        <w:rPr>
          <w:szCs w:val="24"/>
        </w:rPr>
      </w:pPr>
      <w:r w:rsidRPr="006554B3">
        <w:rPr>
          <w:szCs w:val="24"/>
        </w:rPr>
        <w:t>7</w:t>
      </w:r>
      <w:r w:rsidR="00CC1A2E" w:rsidRPr="006554B3">
        <w:rPr>
          <w:szCs w:val="24"/>
        </w:rPr>
        <w:t>)</w:t>
      </w:r>
      <w:r w:rsidRPr="006554B3">
        <w:rPr>
          <w:szCs w:val="24"/>
        </w:rPr>
        <w:t xml:space="preserve"> </w:t>
      </w:r>
      <w:r w:rsidR="00341A31">
        <w:rPr>
          <w:color w:val="333333"/>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6554B3">
        <w:rPr>
          <w:szCs w:val="24"/>
        </w:rPr>
        <w:t>.</w:t>
      </w:r>
    </w:p>
    <w:p w14:paraId="53B276DF" w14:textId="6C95FBE3" w:rsidR="00022B4C" w:rsidRPr="006554B3" w:rsidRDefault="00022B4C" w:rsidP="006554B3">
      <w:pPr>
        <w:spacing w:line="240" w:lineRule="auto"/>
        <w:ind w:firstLine="567"/>
        <w:contextualSpacing/>
        <w:jc w:val="both"/>
        <w:rPr>
          <w:szCs w:val="24"/>
        </w:rPr>
      </w:pPr>
      <w:r w:rsidRPr="006554B3">
        <w:rPr>
          <w:szCs w:val="24"/>
        </w:rPr>
        <w:t xml:space="preserve">Сторони можуть внести відповідні зміни в разі зміни регульованих цін (тарифів) на передачу електричної енергії та/або середньозважених цін на електричну енергію на ринку «на добу наперед» </w:t>
      </w:r>
    </w:p>
    <w:p w14:paraId="13AFD77E" w14:textId="58BC87CC" w:rsidR="005533BF" w:rsidRPr="006554B3" w:rsidRDefault="005533BF" w:rsidP="006554B3">
      <w:pPr>
        <w:spacing w:line="240" w:lineRule="auto"/>
        <w:ind w:firstLine="567"/>
        <w:contextualSpacing/>
        <w:jc w:val="both"/>
        <w:rPr>
          <w:szCs w:val="24"/>
        </w:rPr>
      </w:pPr>
      <w:r w:rsidRPr="006554B3">
        <w:rPr>
          <w:szCs w:val="24"/>
        </w:rPr>
        <w:t>13.3. Дія цього Договору також припиняється у наступних випадках:</w:t>
      </w:r>
    </w:p>
    <w:p w14:paraId="5BEAC8D3" w14:textId="77777777" w:rsidR="005533BF" w:rsidRPr="006554B3" w:rsidRDefault="005533BF" w:rsidP="006554B3">
      <w:pPr>
        <w:spacing w:line="240" w:lineRule="auto"/>
        <w:ind w:firstLine="567"/>
        <w:contextualSpacing/>
        <w:jc w:val="both"/>
        <w:rPr>
          <w:szCs w:val="24"/>
        </w:rPr>
      </w:pPr>
      <w:r w:rsidRPr="006554B3">
        <w:rPr>
          <w:szCs w:val="24"/>
        </w:rPr>
        <w:t>- за згодою Сторін;</w:t>
      </w:r>
    </w:p>
    <w:p w14:paraId="59272E80" w14:textId="77777777" w:rsidR="005533BF" w:rsidRPr="006554B3" w:rsidRDefault="005533BF" w:rsidP="006554B3">
      <w:pPr>
        <w:spacing w:line="240" w:lineRule="auto"/>
        <w:ind w:firstLine="567"/>
        <w:contextualSpacing/>
        <w:jc w:val="both"/>
        <w:rPr>
          <w:szCs w:val="24"/>
        </w:rPr>
      </w:pPr>
      <w:r w:rsidRPr="006554B3">
        <w:rPr>
          <w:szCs w:val="24"/>
        </w:rPr>
        <w:t>- анулювання Постачальнику ліцензії на постачання;</w:t>
      </w:r>
    </w:p>
    <w:p w14:paraId="4F2FDB43" w14:textId="77777777" w:rsidR="005533BF" w:rsidRPr="006554B3" w:rsidRDefault="005533BF" w:rsidP="006554B3">
      <w:pPr>
        <w:spacing w:line="240" w:lineRule="auto"/>
        <w:ind w:firstLine="567"/>
        <w:contextualSpacing/>
        <w:jc w:val="both"/>
        <w:rPr>
          <w:szCs w:val="24"/>
        </w:rPr>
      </w:pPr>
      <w:r w:rsidRPr="006554B3">
        <w:rPr>
          <w:szCs w:val="24"/>
        </w:rPr>
        <w:t xml:space="preserve">- банкрутства або припинення господарської діяльності Постачальником; </w:t>
      </w:r>
    </w:p>
    <w:p w14:paraId="79FB6F5B" w14:textId="77777777" w:rsidR="005533BF" w:rsidRPr="006554B3" w:rsidRDefault="005533BF" w:rsidP="006554B3">
      <w:pPr>
        <w:spacing w:line="240" w:lineRule="auto"/>
        <w:ind w:firstLine="567"/>
        <w:contextualSpacing/>
        <w:jc w:val="both"/>
        <w:rPr>
          <w:szCs w:val="24"/>
        </w:rPr>
      </w:pPr>
      <w:r w:rsidRPr="006554B3">
        <w:rPr>
          <w:szCs w:val="24"/>
        </w:rPr>
        <w:t xml:space="preserve">- у разі зміни власника об’єкта Споживача; </w:t>
      </w:r>
    </w:p>
    <w:p w14:paraId="3DEBE3FB" w14:textId="77777777" w:rsidR="005533BF" w:rsidRPr="006554B3" w:rsidRDefault="005533BF" w:rsidP="006554B3">
      <w:pPr>
        <w:spacing w:line="240" w:lineRule="auto"/>
        <w:ind w:firstLine="567"/>
        <w:contextualSpacing/>
        <w:jc w:val="both"/>
        <w:rPr>
          <w:szCs w:val="24"/>
        </w:rPr>
      </w:pPr>
      <w:r w:rsidRPr="006554B3">
        <w:rPr>
          <w:szCs w:val="24"/>
        </w:rPr>
        <w:t>- у разі зміни електропостачальника;</w:t>
      </w:r>
    </w:p>
    <w:p w14:paraId="1D95D9A5" w14:textId="7ABF4047" w:rsidR="005533BF" w:rsidRPr="006554B3" w:rsidRDefault="005533BF" w:rsidP="006554B3">
      <w:pPr>
        <w:spacing w:line="240" w:lineRule="auto"/>
        <w:ind w:firstLine="567"/>
        <w:contextualSpacing/>
        <w:jc w:val="both"/>
        <w:rPr>
          <w:szCs w:val="24"/>
        </w:rPr>
      </w:pPr>
      <w:r w:rsidRPr="006554B3">
        <w:rPr>
          <w:szCs w:val="24"/>
        </w:rPr>
        <w:lastRenderedPageBreak/>
        <w:t>- застосування оперативно-господарських санкцій у вигляді односторонньої відмови від Договору</w:t>
      </w:r>
      <w:r w:rsidR="00022B4C" w:rsidRPr="006554B3">
        <w:rPr>
          <w:szCs w:val="24"/>
        </w:rPr>
        <w:t>;</w:t>
      </w:r>
    </w:p>
    <w:p w14:paraId="1611CD85" w14:textId="0078B3FD" w:rsidR="00022B4C" w:rsidRPr="006554B3" w:rsidRDefault="00022B4C" w:rsidP="006554B3">
      <w:pPr>
        <w:spacing w:line="240" w:lineRule="auto"/>
        <w:ind w:firstLine="567"/>
        <w:contextualSpacing/>
        <w:jc w:val="both"/>
        <w:rPr>
          <w:szCs w:val="24"/>
        </w:rPr>
      </w:pPr>
      <w:r w:rsidRPr="006554B3">
        <w:rPr>
          <w:szCs w:val="24"/>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w:t>
      </w:r>
      <w:proofErr w:type="spellStart"/>
      <w:r w:rsidRPr="006554B3">
        <w:rPr>
          <w:szCs w:val="24"/>
        </w:rPr>
        <w:t>та</w:t>
      </w:r>
      <w:proofErr w:type="spellEnd"/>
      <w:r w:rsidRPr="006554B3">
        <w:rPr>
          <w:szCs w:val="24"/>
        </w:rPr>
        <w:t xml:space="preserve"> інших обмежувальних заходів (санкцій);</w:t>
      </w:r>
    </w:p>
    <w:p w14:paraId="319DAC2E" w14:textId="00E3EB21" w:rsidR="00022B4C" w:rsidRPr="006554B3" w:rsidRDefault="00022B4C" w:rsidP="006554B3">
      <w:pPr>
        <w:spacing w:line="240" w:lineRule="auto"/>
        <w:ind w:firstLine="567"/>
        <w:contextualSpacing/>
        <w:jc w:val="both"/>
        <w:rPr>
          <w:szCs w:val="24"/>
        </w:rPr>
      </w:pPr>
      <w:r w:rsidRPr="006554B3">
        <w:rPr>
          <w:szCs w:val="24"/>
        </w:rPr>
        <w:t>- у разі недотримання однією зі Сторін умов визначення та розрахунку ціни згідно з Додатком 2 до цього Договору.</w:t>
      </w:r>
    </w:p>
    <w:p w14:paraId="18CB5108" w14:textId="1E9D2CF4" w:rsidR="005533BF" w:rsidRPr="006554B3" w:rsidRDefault="005533BF" w:rsidP="006554B3">
      <w:pPr>
        <w:spacing w:line="240" w:lineRule="auto"/>
        <w:ind w:firstLine="567"/>
        <w:contextualSpacing/>
        <w:jc w:val="both"/>
        <w:rPr>
          <w:szCs w:val="24"/>
        </w:rPr>
      </w:pPr>
      <w:r w:rsidRPr="006554B3">
        <w:rPr>
          <w:szCs w:val="24"/>
        </w:rPr>
        <w:t xml:space="preserve">13.4. </w:t>
      </w:r>
      <w:r w:rsidR="00B86A9A" w:rsidRPr="006554B3">
        <w:rPr>
          <w:szCs w:val="24"/>
        </w:rPr>
        <w:t>.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4AF05B53" w14:textId="0125C5C6" w:rsidR="005533BF" w:rsidRPr="006554B3" w:rsidRDefault="005533BF" w:rsidP="006554B3">
      <w:pPr>
        <w:spacing w:line="240" w:lineRule="auto"/>
        <w:ind w:firstLine="567"/>
        <w:contextualSpacing/>
        <w:jc w:val="both"/>
        <w:rPr>
          <w:szCs w:val="24"/>
        </w:rPr>
      </w:pPr>
      <w:r w:rsidRPr="006554B3">
        <w:rPr>
          <w:szCs w:val="24"/>
        </w:rPr>
        <w:t xml:space="preserve">13.5. </w:t>
      </w:r>
      <w:r w:rsidR="00B86A9A" w:rsidRPr="006554B3">
        <w:rPr>
          <w:szCs w:val="24"/>
        </w:rPr>
        <w:t>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та електронній формі.</w:t>
      </w:r>
    </w:p>
    <w:p w14:paraId="711B7AA5" w14:textId="37B644AD" w:rsidR="00B86A9A" w:rsidRPr="006554B3" w:rsidRDefault="00B86A9A" w:rsidP="006554B3">
      <w:pPr>
        <w:spacing w:line="240" w:lineRule="auto"/>
        <w:ind w:firstLine="567"/>
        <w:contextualSpacing/>
        <w:jc w:val="both"/>
        <w:rPr>
          <w:szCs w:val="24"/>
        </w:rPr>
      </w:pPr>
      <w:r w:rsidRPr="006554B3">
        <w:rPr>
          <w:szCs w:val="24"/>
        </w:rPr>
        <w:t>У разі направлення листа в електронній формі обов’язковим реквізитом електронного(</w:t>
      </w:r>
      <w:proofErr w:type="spellStart"/>
      <w:r w:rsidRPr="006554B3">
        <w:rPr>
          <w:szCs w:val="24"/>
        </w:rPr>
        <w:t>их</w:t>
      </w:r>
      <w:proofErr w:type="spellEnd"/>
      <w:r w:rsidRPr="006554B3">
        <w:rPr>
          <w:szCs w:val="24"/>
        </w:rPr>
        <w:t>) документа(</w:t>
      </w:r>
      <w:proofErr w:type="spellStart"/>
      <w:r w:rsidRPr="006554B3">
        <w:rPr>
          <w:szCs w:val="24"/>
        </w:rPr>
        <w:t>ів</w:t>
      </w:r>
      <w:proofErr w:type="spellEnd"/>
      <w:r w:rsidRPr="006554B3">
        <w:rPr>
          <w:szCs w:val="24"/>
        </w:rPr>
        <w:t>), який(і) надсилається(</w:t>
      </w:r>
      <w:proofErr w:type="spellStart"/>
      <w:r w:rsidRPr="006554B3">
        <w:rPr>
          <w:szCs w:val="24"/>
        </w:rPr>
        <w:t>ються</w:t>
      </w:r>
      <w:proofErr w:type="spellEnd"/>
      <w:r w:rsidRPr="006554B3">
        <w:rPr>
          <w:szCs w:val="24"/>
        </w:rPr>
        <w:t>) Сторонами шляхом електронного зв'язку на електронні адреси, зазначені у реквізитах Сторін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14:paraId="463D0CE5" w14:textId="77777777" w:rsidR="00B86A9A" w:rsidRPr="006554B3" w:rsidRDefault="00B86A9A" w:rsidP="006554B3">
      <w:pPr>
        <w:spacing w:line="240" w:lineRule="auto"/>
        <w:ind w:firstLine="567"/>
        <w:contextualSpacing/>
        <w:jc w:val="both"/>
        <w:rPr>
          <w:szCs w:val="24"/>
        </w:rPr>
      </w:pPr>
      <w:r w:rsidRPr="006554B3">
        <w:rPr>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2F2477E5" w14:textId="77777777" w:rsidR="00B86A9A" w:rsidRPr="006554B3" w:rsidRDefault="00B86A9A" w:rsidP="006554B3">
      <w:pPr>
        <w:spacing w:line="240" w:lineRule="auto"/>
        <w:ind w:firstLine="567"/>
        <w:contextualSpacing/>
        <w:jc w:val="both"/>
        <w:rPr>
          <w:szCs w:val="24"/>
        </w:rPr>
      </w:pPr>
      <w:r w:rsidRPr="006554B3">
        <w:rPr>
          <w:szCs w:val="24"/>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47FECA51" w14:textId="251869B4" w:rsidR="00B86A9A" w:rsidRPr="006554B3" w:rsidRDefault="00B86A9A" w:rsidP="006554B3">
      <w:pPr>
        <w:spacing w:line="240" w:lineRule="auto"/>
        <w:ind w:firstLine="567"/>
        <w:contextualSpacing/>
        <w:jc w:val="both"/>
        <w:rPr>
          <w:szCs w:val="24"/>
        </w:rPr>
      </w:pPr>
      <w:r w:rsidRPr="006554B3">
        <w:rPr>
          <w:szCs w:val="24"/>
        </w:rPr>
        <w:t xml:space="preserve">У разі направлення листа в письмовій формі поштою, якщо поштовий лист </w:t>
      </w:r>
      <w:proofErr w:type="spellStart"/>
      <w:r w:rsidRPr="006554B3">
        <w:rPr>
          <w:szCs w:val="24"/>
        </w:rPr>
        <w:t>повернено</w:t>
      </w:r>
      <w:proofErr w:type="spellEnd"/>
      <w:r w:rsidRPr="006554B3">
        <w:rPr>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7AEBBB0" w14:textId="77777777" w:rsidR="00B86A9A" w:rsidRPr="006554B3" w:rsidRDefault="005533BF" w:rsidP="006554B3">
      <w:pPr>
        <w:spacing w:line="240" w:lineRule="auto"/>
        <w:ind w:firstLine="567"/>
        <w:contextualSpacing/>
        <w:jc w:val="both"/>
        <w:rPr>
          <w:szCs w:val="24"/>
        </w:rPr>
      </w:pPr>
      <w:r w:rsidRPr="006554B3">
        <w:rPr>
          <w:szCs w:val="24"/>
        </w:rPr>
        <w:t xml:space="preserve">13.6. </w:t>
      </w:r>
      <w:r w:rsidR="00B86A9A" w:rsidRPr="006554B3">
        <w:rPr>
          <w:szCs w:val="24"/>
        </w:rPr>
        <w:t>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BEE13D3" w14:textId="5D3029BD" w:rsidR="005533BF" w:rsidRPr="006554B3" w:rsidRDefault="005533BF" w:rsidP="006554B3">
      <w:pPr>
        <w:spacing w:line="240" w:lineRule="auto"/>
        <w:ind w:firstLine="567"/>
        <w:contextualSpacing/>
        <w:jc w:val="both"/>
        <w:rPr>
          <w:szCs w:val="24"/>
        </w:rPr>
      </w:pPr>
      <w:r w:rsidRPr="006554B3">
        <w:rPr>
          <w:szCs w:val="24"/>
        </w:rPr>
        <w:t xml:space="preserve">13.7. </w:t>
      </w:r>
      <w:r w:rsidR="00B86A9A" w:rsidRPr="006554B3">
        <w:rPr>
          <w:szCs w:val="24"/>
        </w:rPr>
        <w:t>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477B4B1C" w14:textId="1779C86E" w:rsidR="005533BF" w:rsidRPr="006554B3" w:rsidRDefault="005533BF" w:rsidP="006554B3">
      <w:pPr>
        <w:spacing w:line="240" w:lineRule="auto"/>
        <w:ind w:firstLine="567"/>
        <w:contextualSpacing/>
        <w:jc w:val="both"/>
        <w:rPr>
          <w:szCs w:val="24"/>
        </w:rPr>
      </w:pPr>
      <w:r w:rsidRPr="006554B3">
        <w:rPr>
          <w:szCs w:val="24"/>
        </w:rPr>
        <w:t xml:space="preserve">13.8. </w:t>
      </w:r>
      <w:r w:rsidR="00B86A9A" w:rsidRPr="006554B3">
        <w:rPr>
          <w:szCs w:val="24"/>
        </w:rPr>
        <w:t>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360ADC9C" w14:textId="36E74D40" w:rsidR="00B86A9A" w:rsidRPr="006554B3" w:rsidRDefault="00B86A9A" w:rsidP="006554B3">
      <w:pPr>
        <w:spacing w:line="240" w:lineRule="auto"/>
        <w:ind w:firstLine="567"/>
        <w:contextualSpacing/>
        <w:jc w:val="both"/>
        <w:rPr>
          <w:szCs w:val="24"/>
        </w:rPr>
      </w:pPr>
      <w:r w:rsidRPr="006554B3">
        <w:rPr>
          <w:szCs w:val="24"/>
        </w:rPr>
        <w:t>13.9.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44C087F9" w14:textId="77777777" w:rsidR="00B86A9A" w:rsidRPr="006554B3" w:rsidRDefault="00B86A9A" w:rsidP="006554B3">
      <w:pPr>
        <w:spacing w:line="240" w:lineRule="auto"/>
        <w:ind w:firstLine="567"/>
        <w:contextualSpacing/>
        <w:jc w:val="both"/>
        <w:rPr>
          <w:szCs w:val="24"/>
        </w:rPr>
      </w:pPr>
      <w:r w:rsidRPr="006554B3">
        <w:rPr>
          <w:szCs w:val="24"/>
        </w:rPr>
        <w:lastRenderedPageBreak/>
        <w:t>13.10.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292D3898" w14:textId="175B98EB" w:rsidR="00B86A9A" w:rsidRPr="006554B3" w:rsidRDefault="00B86A9A" w:rsidP="006554B3">
      <w:pPr>
        <w:spacing w:line="240" w:lineRule="auto"/>
        <w:ind w:firstLine="567"/>
        <w:contextualSpacing/>
        <w:jc w:val="both"/>
        <w:rPr>
          <w:szCs w:val="24"/>
        </w:rPr>
      </w:pPr>
      <w:r w:rsidRPr="006554B3">
        <w:rPr>
          <w:szCs w:val="24"/>
        </w:rPr>
        <w:t>– невиконання або неналежного виконання протилежною стороною своїх зобов’язань за цим договором про закупівлю;</w:t>
      </w:r>
    </w:p>
    <w:p w14:paraId="628B5D80" w14:textId="30062997" w:rsidR="00B86A9A" w:rsidRPr="006554B3" w:rsidRDefault="00B86A9A" w:rsidP="006554B3">
      <w:pPr>
        <w:spacing w:line="240" w:lineRule="auto"/>
        <w:ind w:firstLine="567"/>
        <w:contextualSpacing/>
        <w:jc w:val="both"/>
        <w:rPr>
          <w:szCs w:val="24"/>
        </w:rPr>
      </w:pPr>
      <w:r w:rsidRPr="006554B3">
        <w:rPr>
          <w:szCs w:val="24"/>
        </w:rPr>
        <w:t>– в інших випадках, передбачених договором про закупівлю та чинним законодавством України.</w:t>
      </w:r>
    </w:p>
    <w:p w14:paraId="777664DD" w14:textId="4CBA1964" w:rsidR="0037609C" w:rsidRPr="006554B3" w:rsidRDefault="0037609C" w:rsidP="006554B3">
      <w:pPr>
        <w:spacing w:line="240" w:lineRule="auto"/>
        <w:ind w:firstLine="567"/>
        <w:contextualSpacing/>
        <w:jc w:val="both"/>
        <w:rPr>
          <w:szCs w:val="24"/>
        </w:rPr>
      </w:pPr>
      <w:r w:rsidRPr="006554B3">
        <w:rPr>
          <w:szCs w:val="24"/>
        </w:rPr>
        <w:t>13.11.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48CB98C" w14:textId="77777777" w:rsidR="0037609C" w:rsidRPr="006554B3" w:rsidRDefault="0037609C" w:rsidP="006554B3">
      <w:pPr>
        <w:spacing w:line="240" w:lineRule="auto"/>
        <w:ind w:firstLine="567"/>
        <w:contextualSpacing/>
        <w:jc w:val="both"/>
        <w:rPr>
          <w:szCs w:val="24"/>
        </w:rPr>
      </w:pPr>
      <w:r w:rsidRPr="006554B3">
        <w:rPr>
          <w:szCs w:val="24"/>
        </w:rPr>
        <w:t>13.12.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75B6EFB2" w14:textId="4213CC80" w:rsidR="0037609C" w:rsidRPr="006554B3" w:rsidRDefault="0037609C" w:rsidP="006554B3">
      <w:pPr>
        <w:spacing w:line="240" w:lineRule="auto"/>
        <w:ind w:firstLine="567"/>
        <w:contextualSpacing/>
        <w:jc w:val="both"/>
        <w:rPr>
          <w:szCs w:val="24"/>
        </w:rPr>
      </w:pPr>
      <w:r w:rsidRPr="006554B3">
        <w:rPr>
          <w:szCs w:val="24"/>
        </w:rPr>
        <w:t>13.13. У випадках, не передбачених дійсним договором про закупівлю, Сторони керуються чинним законодавством України.</w:t>
      </w:r>
    </w:p>
    <w:p w14:paraId="06167694" w14:textId="0FF66EED" w:rsidR="0037609C" w:rsidRPr="006554B3" w:rsidRDefault="0037609C" w:rsidP="006554B3">
      <w:pPr>
        <w:spacing w:line="240" w:lineRule="auto"/>
        <w:ind w:firstLine="567"/>
        <w:contextualSpacing/>
        <w:jc w:val="both"/>
        <w:rPr>
          <w:szCs w:val="24"/>
        </w:rPr>
      </w:pPr>
      <w:r w:rsidRPr="006554B3">
        <w:rPr>
          <w:szCs w:val="24"/>
        </w:rPr>
        <w:t>13.14. Жодна зі Сторін не має права передавати права та обов’язки за цим Договором третім особам без отримання письмової згоди другої Сторони.</w:t>
      </w:r>
    </w:p>
    <w:p w14:paraId="1A6CEFF7" w14:textId="776DB47B" w:rsidR="0037609C" w:rsidRPr="006554B3" w:rsidRDefault="0037609C" w:rsidP="006554B3">
      <w:pPr>
        <w:spacing w:line="240" w:lineRule="auto"/>
        <w:ind w:firstLine="567"/>
        <w:contextualSpacing/>
        <w:jc w:val="both"/>
        <w:rPr>
          <w:szCs w:val="24"/>
        </w:rPr>
      </w:pPr>
      <w:r w:rsidRPr="006554B3">
        <w:rPr>
          <w:szCs w:val="24"/>
        </w:rPr>
        <w:t>13.15. Договір викладений українською мовою в двох примірниках, які мають однакову юридичну силу, по одному для кожної зі Сторін.</w:t>
      </w:r>
    </w:p>
    <w:p w14:paraId="1389151C" w14:textId="77777777" w:rsidR="005533BF" w:rsidRPr="006554B3" w:rsidRDefault="005533BF" w:rsidP="006554B3">
      <w:pPr>
        <w:spacing w:line="240" w:lineRule="auto"/>
        <w:ind w:firstLine="567"/>
        <w:contextualSpacing/>
        <w:rPr>
          <w:b/>
          <w:bCs/>
          <w:szCs w:val="24"/>
        </w:rPr>
      </w:pPr>
    </w:p>
    <w:p w14:paraId="7CF0CE4A" w14:textId="68207EAB" w:rsidR="00067EB9" w:rsidRPr="006554B3" w:rsidRDefault="00067EB9" w:rsidP="006554B3">
      <w:pPr>
        <w:spacing w:line="240" w:lineRule="auto"/>
        <w:ind w:firstLine="567"/>
        <w:contextualSpacing/>
        <w:rPr>
          <w:rFonts w:eastAsia="Calibri"/>
          <w:b/>
          <w:bCs/>
          <w:szCs w:val="24"/>
        </w:rPr>
      </w:pPr>
      <w:r w:rsidRPr="006554B3">
        <w:rPr>
          <w:b/>
          <w:bCs/>
          <w:szCs w:val="24"/>
        </w:rPr>
        <w:t>1</w:t>
      </w:r>
      <w:r w:rsidR="009A0269" w:rsidRPr="006554B3">
        <w:rPr>
          <w:b/>
          <w:bCs/>
          <w:szCs w:val="24"/>
        </w:rPr>
        <w:t>4</w:t>
      </w:r>
      <w:r w:rsidRPr="006554B3">
        <w:rPr>
          <w:b/>
          <w:bCs/>
          <w:szCs w:val="24"/>
        </w:rPr>
        <w:t xml:space="preserve">. </w:t>
      </w:r>
      <w:r w:rsidRPr="006554B3">
        <w:rPr>
          <w:rFonts w:eastAsia="Calibri"/>
          <w:b/>
          <w:bCs/>
          <w:szCs w:val="24"/>
        </w:rPr>
        <w:t>Оперативно-господарські санкції</w:t>
      </w:r>
    </w:p>
    <w:p w14:paraId="0E61D7B1" w14:textId="2D9DCFF5" w:rsidR="00BD60D1" w:rsidRPr="006554B3" w:rsidRDefault="00BD60D1" w:rsidP="006554B3">
      <w:pPr>
        <w:widowControl w:val="0"/>
        <w:tabs>
          <w:tab w:val="left" w:pos="567"/>
          <w:tab w:val="left" w:pos="1134"/>
        </w:tabs>
        <w:autoSpaceDE w:val="0"/>
        <w:autoSpaceDN w:val="0"/>
        <w:spacing w:after="0" w:line="240" w:lineRule="auto"/>
        <w:ind w:right="-2" w:firstLine="567"/>
        <w:contextualSpacing/>
        <w:jc w:val="both"/>
        <w:rPr>
          <w:rFonts w:eastAsia="Times New Roman"/>
          <w:bCs/>
          <w:szCs w:val="24"/>
          <w:lang w:eastAsia="uk-UA"/>
        </w:rPr>
      </w:pPr>
      <w:r w:rsidRPr="006554B3">
        <w:rPr>
          <w:rFonts w:eastAsia="Times New Roman"/>
          <w:bCs/>
          <w:szCs w:val="24"/>
          <w:lang w:eastAsia="uk-UA"/>
        </w:rPr>
        <w:t xml:space="preserve">14.1. </w:t>
      </w:r>
      <w:r w:rsidRPr="006554B3">
        <w:rPr>
          <w:rFonts w:eastAsia="Times New Roman"/>
          <w:bCs/>
          <w:szCs w:val="24"/>
          <w:lang w:eastAsia="uk-UA"/>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14:paraId="5A9C67CF" w14:textId="338CF65A" w:rsidR="00BD60D1" w:rsidRPr="006554B3" w:rsidRDefault="00BD60D1" w:rsidP="006554B3">
      <w:pPr>
        <w:widowControl w:val="0"/>
        <w:tabs>
          <w:tab w:val="left" w:pos="567"/>
          <w:tab w:val="left" w:pos="1134"/>
        </w:tabs>
        <w:autoSpaceDE w:val="0"/>
        <w:autoSpaceDN w:val="0"/>
        <w:spacing w:after="0" w:line="240" w:lineRule="auto"/>
        <w:ind w:right="-2" w:firstLine="567"/>
        <w:contextualSpacing/>
        <w:jc w:val="both"/>
        <w:rPr>
          <w:rFonts w:eastAsia="Times New Roman"/>
          <w:bCs/>
          <w:szCs w:val="24"/>
          <w:lang w:eastAsia="uk-UA"/>
        </w:rPr>
      </w:pPr>
      <w:r w:rsidRPr="006554B3">
        <w:rPr>
          <w:rFonts w:eastAsia="Times New Roman"/>
          <w:bCs/>
          <w:szCs w:val="24"/>
          <w:lang w:eastAsia="uk-UA"/>
        </w:rPr>
        <w:t xml:space="preserve">14.2. </w:t>
      </w:r>
      <w:r w:rsidRPr="006554B3">
        <w:rPr>
          <w:rFonts w:eastAsia="Times New Roman"/>
          <w:bCs/>
          <w:szCs w:val="24"/>
          <w:lang w:eastAsia="uk-UA"/>
        </w:rPr>
        <w:tab/>
        <w:t>Оперативно-господарська санкція передбачена пунктом 14.1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3D47471E" w14:textId="032D3B5E" w:rsidR="00BD60D1" w:rsidRPr="006554B3" w:rsidRDefault="00BD60D1" w:rsidP="006554B3">
      <w:pPr>
        <w:widowControl w:val="0"/>
        <w:tabs>
          <w:tab w:val="left" w:pos="284"/>
          <w:tab w:val="left" w:pos="851"/>
        </w:tabs>
        <w:autoSpaceDE w:val="0"/>
        <w:autoSpaceDN w:val="0"/>
        <w:spacing w:after="0" w:line="240" w:lineRule="auto"/>
        <w:ind w:right="-2" w:firstLine="567"/>
        <w:contextualSpacing/>
        <w:jc w:val="both"/>
        <w:rPr>
          <w:rFonts w:eastAsia="Times New Roman"/>
          <w:bCs/>
          <w:szCs w:val="24"/>
          <w:lang w:eastAsia="uk-UA"/>
        </w:rPr>
      </w:pPr>
      <w:r w:rsidRPr="006554B3">
        <w:rPr>
          <w:rFonts w:eastAsia="Times New Roman"/>
          <w:bCs/>
          <w:szCs w:val="24"/>
          <w:lang w:eastAsia="uk-UA"/>
        </w:rPr>
        <w:t>- факту набуття Постачальником «дефолтного» статусу;</w:t>
      </w:r>
    </w:p>
    <w:p w14:paraId="72801858" w14:textId="00A3EC77" w:rsidR="00BD60D1" w:rsidRPr="006554B3" w:rsidRDefault="00BD60D1" w:rsidP="006554B3">
      <w:pPr>
        <w:widowControl w:val="0"/>
        <w:tabs>
          <w:tab w:val="left" w:pos="284"/>
          <w:tab w:val="left" w:pos="851"/>
        </w:tabs>
        <w:autoSpaceDE w:val="0"/>
        <w:autoSpaceDN w:val="0"/>
        <w:spacing w:after="0" w:line="240" w:lineRule="auto"/>
        <w:ind w:right="-2" w:firstLine="567"/>
        <w:contextualSpacing/>
        <w:jc w:val="both"/>
        <w:rPr>
          <w:rFonts w:eastAsia="Times New Roman"/>
          <w:bCs/>
          <w:szCs w:val="24"/>
          <w:lang w:eastAsia="uk-UA"/>
        </w:rPr>
      </w:pPr>
      <w:r w:rsidRPr="006554B3">
        <w:rPr>
          <w:rFonts w:eastAsia="Times New Roman"/>
          <w:bCs/>
          <w:szCs w:val="24"/>
          <w:lang w:eastAsia="uk-UA"/>
        </w:rPr>
        <w:t>- невідповідності виконаного Постачальником зобов’язання умовам цього Договору та/або законодавству;</w:t>
      </w:r>
    </w:p>
    <w:p w14:paraId="3732EEFE" w14:textId="0B9AD2CA" w:rsidR="00BD60D1" w:rsidRPr="006554B3" w:rsidRDefault="00BD60D1" w:rsidP="006554B3">
      <w:pPr>
        <w:widowControl w:val="0"/>
        <w:tabs>
          <w:tab w:val="left" w:pos="284"/>
          <w:tab w:val="left" w:pos="851"/>
        </w:tabs>
        <w:autoSpaceDE w:val="0"/>
        <w:autoSpaceDN w:val="0"/>
        <w:spacing w:after="0" w:line="240" w:lineRule="auto"/>
        <w:ind w:right="-2" w:firstLine="567"/>
        <w:contextualSpacing/>
        <w:jc w:val="both"/>
        <w:rPr>
          <w:rFonts w:eastAsia="Times New Roman"/>
          <w:bCs/>
          <w:szCs w:val="24"/>
          <w:lang w:eastAsia="uk-UA"/>
        </w:rPr>
      </w:pPr>
      <w:r w:rsidRPr="006554B3">
        <w:rPr>
          <w:rFonts w:eastAsia="Times New Roman"/>
          <w:bCs/>
          <w:szCs w:val="24"/>
          <w:lang w:eastAsia="uk-UA"/>
        </w:rPr>
        <w:t>- порушення умов цього Договору в частині виконання Постачальником податкових зобов’язань;</w:t>
      </w:r>
    </w:p>
    <w:p w14:paraId="3807460A" w14:textId="79FE0B47" w:rsidR="00BD60D1" w:rsidRPr="006554B3" w:rsidRDefault="00BD60D1" w:rsidP="006554B3">
      <w:pPr>
        <w:widowControl w:val="0"/>
        <w:tabs>
          <w:tab w:val="left" w:pos="284"/>
          <w:tab w:val="left" w:pos="851"/>
        </w:tabs>
        <w:autoSpaceDE w:val="0"/>
        <w:autoSpaceDN w:val="0"/>
        <w:spacing w:after="0" w:line="240" w:lineRule="auto"/>
        <w:ind w:right="-2" w:firstLine="567"/>
        <w:contextualSpacing/>
        <w:jc w:val="both"/>
        <w:rPr>
          <w:rFonts w:eastAsia="Times New Roman"/>
          <w:bCs/>
          <w:szCs w:val="24"/>
          <w:lang w:eastAsia="uk-UA"/>
        </w:rPr>
      </w:pPr>
      <w:r w:rsidRPr="006554B3">
        <w:rPr>
          <w:rFonts w:eastAsia="Times New Roman"/>
          <w:bCs/>
          <w:szCs w:val="24"/>
          <w:lang w:eastAsia="uk-UA"/>
        </w:rPr>
        <w:t>- розголошення передбаченої умовами цього Договору конфіденційної інформації та іншої інформації з обмеженим доступом;</w:t>
      </w:r>
    </w:p>
    <w:p w14:paraId="0A16B737" w14:textId="46D37A70" w:rsidR="00BD60D1" w:rsidRPr="006554B3" w:rsidRDefault="00BD60D1" w:rsidP="006554B3">
      <w:pPr>
        <w:widowControl w:val="0"/>
        <w:tabs>
          <w:tab w:val="left" w:pos="284"/>
          <w:tab w:val="left" w:pos="851"/>
        </w:tabs>
        <w:autoSpaceDE w:val="0"/>
        <w:autoSpaceDN w:val="0"/>
        <w:spacing w:after="0" w:line="240" w:lineRule="auto"/>
        <w:ind w:right="-2" w:firstLine="567"/>
        <w:contextualSpacing/>
        <w:jc w:val="both"/>
        <w:rPr>
          <w:rFonts w:eastAsia="Times New Roman"/>
          <w:bCs/>
          <w:szCs w:val="24"/>
          <w:lang w:eastAsia="uk-UA"/>
        </w:rPr>
      </w:pPr>
      <w:r w:rsidRPr="006554B3">
        <w:rPr>
          <w:rFonts w:eastAsia="Times New Roman"/>
          <w:bCs/>
          <w:szCs w:val="24"/>
          <w:lang w:eastAsia="uk-UA"/>
        </w:rPr>
        <w:t>- виявлення під час виконання цього Договору факту подання Постачальником недостовірної інформації та/або підроблених супровідних документів.</w:t>
      </w:r>
    </w:p>
    <w:p w14:paraId="247F7AB2" w14:textId="201AA306" w:rsidR="00BD60D1" w:rsidRPr="006554B3" w:rsidRDefault="00BD60D1" w:rsidP="006554B3">
      <w:pPr>
        <w:widowControl w:val="0"/>
        <w:tabs>
          <w:tab w:val="left" w:pos="567"/>
          <w:tab w:val="left" w:pos="1134"/>
        </w:tabs>
        <w:autoSpaceDE w:val="0"/>
        <w:autoSpaceDN w:val="0"/>
        <w:spacing w:after="0" w:line="240" w:lineRule="auto"/>
        <w:ind w:right="-2" w:firstLine="567"/>
        <w:contextualSpacing/>
        <w:jc w:val="both"/>
        <w:rPr>
          <w:rFonts w:eastAsia="Times New Roman"/>
          <w:bCs/>
          <w:szCs w:val="24"/>
          <w:lang w:eastAsia="uk-UA"/>
        </w:rPr>
      </w:pPr>
      <w:r w:rsidRPr="006554B3">
        <w:rPr>
          <w:rFonts w:eastAsia="Times New Roman"/>
          <w:bCs/>
          <w:szCs w:val="24"/>
          <w:lang w:eastAsia="uk-UA"/>
        </w:rPr>
        <w:t>14.3.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992BD9B" w14:textId="5EB6A667" w:rsidR="00BD60D1" w:rsidRPr="006554B3" w:rsidRDefault="00BD60D1" w:rsidP="006554B3">
      <w:pPr>
        <w:widowControl w:val="0"/>
        <w:tabs>
          <w:tab w:val="left" w:pos="567"/>
          <w:tab w:val="left" w:pos="1134"/>
        </w:tabs>
        <w:autoSpaceDE w:val="0"/>
        <w:autoSpaceDN w:val="0"/>
        <w:spacing w:after="0" w:line="240" w:lineRule="auto"/>
        <w:ind w:right="-2" w:firstLine="567"/>
        <w:contextualSpacing/>
        <w:jc w:val="both"/>
        <w:rPr>
          <w:rFonts w:eastAsia="Times New Roman"/>
          <w:bCs/>
          <w:szCs w:val="24"/>
          <w:lang w:eastAsia="uk-UA"/>
        </w:rPr>
      </w:pPr>
      <w:r w:rsidRPr="006554B3">
        <w:rPr>
          <w:rFonts w:eastAsia="Times New Roman"/>
          <w:bCs/>
          <w:szCs w:val="24"/>
          <w:lang w:eastAsia="uk-UA"/>
        </w:rPr>
        <w:t>14.4.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1D80ACF7" w14:textId="0610EFBA" w:rsidR="00BD60D1" w:rsidRPr="006554B3" w:rsidRDefault="00BD60D1" w:rsidP="006554B3">
      <w:pPr>
        <w:widowControl w:val="0"/>
        <w:tabs>
          <w:tab w:val="left" w:pos="567"/>
          <w:tab w:val="left" w:pos="1134"/>
        </w:tabs>
        <w:autoSpaceDE w:val="0"/>
        <w:autoSpaceDN w:val="0"/>
        <w:spacing w:after="0" w:line="240" w:lineRule="auto"/>
        <w:ind w:right="-2" w:firstLine="567"/>
        <w:contextualSpacing/>
        <w:jc w:val="both"/>
        <w:rPr>
          <w:rFonts w:eastAsia="Times New Roman"/>
          <w:bCs/>
          <w:szCs w:val="24"/>
          <w:lang w:eastAsia="uk-UA"/>
        </w:rPr>
      </w:pPr>
      <w:r w:rsidRPr="006554B3">
        <w:rPr>
          <w:rFonts w:eastAsia="Times New Roman"/>
          <w:bCs/>
          <w:szCs w:val="24"/>
          <w:lang w:eastAsia="uk-UA"/>
        </w:rPr>
        <w:t>14.5.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336EC2F1" w14:textId="77777777" w:rsidR="00067EB9" w:rsidRPr="006554B3" w:rsidRDefault="00067EB9" w:rsidP="006554B3">
      <w:pPr>
        <w:spacing w:line="240" w:lineRule="auto"/>
        <w:ind w:firstLine="567"/>
        <w:contextualSpacing/>
        <w:rPr>
          <w:b/>
          <w:bCs/>
          <w:szCs w:val="24"/>
        </w:rPr>
      </w:pPr>
    </w:p>
    <w:p w14:paraId="4B61C077" w14:textId="60CCFF7E" w:rsidR="00067EB9" w:rsidRPr="006554B3" w:rsidRDefault="00067EB9" w:rsidP="006554B3">
      <w:pPr>
        <w:spacing w:line="240" w:lineRule="auto"/>
        <w:ind w:firstLine="567"/>
        <w:contextualSpacing/>
        <w:rPr>
          <w:b/>
          <w:bCs/>
          <w:szCs w:val="24"/>
        </w:rPr>
      </w:pPr>
      <w:r w:rsidRPr="006554B3">
        <w:rPr>
          <w:b/>
          <w:bCs/>
          <w:szCs w:val="24"/>
        </w:rPr>
        <w:lastRenderedPageBreak/>
        <w:t>1</w:t>
      </w:r>
      <w:r w:rsidR="009A0269" w:rsidRPr="006554B3">
        <w:rPr>
          <w:b/>
          <w:bCs/>
          <w:szCs w:val="24"/>
        </w:rPr>
        <w:t>5</w:t>
      </w:r>
      <w:r w:rsidRPr="006554B3">
        <w:rPr>
          <w:b/>
          <w:bCs/>
          <w:szCs w:val="24"/>
        </w:rPr>
        <w:t>. Інші умови</w:t>
      </w:r>
    </w:p>
    <w:p w14:paraId="1EFF2815" w14:textId="3D799F2B" w:rsidR="00067EB9" w:rsidRPr="006554B3" w:rsidRDefault="009A0269" w:rsidP="006554B3">
      <w:pPr>
        <w:spacing w:line="240" w:lineRule="auto"/>
        <w:ind w:firstLine="567"/>
        <w:contextualSpacing/>
        <w:jc w:val="both"/>
        <w:rPr>
          <w:szCs w:val="24"/>
        </w:rPr>
      </w:pPr>
      <w:r w:rsidRPr="006554B3">
        <w:rPr>
          <w:szCs w:val="24"/>
        </w:rPr>
        <w:t>15</w:t>
      </w:r>
      <w:r w:rsidR="00067EB9" w:rsidRPr="006554B3">
        <w:rPr>
          <w:rFonts w:eastAsia="Times New Roman"/>
          <w:szCs w:val="24"/>
        </w:rPr>
        <w:t>.</w:t>
      </w:r>
      <w:r w:rsidR="0037609C" w:rsidRPr="006554B3">
        <w:rPr>
          <w:rFonts w:eastAsia="Times New Roman"/>
          <w:szCs w:val="24"/>
        </w:rPr>
        <w:t>1</w:t>
      </w:r>
      <w:r w:rsidR="00067EB9" w:rsidRPr="006554B3">
        <w:rPr>
          <w:rFonts w:eastAsia="Times New Roman"/>
          <w:szCs w:val="24"/>
        </w:rPr>
        <w:t xml:space="preserve">. </w:t>
      </w:r>
      <w:r w:rsidR="00067EB9" w:rsidRPr="006554B3">
        <w:rPr>
          <w:rFonts w:eastAsia="Calibri"/>
          <w:szCs w:val="24"/>
        </w:rPr>
        <w:t>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w:t>
      </w:r>
    </w:p>
    <w:p w14:paraId="65A8FFBA" w14:textId="7EB90FD0" w:rsidR="00067EB9" w:rsidRPr="006554B3" w:rsidRDefault="009A0269" w:rsidP="006554B3">
      <w:pPr>
        <w:spacing w:line="240" w:lineRule="auto"/>
        <w:ind w:firstLine="567"/>
        <w:contextualSpacing/>
        <w:jc w:val="both"/>
        <w:rPr>
          <w:rFonts w:eastAsia="Calibri"/>
          <w:szCs w:val="24"/>
        </w:rPr>
      </w:pPr>
      <w:r w:rsidRPr="006554B3">
        <w:rPr>
          <w:szCs w:val="24"/>
        </w:rPr>
        <w:t>15</w:t>
      </w:r>
      <w:r w:rsidR="00067EB9" w:rsidRPr="006554B3">
        <w:rPr>
          <w:rFonts w:eastAsia="Calibri"/>
          <w:szCs w:val="24"/>
        </w:rPr>
        <w:t>.</w:t>
      </w:r>
      <w:r w:rsidR="0037609C" w:rsidRPr="006554B3">
        <w:rPr>
          <w:rFonts w:eastAsia="Calibri"/>
          <w:szCs w:val="24"/>
        </w:rPr>
        <w:t>2</w:t>
      </w:r>
      <w:r w:rsidR="00067EB9" w:rsidRPr="006554B3">
        <w:rPr>
          <w:rFonts w:eastAsia="Calibri"/>
          <w:szCs w:val="24"/>
        </w:rPr>
        <w:t>.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1F677A02" w14:textId="77777777" w:rsidR="00067EB9" w:rsidRPr="006554B3" w:rsidRDefault="00067EB9" w:rsidP="006554B3">
      <w:pPr>
        <w:spacing w:line="240" w:lineRule="auto"/>
        <w:ind w:firstLine="567"/>
        <w:contextualSpacing/>
        <w:jc w:val="both"/>
        <w:rPr>
          <w:rFonts w:eastAsia="Calibri"/>
          <w:szCs w:val="24"/>
        </w:rPr>
      </w:pPr>
      <w:r w:rsidRPr="006554B3">
        <w:rPr>
          <w:rFonts w:eastAsia="Calibri"/>
          <w:szCs w:val="24"/>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14:paraId="2CEB49D9" w14:textId="1CA087FD" w:rsidR="00067EB9" w:rsidRPr="006554B3" w:rsidRDefault="009A0269" w:rsidP="006554B3">
      <w:pPr>
        <w:spacing w:line="240" w:lineRule="auto"/>
        <w:ind w:firstLine="567"/>
        <w:contextualSpacing/>
        <w:jc w:val="both"/>
        <w:rPr>
          <w:szCs w:val="24"/>
        </w:rPr>
      </w:pPr>
      <w:r w:rsidRPr="006554B3">
        <w:rPr>
          <w:szCs w:val="24"/>
        </w:rPr>
        <w:t>15</w:t>
      </w:r>
      <w:r w:rsidR="00067EB9" w:rsidRPr="006554B3">
        <w:rPr>
          <w:szCs w:val="24"/>
        </w:rPr>
        <w:t>.3. У випадку реорганізації Сторін даного Договору (зміни юридичного статусу), усі права і зобов'язання за даним договором переходять до реорганізованої Сторони.</w:t>
      </w:r>
    </w:p>
    <w:p w14:paraId="597CE3F8" w14:textId="708CA1AD" w:rsidR="00067EB9" w:rsidRPr="006554B3" w:rsidRDefault="009A0269" w:rsidP="006554B3">
      <w:pPr>
        <w:spacing w:line="240" w:lineRule="auto"/>
        <w:ind w:firstLine="567"/>
        <w:contextualSpacing/>
        <w:jc w:val="both"/>
        <w:rPr>
          <w:szCs w:val="24"/>
        </w:rPr>
      </w:pPr>
      <w:r w:rsidRPr="006554B3">
        <w:rPr>
          <w:szCs w:val="24"/>
        </w:rPr>
        <w:t>15</w:t>
      </w:r>
      <w:r w:rsidR="00067EB9" w:rsidRPr="006554B3">
        <w:rPr>
          <w:szCs w:val="24"/>
        </w:rPr>
        <w:t>.</w:t>
      </w:r>
      <w:r w:rsidR="0037609C" w:rsidRPr="006554B3">
        <w:rPr>
          <w:szCs w:val="24"/>
        </w:rPr>
        <w:t>4</w:t>
      </w:r>
      <w:r w:rsidR="00067EB9" w:rsidRPr="006554B3">
        <w:rPr>
          <w:szCs w:val="24"/>
        </w:rPr>
        <w:t>. У випадку ухвалення рішення про ліквідацію однієї із Сторін чи/або порушення справи про банкрутство однієї із Сторін, арешту майна, або оформлення майна однієї із Сторін в податкову, банківську або інші види застави, Сторона яку стосуються вищеперераховані обставини, зобов'язана негайно повідомити іншу про їх настання в письмовій формі шляхом направлення цінного листа з повідомленням.</w:t>
      </w:r>
    </w:p>
    <w:p w14:paraId="27428EA4" w14:textId="5E2358BD" w:rsidR="00067EB9" w:rsidRPr="006554B3" w:rsidRDefault="009A0269" w:rsidP="006554B3">
      <w:pPr>
        <w:spacing w:line="240" w:lineRule="auto"/>
        <w:ind w:firstLine="567"/>
        <w:contextualSpacing/>
        <w:jc w:val="both"/>
        <w:rPr>
          <w:szCs w:val="24"/>
        </w:rPr>
      </w:pPr>
      <w:r w:rsidRPr="006554B3">
        <w:rPr>
          <w:szCs w:val="24"/>
        </w:rPr>
        <w:t>15</w:t>
      </w:r>
      <w:r w:rsidR="00067EB9" w:rsidRPr="006554B3">
        <w:rPr>
          <w:szCs w:val="24"/>
        </w:rPr>
        <w:t>.5. Визнання будь-якого з положень цього Договору, або будь-якої його частини недійсним, не тягне за собою визнання недійсним Договору в цілому. В такому випадку Договір вважається таким, що не містить таких положень або частини, а права і обов’язки Сторін будуть тлумачитися і виконуватися без їх врахування.</w:t>
      </w:r>
    </w:p>
    <w:p w14:paraId="3F66F27C" w14:textId="0D104446" w:rsidR="00067EB9" w:rsidRPr="006554B3" w:rsidRDefault="009A0269" w:rsidP="006554B3">
      <w:pPr>
        <w:spacing w:line="240" w:lineRule="auto"/>
        <w:ind w:firstLine="567"/>
        <w:contextualSpacing/>
        <w:jc w:val="both"/>
        <w:rPr>
          <w:szCs w:val="24"/>
        </w:rPr>
      </w:pPr>
      <w:r w:rsidRPr="006554B3">
        <w:rPr>
          <w:szCs w:val="24"/>
        </w:rPr>
        <w:t>15</w:t>
      </w:r>
      <w:r w:rsidR="00067EB9" w:rsidRPr="006554B3">
        <w:rPr>
          <w:szCs w:val="24"/>
        </w:rPr>
        <w:t>.6. Відступлення права вимоги та (або) переведення боргу за цим Договором однією із Сторін до інших осіб не допускається.</w:t>
      </w:r>
    </w:p>
    <w:p w14:paraId="638444C0" w14:textId="77777777" w:rsidR="00067EB9" w:rsidRPr="006554B3" w:rsidRDefault="00067EB9" w:rsidP="006554B3">
      <w:pPr>
        <w:spacing w:line="240" w:lineRule="auto"/>
        <w:ind w:firstLine="567"/>
        <w:contextualSpacing/>
        <w:rPr>
          <w:b/>
          <w:bCs/>
          <w:szCs w:val="24"/>
        </w:rPr>
      </w:pPr>
    </w:p>
    <w:p w14:paraId="644E6306" w14:textId="1FE69D74" w:rsidR="00067EB9" w:rsidRPr="006554B3" w:rsidRDefault="00067EB9" w:rsidP="006554B3">
      <w:pPr>
        <w:spacing w:line="240" w:lineRule="auto"/>
        <w:ind w:firstLine="567"/>
        <w:contextualSpacing/>
        <w:rPr>
          <w:b/>
          <w:bCs/>
          <w:szCs w:val="24"/>
        </w:rPr>
      </w:pPr>
      <w:r w:rsidRPr="006554B3">
        <w:rPr>
          <w:b/>
          <w:bCs/>
          <w:szCs w:val="24"/>
        </w:rPr>
        <w:t>1</w:t>
      </w:r>
      <w:r w:rsidR="009A0269" w:rsidRPr="006554B3">
        <w:rPr>
          <w:b/>
          <w:bCs/>
          <w:szCs w:val="24"/>
        </w:rPr>
        <w:t>6</w:t>
      </w:r>
      <w:r w:rsidRPr="006554B3">
        <w:rPr>
          <w:b/>
          <w:bCs/>
          <w:szCs w:val="24"/>
        </w:rPr>
        <w:t>. Додатки, які є невід’ємною частиною договору:</w:t>
      </w:r>
    </w:p>
    <w:p w14:paraId="449ECF14" w14:textId="2F3E86B2" w:rsidR="009A0269" w:rsidRPr="006554B3" w:rsidRDefault="009A0269" w:rsidP="006554B3">
      <w:pPr>
        <w:spacing w:line="240" w:lineRule="auto"/>
        <w:ind w:firstLine="567"/>
        <w:contextualSpacing/>
        <w:jc w:val="both"/>
        <w:rPr>
          <w:szCs w:val="24"/>
        </w:rPr>
      </w:pPr>
      <w:r w:rsidRPr="006554B3">
        <w:rPr>
          <w:szCs w:val="24"/>
        </w:rPr>
        <w:t>16.1. Додаток 1 – Перелік об’єктів та точок комерційного обліку Споживача.</w:t>
      </w:r>
    </w:p>
    <w:p w14:paraId="1B7B11A7" w14:textId="0CC21C4E" w:rsidR="009A0269" w:rsidRPr="006554B3" w:rsidRDefault="009A0269" w:rsidP="006554B3">
      <w:pPr>
        <w:spacing w:line="240" w:lineRule="auto"/>
        <w:ind w:firstLine="567"/>
        <w:contextualSpacing/>
        <w:jc w:val="both"/>
        <w:rPr>
          <w:szCs w:val="24"/>
        </w:rPr>
      </w:pPr>
      <w:r w:rsidRPr="006554B3">
        <w:rPr>
          <w:szCs w:val="24"/>
        </w:rPr>
        <w:t>16.2. Додаток 2 – Комерційна пропозиція Постачальника.</w:t>
      </w:r>
    </w:p>
    <w:p w14:paraId="3359BF22" w14:textId="77777777" w:rsidR="009A0269" w:rsidRPr="006554B3" w:rsidRDefault="009A0269" w:rsidP="006554B3">
      <w:pPr>
        <w:spacing w:line="240" w:lineRule="auto"/>
        <w:ind w:firstLine="567"/>
        <w:contextualSpacing/>
        <w:jc w:val="both"/>
        <w:rPr>
          <w:szCs w:val="24"/>
        </w:rPr>
      </w:pPr>
    </w:p>
    <w:p w14:paraId="43B59C23" w14:textId="2E135514" w:rsidR="00067EB9" w:rsidRPr="006554B3" w:rsidRDefault="00067EB9" w:rsidP="006554B3">
      <w:pPr>
        <w:spacing w:line="240" w:lineRule="auto"/>
        <w:ind w:firstLine="567"/>
        <w:contextualSpacing/>
        <w:rPr>
          <w:b/>
          <w:bCs/>
          <w:szCs w:val="24"/>
        </w:rPr>
      </w:pPr>
      <w:r w:rsidRPr="006554B3">
        <w:rPr>
          <w:b/>
          <w:bCs/>
          <w:szCs w:val="24"/>
        </w:rPr>
        <w:t>1</w:t>
      </w:r>
      <w:r w:rsidR="009A0269" w:rsidRPr="006554B3">
        <w:rPr>
          <w:b/>
          <w:bCs/>
          <w:szCs w:val="24"/>
        </w:rPr>
        <w:t>7</w:t>
      </w:r>
      <w:r w:rsidRPr="006554B3">
        <w:rPr>
          <w:b/>
          <w:bCs/>
          <w:szCs w:val="24"/>
        </w:rPr>
        <w:t>. Юридичні адреси та банківські реквізити Сторін:</w:t>
      </w:r>
    </w:p>
    <w:tbl>
      <w:tblPr>
        <w:tblStyle w:val="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676"/>
      </w:tblGrid>
      <w:tr w:rsidR="006554B3" w:rsidRPr="006554B3" w14:paraId="27DE685C" w14:textId="77777777" w:rsidTr="00D9280F">
        <w:tc>
          <w:tcPr>
            <w:tcW w:w="2574" w:type="pct"/>
          </w:tcPr>
          <w:p w14:paraId="2933D244" w14:textId="77777777" w:rsidR="00067EB9" w:rsidRPr="006554B3" w:rsidRDefault="00067EB9" w:rsidP="006554B3">
            <w:pPr>
              <w:ind w:firstLine="567"/>
              <w:contextualSpacing/>
              <w:jc w:val="center"/>
              <w:rPr>
                <w:rFonts w:eastAsia="Times New Roman" w:cs="Times New Roman"/>
                <w:b/>
                <w:bCs/>
                <w:szCs w:val="24"/>
                <w:lang w:val="uk-UA"/>
              </w:rPr>
            </w:pPr>
            <w:r w:rsidRPr="006554B3">
              <w:rPr>
                <w:rFonts w:eastAsia="Times New Roman" w:cs="Times New Roman"/>
                <w:b/>
                <w:bCs/>
                <w:szCs w:val="24"/>
                <w:lang w:val="uk-UA"/>
              </w:rPr>
              <w:t>Замовник</w:t>
            </w:r>
          </w:p>
        </w:tc>
        <w:tc>
          <w:tcPr>
            <w:tcW w:w="2426" w:type="pct"/>
          </w:tcPr>
          <w:p w14:paraId="44165597" w14:textId="77777777" w:rsidR="00067EB9" w:rsidRPr="006554B3" w:rsidRDefault="00067EB9" w:rsidP="006554B3">
            <w:pPr>
              <w:ind w:firstLine="567"/>
              <w:contextualSpacing/>
              <w:jc w:val="center"/>
              <w:rPr>
                <w:rFonts w:eastAsia="Times New Roman" w:cs="Times New Roman"/>
                <w:b/>
                <w:bCs/>
                <w:szCs w:val="24"/>
                <w:lang w:val="uk-UA"/>
              </w:rPr>
            </w:pPr>
            <w:r w:rsidRPr="006554B3">
              <w:rPr>
                <w:rFonts w:eastAsia="Times New Roman" w:cs="Times New Roman"/>
                <w:b/>
                <w:bCs/>
                <w:szCs w:val="24"/>
                <w:lang w:val="uk-UA"/>
              </w:rPr>
              <w:t>Постачальник</w:t>
            </w:r>
          </w:p>
        </w:tc>
      </w:tr>
      <w:tr w:rsidR="006554B3" w:rsidRPr="006554B3" w14:paraId="6E3F0857" w14:textId="77777777" w:rsidTr="00D9280F">
        <w:tc>
          <w:tcPr>
            <w:tcW w:w="2574" w:type="pct"/>
          </w:tcPr>
          <w:p w14:paraId="1A56577C" w14:textId="40B268E0" w:rsidR="00067EB9" w:rsidRPr="006554B3" w:rsidRDefault="009B69E4" w:rsidP="009B69E4">
            <w:pPr>
              <w:contextualSpacing/>
              <w:jc w:val="center"/>
              <w:rPr>
                <w:rFonts w:eastAsia="Times New Roman" w:cs="Times New Roman"/>
                <w:b/>
                <w:bCs/>
                <w:szCs w:val="24"/>
                <w:lang w:val="uk-UA"/>
              </w:rPr>
            </w:pPr>
            <w:r>
              <w:rPr>
                <w:rFonts w:eastAsia="Times New Roman" w:cs="Times New Roman"/>
                <w:b/>
                <w:bCs/>
                <w:szCs w:val="24"/>
                <w:lang w:val="uk-UA"/>
              </w:rPr>
              <w:t xml:space="preserve">КП "Благоустрій" </w:t>
            </w:r>
            <w:r w:rsidR="00067EB9" w:rsidRPr="006554B3">
              <w:rPr>
                <w:rFonts w:eastAsia="Times New Roman" w:cs="Times New Roman"/>
                <w:b/>
                <w:bCs/>
                <w:szCs w:val="24"/>
                <w:lang w:val="uk-UA"/>
              </w:rPr>
              <w:t>Ємільчинськ</w:t>
            </w:r>
            <w:r>
              <w:rPr>
                <w:rFonts w:eastAsia="Times New Roman" w:cs="Times New Roman"/>
                <w:b/>
                <w:bCs/>
                <w:szCs w:val="24"/>
                <w:lang w:val="uk-UA"/>
              </w:rPr>
              <w:t>ої</w:t>
            </w:r>
            <w:r w:rsidR="00067EB9" w:rsidRPr="006554B3">
              <w:rPr>
                <w:rFonts w:eastAsia="Times New Roman" w:cs="Times New Roman"/>
                <w:b/>
                <w:bCs/>
                <w:szCs w:val="24"/>
                <w:lang w:val="uk-UA"/>
              </w:rPr>
              <w:t xml:space="preserve"> селищн</w:t>
            </w:r>
            <w:r>
              <w:rPr>
                <w:rFonts w:eastAsia="Times New Roman" w:cs="Times New Roman"/>
                <w:b/>
                <w:bCs/>
                <w:szCs w:val="24"/>
                <w:lang w:val="uk-UA"/>
              </w:rPr>
              <w:t>ої</w:t>
            </w:r>
            <w:r w:rsidR="00067EB9" w:rsidRPr="006554B3">
              <w:rPr>
                <w:rFonts w:eastAsia="Times New Roman" w:cs="Times New Roman"/>
                <w:b/>
                <w:bCs/>
                <w:szCs w:val="24"/>
                <w:lang w:val="uk-UA"/>
              </w:rPr>
              <w:t xml:space="preserve"> рад</w:t>
            </w:r>
            <w:r>
              <w:rPr>
                <w:rFonts w:eastAsia="Times New Roman" w:cs="Times New Roman"/>
                <w:b/>
                <w:bCs/>
                <w:szCs w:val="24"/>
                <w:lang w:val="uk-UA"/>
              </w:rPr>
              <w:t>и</w:t>
            </w:r>
            <w:r w:rsidR="00067EB9" w:rsidRPr="006554B3">
              <w:rPr>
                <w:rFonts w:eastAsia="Times New Roman" w:cs="Times New Roman"/>
                <w:b/>
                <w:bCs/>
                <w:szCs w:val="24"/>
                <w:lang w:val="uk-UA"/>
              </w:rPr>
              <w:t xml:space="preserve"> Житомирської області</w:t>
            </w:r>
          </w:p>
        </w:tc>
        <w:tc>
          <w:tcPr>
            <w:tcW w:w="2426" w:type="pct"/>
          </w:tcPr>
          <w:p w14:paraId="7D66DD26" w14:textId="77777777" w:rsidR="00067EB9" w:rsidRPr="006554B3" w:rsidRDefault="00067EB9" w:rsidP="006554B3">
            <w:pPr>
              <w:ind w:firstLine="567"/>
              <w:contextualSpacing/>
              <w:rPr>
                <w:rFonts w:eastAsia="Times New Roman" w:cs="Times New Roman"/>
                <w:b/>
                <w:bCs/>
                <w:szCs w:val="24"/>
                <w:lang w:val="uk-UA"/>
              </w:rPr>
            </w:pPr>
          </w:p>
        </w:tc>
      </w:tr>
      <w:tr w:rsidR="006554B3" w:rsidRPr="006554B3" w14:paraId="6580C07E" w14:textId="77777777" w:rsidTr="00D9280F">
        <w:tc>
          <w:tcPr>
            <w:tcW w:w="2574" w:type="pct"/>
          </w:tcPr>
          <w:p w14:paraId="032FF675" w14:textId="3B945130" w:rsidR="00067EB9" w:rsidRPr="006554B3" w:rsidRDefault="00067EB9" w:rsidP="000D5C75">
            <w:pPr>
              <w:contextualSpacing/>
              <w:jc w:val="both"/>
              <w:rPr>
                <w:rFonts w:eastAsia="Times New Roman" w:cs="Times New Roman"/>
                <w:szCs w:val="24"/>
                <w:lang w:val="uk-UA"/>
              </w:rPr>
            </w:pPr>
            <w:r w:rsidRPr="006554B3">
              <w:rPr>
                <w:rFonts w:eastAsia="Times New Roman" w:cs="Times New Roman"/>
                <w:szCs w:val="24"/>
                <w:lang w:val="uk-UA"/>
              </w:rPr>
              <w:t xml:space="preserve">11201, Житомирська обл., смт Ємільчине, </w:t>
            </w:r>
            <w:r w:rsidR="000D5C75">
              <w:rPr>
                <w:rFonts w:eastAsia="Times New Roman" w:cs="Times New Roman"/>
                <w:szCs w:val="24"/>
                <w:lang w:val="uk-UA"/>
              </w:rPr>
              <w:t>п</w:t>
            </w:r>
            <w:r w:rsidR="009B69E4">
              <w:rPr>
                <w:rFonts w:eastAsia="Times New Roman" w:cs="Times New Roman"/>
                <w:szCs w:val="24"/>
                <w:lang w:val="uk-UA"/>
              </w:rPr>
              <w:t>ро</w:t>
            </w:r>
            <w:r w:rsidRPr="006554B3">
              <w:rPr>
                <w:rFonts w:eastAsia="Times New Roman" w:cs="Times New Roman"/>
                <w:szCs w:val="24"/>
                <w:lang w:val="uk-UA"/>
              </w:rPr>
              <w:t>вул</w:t>
            </w:r>
            <w:r w:rsidR="009B69E4">
              <w:rPr>
                <w:rFonts w:eastAsia="Times New Roman" w:cs="Times New Roman"/>
                <w:szCs w:val="24"/>
                <w:lang w:val="uk-UA"/>
              </w:rPr>
              <w:t>ок</w:t>
            </w:r>
            <w:r w:rsidRPr="006554B3">
              <w:rPr>
                <w:rFonts w:eastAsia="Times New Roman" w:cs="Times New Roman"/>
                <w:szCs w:val="24"/>
                <w:lang w:val="uk-UA"/>
              </w:rPr>
              <w:t xml:space="preserve"> </w:t>
            </w:r>
            <w:r w:rsidR="009B69E4">
              <w:rPr>
                <w:rFonts w:eastAsia="Times New Roman" w:cs="Times New Roman"/>
                <w:szCs w:val="24"/>
                <w:lang w:val="uk-UA"/>
              </w:rPr>
              <w:t>Шкільний</w:t>
            </w:r>
            <w:r w:rsidRPr="006554B3">
              <w:rPr>
                <w:rFonts w:eastAsia="Times New Roman" w:cs="Times New Roman"/>
                <w:szCs w:val="24"/>
                <w:lang w:val="uk-UA"/>
              </w:rPr>
              <w:t>, 8</w:t>
            </w:r>
          </w:p>
        </w:tc>
        <w:tc>
          <w:tcPr>
            <w:tcW w:w="2426" w:type="pct"/>
          </w:tcPr>
          <w:p w14:paraId="620E9BED" w14:textId="77777777" w:rsidR="00067EB9" w:rsidRPr="006554B3" w:rsidRDefault="00067EB9" w:rsidP="006554B3">
            <w:pPr>
              <w:ind w:firstLine="567"/>
              <w:contextualSpacing/>
              <w:rPr>
                <w:rFonts w:eastAsia="Times New Roman" w:cs="Times New Roman"/>
                <w:b/>
                <w:bCs/>
                <w:szCs w:val="24"/>
                <w:lang w:val="uk-UA"/>
              </w:rPr>
            </w:pPr>
          </w:p>
        </w:tc>
      </w:tr>
      <w:tr w:rsidR="006554B3" w:rsidRPr="006554B3" w14:paraId="3DDADDA5" w14:textId="77777777" w:rsidTr="00D9280F">
        <w:tc>
          <w:tcPr>
            <w:tcW w:w="2574" w:type="pct"/>
          </w:tcPr>
          <w:p w14:paraId="17659A1C" w14:textId="74F28151" w:rsidR="00067EB9" w:rsidRPr="006554B3" w:rsidRDefault="00067EB9" w:rsidP="000D5C75">
            <w:pPr>
              <w:contextualSpacing/>
              <w:jc w:val="both"/>
              <w:rPr>
                <w:rFonts w:eastAsia="Times New Roman" w:cs="Times New Roman"/>
                <w:szCs w:val="24"/>
                <w:lang w:val="uk-UA"/>
              </w:rPr>
            </w:pPr>
            <w:r w:rsidRPr="006554B3">
              <w:rPr>
                <w:rFonts w:eastAsia="Times New Roman" w:cs="Times New Roman"/>
                <w:szCs w:val="24"/>
                <w:lang w:val="uk-UA"/>
              </w:rPr>
              <w:t xml:space="preserve">код ЄДРПОУ </w:t>
            </w:r>
            <w:r w:rsidR="000D5C75">
              <w:rPr>
                <w:rFonts w:eastAsia="Times New Roman" w:cs="Times New Roman"/>
                <w:szCs w:val="24"/>
                <w:lang w:val="uk-UA"/>
              </w:rPr>
              <w:t>41908149</w:t>
            </w:r>
          </w:p>
        </w:tc>
        <w:tc>
          <w:tcPr>
            <w:tcW w:w="2426" w:type="pct"/>
          </w:tcPr>
          <w:p w14:paraId="2FD5F313" w14:textId="77777777" w:rsidR="00067EB9" w:rsidRPr="006554B3" w:rsidRDefault="00067EB9" w:rsidP="006554B3">
            <w:pPr>
              <w:ind w:firstLine="567"/>
              <w:contextualSpacing/>
              <w:rPr>
                <w:rFonts w:eastAsia="Times New Roman" w:cs="Times New Roman"/>
                <w:b/>
                <w:bCs/>
                <w:szCs w:val="24"/>
                <w:lang w:val="uk-UA"/>
              </w:rPr>
            </w:pPr>
          </w:p>
        </w:tc>
      </w:tr>
      <w:tr w:rsidR="006554B3" w:rsidRPr="006554B3" w14:paraId="6BBA2970" w14:textId="77777777" w:rsidTr="00D9280F">
        <w:tc>
          <w:tcPr>
            <w:tcW w:w="2574" w:type="pct"/>
          </w:tcPr>
          <w:p w14:paraId="12C0CC0F" w14:textId="1B90A217" w:rsidR="00067EB9" w:rsidRPr="006554B3" w:rsidRDefault="009420DA" w:rsidP="000D5C75">
            <w:pPr>
              <w:contextualSpacing/>
              <w:jc w:val="both"/>
              <w:rPr>
                <w:szCs w:val="24"/>
                <w:lang w:val="uk-UA"/>
              </w:rPr>
            </w:pPr>
            <w:r w:rsidRPr="006554B3">
              <w:rPr>
                <w:szCs w:val="24"/>
                <w:lang w:val="uk-UA"/>
              </w:rPr>
              <w:t xml:space="preserve">р/р UA </w:t>
            </w:r>
            <w:r w:rsidR="00BE68A7">
              <w:rPr>
                <w:szCs w:val="24"/>
                <w:lang w:val="uk-UA"/>
              </w:rPr>
              <w:t xml:space="preserve">10 820172 </w:t>
            </w:r>
            <w:r w:rsidR="00994FA4">
              <w:rPr>
                <w:szCs w:val="24"/>
                <w:lang w:val="uk-UA"/>
              </w:rPr>
              <w:t>03 44 35 000 10 000 18 704</w:t>
            </w:r>
          </w:p>
        </w:tc>
        <w:tc>
          <w:tcPr>
            <w:tcW w:w="2426" w:type="pct"/>
          </w:tcPr>
          <w:p w14:paraId="09611047" w14:textId="77777777" w:rsidR="00067EB9" w:rsidRPr="006554B3" w:rsidRDefault="00067EB9" w:rsidP="006554B3">
            <w:pPr>
              <w:ind w:firstLine="567"/>
              <w:contextualSpacing/>
              <w:rPr>
                <w:rFonts w:eastAsia="Times New Roman" w:cs="Times New Roman"/>
                <w:b/>
                <w:bCs/>
                <w:szCs w:val="24"/>
                <w:lang w:val="uk-UA"/>
              </w:rPr>
            </w:pPr>
          </w:p>
        </w:tc>
      </w:tr>
      <w:tr w:rsidR="006554B3" w:rsidRPr="006554B3" w14:paraId="5904DDB3" w14:textId="77777777" w:rsidTr="00D9280F">
        <w:tc>
          <w:tcPr>
            <w:tcW w:w="2574" w:type="pct"/>
          </w:tcPr>
          <w:p w14:paraId="5FD4AFFC" w14:textId="77777777" w:rsidR="00067EB9" w:rsidRPr="006554B3" w:rsidRDefault="00067EB9" w:rsidP="000D5C75">
            <w:pPr>
              <w:contextualSpacing/>
              <w:jc w:val="both"/>
              <w:rPr>
                <w:rFonts w:eastAsia="Times New Roman" w:cs="Times New Roman"/>
                <w:szCs w:val="24"/>
                <w:lang w:val="uk-UA"/>
              </w:rPr>
            </w:pPr>
            <w:r w:rsidRPr="006554B3">
              <w:rPr>
                <w:rFonts w:eastAsia="Times New Roman" w:cs="Times New Roman"/>
                <w:szCs w:val="24"/>
                <w:lang w:val="uk-UA"/>
              </w:rPr>
              <w:t>в ДКСУ у м. Київ</w:t>
            </w:r>
          </w:p>
        </w:tc>
        <w:tc>
          <w:tcPr>
            <w:tcW w:w="2426" w:type="pct"/>
          </w:tcPr>
          <w:p w14:paraId="7D7051F3" w14:textId="77777777" w:rsidR="00067EB9" w:rsidRPr="006554B3" w:rsidRDefault="00067EB9" w:rsidP="006554B3">
            <w:pPr>
              <w:ind w:firstLine="567"/>
              <w:contextualSpacing/>
              <w:rPr>
                <w:rFonts w:eastAsia="Times New Roman" w:cs="Times New Roman"/>
                <w:b/>
                <w:bCs/>
                <w:szCs w:val="24"/>
                <w:lang w:val="uk-UA"/>
              </w:rPr>
            </w:pPr>
          </w:p>
        </w:tc>
      </w:tr>
      <w:tr w:rsidR="006554B3" w:rsidRPr="006554B3" w14:paraId="28495D9D" w14:textId="77777777" w:rsidTr="00D9280F">
        <w:tc>
          <w:tcPr>
            <w:tcW w:w="2574" w:type="pct"/>
          </w:tcPr>
          <w:p w14:paraId="2AB9F0C6" w14:textId="2EDC64E6" w:rsidR="00067EB9" w:rsidRPr="006554B3" w:rsidRDefault="000D5C75" w:rsidP="000D5C75">
            <w:pPr>
              <w:contextualSpacing/>
              <w:jc w:val="both"/>
              <w:rPr>
                <w:rFonts w:eastAsia="Times New Roman" w:cs="Times New Roman"/>
                <w:b/>
                <w:bCs/>
                <w:szCs w:val="24"/>
                <w:lang w:val="uk-UA"/>
              </w:rPr>
            </w:pPr>
            <w:r>
              <w:rPr>
                <w:rFonts w:eastAsia="Times New Roman" w:cs="Times New Roman"/>
                <w:b/>
                <w:bCs/>
                <w:szCs w:val="24"/>
              </w:rPr>
              <w:t>Директор</w:t>
            </w:r>
          </w:p>
        </w:tc>
        <w:tc>
          <w:tcPr>
            <w:tcW w:w="2426" w:type="pct"/>
          </w:tcPr>
          <w:p w14:paraId="3A56A01D" w14:textId="77777777" w:rsidR="00067EB9" w:rsidRPr="006554B3" w:rsidRDefault="00067EB9" w:rsidP="006554B3">
            <w:pPr>
              <w:ind w:firstLine="567"/>
              <w:contextualSpacing/>
              <w:rPr>
                <w:rFonts w:eastAsia="Times New Roman" w:cs="Times New Roman"/>
                <w:b/>
                <w:bCs/>
                <w:szCs w:val="24"/>
                <w:lang w:val="uk-UA"/>
              </w:rPr>
            </w:pPr>
          </w:p>
        </w:tc>
      </w:tr>
      <w:tr w:rsidR="00067EB9" w:rsidRPr="006554B3" w14:paraId="538EE1BF" w14:textId="77777777" w:rsidTr="00D9280F">
        <w:tc>
          <w:tcPr>
            <w:tcW w:w="2574" w:type="pct"/>
          </w:tcPr>
          <w:p w14:paraId="21992B26" w14:textId="77777777" w:rsidR="00067EB9" w:rsidRPr="006554B3" w:rsidRDefault="00067EB9" w:rsidP="000D5C75">
            <w:pPr>
              <w:contextualSpacing/>
              <w:jc w:val="both"/>
              <w:rPr>
                <w:rFonts w:eastAsia="Times New Roman" w:cs="Times New Roman"/>
                <w:b/>
                <w:bCs/>
                <w:szCs w:val="24"/>
                <w:lang w:val="uk-UA"/>
              </w:rPr>
            </w:pPr>
          </w:p>
          <w:p w14:paraId="0C1925DA" w14:textId="5D22B590" w:rsidR="00067EB9" w:rsidRPr="000D5C75" w:rsidRDefault="00067EB9" w:rsidP="000D5C75">
            <w:pPr>
              <w:contextualSpacing/>
              <w:jc w:val="both"/>
              <w:rPr>
                <w:rFonts w:eastAsia="Times New Roman" w:cs="Times New Roman"/>
                <w:b/>
                <w:bCs/>
                <w:szCs w:val="24"/>
                <w:lang w:val="uk-UA"/>
              </w:rPr>
            </w:pPr>
            <w:r w:rsidRPr="006554B3">
              <w:rPr>
                <w:rFonts w:eastAsia="Times New Roman" w:cs="Times New Roman"/>
                <w:b/>
                <w:bCs/>
                <w:szCs w:val="24"/>
                <w:lang w:val="uk-UA"/>
              </w:rPr>
              <w:t>____________________</w:t>
            </w:r>
            <w:r w:rsidR="00D9280F" w:rsidRPr="006554B3">
              <w:rPr>
                <w:rFonts w:eastAsia="Times New Roman" w:cs="Times New Roman"/>
                <w:b/>
                <w:bCs/>
                <w:szCs w:val="24"/>
                <w:lang w:val="uk-UA"/>
              </w:rPr>
              <w:t>_</w:t>
            </w:r>
            <w:r w:rsidR="000D5C75">
              <w:rPr>
                <w:rFonts w:eastAsia="Times New Roman" w:cs="Times New Roman"/>
                <w:b/>
                <w:bCs/>
                <w:szCs w:val="24"/>
                <w:lang w:val="uk-UA"/>
              </w:rPr>
              <w:t>_</w:t>
            </w:r>
            <w:r w:rsidR="000D5C75">
              <w:rPr>
                <w:rFonts w:eastAsia="Times New Roman" w:cs="Times New Roman"/>
                <w:b/>
                <w:bCs/>
                <w:szCs w:val="24"/>
              </w:rPr>
              <w:t xml:space="preserve"> В</w:t>
            </w:r>
            <w:proofErr w:type="spellStart"/>
            <w:r w:rsidR="000D5C75">
              <w:rPr>
                <w:rFonts w:eastAsia="Times New Roman" w:cs="Times New Roman"/>
                <w:b/>
                <w:bCs/>
                <w:szCs w:val="24"/>
                <w:lang w:val="uk-UA"/>
              </w:rPr>
              <w:t>іктор</w:t>
            </w:r>
            <w:proofErr w:type="spellEnd"/>
            <w:r w:rsidR="000D5C75">
              <w:rPr>
                <w:rFonts w:eastAsia="Times New Roman" w:cs="Times New Roman"/>
                <w:b/>
                <w:bCs/>
                <w:szCs w:val="24"/>
                <w:lang w:val="uk-UA"/>
              </w:rPr>
              <w:t xml:space="preserve"> ГАЙЧЕНЯ</w:t>
            </w:r>
          </w:p>
          <w:p w14:paraId="3BCDD5E4" w14:textId="77777777" w:rsidR="00067EB9" w:rsidRPr="006554B3" w:rsidRDefault="00067EB9" w:rsidP="000D5C75">
            <w:pPr>
              <w:contextualSpacing/>
              <w:jc w:val="both"/>
              <w:rPr>
                <w:rFonts w:eastAsia="Times New Roman" w:cs="Times New Roman"/>
                <w:b/>
                <w:bCs/>
                <w:szCs w:val="24"/>
                <w:lang w:val="uk-UA"/>
              </w:rPr>
            </w:pPr>
            <w:r w:rsidRPr="006554B3">
              <w:rPr>
                <w:rFonts w:eastAsia="Times New Roman" w:cs="Times New Roman"/>
                <w:b/>
                <w:bCs/>
                <w:szCs w:val="24"/>
                <w:lang w:val="uk-UA"/>
              </w:rPr>
              <w:t>М.П.</w:t>
            </w:r>
          </w:p>
        </w:tc>
        <w:tc>
          <w:tcPr>
            <w:tcW w:w="2426" w:type="pct"/>
          </w:tcPr>
          <w:p w14:paraId="6293606C" w14:textId="77777777" w:rsidR="00067EB9" w:rsidRPr="006554B3" w:rsidRDefault="00067EB9" w:rsidP="00BE68A7">
            <w:pPr>
              <w:contextualSpacing/>
              <w:rPr>
                <w:rFonts w:eastAsia="Times New Roman" w:cs="Times New Roman"/>
                <w:b/>
                <w:bCs/>
                <w:szCs w:val="24"/>
                <w:lang w:val="uk-UA"/>
              </w:rPr>
            </w:pPr>
          </w:p>
          <w:p w14:paraId="4AE6EBD8" w14:textId="07FE4116" w:rsidR="00067EB9" w:rsidRPr="006554B3" w:rsidRDefault="00067EB9" w:rsidP="00BE68A7">
            <w:pPr>
              <w:contextualSpacing/>
              <w:rPr>
                <w:rFonts w:eastAsia="Times New Roman" w:cs="Times New Roman"/>
                <w:b/>
                <w:bCs/>
                <w:szCs w:val="24"/>
                <w:lang w:val="uk-UA"/>
              </w:rPr>
            </w:pPr>
            <w:r w:rsidRPr="006554B3">
              <w:rPr>
                <w:rFonts w:eastAsia="Times New Roman" w:cs="Times New Roman"/>
                <w:b/>
                <w:bCs/>
                <w:szCs w:val="24"/>
                <w:lang w:val="uk-UA"/>
              </w:rPr>
              <w:t>_____________________________________</w:t>
            </w:r>
          </w:p>
          <w:p w14:paraId="17F2AACB" w14:textId="77777777" w:rsidR="00067EB9" w:rsidRPr="006554B3" w:rsidRDefault="00067EB9" w:rsidP="006554B3">
            <w:pPr>
              <w:ind w:firstLine="567"/>
              <w:contextualSpacing/>
              <w:rPr>
                <w:rFonts w:eastAsia="Times New Roman" w:cs="Times New Roman"/>
                <w:b/>
                <w:bCs/>
                <w:szCs w:val="24"/>
                <w:lang w:val="uk-UA"/>
              </w:rPr>
            </w:pPr>
            <w:r w:rsidRPr="006554B3">
              <w:rPr>
                <w:rFonts w:eastAsia="Times New Roman" w:cs="Times New Roman"/>
                <w:b/>
                <w:bCs/>
                <w:szCs w:val="24"/>
                <w:lang w:val="uk-UA"/>
              </w:rPr>
              <w:t>М.П.</w:t>
            </w:r>
          </w:p>
        </w:tc>
      </w:tr>
    </w:tbl>
    <w:p w14:paraId="2B77387A" w14:textId="77777777" w:rsidR="00067EB9" w:rsidRPr="006554B3" w:rsidRDefault="00067EB9" w:rsidP="006554B3">
      <w:pPr>
        <w:spacing w:line="240" w:lineRule="auto"/>
        <w:ind w:firstLine="567"/>
        <w:contextualSpacing/>
        <w:rPr>
          <w:b/>
          <w:bCs/>
          <w:szCs w:val="24"/>
        </w:rPr>
      </w:pPr>
    </w:p>
    <w:p w14:paraId="17BE5CDD" w14:textId="77777777" w:rsidR="00067EB9" w:rsidRPr="006554B3" w:rsidRDefault="00067EB9" w:rsidP="006554B3">
      <w:pPr>
        <w:spacing w:line="240" w:lineRule="auto"/>
        <w:ind w:firstLine="567"/>
        <w:contextualSpacing/>
        <w:rPr>
          <w:b/>
          <w:bCs/>
          <w:szCs w:val="24"/>
        </w:rPr>
        <w:sectPr w:rsidR="00067EB9" w:rsidRPr="006554B3" w:rsidSect="006554B3">
          <w:headerReference w:type="default" r:id="rId9"/>
          <w:pgSz w:w="11906" w:h="16838"/>
          <w:pgMar w:top="1134" w:right="567" w:bottom="1134" w:left="1701" w:header="851" w:footer="709" w:gutter="0"/>
          <w:cols w:space="708"/>
          <w:titlePg/>
          <w:docGrid w:linePitch="360"/>
        </w:sectPr>
      </w:pPr>
    </w:p>
    <w:tbl>
      <w:tblPr>
        <w:tblStyle w:val="4"/>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6554B3" w:rsidRPr="006554B3" w14:paraId="79864DE0" w14:textId="77777777" w:rsidTr="008F64D9">
        <w:tc>
          <w:tcPr>
            <w:tcW w:w="3821" w:type="dxa"/>
          </w:tcPr>
          <w:p w14:paraId="4E499FDA" w14:textId="1253B1D8" w:rsidR="00067EB9" w:rsidRPr="006554B3" w:rsidRDefault="00067EB9" w:rsidP="009B69E4">
            <w:pPr>
              <w:contextualSpacing/>
              <w:jc w:val="both"/>
              <w:rPr>
                <w:rFonts w:eastAsia="Times New Roman" w:cs="Times New Roman"/>
                <w:szCs w:val="24"/>
                <w:lang w:val="uk-UA"/>
              </w:rPr>
            </w:pPr>
            <w:r w:rsidRPr="006554B3">
              <w:rPr>
                <w:rFonts w:eastAsia="Times New Roman" w:cs="Times New Roman"/>
                <w:szCs w:val="24"/>
                <w:lang w:val="uk-UA"/>
              </w:rPr>
              <w:lastRenderedPageBreak/>
              <w:t xml:space="preserve">Додаток </w:t>
            </w:r>
            <w:r w:rsidR="00A3263C" w:rsidRPr="006554B3">
              <w:rPr>
                <w:rFonts w:eastAsia="Times New Roman" w:cs="Times New Roman"/>
                <w:szCs w:val="24"/>
                <w:lang w:val="uk-UA"/>
              </w:rPr>
              <w:t>1</w:t>
            </w:r>
          </w:p>
        </w:tc>
      </w:tr>
      <w:tr w:rsidR="006554B3" w:rsidRPr="006554B3" w14:paraId="689D0469" w14:textId="77777777" w:rsidTr="008F64D9">
        <w:tc>
          <w:tcPr>
            <w:tcW w:w="3821" w:type="dxa"/>
          </w:tcPr>
          <w:p w14:paraId="306688DB" w14:textId="77777777" w:rsidR="00067EB9" w:rsidRPr="006554B3" w:rsidRDefault="00067EB9" w:rsidP="009B69E4">
            <w:pPr>
              <w:contextualSpacing/>
              <w:jc w:val="both"/>
              <w:rPr>
                <w:rFonts w:eastAsia="Times New Roman" w:cs="Times New Roman"/>
                <w:szCs w:val="24"/>
                <w:lang w:val="uk-UA"/>
              </w:rPr>
            </w:pPr>
            <w:r w:rsidRPr="006554B3">
              <w:rPr>
                <w:rFonts w:eastAsia="Times New Roman" w:cs="Times New Roman"/>
                <w:szCs w:val="24"/>
                <w:lang w:val="uk-UA"/>
              </w:rPr>
              <w:t>до Договору №_____</w:t>
            </w:r>
          </w:p>
        </w:tc>
      </w:tr>
      <w:tr w:rsidR="00067EB9" w:rsidRPr="006554B3" w14:paraId="40925BD4" w14:textId="77777777" w:rsidTr="008F64D9">
        <w:tc>
          <w:tcPr>
            <w:tcW w:w="3821" w:type="dxa"/>
          </w:tcPr>
          <w:p w14:paraId="6ABF1B97" w14:textId="5B5DF21F" w:rsidR="00067EB9" w:rsidRPr="006554B3" w:rsidRDefault="00067EB9" w:rsidP="009B69E4">
            <w:pPr>
              <w:contextualSpacing/>
              <w:jc w:val="both"/>
              <w:rPr>
                <w:rFonts w:eastAsia="Times New Roman" w:cs="Times New Roman"/>
                <w:szCs w:val="24"/>
                <w:lang w:val="uk-UA"/>
              </w:rPr>
            </w:pPr>
            <w:r w:rsidRPr="006554B3">
              <w:rPr>
                <w:rFonts w:eastAsia="Times New Roman" w:cs="Times New Roman"/>
                <w:szCs w:val="24"/>
                <w:lang w:val="uk-UA"/>
              </w:rPr>
              <w:t>від "_____"___________20</w:t>
            </w:r>
            <w:r w:rsidR="00B762AA" w:rsidRPr="006554B3">
              <w:rPr>
                <w:rFonts w:eastAsia="Times New Roman" w:cs="Times New Roman"/>
                <w:szCs w:val="24"/>
                <w:lang w:val="uk-UA"/>
              </w:rPr>
              <w:t>__</w:t>
            </w:r>
            <w:r w:rsidRPr="006554B3">
              <w:rPr>
                <w:rFonts w:eastAsia="Times New Roman" w:cs="Times New Roman"/>
                <w:szCs w:val="24"/>
                <w:lang w:val="uk-UA"/>
              </w:rPr>
              <w:t xml:space="preserve"> року</w:t>
            </w:r>
          </w:p>
        </w:tc>
      </w:tr>
    </w:tbl>
    <w:p w14:paraId="1CB7AE9D" w14:textId="77777777" w:rsidR="00A3263C" w:rsidRPr="006554B3" w:rsidRDefault="00A3263C" w:rsidP="006554B3">
      <w:pPr>
        <w:spacing w:line="240" w:lineRule="auto"/>
        <w:ind w:firstLine="567"/>
        <w:contextualSpacing/>
        <w:jc w:val="both"/>
        <w:rPr>
          <w:szCs w:val="24"/>
        </w:rPr>
      </w:pPr>
    </w:p>
    <w:p w14:paraId="49D9A40A" w14:textId="709845B9" w:rsidR="00067EB9" w:rsidRPr="006554B3" w:rsidRDefault="00A3263C" w:rsidP="006554B3">
      <w:pPr>
        <w:spacing w:line="240" w:lineRule="auto"/>
        <w:ind w:firstLine="567"/>
        <w:contextualSpacing/>
        <w:rPr>
          <w:b/>
          <w:bCs/>
          <w:szCs w:val="24"/>
        </w:rPr>
      </w:pPr>
      <w:r w:rsidRPr="006554B3">
        <w:rPr>
          <w:b/>
          <w:bCs/>
          <w:szCs w:val="24"/>
        </w:rPr>
        <w:t>Перелік об’єктів та точок комерційного обліку Споживача</w:t>
      </w:r>
    </w:p>
    <w:tbl>
      <w:tblPr>
        <w:tblStyle w:val="a3"/>
        <w:tblW w:w="5000" w:type="pct"/>
        <w:tblLook w:val="04A0" w:firstRow="1" w:lastRow="0" w:firstColumn="1" w:lastColumn="0" w:noHBand="0" w:noVBand="1"/>
      </w:tblPr>
      <w:tblGrid>
        <w:gridCol w:w="541"/>
        <w:gridCol w:w="3281"/>
        <w:gridCol w:w="2409"/>
        <w:gridCol w:w="3397"/>
      </w:tblGrid>
      <w:tr w:rsidR="009B69E4" w14:paraId="0BC73171" w14:textId="77777777" w:rsidTr="002E4E84">
        <w:tc>
          <w:tcPr>
            <w:tcW w:w="281" w:type="pct"/>
            <w:vAlign w:val="center"/>
          </w:tcPr>
          <w:p w14:paraId="551E10BF" w14:textId="77777777" w:rsidR="009B69E4" w:rsidRDefault="009B69E4" w:rsidP="002E4E84">
            <w:pPr>
              <w:pStyle w:val="ab"/>
              <w:ind w:left="0"/>
              <w:rPr>
                <w:noProof/>
              </w:rPr>
            </w:pPr>
            <w:r>
              <w:rPr>
                <w:noProof/>
              </w:rPr>
              <w:t>№ п/п</w:t>
            </w:r>
          </w:p>
        </w:tc>
        <w:tc>
          <w:tcPr>
            <w:tcW w:w="1704" w:type="pct"/>
            <w:vAlign w:val="center"/>
          </w:tcPr>
          <w:p w14:paraId="7D755DE7" w14:textId="77777777" w:rsidR="009B69E4" w:rsidRDefault="009B69E4" w:rsidP="002E4E84">
            <w:pPr>
              <w:pStyle w:val="ab"/>
              <w:ind w:left="0"/>
              <w:rPr>
                <w:noProof/>
              </w:rPr>
            </w:pPr>
            <w:r>
              <w:rPr>
                <w:noProof/>
              </w:rPr>
              <w:t>Вид об'єкта</w:t>
            </w:r>
          </w:p>
        </w:tc>
        <w:tc>
          <w:tcPr>
            <w:tcW w:w="1251" w:type="pct"/>
            <w:vAlign w:val="center"/>
          </w:tcPr>
          <w:p w14:paraId="1AA0640D" w14:textId="77777777" w:rsidR="009B69E4" w:rsidRDefault="009B69E4" w:rsidP="002E4E84">
            <w:pPr>
              <w:pStyle w:val="ab"/>
              <w:ind w:left="0"/>
              <w:rPr>
                <w:noProof/>
              </w:rPr>
            </w:pPr>
            <w:r w:rsidRPr="00B43D24">
              <w:rPr>
                <w:noProof/>
              </w:rPr>
              <w:t>ЕІС-код</w:t>
            </w:r>
            <w:r>
              <w:rPr>
                <w:noProof/>
              </w:rPr>
              <w:t xml:space="preserve"> точки</w:t>
            </w:r>
          </w:p>
        </w:tc>
        <w:tc>
          <w:tcPr>
            <w:tcW w:w="1764" w:type="pct"/>
            <w:vAlign w:val="center"/>
          </w:tcPr>
          <w:p w14:paraId="162B0763" w14:textId="77777777" w:rsidR="009B69E4" w:rsidRDefault="009B69E4" w:rsidP="002E4E84">
            <w:pPr>
              <w:pStyle w:val="ab"/>
              <w:ind w:left="0"/>
              <w:rPr>
                <w:noProof/>
              </w:rPr>
            </w:pPr>
            <w:r>
              <w:rPr>
                <w:noProof/>
              </w:rPr>
              <w:t>Адреса об'єкту (Житомирська обл., Звягельський р-н)</w:t>
            </w:r>
          </w:p>
        </w:tc>
      </w:tr>
      <w:tr w:rsidR="009B69E4" w14:paraId="0012026A" w14:textId="77777777" w:rsidTr="002E4E84">
        <w:tc>
          <w:tcPr>
            <w:tcW w:w="281" w:type="pct"/>
            <w:vAlign w:val="center"/>
          </w:tcPr>
          <w:p w14:paraId="73C072AC" w14:textId="77777777" w:rsidR="009B69E4" w:rsidRDefault="009B69E4" w:rsidP="009B69E4">
            <w:pPr>
              <w:pStyle w:val="ab"/>
              <w:numPr>
                <w:ilvl w:val="0"/>
                <w:numId w:val="5"/>
              </w:numPr>
              <w:rPr>
                <w:noProof/>
              </w:rPr>
            </w:pPr>
          </w:p>
        </w:tc>
        <w:tc>
          <w:tcPr>
            <w:tcW w:w="1704" w:type="pct"/>
            <w:vAlign w:val="center"/>
          </w:tcPr>
          <w:p w14:paraId="38FC1A49" w14:textId="77777777" w:rsidR="009B69E4" w:rsidRDefault="009B69E4" w:rsidP="002E4E84">
            <w:pPr>
              <w:pStyle w:val="ab"/>
              <w:ind w:left="0"/>
              <w:jc w:val="both"/>
              <w:rPr>
                <w:noProof/>
              </w:rPr>
            </w:pPr>
            <w:r w:rsidRPr="00D83F6F">
              <w:t>Вуличне освітлення ТП №27</w:t>
            </w:r>
          </w:p>
        </w:tc>
        <w:tc>
          <w:tcPr>
            <w:tcW w:w="1251" w:type="pct"/>
            <w:vAlign w:val="center"/>
          </w:tcPr>
          <w:p w14:paraId="3A892847" w14:textId="77777777" w:rsidR="009B69E4" w:rsidRPr="00B43D24" w:rsidRDefault="009B69E4" w:rsidP="002E4E84">
            <w:pPr>
              <w:pStyle w:val="ab"/>
              <w:ind w:left="0"/>
              <w:rPr>
                <w:noProof/>
              </w:rPr>
            </w:pPr>
            <w:r w:rsidRPr="00D83F6F">
              <w:t>62Z4215227472442</w:t>
            </w:r>
          </w:p>
        </w:tc>
        <w:tc>
          <w:tcPr>
            <w:tcW w:w="1764" w:type="pct"/>
            <w:vAlign w:val="center"/>
          </w:tcPr>
          <w:p w14:paraId="3ADB09C1" w14:textId="77777777" w:rsidR="009B69E4" w:rsidRDefault="009B69E4" w:rsidP="002E4E84">
            <w:pPr>
              <w:pStyle w:val="ab"/>
              <w:ind w:left="0"/>
              <w:jc w:val="both"/>
              <w:rPr>
                <w:noProof/>
              </w:rPr>
            </w:pPr>
            <w:r w:rsidRPr="00D83F6F">
              <w:t>вул. 1 Травня, смт Ємільчине</w:t>
            </w:r>
          </w:p>
        </w:tc>
      </w:tr>
      <w:tr w:rsidR="009B69E4" w14:paraId="3C78C5BD" w14:textId="77777777" w:rsidTr="002E4E84">
        <w:tc>
          <w:tcPr>
            <w:tcW w:w="281" w:type="pct"/>
            <w:vAlign w:val="center"/>
          </w:tcPr>
          <w:p w14:paraId="4DF3530E" w14:textId="77777777" w:rsidR="009B69E4" w:rsidRDefault="009B69E4" w:rsidP="009B69E4">
            <w:pPr>
              <w:pStyle w:val="ab"/>
              <w:numPr>
                <w:ilvl w:val="0"/>
                <w:numId w:val="5"/>
              </w:numPr>
              <w:rPr>
                <w:noProof/>
              </w:rPr>
            </w:pPr>
          </w:p>
        </w:tc>
        <w:tc>
          <w:tcPr>
            <w:tcW w:w="1704" w:type="pct"/>
            <w:vAlign w:val="center"/>
          </w:tcPr>
          <w:p w14:paraId="0AC622EC" w14:textId="77777777" w:rsidR="009B69E4" w:rsidRDefault="009B69E4" w:rsidP="002E4E84">
            <w:pPr>
              <w:pStyle w:val="ab"/>
              <w:ind w:left="0"/>
              <w:jc w:val="both"/>
              <w:rPr>
                <w:noProof/>
              </w:rPr>
            </w:pPr>
            <w:r w:rsidRPr="00D83F6F">
              <w:t>Вуличне освітлення ТП №22</w:t>
            </w:r>
          </w:p>
        </w:tc>
        <w:tc>
          <w:tcPr>
            <w:tcW w:w="1251" w:type="pct"/>
            <w:vAlign w:val="center"/>
          </w:tcPr>
          <w:p w14:paraId="6E3668E3" w14:textId="77777777" w:rsidR="009B69E4" w:rsidRPr="00B43D24" w:rsidRDefault="009B69E4" w:rsidP="002E4E84">
            <w:pPr>
              <w:pStyle w:val="ab"/>
              <w:ind w:left="0"/>
              <w:rPr>
                <w:noProof/>
              </w:rPr>
            </w:pPr>
            <w:r w:rsidRPr="00D83F6F">
              <w:t>62Z8632269291001</w:t>
            </w:r>
          </w:p>
        </w:tc>
        <w:tc>
          <w:tcPr>
            <w:tcW w:w="1764" w:type="pct"/>
            <w:vAlign w:val="center"/>
          </w:tcPr>
          <w:p w14:paraId="3862AC4D" w14:textId="77777777" w:rsidR="009B69E4" w:rsidRDefault="009B69E4" w:rsidP="002E4E84">
            <w:pPr>
              <w:pStyle w:val="ab"/>
              <w:ind w:left="0"/>
              <w:jc w:val="both"/>
              <w:rPr>
                <w:noProof/>
              </w:rPr>
            </w:pPr>
            <w:r w:rsidRPr="00D83F6F">
              <w:t>вул. 1 Травня, смт Ємільчине</w:t>
            </w:r>
          </w:p>
        </w:tc>
      </w:tr>
      <w:tr w:rsidR="009B69E4" w14:paraId="2424DC4C" w14:textId="77777777" w:rsidTr="002E4E84">
        <w:tc>
          <w:tcPr>
            <w:tcW w:w="281" w:type="pct"/>
            <w:vAlign w:val="center"/>
          </w:tcPr>
          <w:p w14:paraId="0046AD3E" w14:textId="77777777" w:rsidR="009B69E4" w:rsidRDefault="009B69E4" w:rsidP="009B69E4">
            <w:pPr>
              <w:pStyle w:val="ab"/>
              <w:numPr>
                <w:ilvl w:val="0"/>
                <w:numId w:val="5"/>
              </w:numPr>
              <w:rPr>
                <w:noProof/>
              </w:rPr>
            </w:pPr>
          </w:p>
        </w:tc>
        <w:tc>
          <w:tcPr>
            <w:tcW w:w="1704" w:type="pct"/>
            <w:vAlign w:val="center"/>
          </w:tcPr>
          <w:p w14:paraId="3270E53D" w14:textId="77777777" w:rsidR="009B69E4" w:rsidRDefault="009B69E4" w:rsidP="002E4E84">
            <w:pPr>
              <w:pStyle w:val="ab"/>
              <w:ind w:left="0"/>
              <w:jc w:val="both"/>
              <w:rPr>
                <w:noProof/>
              </w:rPr>
            </w:pPr>
            <w:r w:rsidRPr="00D83F6F">
              <w:t>Вуличне освітлення ТП №387</w:t>
            </w:r>
          </w:p>
        </w:tc>
        <w:tc>
          <w:tcPr>
            <w:tcW w:w="1251" w:type="pct"/>
            <w:vAlign w:val="center"/>
          </w:tcPr>
          <w:p w14:paraId="3017141A" w14:textId="77777777" w:rsidR="009B69E4" w:rsidRPr="00B43D24" w:rsidRDefault="009B69E4" w:rsidP="002E4E84">
            <w:pPr>
              <w:pStyle w:val="ab"/>
              <w:ind w:left="0"/>
              <w:rPr>
                <w:noProof/>
              </w:rPr>
            </w:pPr>
            <w:r w:rsidRPr="00D83F6F">
              <w:t>62Z4034791505538</w:t>
            </w:r>
          </w:p>
        </w:tc>
        <w:tc>
          <w:tcPr>
            <w:tcW w:w="1764" w:type="pct"/>
            <w:vAlign w:val="center"/>
          </w:tcPr>
          <w:p w14:paraId="006B017E" w14:textId="77777777" w:rsidR="009B69E4" w:rsidRDefault="009B69E4" w:rsidP="002E4E84">
            <w:pPr>
              <w:pStyle w:val="ab"/>
              <w:ind w:left="0"/>
              <w:jc w:val="both"/>
              <w:rPr>
                <w:noProof/>
              </w:rPr>
            </w:pPr>
            <w:r w:rsidRPr="00D83F6F">
              <w:t>вул. Соборна, смт Ємільчине</w:t>
            </w:r>
          </w:p>
        </w:tc>
      </w:tr>
      <w:tr w:rsidR="009B69E4" w14:paraId="3A302DBA" w14:textId="77777777" w:rsidTr="002E4E84">
        <w:tc>
          <w:tcPr>
            <w:tcW w:w="281" w:type="pct"/>
            <w:vAlign w:val="center"/>
          </w:tcPr>
          <w:p w14:paraId="352418D1" w14:textId="77777777" w:rsidR="009B69E4" w:rsidRDefault="009B69E4" w:rsidP="009B69E4">
            <w:pPr>
              <w:pStyle w:val="ab"/>
              <w:numPr>
                <w:ilvl w:val="0"/>
                <w:numId w:val="5"/>
              </w:numPr>
              <w:rPr>
                <w:noProof/>
              </w:rPr>
            </w:pPr>
          </w:p>
        </w:tc>
        <w:tc>
          <w:tcPr>
            <w:tcW w:w="1704" w:type="pct"/>
            <w:vAlign w:val="center"/>
          </w:tcPr>
          <w:p w14:paraId="44D8DAA9" w14:textId="77777777" w:rsidR="009B69E4" w:rsidRDefault="009B69E4" w:rsidP="002E4E84">
            <w:pPr>
              <w:pStyle w:val="ab"/>
              <w:ind w:left="0"/>
              <w:jc w:val="both"/>
              <w:rPr>
                <w:noProof/>
              </w:rPr>
            </w:pPr>
            <w:r w:rsidRPr="00D83F6F">
              <w:t>Вуличне освітлення ТП №554</w:t>
            </w:r>
          </w:p>
        </w:tc>
        <w:tc>
          <w:tcPr>
            <w:tcW w:w="1251" w:type="pct"/>
            <w:vAlign w:val="center"/>
          </w:tcPr>
          <w:p w14:paraId="4E496796" w14:textId="77777777" w:rsidR="009B69E4" w:rsidRPr="00B43D24" w:rsidRDefault="009B69E4" w:rsidP="002E4E84">
            <w:pPr>
              <w:pStyle w:val="ab"/>
              <w:ind w:left="0"/>
              <w:rPr>
                <w:noProof/>
              </w:rPr>
            </w:pPr>
            <w:r w:rsidRPr="00D83F6F">
              <w:t>62Z5274589953089</w:t>
            </w:r>
          </w:p>
        </w:tc>
        <w:tc>
          <w:tcPr>
            <w:tcW w:w="1764" w:type="pct"/>
            <w:vAlign w:val="center"/>
          </w:tcPr>
          <w:p w14:paraId="7117D415" w14:textId="77777777" w:rsidR="009B69E4" w:rsidRDefault="009B69E4" w:rsidP="002E4E84">
            <w:pPr>
              <w:pStyle w:val="ab"/>
              <w:ind w:left="0"/>
              <w:jc w:val="both"/>
              <w:rPr>
                <w:noProof/>
              </w:rPr>
            </w:pPr>
            <w:r w:rsidRPr="00D83F6F">
              <w:t>вул. Івана Франка, смт Ємільчине</w:t>
            </w:r>
          </w:p>
        </w:tc>
      </w:tr>
      <w:tr w:rsidR="009B69E4" w14:paraId="59D789B3" w14:textId="77777777" w:rsidTr="002E4E84">
        <w:tc>
          <w:tcPr>
            <w:tcW w:w="281" w:type="pct"/>
            <w:vAlign w:val="center"/>
          </w:tcPr>
          <w:p w14:paraId="65571B66" w14:textId="77777777" w:rsidR="009B69E4" w:rsidRDefault="009B69E4" w:rsidP="009B69E4">
            <w:pPr>
              <w:pStyle w:val="ab"/>
              <w:numPr>
                <w:ilvl w:val="0"/>
                <w:numId w:val="5"/>
              </w:numPr>
              <w:rPr>
                <w:noProof/>
              </w:rPr>
            </w:pPr>
          </w:p>
        </w:tc>
        <w:tc>
          <w:tcPr>
            <w:tcW w:w="1704" w:type="pct"/>
            <w:vAlign w:val="center"/>
          </w:tcPr>
          <w:p w14:paraId="59C3084C" w14:textId="77777777" w:rsidR="009B69E4" w:rsidRDefault="009B69E4" w:rsidP="002E4E84">
            <w:pPr>
              <w:pStyle w:val="ab"/>
              <w:ind w:left="0"/>
              <w:jc w:val="both"/>
              <w:rPr>
                <w:noProof/>
              </w:rPr>
            </w:pPr>
            <w:r w:rsidRPr="00D83F6F">
              <w:t>Вуличне освітлення ТП №25</w:t>
            </w:r>
          </w:p>
        </w:tc>
        <w:tc>
          <w:tcPr>
            <w:tcW w:w="1251" w:type="pct"/>
            <w:vAlign w:val="center"/>
          </w:tcPr>
          <w:p w14:paraId="2A222932" w14:textId="77777777" w:rsidR="009B69E4" w:rsidRPr="00B43D24" w:rsidRDefault="009B69E4" w:rsidP="002E4E84">
            <w:pPr>
              <w:pStyle w:val="ab"/>
              <w:ind w:left="0"/>
              <w:rPr>
                <w:noProof/>
              </w:rPr>
            </w:pPr>
            <w:r w:rsidRPr="00D83F6F">
              <w:t>62Z6514304967625</w:t>
            </w:r>
          </w:p>
        </w:tc>
        <w:tc>
          <w:tcPr>
            <w:tcW w:w="1764" w:type="pct"/>
            <w:vAlign w:val="center"/>
          </w:tcPr>
          <w:p w14:paraId="7B9337FB" w14:textId="77777777" w:rsidR="009B69E4" w:rsidRDefault="009B69E4" w:rsidP="002E4E84">
            <w:pPr>
              <w:pStyle w:val="ab"/>
              <w:ind w:left="0"/>
              <w:jc w:val="both"/>
              <w:rPr>
                <w:noProof/>
              </w:rPr>
            </w:pPr>
            <w:r w:rsidRPr="00D83F6F">
              <w:t>вул. Соборна, смт Ємільчине</w:t>
            </w:r>
          </w:p>
        </w:tc>
      </w:tr>
      <w:tr w:rsidR="009B69E4" w14:paraId="2C7C5A5D" w14:textId="77777777" w:rsidTr="002E4E84">
        <w:tc>
          <w:tcPr>
            <w:tcW w:w="281" w:type="pct"/>
            <w:vAlign w:val="center"/>
          </w:tcPr>
          <w:p w14:paraId="3CCA790F" w14:textId="77777777" w:rsidR="009B69E4" w:rsidRDefault="009B69E4" w:rsidP="009B69E4">
            <w:pPr>
              <w:pStyle w:val="ab"/>
              <w:numPr>
                <w:ilvl w:val="0"/>
                <w:numId w:val="5"/>
              </w:numPr>
              <w:rPr>
                <w:noProof/>
              </w:rPr>
            </w:pPr>
          </w:p>
        </w:tc>
        <w:tc>
          <w:tcPr>
            <w:tcW w:w="1704" w:type="pct"/>
            <w:vAlign w:val="center"/>
          </w:tcPr>
          <w:p w14:paraId="3E9316E8" w14:textId="77777777" w:rsidR="009B69E4" w:rsidRDefault="009B69E4" w:rsidP="002E4E84">
            <w:pPr>
              <w:pStyle w:val="ab"/>
              <w:ind w:left="0"/>
              <w:jc w:val="both"/>
              <w:rPr>
                <w:noProof/>
              </w:rPr>
            </w:pPr>
            <w:r w:rsidRPr="00D83F6F">
              <w:t>Вуличне освітлення ТП №21</w:t>
            </w:r>
          </w:p>
        </w:tc>
        <w:tc>
          <w:tcPr>
            <w:tcW w:w="1251" w:type="pct"/>
            <w:vAlign w:val="center"/>
          </w:tcPr>
          <w:p w14:paraId="2BE28FAF" w14:textId="77777777" w:rsidR="009B69E4" w:rsidRPr="00B43D24" w:rsidRDefault="009B69E4" w:rsidP="002E4E84">
            <w:pPr>
              <w:pStyle w:val="ab"/>
              <w:ind w:left="0"/>
              <w:rPr>
                <w:noProof/>
              </w:rPr>
            </w:pPr>
            <w:r w:rsidRPr="00D83F6F">
              <w:t>62Z6571029620396</w:t>
            </w:r>
          </w:p>
        </w:tc>
        <w:tc>
          <w:tcPr>
            <w:tcW w:w="1764" w:type="pct"/>
            <w:vAlign w:val="center"/>
          </w:tcPr>
          <w:p w14:paraId="2DAEF867" w14:textId="77777777" w:rsidR="009B69E4" w:rsidRDefault="009B69E4" w:rsidP="002E4E84">
            <w:pPr>
              <w:pStyle w:val="ab"/>
              <w:ind w:left="0"/>
              <w:jc w:val="both"/>
              <w:rPr>
                <w:noProof/>
              </w:rPr>
            </w:pPr>
            <w:r w:rsidRPr="00D83F6F">
              <w:t>вул. Шевченка, смт Ємільчине</w:t>
            </w:r>
          </w:p>
        </w:tc>
      </w:tr>
      <w:tr w:rsidR="009B69E4" w14:paraId="3C0A6BCA" w14:textId="77777777" w:rsidTr="002E4E84">
        <w:tc>
          <w:tcPr>
            <w:tcW w:w="281" w:type="pct"/>
            <w:vAlign w:val="center"/>
          </w:tcPr>
          <w:p w14:paraId="39A37E8C" w14:textId="77777777" w:rsidR="009B69E4" w:rsidRDefault="009B69E4" w:rsidP="009B69E4">
            <w:pPr>
              <w:pStyle w:val="ab"/>
              <w:numPr>
                <w:ilvl w:val="0"/>
                <w:numId w:val="5"/>
              </w:numPr>
              <w:rPr>
                <w:noProof/>
              </w:rPr>
            </w:pPr>
          </w:p>
        </w:tc>
        <w:tc>
          <w:tcPr>
            <w:tcW w:w="1704" w:type="pct"/>
            <w:vAlign w:val="center"/>
          </w:tcPr>
          <w:p w14:paraId="503A95C1" w14:textId="77777777" w:rsidR="009B69E4" w:rsidRDefault="009B69E4" w:rsidP="002E4E84">
            <w:pPr>
              <w:pStyle w:val="ab"/>
              <w:ind w:left="0"/>
              <w:jc w:val="both"/>
              <w:rPr>
                <w:noProof/>
              </w:rPr>
            </w:pPr>
            <w:r w:rsidRPr="00D83F6F">
              <w:t>Вуличне освітлення ТП №16</w:t>
            </w:r>
          </w:p>
        </w:tc>
        <w:tc>
          <w:tcPr>
            <w:tcW w:w="1251" w:type="pct"/>
            <w:vAlign w:val="center"/>
          </w:tcPr>
          <w:p w14:paraId="728FDF3B" w14:textId="77777777" w:rsidR="009B69E4" w:rsidRPr="00B43D24" w:rsidRDefault="009B69E4" w:rsidP="002E4E84">
            <w:pPr>
              <w:pStyle w:val="ab"/>
              <w:ind w:left="0"/>
              <w:rPr>
                <w:noProof/>
              </w:rPr>
            </w:pPr>
            <w:r w:rsidRPr="00D83F6F">
              <w:t>62Z9956313874852</w:t>
            </w:r>
          </w:p>
        </w:tc>
        <w:tc>
          <w:tcPr>
            <w:tcW w:w="1764" w:type="pct"/>
            <w:vAlign w:val="center"/>
          </w:tcPr>
          <w:p w14:paraId="1473DDA3" w14:textId="77777777" w:rsidR="009B69E4" w:rsidRDefault="009B69E4" w:rsidP="002E4E84">
            <w:pPr>
              <w:pStyle w:val="ab"/>
              <w:ind w:left="0"/>
              <w:jc w:val="both"/>
              <w:rPr>
                <w:noProof/>
              </w:rPr>
            </w:pPr>
            <w:r w:rsidRPr="00D83F6F">
              <w:t>вул. Військова, смт Ємільчине</w:t>
            </w:r>
          </w:p>
        </w:tc>
      </w:tr>
      <w:tr w:rsidR="009B69E4" w14:paraId="39618524" w14:textId="77777777" w:rsidTr="002E4E84">
        <w:tc>
          <w:tcPr>
            <w:tcW w:w="281" w:type="pct"/>
            <w:vAlign w:val="center"/>
          </w:tcPr>
          <w:p w14:paraId="76D5F959" w14:textId="77777777" w:rsidR="009B69E4" w:rsidRDefault="009B69E4" w:rsidP="009B69E4">
            <w:pPr>
              <w:pStyle w:val="ab"/>
              <w:numPr>
                <w:ilvl w:val="0"/>
                <w:numId w:val="5"/>
              </w:numPr>
              <w:rPr>
                <w:noProof/>
              </w:rPr>
            </w:pPr>
          </w:p>
        </w:tc>
        <w:tc>
          <w:tcPr>
            <w:tcW w:w="1704" w:type="pct"/>
            <w:vAlign w:val="center"/>
          </w:tcPr>
          <w:p w14:paraId="09CBCACA" w14:textId="77777777" w:rsidR="009B69E4" w:rsidRDefault="009B69E4" w:rsidP="002E4E84">
            <w:pPr>
              <w:pStyle w:val="ab"/>
              <w:ind w:left="0"/>
              <w:jc w:val="both"/>
              <w:rPr>
                <w:noProof/>
              </w:rPr>
            </w:pPr>
            <w:r w:rsidRPr="00D83F6F">
              <w:t>Вуличне освітлення ТП №15</w:t>
            </w:r>
          </w:p>
        </w:tc>
        <w:tc>
          <w:tcPr>
            <w:tcW w:w="1251" w:type="pct"/>
            <w:vAlign w:val="center"/>
          </w:tcPr>
          <w:p w14:paraId="6A2F59CF" w14:textId="77777777" w:rsidR="009B69E4" w:rsidRPr="00B43D24" w:rsidRDefault="009B69E4" w:rsidP="002E4E84">
            <w:pPr>
              <w:pStyle w:val="ab"/>
              <w:ind w:left="0"/>
              <w:rPr>
                <w:noProof/>
              </w:rPr>
            </w:pPr>
            <w:r w:rsidRPr="00D83F6F">
              <w:t>62Z5102985368284</w:t>
            </w:r>
          </w:p>
        </w:tc>
        <w:tc>
          <w:tcPr>
            <w:tcW w:w="1764" w:type="pct"/>
            <w:vAlign w:val="center"/>
          </w:tcPr>
          <w:p w14:paraId="35953D68" w14:textId="77777777" w:rsidR="009B69E4" w:rsidRDefault="009B69E4" w:rsidP="002E4E84">
            <w:pPr>
              <w:pStyle w:val="ab"/>
              <w:ind w:left="0"/>
              <w:jc w:val="both"/>
              <w:rPr>
                <w:noProof/>
              </w:rPr>
            </w:pPr>
            <w:r w:rsidRPr="00D83F6F">
              <w:t>вул. Мічуріна, смт Ємільчине</w:t>
            </w:r>
          </w:p>
        </w:tc>
      </w:tr>
      <w:tr w:rsidR="009B69E4" w14:paraId="2A4A5A4B" w14:textId="77777777" w:rsidTr="002E4E84">
        <w:tc>
          <w:tcPr>
            <w:tcW w:w="281" w:type="pct"/>
            <w:vAlign w:val="center"/>
          </w:tcPr>
          <w:p w14:paraId="6D3D7F0E" w14:textId="77777777" w:rsidR="009B69E4" w:rsidRDefault="009B69E4" w:rsidP="009B69E4">
            <w:pPr>
              <w:pStyle w:val="ab"/>
              <w:numPr>
                <w:ilvl w:val="0"/>
                <w:numId w:val="5"/>
              </w:numPr>
              <w:rPr>
                <w:noProof/>
              </w:rPr>
            </w:pPr>
          </w:p>
        </w:tc>
        <w:tc>
          <w:tcPr>
            <w:tcW w:w="1704" w:type="pct"/>
            <w:vAlign w:val="center"/>
          </w:tcPr>
          <w:p w14:paraId="6B403924" w14:textId="77777777" w:rsidR="009B69E4" w:rsidRDefault="009B69E4" w:rsidP="002E4E84">
            <w:pPr>
              <w:pStyle w:val="ab"/>
              <w:ind w:left="0"/>
              <w:jc w:val="both"/>
              <w:rPr>
                <w:noProof/>
              </w:rPr>
            </w:pPr>
            <w:r w:rsidRPr="00D83F6F">
              <w:t>Вуличне освітлення ТП №399</w:t>
            </w:r>
          </w:p>
        </w:tc>
        <w:tc>
          <w:tcPr>
            <w:tcW w:w="1251" w:type="pct"/>
            <w:vAlign w:val="center"/>
          </w:tcPr>
          <w:p w14:paraId="19DCFA10" w14:textId="77777777" w:rsidR="009B69E4" w:rsidRPr="00B43D24" w:rsidRDefault="009B69E4" w:rsidP="002E4E84">
            <w:pPr>
              <w:pStyle w:val="ab"/>
              <w:ind w:left="0"/>
              <w:rPr>
                <w:noProof/>
              </w:rPr>
            </w:pPr>
            <w:r w:rsidRPr="00D83F6F">
              <w:t>62Z7453226486492</w:t>
            </w:r>
          </w:p>
        </w:tc>
        <w:tc>
          <w:tcPr>
            <w:tcW w:w="1764" w:type="pct"/>
            <w:vAlign w:val="center"/>
          </w:tcPr>
          <w:p w14:paraId="4D720583" w14:textId="77777777" w:rsidR="009B69E4" w:rsidRDefault="009B69E4" w:rsidP="002E4E84">
            <w:pPr>
              <w:pStyle w:val="ab"/>
              <w:ind w:left="0"/>
              <w:jc w:val="both"/>
              <w:rPr>
                <w:noProof/>
              </w:rPr>
            </w:pPr>
            <w:r w:rsidRPr="00D83F6F">
              <w:t>вул. Соборна, смт Ємільчине</w:t>
            </w:r>
          </w:p>
        </w:tc>
      </w:tr>
      <w:tr w:rsidR="009B69E4" w14:paraId="48A7A4BF" w14:textId="77777777" w:rsidTr="002E4E84">
        <w:tc>
          <w:tcPr>
            <w:tcW w:w="281" w:type="pct"/>
            <w:vAlign w:val="center"/>
          </w:tcPr>
          <w:p w14:paraId="0176B1B6" w14:textId="77777777" w:rsidR="009B69E4" w:rsidRDefault="009B69E4" w:rsidP="009B69E4">
            <w:pPr>
              <w:pStyle w:val="ab"/>
              <w:numPr>
                <w:ilvl w:val="0"/>
                <w:numId w:val="5"/>
              </w:numPr>
              <w:rPr>
                <w:noProof/>
              </w:rPr>
            </w:pPr>
          </w:p>
        </w:tc>
        <w:tc>
          <w:tcPr>
            <w:tcW w:w="1704" w:type="pct"/>
            <w:vAlign w:val="center"/>
          </w:tcPr>
          <w:p w14:paraId="418C4B04" w14:textId="77777777" w:rsidR="009B69E4" w:rsidRDefault="009B69E4" w:rsidP="002E4E84">
            <w:pPr>
              <w:pStyle w:val="ab"/>
              <w:ind w:left="0"/>
              <w:jc w:val="both"/>
              <w:rPr>
                <w:noProof/>
              </w:rPr>
            </w:pPr>
            <w:r w:rsidRPr="00D83F6F">
              <w:t>Вуличне освітлення ТП №48</w:t>
            </w:r>
          </w:p>
        </w:tc>
        <w:tc>
          <w:tcPr>
            <w:tcW w:w="1251" w:type="pct"/>
            <w:vAlign w:val="center"/>
          </w:tcPr>
          <w:p w14:paraId="3E269F43" w14:textId="77777777" w:rsidR="009B69E4" w:rsidRPr="00B43D24" w:rsidRDefault="009B69E4" w:rsidP="002E4E84">
            <w:pPr>
              <w:pStyle w:val="ab"/>
              <w:ind w:left="0"/>
              <w:rPr>
                <w:noProof/>
              </w:rPr>
            </w:pPr>
            <w:r w:rsidRPr="00D83F6F">
              <w:t>62Z7656432106773</w:t>
            </w:r>
          </w:p>
        </w:tc>
        <w:tc>
          <w:tcPr>
            <w:tcW w:w="1764" w:type="pct"/>
            <w:vAlign w:val="center"/>
          </w:tcPr>
          <w:p w14:paraId="6AB8A53A" w14:textId="77777777" w:rsidR="009B69E4" w:rsidRDefault="009B69E4" w:rsidP="002E4E84">
            <w:pPr>
              <w:pStyle w:val="ab"/>
              <w:ind w:left="0"/>
              <w:jc w:val="both"/>
              <w:rPr>
                <w:noProof/>
              </w:rPr>
            </w:pPr>
            <w:r w:rsidRPr="00D83F6F">
              <w:t>вул. Лесі Українки, село Горбове</w:t>
            </w:r>
          </w:p>
        </w:tc>
      </w:tr>
      <w:tr w:rsidR="009B69E4" w14:paraId="227B37B9" w14:textId="77777777" w:rsidTr="002E4E84">
        <w:tc>
          <w:tcPr>
            <w:tcW w:w="281" w:type="pct"/>
            <w:vAlign w:val="center"/>
          </w:tcPr>
          <w:p w14:paraId="626804D5" w14:textId="77777777" w:rsidR="009B69E4" w:rsidRDefault="009B69E4" w:rsidP="009B69E4">
            <w:pPr>
              <w:pStyle w:val="ab"/>
              <w:numPr>
                <w:ilvl w:val="0"/>
                <w:numId w:val="5"/>
              </w:numPr>
              <w:rPr>
                <w:noProof/>
              </w:rPr>
            </w:pPr>
          </w:p>
        </w:tc>
        <w:tc>
          <w:tcPr>
            <w:tcW w:w="1704" w:type="pct"/>
            <w:vAlign w:val="center"/>
          </w:tcPr>
          <w:p w14:paraId="4B8E4A3A" w14:textId="77777777" w:rsidR="009B69E4" w:rsidRDefault="009B69E4" w:rsidP="002E4E84">
            <w:pPr>
              <w:pStyle w:val="ab"/>
              <w:ind w:left="0"/>
              <w:jc w:val="both"/>
              <w:rPr>
                <w:noProof/>
              </w:rPr>
            </w:pPr>
            <w:r w:rsidRPr="00D83F6F">
              <w:t>Вуличне освітлення ТП №12</w:t>
            </w:r>
          </w:p>
        </w:tc>
        <w:tc>
          <w:tcPr>
            <w:tcW w:w="1251" w:type="pct"/>
            <w:vAlign w:val="center"/>
          </w:tcPr>
          <w:p w14:paraId="2CC26DA9" w14:textId="77777777" w:rsidR="009B69E4" w:rsidRPr="00B43D24" w:rsidRDefault="009B69E4" w:rsidP="002E4E84">
            <w:pPr>
              <w:pStyle w:val="ab"/>
              <w:ind w:left="0"/>
              <w:rPr>
                <w:noProof/>
              </w:rPr>
            </w:pPr>
            <w:r w:rsidRPr="00D83F6F">
              <w:t>62Z0618282029776</w:t>
            </w:r>
          </w:p>
        </w:tc>
        <w:tc>
          <w:tcPr>
            <w:tcW w:w="1764" w:type="pct"/>
            <w:vAlign w:val="center"/>
          </w:tcPr>
          <w:p w14:paraId="39F5B706" w14:textId="77777777" w:rsidR="009B69E4" w:rsidRDefault="009B69E4" w:rsidP="002E4E84">
            <w:pPr>
              <w:pStyle w:val="ab"/>
              <w:ind w:left="0"/>
              <w:jc w:val="both"/>
              <w:rPr>
                <w:noProof/>
              </w:rPr>
            </w:pPr>
            <w:r w:rsidRPr="00D83F6F">
              <w:t>вул. Миру, смт Ємільчине</w:t>
            </w:r>
          </w:p>
        </w:tc>
      </w:tr>
      <w:tr w:rsidR="009B69E4" w14:paraId="27E22EA5" w14:textId="77777777" w:rsidTr="002E4E84">
        <w:tc>
          <w:tcPr>
            <w:tcW w:w="281" w:type="pct"/>
            <w:vAlign w:val="center"/>
          </w:tcPr>
          <w:p w14:paraId="6C15862D" w14:textId="77777777" w:rsidR="009B69E4" w:rsidRDefault="009B69E4" w:rsidP="009B69E4">
            <w:pPr>
              <w:pStyle w:val="ab"/>
              <w:numPr>
                <w:ilvl w:val="0"/>
                <w:numId w:val="5"/>
              </w:numPr>
              <w:rPr>
                <w:noProof/>
              </w:rPr>
            </w:pPr>
          </w:p>
        </w:tc>
        <w:tc>
          <w:tcPr>
            <w:tcW w:w="1704" w:type="pct"/>
            <w:vAlign w:val="center"/>
          </w:tcPr>
          <w:p w14:paraId="10C9619D" w14:textId="77777777" w:rsidR="009B69E4" w:rsidRDefault="009B69E4" w:rsidP="002E4E84">
            <w:pPr>
              <w:pStyle w:val="ab"/>
              <w:ind w:left="0"/>
              <w:jc w:val="both"/>
              <w:rPr>
                <w:noProof/>
              </w:rPr>
            </w:pPr>
            <w:r w:rsidRPr="00D83F6F">
              <w:t>Вуличне освітлення паркова зона ТП №592</w:t>
            </w:r>
          </w:p>
        </w:tc>
        <w:tc>
          <w:tcPr>
            <w:tcW w:w="1251" w:type="pct"/>
            <w:vAlign w:val="center"/>
          </w:tcPr>
          <w:p w14:paraId="18B281DB" w14:textId="77777777" w:rsidR="009B69E4" w:rsidRPr="00B43D24" w:rsidRDefault="009B69E4" w:rsidP="002E4E84">
            <w:pPr>
              <w:pStyle w:val="ab"/>
              <w:ind w:left="0"/>
              <w:rPr>
                <w:noProof/>
              </w:rPr>
            </w:pPr>
            <w:r w:rsidRPr="00D83F6F">
              <w:t>62Z8539982807797</w:t>
            </w:r>
          </w:p>
        </w:tc>
        <w:tc>
          <w:tcPr>
            <w:tcW w:w="1764" w:type="pct"/>
            <w:vAlign w:val="center"/>
          </w:tcPr>
          <w:p w14:paraId="132C5C6B" w14:textId="77777777" w:rsidR="009B69E4" w:rsidRDefault="009B69E4" w:rsidP="002E4E84">
            <w:pPr>
              <w:pStyle w:val="ab"/>
              <w:ind w:left="0"/>
              <w:jc w:val="both"/>
              <w:rPr>
                <w:noProof/>
              </w:rPr>
            </w:pPr>
            <w:r w:rsidRPr="00D83F6F">
              <w:t>вул. Соборна, смт Ємільчине</w:t>
            </w:r>
          </w:p>
        </w:tc>
      </w:tr>
      <w:tr w:rsidR="009B69E4" w14:paraId="26689F8B" w14:textId="77777777" w:rsidTr="002E4E84">
        <w:tc>
          <w:tcPr>
            <w:tcW w:w="281" w:type="pct"/>
            <w:vAlign w:val="center"/>
          </w:tcPr>
          <w:p w14:paraId="2B242524" w14:textId="77777777" w:rsidR="009B69E4" w:rsidRDefault="009B69E4" w:rsidP="009B69E4">
            <w:pPr>
              <w:pStyle w:val="ab"/>
              <w:numPr>
                <w:ilvl w:val="0"/>
                <w:numId w:val="5"/>
              </w:numPr>
              <w:rPr>
                <w:noProof/>
              </w:rPr>
            </w:pPr>
          </w:p>
        </w:tc>
        <w:tc>
          <w:tcPr>
            <w:tcW w:w="1704" w:type="pct"/>
            <w:vAlign w:val="center"/>
          </w:tcPr>
          <w:p w14:paraId="24B1AE92" w14:textId="77777777" w:rsidR="009B69E4" w:rsidRDefault="009B69E4" w:rsidP="002E4E84">
            <w:pPr>
              <w:pStyle w:val="ab"/>
              <w:ind w:left="0"/>
              <w:jc w:val="both"/>
              <w:rPr>
                <w:noProof/>
              </w:rPr>
            </w:pPr>
            <w:r w:rsidRPr="00D83F6F">
              <w:t>Фонтан ТП-22</w:t>
            </w:r>
          </w:p>
        </w:tc>
        <w:tc>
          <w:tcPr>
            <w:tcW w:w="1251" w:type="pct"/>
            <w:vAlign w:val="center"/>
          </w:tcPr>
          <w:p w14:paraId="4F82DE5F" w14:textId="77777777" w:rsidR="009B69E4" w:rsidRPr="00B43D24" w:rsidRDefault="009B69E4" w:rsidP="002E4E84">
            <w:pPr>
              <w:pStyle w:val="ab"/>
              <w:ind w:left="0"/>
              <w:rPr>
                <w:noProof/>
              </w:rPr>
            </w:pPr>
            <w:r w:rsidRPr="00D83F6F">
              <w:t>62Z6042528284318</w:t>
            </w:r>
          </w:p>
        </w:tc>
        <w:tc>
          <w:tcPr>
            <w:tcW w:w="1764" w:type="pct"/>
            <w:vAlign w:val="center"/>
          </w:tcPr>
          <w:p w14:paraId="6A99B95A" w14:textId="77777777" w:rsidR="009B69E4" w:rsidRDefault="009B69E4" w:rsidP="002E4E84">
            <w:pPr>
              <w:pStyle w:val="ab"/>
              <w:ind w:left="0"/>
              <w:jc w:val="both"/>
              <w:rPr>
                <w:noProof/>
              </w:rPr>
            </w:pPr>
            <w:r w:rsidRPr="00D83F6F">
              <w:t>вул. Соборна, смт Ємільчине</w:t>
            </w:r>
          </w:p>
        </w:tc>
      </w:tr>
      <w:tr w:rsidR="009B69E4" w14:paraId="556666BA" w14:textId="77777777" w:rsidTr="002E4E84">
        <w:tc>
          <w:tcPr>
            <w:tcW w:w="281" w:type="pct"/>
            <w:vAlign w:val="center"/>
          </w:tcPr>
          <w:p w14:paraId="16BD55EA" w14:textId="77777777" w:rsidR="009B69E4" w:rsidRDefault="009B69E4" w:rsidP="009B69E4">
            <w:pPr>
              <w:pStyle w:val="ab"/>
              <w:numPr>
                <w:ilvl w:val="0"/>
                <w:numId w:val="5"/>
              </w:numPr>
              <w:rPr>
                <w:noProof/>
              </w:rPr>
            </w:pPr>
          </w:p>
        </w:tc>
        <w:tc>
          <w:tcPr>
            <w:tcW w:w="1704" w:type="pct"/>
            <w:vAlign w:val="center"/>
          </w:tcPr>
          <w:p w14:paraId="7895B13F" w14:textId="77777777" w:rsidR="009B69E4" w:rsidRDefault="009B69E4" w:rsidP="002E4E84">
            <w:pPr>
              <w:pStyle w:val="ab"/>
              <w:ind w:left="0"/>
              <w:jc w:val="both"/>
              <w:rPr>
                <w:noProof/>
              </w:rPr>
            </w:pPr>
            <w:r w:rsidRPr="00D83F6F">
              <w:t>Вуличне освітлення ТП №592</w:t>
            </w:r>
          </w:p>
        </w:tc>
        <w:tc>
          <w:tcPr>
            <w:tcW w:w="1251" w:type="pct"/>
            <w:vAlign w:val="center"/>
          </w:tcPr>
          <w:p w14:paraId="21BDA36B" w14:textId="77777777" w:rsidR="009B69E4" w:rsidRPr="00B43D24" w:rsidRDefault="009B69E4" w:rsidP="002E4E84">
            <w:pPr>
              <w:pStyle w:val="ab"/>
              <w:ind w:left="0"/>
              <w:rPr>
                <w:noProof/>
              </w:rPr>
            </w:pPr>
            <w:r w:rsidRPr="00D83F6F">
              <w:t>62Z1608084783905</w:t>
            </w:r>
          </w:p>
        </w:tc>
        <w:tc>
          <w:tcPr>
            <w:tcW w:w="1764" w:type="pct"/>
            <w:vAlign w:val="center"/>
          </w:tcPr>
          <w:p w14:paraId="0332F825" w14:textId="77777777" w:rsidR="009B69E4" w:rsidRDefault="009B69E4" w:rsidP="002E4E84">
            <w:pPr>
              <w:pStyle w:val="ab"/>
              <w:ind w:left="0"/>
              <w:jc w:val="both"/>
              <w:rPr>
                <w:noProof/>
              </w:rPr>
            </w:pPr>
            <w:r w:rsidRPr="00D83F6F">
              <w:t>вул. Суворова, смт Ємільчине</w:t>
            </w:r>
          </w:p>
        </w:tc>
      </w:tr>
      <w:tr w:rsidR="009B69E4" w14:paraId="74765412" w14:textId="77777777" w:rsidTr="002E4E84">
        <w:tc>
          <w:tcPr>
            <w:tcW w:w="281" w:type="pct"/>
            <w:vAlign w:val="center"/>
          </w:tcPr>
          <w:p w14:paraId="547FCBC2" w14:textId="77777777" w:rsidR="009B69E4" w:rsidRDefault="009B69E4" w:rsidP="009B69E4">
            <w:pPr>
              <w:pStyle w:val="ab"/>
              <w:numPr>
                <w:ilvl w:val="0"/>
                <w:numId w:val="5"/>
              </w:numPr>
              <w:rPr>
                <w:noProof/>
              </w:rPr>
            </w:pPr>
          </w:p>
        </w:tc>
        <w:tc>
          <w:tcPr>
            <w:tcW w:w="1704" w:type="pct"/>
            <w:vAlign w:val="center"/>
          </w:tcPr>
          <w:p w14:paraId="45B8A852" w14:textId="77777777" w:rsidR="009B69E4" w:rsidRDefault="009B69E4" w:rsidP="002E4E84">
            <w:pPr>
              <w:pStyle w:val="ab"/>
              <w:ind w:left="0"/>
              <w:jc w:val="both"/>
              <w:rPr>
                <w:noProof/>
              </w:rPr>
            </w:pPr>
            <w:r w:rsidRPr="00D83F6F">
              <w:t>Вуличне освітлення ТП №307</w:t>
            </w:r>
          </w:p>
        </w:tc>
        <w:tc>
          <w:tcPr>
            <w:tcW w:w="1251" w:type="pct"/>
            <w:vAlign w:val="center"/>
          </w:tcPr>
          <w:p w14:paraId="581E1945" w14:textId="77777777" w:rsidR="009B69E4" w:rsidRPr="00B43D24" w:rsidRDefault="009B69E4" w:rsidP="002E4E84">
            <w:pPr>
              <w:pStyle w:val="ab"/>
              <w:ind w:left="0"/>
              <w:rPr>
                <w:noProof/>
              </w:rPr>
            </w:pPr>
            <w:r w:rsidRPr="00D83F6F">
              <w:t>62Z7556174095493</w:t>
            </w:r>
          </w:p>
        </w:tc>
        <w:tc>
          <w:tcPr>
            <w:tcW w:w="1764" w:type="pct"/>
            <w:vAlign w:val="center"/>
          </w:tcPr>
          <w:p w14:paraId="15BC50D9" w14:textId="77777777" w:rsidR="009B69E4" w:rsidRDefault="009B69E4" w:rsidP="002E4E84">
            <w:pPr>
              <w:pStyle w:val="ab"/>
              <w:ind w:left="0"/>
              <w:jc w:val="both"/>
              <w:rPr>
                <w:noProof/>
              </w:rPr>
            </w:pPr>
            <w:r w:rsidRPr="00D83F6F">
              <w:t>вул. Козацька, смт Ємільчине</w:t>
            </w:r>
          </w:p>
        </w:tc>
      </w:tr>
      <w:tr w:rsidR="009B69E4" w14:paraId="18F2AC8C" w14:textId="77777777" w:rsidTr="002E4E84">
        <w:tc>
          <w:tcPr>
            <w:tcW w:w="281" w:type="pct"/>
            <w:vAlign w:val="center"/>
          </w:tcPr>
          <w:p w14:paraId="7A841C10" w14:textId="77777777" w:rsidR="009B69E4" w:rsidRDefault="009B69E4" w:rsidP="009B69E4">
            <w:pPr>
              <w:pStyle w:val="ab"/>
              <w:numPr>
                <w:ilvl w:val="0"/>
                <w:numId w:val="5"/>
              </w:numPr>
              <w:rPr>
                <w:noProof/>
              </w:rPr>
            </w:pPr>
          </w:p>
        </w:tc>
        <w:tc>
          <w:tcPr>
            <w:tcW w:w="1704" w:type="pct"/>
            <w:vAlign w:val="center"/>
          </w:tcPr>
          <w:p w14:paraId="393596D0" w14:textId="77777777" w:rsidR="009B69E4" w:rsidRDefault="009B69E4" w:rsidP="002E4E84">
            <w:pPr>
              <w:pStyle w:val="ab"/>
              <w:ind w:left="0"/>
              <w:jc w:val="both"/>
              <w:rPr>
                <w:noProof/>
              </w:rPr>
            </w:pPr>
            <w:r w:rsidRPr="00D83F6F">
              <w:t>Вуличне освітлення ТП №42</w:t>
            </w:r>
          </w:p>
        </w:tc>
        <w:tc>
          <w:tcPr>
            <w:tcW w:w="1251" w:type="pct"/>
            <w:vAlign w:val="center"/>
          </w:tcPr>
          <w:p w14:paraId="57E76CEC" w14:textId="77777777" w:rsidR="009B69E4" w:rsidRPr="00B43D24" w:rsidRDefault="009B69E4" w:rsidP="002E4E84">
            <w:pPr>
              <w:pStyle w:val="ab"/>
              <w:ind w:left="0"/>
              <w:rPr>
                <w:noProof/>
              </w:rPr>
            </w:pPr>
            <w:r w:rsidRPr="00D83F6F">
              <w:t>62Z0815702378811</w:t>
            </w:r>
          </w:p>
        </w:tc>
        <w:tc>
          <w:tcPr>
            <w:tcW w:w="1764" w:type="pct"/>
            <w:vAlign w:val="center"/>
          </w:tcPr>
          <w:p w14:paraId="644A7EE3" w14:textId="77777777" w:rsidR="009B69E4" w:rsidRDefault="009B69E4" w:rsidP="002E4E84">
            <w:pPr>
              <w:pStyle w:val="ab"/>
              <w:ind w:left="0"/>
              <w:jc w:val="both"/>
              <w:rPr>
                <w:noProof/>
              </w:rPr>
            </w:pPr>
            <w:r w:rsidRPr="00D83F6F">
              <w:t>вул. Незалежності, смт Ємільчине</w:t>
            </w:r>
          </w:p>
        </w:tc>
      </w:tr>
      <w:tr w:rsidR="009B69E4" w14:paraId="3D9C18ED" w14:textId="77777777" w:rsidTr="002E4E84">
        <w:tc>
          <w:tcPr>
            <w:tcW w:w="281" w:type="pct"/>
            <w:vAlign w:val="center"/>
          </w:tcPr>
          <w:p w14:paraId="30D247C8" w14:textId="77777777" w:rsidR="009B69E4" w:rsidRDefault="009B69E4" w:rsidP="009B69E4">
            <w:pPr>
              <w:pStyle w:val="ab"/>
              <w:numPr>
                <w:ilvl w:val="0"/>
                <w:numId w:val="5"/>
              </w:numPr>
              <w:rPr>
                <w:noProof/>
              </w:rPr>
            </w:pPr>
          </w:p>
        </w:tc>
        <w:tc>
          <w:tcPr>
            <w:tcW w:w="1704" w:type="pct"/>
            <w:vAlign w:val="center"/>
          </w:tcPr>
          <w:p w14:paraId="0E18A418" w14:textId="77777777" w:rsidR="009B69E4" w:rsidRDefault="009B69E4" w:rsidP="002E4E84">
            <w:pPr>
              <w:pStyle w:val="ab"/>
              <w:ind w:left="0"/>
              <w:jc w:val="both"/>
              <w:rPr>
                <w:noProof/>
              </w:rPr>
            </w:pPr>
            <w:r w:rsidRPr="00D83F6F">
              <w:t>Вуличне освітлення ТП №44</w:t>
            </w:r>
          </w:p>
        </w:tc>
        <w:tc>
          <w:tcPr>
            <w:tcW w:w="1251" w:type="pct"/>
            <w:vAlign w:val="center"/>
          </w:tcPr>
          <w:p w14:paraId="625BD76D" w14:textId="77777777" w:rsidR="009B69E4" w:rsidRPr="00B43D24" w:rsidRDefault="009B69E4" w:rsidP="002E4E84">
            <w:pPr>
              <w:pStyle w:val="ab"/>
              <w:ind w:left="0"/>
              <w:rPr>
                <w:noProof/>
              </w:rPr>
            </w:pPr>
            <w:r w:rsidRPr="00D83F6F">
              <w:t>62Z3495084707191</w:t>
            </w:r>
          </w:p>
        </w:tc>
        <w:tc>
          <w:tcPr>
            <w:tcW w:w="1764" w:type="pct"/>
            <w:vAlign w:val="center"/>
          </w:tcPr>
          <w:p w14:paraId="78645EF7" w14:textId="77777777" w:rsidR="009B69E4" w:rsidRDefault="009B69E4" w:rsidP="002E4E84">
            <w:pPr>
              <w:pStyle w:val="ab"/>
              <w:ind w:left="0"/>
              <w:jc w:val="both"/>
              <w:rPr>
                <w:noProof/>
              </w:rPr>
            </w:pPr>
            <w:r w:rsidRPr="00D83F6F">
              <w:t>вул. Незалежності, смт Ємільчине</w:t>
            </w:r>
          </w:p>
        </w:tc>
      </w:tr>
      <w:tr w:rsidR="009B69E4" w14:paraId="127EF782" w14:textId="77777777" w:rsidTr="002E4E84">
        <w:tc>
          <w:tcPr>
            <w:tcW w:w="281" w:type="pct"/>
            <w:vAlign w:val="center"/>
          </w:tcPr>
          <w:p w14:paraId="287504DB" w14:textId="77777777" w:rsidR="009B69E4" w:rsidRDefault="009B69E4" w:rsidP="009B69E4">
            <w:pPr>
              <w:pStyle w:val="ab"/>
              <w:numPr>
                <w:ilvl w:val="0"/>
                <w:numId w:val="5"/>
              </w:numPr>
              <w:rPr>
                <w:noProof/>
              </w:rPr>
            </w:pPr>
          </w:p>
        </w:tc>
        <w:tc>
          <w:tcPr>
            <w:tcW w:w="1704" w:type="pct"/>
            <w:vAlign w:val="center"/>
          </w:tcPr>
          <w:p w14:paraId="2C480759" w14:textId="77777777" w:rsidR="009B69E4" w:rsidRDefault="009B69E4" w:rsidP="002E4E84">
            <w:pPr>
              <w:pStyle w:val="ab"/>
              <w:ind w:left="0"/>
              <w:jc w:val="both"/>
              <w:rPr>
                <w:noProof/>
              </w:rPr>
            </w:pPr>
            <w:r w:rsidRPr="00D83F6F">
              <w:t>Вуличне освітлення ТП №23</w:t>
            </w:r>
          </w:p>
        </w:tc>
        <w:tc>
          <w:tcPr>
            <w:tcW w:w="1251" w:type="pct"/>
            <w:vAlign w:val="center"/>
          </w:tcPr>
          <w:p w14:paraId="624EA73D" w14:textId="77777777" w:rsidR="009B69E4" w:rsidRPr="00B43D24" w:rsidRDefault="009B69E4" w:rsidP="002E4E84">
            <w:pPr>
              <w:pStyle w:val="ab"/>
              <w:ind w:left="0"/>
              <w:rPr>
                <w:noProof/>
              </w:rPr>
            </w:pPr>
            <w:r w:rsidRPr="00D83F6F">
              <w:t>62Z7852286735904</w:t>
            </w:r>
          </w:p>
        </w:tc>
        <w:tc>
          <w:tcPr>
            <w:tcW w:w="1764" w:type="pct"/>
            <w:vAlign w:val="center"/>
          </w:tcPr>
          <w:p w14:paraId="7E72BB0E" w14:textId="77777777" w:rsidR="009B69E4" w:rsidRDefault="009B69E4" w:rsidP="002E4E84">
            <w:pPr>
              <w:pStyle w:val="ab"/>
              <w:ind w:left="0"/>
              <w:jc w:val="both"/>
              <w:rPr>
                <w:noProof/>
              </w:rPr>
            </w:pPr>
            <w:r w:rsidRPr="00D83F6F">
              <w:t>вул. Горького, смт Ємільчине</w:t>
            </w:r>
          </w:p>
        </w:tc>
      </w:tr>
      <w:tr w:rsidR="009B69E4" w14:paraId="607F45D6" w14:textId="77777777" w:rsidTr="002E4E84">
        <w:tc>
          <w:tcPr>
            <w:tcW w:w="281" w:type="pct"/>
            <w:vAlign w:val="center"/>
          </w:tcPr>
          <w:p w14:paraId="2BE9ED9A" w14:textId="77777777" w:rsidR="009B69E4" w:rsidRDefault="009B69E4" w:rsidP="009B69E4">
            <w:pPr>
              <w:pStyle w:val="ab"/>
              <w:numPr>
                <w:ilvl w:val="0"/>
                <w:numId w:val="5"/>
              </w:numPr>
              <w:rPr>
                <w:noProof/>
              </w:rPr>
            </w:pPr>
          </w:p>
        </w:tc>
        <w:tc>
          <w:tcPr>
            <w:tcW w:w="1704" w:type="pct"/>
            <w:vAlign w:val="center"/>
          </w:tcPr>
          <w:p w14:paraId="484CE956" w14:textId="77777777" w:rsidR="009B69E4" w:rsidRDefault="009B69E4" w:rsidP="002E4E84">
            <w:pPr>
              <w:pStyle w:val="ab"/>
              <w:ind w:left="0"/>
              <w:jc w:val="both"/>
              <w:rPr>
                <w:noProof/>
              </w:rPr>
            </w:pPr>
            <w:r w:rsidRPr="00D83F6F">
              <w:t>Вуличне освітлення ТП №326</w:t>
            </w:r>
          </w:p>
        </w:tc>
        <w:tc>
          <w:tcPr>
            <w:tcW w:w="1251" w:type="pct"/>
            <w:vAlign w:val="center"/>
          </w:tcPr>
          <w:p w14:paraId="49A07184" w14:textId="77777777" w:rsidR="009B69E4" w:rsidRPr="00B43D24" w:rsidRDefault="009B69E4" w:rsidP="002E4E84">
            <w:pPr>
              <w:pStyle w:val="ab"/>
              <w:ind w:left="0"/>
              <w:rPr>
                <w:noProof/>
              </w:rPr>
            </w:pPr>
            <w:r w:rsidRPr="00D83F6F">
              <w:t>62Z3074964669963</w:t>
            </w:r>
          </w:p>
        </w:tc>
        <w:tc>
          <w:tcPr>
            <w:tcW w:w="1764" w:type="pct"/>
            <w:vAlign w:val="center"/>
          </w:tcPr>
          <w:p w14:paraId="2B2FB6A9" w14:textId="77777777" w:rsidR="009B69E4" w:rsidRDefault="009B69E4" w:rsidP="002E4E84">
            <w:pPr>
              <w:pStyle w:val="ab"/>
              <w:ind w:left="0"/>
              <w:jc w:val="both"/>
              <w:rPr>
                <w:noProof/>
              </w:rPr>
            </w:pPr>
            <w:r w:rsidRPr="00D83F6F">
              <w:t>вул. Мічуріна, смт Ємільчине</w:t>
            </w:r>
          </w:p>
        </w:tc>
      </w:tr>
      <w:tr w:rsidR="009B69E4" w14:paraId="3079DA4A" w14:textId="77777777" w:rsidTr="002E4E84">
        <w:tc>
          <w:tcPr>
            <w:tcW w:w="281" w:type="pct"/>
            <w:vAlign w:val="center"/>
          </w:tcPr>
          <w:p w14:paraId="0DA717C9" w14:textId="77777777" w:rsidR="009B69E4" w:rsidRDefault="009B69E4" w:rsidP="009B69E4">
            <w:pPr>
              <w:pStyle w:val="ab"/>
              <w:numPr>
                <w:ilvl w:val="0"/>
                <w:numId w:val="5"/>
              </w:numPr>
              <w:rPr>
                <w:noProof/>
              </w:rPr>
            </w:pPr>
          </w:p>
        </w:tc>
        <w:tc>
          <w:tcPr>
            <w:tcW w:w="1704" w:type="pct"/>
            <w:vAlign w:val="center"/>
          </w:tcPr>
          <w:p w14:paraId="5E4822DB" w14:textId="77777777" w:rsidR="009B69E4" w:rsidRDefault="009B69E4" w:rsidP="002E4E84">
            <w:pPr>
              <w:pStyle w:val="ab"/>
              <w:ind w:left="0"/>
              <w:jc w:val="both"/>
              <w:rPr>
                <w:noProof/>
              </w:rPr>
            </w:pPr>
            <w:r w:rsidRPr="00D83F6F">
              <w:t>Вуличне освітлення ТП №11</w:t>
            </w:r>
          </w:p>
        </w:tc>
        <w:tc>
          <w:tcPr>
            <w:tcW w:w="1251" w:type="pct"/>
            <w:vAlign w:val="center"/>
          </w:tcPr>
          <w:p w14:paraId="106E052D" w14:textId="77777777" w:rsidR="009B69E4" w:rsidRPr="00B43D24" w:rsidRDefault="009B69E4" w:rsidP="002E4E84">
            <w:pPr>
              <w:pStyle w:val="ab"/>
              <w:ind w:left="0"/>
              <w:rPr>
                <w:noProof/>
              </w:rPr>
            </w:pPr>
            <w:r w:rsidRPr="00D83F6F">
              <w:t>62Z8428657098246</w:t>
            </w:r>
          </w:p>
        </w:tc>
        <w:tc>
          <w:tcPr>
            <w:tcW w:w="1764" w:type="pct"/>
            <w:vAlign w:val="center"/>
          </w:tcPr>
          <w:p w14:paraId="67C94C1D" w14:textId="77777777" w:rsidR="009B69E4" w:rsidRDefault="009B69E4" w:rsidP="002E4E84">
            <w:pPr>
              <w:pStyle w:val="ab"/>
              <w:ind w:left="0"/>
              <w:jc w:val="both"/>
              <w:rPr>
                <w:noProof/>
              </w:rPr>
            </w:pPr>
            <w:r w:rsidRPr="00D83F6F">
              <w:t>вул. Лісова, смт Ємільчине</w:t>
            </w:r>
          </w:p>
        </w:tc>
      </w:tr>
      <w:tr w:rsidR="009B69E4" w14:paraId="4E721201" w14:textId="77777777" w:rsidTr="002E4E84">
        <w:tc>
          <w:tcPr>
            <w:tcW w:w="281" w:type="pct"/>
            <w:vAlign w:val="center"/>
          </w:tcPr>
          <w:p w14:paraId="4DB815FC" w14:textId="77777777" w:rsidR="009B69E4" w:rsidRDefault="009B69E4" w:rsidP="009B69E4">
            <w:pPr>
              <w:pStyle w:val="ab"/>
              <w:numPr>
                <w:ilvl w:val="0"/>
                <w:numId w:val="5"/>
              </w:numPr>
              <w:rPr>
                <w:noProof/>
              </w:rPr>
            </w:pPr>
          </w:p>
        </w:tc>
        <w:tc>
          <w:tcPr>
            <w:tcW w:w="1704" w:type="pct"/>
            <w:vAlign w:val="center"/>
          </w:tcPr>
          <w:p w14:paraId="2A303ADE" w14:textId="77777777" w:rsidR="009B69E4" w:rsidRDefault="009B69E4" w:rsidP="002E4E84">
            <w:pPr>
              <w:pStyle w:val="ab"/>
              <w:ind w:left="0"/>
              <w:jc w:val="both"/>
              <w:rPr>
                <w:noProof/>
              </w:rPr>
            </w:pPr>
            <w:r w:rsidRPr="00D83F6F">
              <w:t>Вуличне освітлення ТП №70</w:t>
            </w:r>
          </w:p>
        </w:tc>
        <w:tc>
          <w:tcPr>
            <w:tcW w:w="1251" w:type="pct"/>
            <w:vAlign w:val="center"/>
          </w:tcPr>
          <w:p w14:paraId="174F13B8" w14:textId="77777777" w:rsidR="009B69E4" w:rsidRPr="00B43D24" w:rsidRDefault="009B69E4" w:rsidP="002E4E84">
            <w:pPr>
              <w:pStyle w:val="ab"/>
              <w:ind w:left="0"/>
              <w:rPr>
                <w:noProof/>
              </w:rPr>
            </w:pPr>
            <w:r w:rsidRPr="00D83F6F">
              <w:t>62Z8576185465043</w:t>
            </w:r>
          </w:p>
        </w:tc>
        <w:tc>
          <w:tcPr>
            <w:tcW w:w="1764" w:type="pct"/>
            <w:vAlign w:val="center"/>
          </w:tcPr>
          <w:p w14:paraId="4FB42EBE" w14:textId="77777777" w:rsidR="009B69E4" w:rsidRDefault="009B69E4" w:rsidP="002E4E84">
            <w:pPr>
              <w:pStyle w:val="ab"/>
              <w:ind w:left="0"/>
              <w:jc w:val="both"/>
              <w:rPr>
                <w:noProof/>
              </w:rPr>
            </w:pPr>
            <w:r w:rsidRPr="00D83F6F">
              <w:t>вул. Незалежності, смт Ємільчине</w:t>
            </w:r>
          </w:p>
        </w:tc>
      </w:tr>
      <w:tr w:rsidR="009B69E4" w14:paraId="5F625830" w14:textId="77777777" w:rsidTr="002E4E84">
        <w:tc>
          <w:tcPr>
            <w:tcW w:w="281" w:type="pct"/>
            <w:vAlign w:val="center"/>
          </w:tcPr>
          <w:p w14:paraId="0929882F" w14:textId="77777777" w:rsidR="009B69E4" w:rsidRDefault="009B69E4" w:rsidP="009B69E4">
            <w:pPr>
              <w:pStyle w:val="ab"/>
              <w:numPr>
                <w:ilvl w:val="0"/>
                <w:numId w:val="5"/>
              </w:numPr>
              <w:rPr>
                <w:noProof/>
              </w:rPr>
            </w:pPr>
          </w:p>
        </w:tc>
        <w:tc>
          <w:tcPr>
            <w:tcW w:w="1704" w:type="pct"/>
            <w:vAlign w:val="center"/>
          </w:tcPr>
          <w:p w14:paraId="195A220F" w14:textId="77777777" w:rsidR="009B69E4" w:rsidRDefault="009B69E4" w:rsidP="002E4E84">
            <w:pPr>
              <w:pStyle w:val="ab"/>
              <w:ind w:left="0"/>
              <w:jc w:val="both"/>
              <w:rPr>
                <w:noProof/>
              </w:rPr>
            </w:pPr>
            <w:r w:rsidRPr="00D83F6F">
              <w:t>Вуличне освітлення ТП №324</w:t>
            </w:r>
          </w:p>
        </w:tc>
        <w:tc>
          <w:tcPr>
            <w:tcW w:w="1251" w:type="pct"/>
            <w:vAlign w:val="center"/>
          </w:tcPr>
          <w:p w14:paraId="31D948A8" w14:textId="77777777" w:rsidR="009B69E4" w:rsidRPr="00B43D24" w:rsidRDefault="009B69E4" w:rsidP="002E4E84">
            <w:pPr>
              <w:pStyle w:val="ab"/>
              <w:ind w:left="0"/>
              <w:rPr>
                <w:noProof/>
              </w:rPr>
            </w:pPr>
            <w:r w:rsidRPr="00D83F6F">
              <w:t>62Z9950066346186</w:t>
            </w:r>
          </w:p>
        </w:tc>
        <w:tc>
          <w:tcPr>
            <w:tcW w:w="1764" w:type="pct"/>
            <w:vAlign w:val="center"/>
          </w:tcPr>
          <w:p w14:paraId="77C51923" w14:textId="77777777" w:rsidR="009B69E4" w:rsidRDefault="009B69E4" w:rsidP="002E4E84">
            <w:pPr>
              <w:pStyle w:val="ab"/>
              <w:ind w:left="0"/>
              <w:jc w:val="both"/>
              <w:rPr>
                <w:noProof/>
              </w:rPr>
            </w:pPr>
            <w:r w:rsidRPr="00D83F6F">
              <w:t>вул. Чехова, смт Ємільчине</w:t>
            </w:r>
          </w:p>
        </w:tc>
      </w:tr>
      <w:tr w:rsidR="009B69E4" w14:paraId="34831F3B" w14:textId="77777777" w:rsidTr="002E4E84">
        <w:tc>
          <w:tcPr>
            <w:tcW w:w="281" w:type="pct"/>
            <w:vAlign w:val="center"/>
          </w:tcPr>
          <w:p w14:paraId="5ADE08AC" w14:textId="77777777" w:rsidR="009B69E4" w:rsidRDefault="009B69E4" w:rsidP="009B69E4">
            <w:pPr>
              <w:pStyle w:val="ab"/>
              <w:numPr>
                <w:ilvl w:val="0"/>
                <w:numId w:val="5"/>
              </w:numPr>
              <w:rPr>
                <w:noProof/>
              </w:rPr>
            </w:pPr>
          </w:p>
        </w:tc>
        <w:tc>
          <w:tcPr>
            <w:tcW w:w="1704" w:type="pct"/>
            <w:vAlign w:val="center"/>
          </w:tcPr>
          <w:p w14:paraId="12FF8328" w14:textId="77777777" w:rsidR="009B69E4" w:rsidRDefault="009B69E4" w:rsidP="002E4E84">
            <w:pPr>
              <w:pStyle w:val="ab"/>
              <w:ind w:left="0"/>
              <w:jc w:val="both"/>
              <w:rPr>
                <w:noProof/>
              </w:rPr>
            </w:pPr>
            <w:r w:rsidRPr="00D83F6F">
              <w:t>Вуличне освітлення ТП №24</w:t>
            </w:r>
          </w:p>
        </w:tc>
        <w:tc>
          <w:tcPr>
            <w:tcW w:w="1251" w:type="pct"/>
            <w:vAlign w:val="center"/>
          </w:tcPr>
          <w:p w14:paraId="6F5752BF" w14:textId="77777777" w:rsidR="009B69E4" w:rsidRPr="00B43D24" w:rsidRDefault="009B69E4" w:rsidP="002E4E84">
            <w:pPr>
              <w:pStyle w:val="ab"/>
              <w:ind w:left="0"/>
              <w:rPr>
                <w:noProof/>
              </w:rPr>
            </w:pPr>
            <w:r w:rsidRPr="00D83F6F">
              <w:t>62Z5586656473151</w:t>
            </w:r>
          </w:p>
        </w:tc>
        <w:tc>
          <w:tcPr>
            <w:tcW w:w="1764" w:type="pct"/>
            <w:vAlign w:val="center"/>
          </w:tcPr>
          <w:p w14:paraId="040E5297" w14:textId="77777777" w:rsidR="009B69E4" w:rsidRDefault="009B69E4" w:rsidP="002E4E84">
            <w:pPr>
              <w:pStyle w:val="ab"/>
              <w:ind w:left="0"/>
              <w:jc w:val="both"/>
              <w:rPr>
                <w:noProof/>
              </w:rPr>
            </w:pPr>
            <w:r w:rsidRPr="00D83F6F">
              <w:t>вул. Шевченка, смт Ємільчине</w:t>
            </w:r>
          </w:p>
        </w:tc>
      </w:tr>
      <w:tr w:rsidR="009B69E4" w14:paraId="5C9698A6" w14:textId="77777777" w:rsidTr="002E4E84">
        <w:tc>
          <w:tcPr>
            <w:tcW w:w="281" w:type="pct"/>
            <w:vAlign w:val="center"/>
          </w:tcPr>
          <w:p w14:paraId="2551F300" w14:textId="77777777" w:rsidR="009B69E4" w:rsidRDefault="009B69E4" w:rsidP="009B69E4">
            <w:pPr>
              <w:pStyle w:val="ab"/>
              <w:numPr>
                <w:ilvl w:val="0"/>
                <w:numId w:val="5"/>
              </w:numPr>
              <w:rPr>
                <w:noProof/>
              </w:rPr>
            </w:pPr>
          </w:p>
        </w:tc>
        <w:tc>
          <w:tcPr>
            <w:tcW w:w="1704" w:type="pct"/>
            <w:vAlign w:val="center"/>
          </w:tcPr>
          <w:p w14:paraId="53E4154D" w14:textId="77777777" w:rsidR="009B69E4" w:rsidRDefault="009B69E4" w:rsidP="002E4E84">
            <w:pPr>
              <w:pStyle w:val="ab"/>
              <w:ind w:left="0"/>
              <w:jc w:val="both"/>
              <w:rPr>
                <w:noProof/>
              </w:rPr>
            </w:pPr>
            <w:r w:rsidRPr="00D83F6F">
              <w:t>Вуличне освітлення ТП №333</w:t>
            </w:r>
          </w:p>
        </w:tc>
        <w:tc>
          <w:tcPr>
            <w:tcW w:w="1251" w:type="pct"/>
            <w:vAlign w:val="center"/>
          </w:tcPr>
          <w:p w14:paraId="7011FDB1" w14:textId="77777777" w:rsidR="009B69E4" w:rsidRPr="00B43D24" w:rsidRDefault="009B69E4" w:rsidP="002E4E84">
            <w:pPr>
              <w:pStyle w:val="ab"/>
              <w:ind w:left="0"/>
              <w:rPr>
                <w:noProof/>
              </w:rPr>
            </w:pPr>
            <w:r w:rsidRPr="00D83F6F">
              <w:t>62Z0916031372765</w:t>
            </w:r>
          </w:p>
        </w:tc>
        <w:tc>
          <w:tcPr>
            <w:tcW w:w="1764" w:type="pct"/>
            <w:vAlign w:val="center"/>
          </w:tcPr>
          <w:p w14:paraId="7D3E5D84" w14:textId="77777777" w:rsidR="009B69E4" w:rsidRDefault="009B69E4" w:rsidP="002E4E84">
            <w:pPr>
              <w:pStyle w:val="ab"/>
              <w:ind w:left="0"/>
              <w:jc w:val="both"/>
              <w:rPr>
                <w:noProof/>
              </w:rPr>
            </w:pPr>
            <w:r w:rsidRPr="00D83F6F">
              <w:t>вул. Олександра Довженка, смт Ємільчине</w:t>
            </w:r>
          </w:p>
        </w:tc>
      </w:tr>
      <w:tr w:rsidR="009B69E4" w14:paraId="471CB10D" w14:textId="77777777" w:rsidTr="002E4E84">
        <w:tc>
          <w:tcPr>
            <w:tcW w:w="281" w:type="pct"/>
            <w:vAlign w:val="center"/>
          </w:tcPr>
          <w:p w14:paraId="186AF059" w14:textId="77777777" w:rsidR="009B69E4" w:rsidRDefault="009B69E4" w:rsidP="009B69E4">
            <w:pPr>
              <w:pStyle w:val="ab"/>
              <w:numPr>
                <w:ilvl w:val="0"/>
                <w:numId w:val="5"/>
              </w:numPr>
              <w:rPr>
                <w:noProof/>
              </w:rPr>
            </w:pPr>
          </w:p>
        </w:tc>
        <w:tc>
          <w:tcPr>
            <w:tcW w:w="1704" w:type="pct"/>
            <w:vAlign w:val="center"/>
          </w:tcPr>
          <w:p w14:paraId="59934A37" w14:textId="77777777" w:rsidR="009B69E4" w:rsidRDefault="009B69E4" w:rsidP="002E4E84">
            <w:pPr>
              <w:pStyle w:val="ab"/>
              <w:ind w:left="0"/>
              <w:jc w:val="both"/>
              <w:rPr>
                <w:noProof/>
              </w:rPr>
            </w:pPr>
            <w:r w:rsidRPr="00D83F6F">
              <w:t>Вуличне освітлення ТП №477</w:t>
            </w:r>
          </w:p>
        </w:tc>
        <w:tc>
          <w:tcPr>
            <w:tcW w:w="1251" w:type="pct"/>
            <w:vAlign w:val="center"/>
          </w:tcPr>
          <w:p w14:paraId="02930F8E" w14:textId="77777777" w:rsidR="009B69E4" w:rsidRPr="00B43D24" w:rsidRDefault="009B69E4" w:rsidP="002E4E84">
            <w:pPr>
              <w:pStyle w:val="ab"/>
              <w:ind w:left="0"/>
              <w:rPr>
                <w:noProof/>
              </w:rPr>
            </w:pPr>
            <w:r w:rsidRPr="00D83F6F">
              <w:t>62Z5990316398061</w:t>
            </w:r>
          </w:p>
        </w:tc>
        <w:tc>
          <w:tcPr>
            <w:tcW w:w="1764" w:type="pct"/>
            <w:vAlign w:val="center"/>
          </w:tcPr>
          <w:p w14:paraId="5EC85974" w14:textId="77777777" w:rsidR="009B69E4" w:rsidRDefault="009B69E4" w:rsidP="002E4E84">
            <w:pPr>
              <w:pStyle w:val="ab"/>
              <w:ind w:left="0"/>
              <w:jc w:val="both"/>
              <w:rPr>
                <w:noProof/>
              </w:rPr>
            </w:pPr>
            <w:r w:rsidRPr="00D83F6F">
              <w:t>село Руденька</w:t>
            </w:r>
          </w:p>
        </w:tc>
      </w:tr>
      <w:tr w:rsidR="009B69E4" w14:paraId="70BAA39D" w14:textId="77777777" w:rsidTr="002E4E84">
        <w:tc>
          <w:tcPr>
            <w:tcW w:w="281" w:type="pct"/>
            <w:vAlign w:val="center"/>
          </w:tcPr>
          <w:p w14:paraId="32C11E82" w14:textId="77777777" w:rsidR="009B69E4" w:rsidRDefault="009B69E4" w:rsidP="009B69E4">
            <w:pPr>
              <w:pStyle w:val="ab"/>
              <w:numPr>
                <w:ilvl w:val="0"/>
                <w:numId w:val="5"/>
              </w:numPr>
              <w:rPr>
                <w:noProof/>
              </w:rPr>
            </w:pPr>
          </w:p>
        </w:tc>
        <w:tc>
          <w:tcPr>
            <w:tcW w:w="1704" w:type="pct"/>
            <w:vAlign w:val="center"/>
          </w:tcPr>
          <w:p w14:paraId="35BC3273" w14:textId="77777777" w:rsidR="009B69E4" w:rsidRDefault="009B69E4" w:rsidP="002E4E84">
            <w:pPr>
              <w:pStyle w:val="ab"/>
              <w:ind w:left="0"/>
              <w:jc w:val="both"/>
              <w:rPr>
                <w:noProof/>
              </w:rPr>
            </w:pPr>
            <w:r w:rsidRPr="00D83F6F">
              <w:t>Вуличне освітлення ТП №47</w:t>
            </w:r>
          </w:p>
        </w:tc>
        <w:tc>
          <w:tcPr>
            <w:tcW w:w="1251" w:type="pct"/>
            <w:vAlign w:val="center"/>
          </w:tcPr>
          <w:p w14:paraId="0FE83BB9" w14:textId="77777777" w:rsidR="009B69E4" w:rsidRPr="00B43D24" w:rsidRDefault="009B69E4" w:rsidP="002E4E84">
            <w:pPr>
              <w:pStyle w:val="ab"/>
              <w:ind w:left="0"/>
              <w:rPr>
                <w:noProof/>
              </w:rPr>
            </w:pPr>
            <w:r w:rsidRPr="00D83F6F">
              <w:t>62Z0555923744175</w:t>
            </w:r>
          </w:p>
        </w:tc>
        <w:tc>
          <w:tcPr>
            <w:tcW w:w="1764" w:type="pct"/>
            <w:vAlign w:val="center"/>
          </w:tcPr>
          <w:p w14:paraId="5B47E8CB" w14:textId="77777777" w:rsidR="009B69E4" w:rsidRDefault="009B69E4" w:rsidP="002E4E84">
            <w:pPr>
              <w:pStyle w:val="ab"/>
              <w:ind w:left="0"/>
              <w:jc w:val="both"/>
              <w:rPr>
                <w:noProof/>
              </w:rPr>
            </w:pPr>
            <w:r w:rsidRPr="00D83F6F">
              <w:t>село Горбове</w:t>
            </w:r>
          </w:p>
        </w:tc>
      </w:tr>
      <w:tr w:rsidR="009B69E4" w14:paraId="3170075E" w14:textId="77777777" w:rsidTr="002E4E84">
        <w:tc>
          <w:tcPr>
            <w:tcW w:w="281" w:type="pct"/>
            <w:vAlign w:val="center"/>
          </w:tcPr>
          <w:p w14:paraId="43239F24" w14:textId="77777777" w:rsidR="009B69E4" w:rsidRDefault="009B69E4" w:rsidP="009B69E4">
            <w:pPr>
              <w:pStyle w:val="ab"/>
              <w:numPr>
                <w:ilvl w:val="0"/>
                <w:numId w:val="5"/>
              </w:numPr>
              <w:rPr>
                <w:noProof/>
              </w:rPr>
            </w:pPr>
          </w:p>
        </w:tc>
        <w:tc>
          <w:tcPr>
            <w:tcW w:w="1704" w:type="pct"/>
            <w:vAlign w:val="center"/>
          </w:tcPr>
          <w:p w14:paraId="489D1181" w14:textId="77777777" w:rsidR="009B69E4" w:rsidRDefault="009B69E4" w:rsidP="002E4E84">
            <w:pPr>
              <w:pStyle w:val="ab"/>
              <w:ind w:left="0"/>
              <w:jc w:val="both"/>
              <w:rPr>
                <w:noProof/>
              </w:rPr>
            </w:pPr>
            <w:r w:rsidRPr="00D83F6F">
              <w:t>Вуличне освітлення ТП №550</w:t>
            </w:r>
          </w:p>
        </w:tc>
        <w:tc>
          <w:tcPr>
            <w:tcW w:w="1251" w:type="pct"/>
            <w:vAlign w:val="center"/>
          </w:tcPr>
          <w:p w14:paraId="4CB54B25" w14:textId="77777777" w:rsidR="009B69E4" w:rsidRPr="00B43D24" w:rsidRDefault="009B69E4" w:rsidP="002E4E84">
            <w:pPr>
              <w:pStyle w:val="ab"/>
              <w:ind w:left="0"/>
              <w:rPr>
                <w:noProof/>
              </w:rPr>
            </w:pPr>
            <w:r w:rsidRPr="00D83F6F">
              <w:t>62Z7647050765027</w:t>
            </w:r>
          </w:p>
        </w:tc>
        <w:tc>
          <w:tcPr>
            <w:tcW w:w="1764" w:type="pct"/>
            <w:vAlign w:val="center"/>
          </w:tcPr>
          <w:p w14:paraId="621096A4" w14:textId="77777777" w:rsidR="009B69E4" w:rsidRDefault="009B69E4" w:rsidP="002E4E84">
            <w:pPr>
              <w:pStyle w:val="ab"/>
              <w:ind w:left="0"/>
              <w:jc w:val="both"/>
              <w:rPr>
                <w:noProof/>
              </w:rPr>
            </w:pPr>
            <w:r w:rsidRPr="00D83F6F">
              <w:t>село Великий Яблунець</w:t>
            </w:r>
          </w:p>
        </w:tc>
      </w:tr>
      <w:tr w:rsidR="009B69E4" w14:paraId="7D94F72A" w14:textId="77777777" w:rsidTr="002E4E84">
        <w:tc>
          <w:tcPr>
            <w:tcW w:w="281" w:type="pct"/>
            <w:vAlign w:val="center"/>
          </w:tcPr>
          <w:p w14:paraId="31D7694E" w14:textId="77777777" w:rsidR="009B69E4" w:rsidRDefault="009B69E4" w:rsidP="009B69E4">
            <w:pPr>
              <w:pStyle w:val="ab"/>
              <w:numPr>
                <w:ilvl w:val="0"/>
                <w:numId w:val="5"/>
              </w:numPr>
              <w:rPr>
                <w:noProof/>
              </w:rPr>
            </w:pPr>
          </w:p>
        </w:tc>
        <w:tc>
          <w:tcPr>
            <w:tcW w:w="1704" w:type="pct"/>
            <w:vAlign w:val="center"/>
          </w:tcPr>
          <w:p w14:paraId="2FEFAC1B" w14:textId="77777777" w:rsidR="009B69E4" w:rsidRDefault="009B69E4" w:rsidP="002E4E84">
            <w:pPr>
              <w:pStyle w:val="ab"/>
              <w:ind w:left="0"/>
              <w:jc w:val="both"/>
              <w:rPr>
                <w:noProof/>
              </w:rPr>
            </w:pPr>
            <w:r w:rsidRPr="00D83F6F">
              <w:t>Вуличне освітлення ТП №173</w:t>
            </w:r>
          </w:p>
        </w:tc>
        <w:tc>
          <w:tcPr>
            <w:tcW w:w="1251" w:type="pct"/>
            <w:vAlign w:val="center"/>
          </w:tcPr>
          <w:p w14:paraId="18AA4853" w14:textId="77777777" w:rsidR="009B69E4" w:rsidRPr="00B43D24" w:rsidRDefault="009B69E4" w:rsidP="002E4E84">
            <w:pPr>
              <w:pStyle w:val="ab"/>
              <w:ind w:left="0"/>
              <w:rPr>
                <w:noProof/>
              </w:rPr>
            </w:pPr>
            <w:r w:rsidRPr="00D83F6F">
              <w:t>62Z9655483020484</w:t>
            </w:r>
          </w:p>
        </w:tc>
        <w:tc>
          <w:tcPr>
            <w:tcW w:w="1764" w:type="pct"/>
            <w:vAlign w:val="center"/>
          </w:tcPr>
          <w:p w14:paraId="57A55AB0" w14:textId="77777777" w:rsidR="009B69E4" w:rsidRDefault="009B69E4" w:rsidP="002E4E84">
            <w:pPr>
              <w:pStyle w:val="ab"/>
              <w:ind w:left="0"/>
              <w:jc w:val="both"/>
              <w:rPr>
                <w:noProof/>
              </w:rPr>
            </w:pPr>
            <w:r w:rsidRPr="00D83F6F">
              <w:t>село Великий Яблунець</w:t>
            </w:r>
          </w:p>
        </w:tc>
      </w:tr>
      <w:tr w:rsidR="009B69E4" w14:paraId="48F2BA6B" w14:textId="77777777" w:rsidTr="002E4E84">
        <w:tc>
          <w:tcPr>
            <w:tcW w:w="281" w:type="pct"/>
            <w:vAlign w:val="center"/>
          </w:tcPr>
          <w:p w14:paraId="56DAEF4E" w14:textId="77777777" w:rsidR="009B69E4" w:rsidRDefault="009B69E4" w:rsidP="009B69E4">
            <w:pPr>
              <w:pStyle w:val="ab"/>
              <w:numPr>
                <w:ilvl w:val="0"/>
                <w:numId w:val="5"/>
              </w:numPr>
              <w:rPr>
                <w:noProof/>
              </w:rPr>
            </w:pPr>
          </w:p>
        </w:tc>
        <w:tc>
          <w:tcPr>
            <w:tcW w:w="1704" w:type="pct"/>
            <w:vAlign w:val="center"/>
          </w:tcPr>
          <w:p w14:paraId="281B76A7" w14:textId="77777777" w:rsidR="009B69E4" w:rsidRDefault="009B69E4" w:rsidP="002E4E84">
            <w:pPr>
              <w:pStyle w:val="ab"/>
              <w:ind w:left="0"/>
              <w:jc w:val="both"/>
              <w:rPr>
                <w:noProof/>
              </w:rPr>
            </w:pPr>
            <w:r w:rsidRPr="00D83F6F">
              <w:t>Вуличне освітлення ТП №174</w:t>
            </w:r>
          </w:p>
        </w:tc>
        <w:tc>
          <w:tcPr>
            <w:tcW w:w="1251" w:type="pct"/>
            <w:vAlign w:val="center"/>
          </w:tcPr>
          <w:p w14:paraId="40A3AD0D" w14:textId="77777777" w:rsidR="009B69E4" w:rsidRPr="00B43D24" w:rsidRDefault="009B69E4" w:rsidP="002E4E84">
            <w:pPr>
              <w:pStyle w:val="ab"/>
              <w:ind w:left="0"/>
              <w:rPr>
                <w:noProof/>
              </w:rPr>
            </w:pPr>
            <w:r w:rsidRPr="00D83F6F">
              <w:t>62Z8136798862699</w:t>
            </w:r>
          </w:p>
        </w:tc>
        <w:tc>
          <w:tcPr>
            <w:tcW w:w="1764" w:type="pct"/>
            <w:vAlign w:val="center"/>
          </w:tcPr>
          <w:p w14:paraId="62329108" w14:textId="77777777" w:rsidR="009B69E4" w:rsidRDefault="009B69E4" w:rsidP="002E4E84">
            <w:pPr>
              <w:pStyle w:val="ab"/>
              <w:ind w:left="0"/>
              <w:jc w:val="both"/>
              <w:rPr>
                <w:noProof/>
              </w:rPr>
            </w:pPr>
            <w:r w:rsidRPr="00D83F6F">
              <w:t>село Малий Яблунець</w:t>
            </w:r>
          </w:p>
        </w:tc>
      </w:tr>
      <w:tr w:rsidR="009B69E4" w14:paraId="70E4947C" w14:textId="77777777" w:rsidTr="002E4E84">
        <w:tc>
          <w:tcPr>
            <w:tcW w:w="281" w:type="pct"/>
            <w:vAlign w:val="center"/>
          </w:tcPr>
          <w:p w14:paraId="22E684E6" w14:textId="77777777" w:rsidR="009B69E4" w:rsidRDefault="009B69E4" w:rsidP="009B69E4">
            <w:pPr>
              <w:pStyle w:val="ab"/>
              <w:numPr>
                <w:ilvl w:val="0"/>
                <w:numId w:val="5"/>
              </w:numPr>
              <w:rPr>
                <w:noProof/>
              </w:rPr>
            </w:pPr>
          </w:p>
        </w:tc>
        <w:tc>
          <w:tcPr>
            <w:tcW w:w="1704" w:type="pct"/>
            <w:vAlign w:val="center"/>
          </w:tcPr>
          <w:p w14:paraId="00851FDC" w14:textId="77777777" w:rsidR="009B69E4" w:rsidRDefault="009B69E4" w:rsidP="002E4E84">
            <w:pPr>
              <w:pStyle w:val="ab"/>
              <w:ind w:left="0"/>
              <w:jc w:val="both"/>
              <w:rPr>
                <w:noProof/>
              </w:rPr>
            </w:pPr>
            <w:r w:rsidRPr="00D83F6F">
              <w:t>Вуличне освітлення ТП №403</w:t>
            </w:r>
          </w:p>
        </w:tc>
        <w:tc>
          <w:tcPr>
            <w:tcW w:w="1251" w:type="pct"/>
            <w:vAlign w:val="center"/>
          </w:tcPr>
          <w:p w14:paraId="0E23E629" w14:textId="77777777" w:rsidR="009B69E4" w:rsidRPr="00B43D24" w:rsidRDefault="009B69E4" w:rsidP="002E4E84">
            <w:pPr>
              <w:pStyle w:val="ab"/>
              <w:ind w:left="0"/>
              <w:rPr>
                <w:noProof/>
              </w:rPr>
            </w:pPr>
            <w:r w:rsidRPr="00D83F6F">
              <w:t>62Z1436422744977</w:t>
            </w:r>
          </w:p>
        </w:tc>
        <w:tc>
          <w:tcPr>
            <w:tcW w:w="1764" w:type="pct"/>
            <w:vAlign w:val="center"/>
          </w:tcPr>
          <w:p w14:paraId="12415EF5" w14:textId="77777777" w:rsidR="009B69E4" w:rsidRDefault="009B69E4" w:rsidP="002E4E84">
            <w:pPr>
              <w:pStyle w:val="ab"/>
              <w:ind w:left="0"/>
              <w:jc w:val="both"/>
              <w:rPr>
                <w:noProof/>
              </w:rPr>
            </w:pPr>
            <w:r w:rsidRPr="00D83F6F">
              <w:t>село Малий Яблунець</w:t>
            </w:r>
          </w:p>
        </w:tc>
      </w:tr>
      <w:tr w:rsidR="009B69E4" w14:paraId="0CB4EE37" w14:textId="77777777" w:rsidTr="002E4E84">
        <w:tc>
          <w:tcPr>
            <w:tcW w:w="281" w:type="pct"/>
            <w:vAlign w:val="center"/>
          </w:tcPr>
          <w:p w14:paraId="0C215971" w14:textId="77777777" w:rsidR="009B69E4" w:rsidRDefault="009B69E4" w:rsidP="009B69E4">
            <w:pPr>
              <w:pStyle w:val="ab"/>
              <w:numPr>
                <w:ilvl w:val="0"/>
                <w:numId w:val="5"/>
              </w:numPr>
              <w:rPr>
                <w:noProof/>
              </w:rPr>
            </w:pPr>
          </w:p>
        </w:tc>
        <w:tc>
          <w:tcPr>
            <w:tcW w:w="1704" w:type="pct"/>
            <w:vAlign w:val="center"/>
          </w:tcPr>
          <w:p w14:paraId="7670EDA2" w14:textId="77777777" w:rsidR="009B69E4" w:rsidRDefault="009B69E4" w:rsidP="002E4E84">
            <w:pPr>
              <w:pStyle w:val="ab"/>
              <w:ind w:left="0"/>
              <w:jc w:val="both"/>
              <w:rPr>
                <w:noProof/>
              </w:rPr>
            </w:pPr>
            <w:r w:rsidRPr="00D83F6F">
              <w:t>Вуличне освітлення ТП №599</w:t>
            </w:r>
          </w:p>
        </w:tc>
        <w:tc>
          <w:tcPr>
            <w:tcW w:w="1251" w:type="pct"/>
            <w:vAlign w:val="center"/>
          </w:tcPr>
          <w:p w14:paraId="655958C9" w14:textId="77777777" w:rsidR="009B69E4" w:rsidRPr="00B43D24" w:rsidRDefault="009B69E4" w:rsidP="002E4E84">
            <w:pPr>
              <w:pStyle w:val="ab"/>
              <w:ind w:left="0"/>
              <w:rPr>
                <w:noProof/>
              </w:rPr>
            </w:pPr>
            <w:r w:rsidRPr="00D83F6F">
              <w:t>62Z1880428240122</w:t>
            </w:r>
          </w:p>
        </w:tc>
        <w:tc>
          <w:tcPr>
            <w:tcW w:w="1764" w:type="pct"/>
            <w:vAlign w:val="center"/>
          </w:tcPr>
          <w:p w14:paraId="2FAFF774" w14:textId="77777777" w:rsidR="009B69E4" w:rsidRDefault="009B69E4" w:rsidP="002E4E84">
            <w:pPr>
              <w:pStyle w:val="ab"/>
              <w:ind w:left="0"/>
              <w:jc w:val="both"/>
              <w:rPr>
                <w:noProof/>
              </w:rPr>
            </w:pPr>
            <w:r w:rsidRPr="00D83F6F">
              <w:t>село Куліші</w:t>
            </w:r>
          </w:p>
        </w:tc>
      </w:tr>
      <w:tr w:rsidR="009B69E4" w14:paraId="09225B53" w14:textId="77777777" w:rsidTr="002E4E84">
        <w:tc>
          <w:tcPr>
            <w:tcW w:w="281" w:type="pct"/>
            <w:vAlign w:val="center"/>
          </w:tcPr>
          <w:p w14:paraId="14237BFD" w14:textId="77777777" w:rsidR="009B69E4" w:rsidRDefault="009B69E4" w:rsidP="009B69E4">
            <w:pPr>
              <w:pStyle w:val="ab"/>
              <w:numPr>
                <w:ilvl w:val="0"/>
                <w:numId w:val="5"/>
              </w:numPr>
              <w:rPr>
                <w:noProof/>
              </w:rPr>
            </w:pPr>
          </w:p>
        </w:tc>
        <w:tc>
          <w:tcPr>
            <w:tcW w:w="1704" w:type="pct"/>
            <w:vAlign w:val="center"/>
          </w:tcPr>
          <w:p w14:paraId="305861BE" w14:textId="77777777" w:rsidR="009B69E4" w:rsidRDefault="009B69E4" w:rsidP="002E4E84">
            <w:pPr>
              <w:pStyle w:val="ab"/>
              <w:ind w:left="0"/>
              <w:jc w:val="both"/>
              <w:rPr>
                <w:noProof/>
              </w:rPr>
            </w:pPr>
            <w:r w:rsidRPr="00D83F6F">
              <w:t>Вуличне освітлення ТП №588</w:t>
            </w:r>
          </w:p>
        </w:tc>
        <w:tc>
          <w:tcPr>
            <w:tcW w:w="1251" w:type="pct"/>
            <w:vAlign w:val="center"/>
          </w:tcPr>
          <w:p w14:paraId="49AA7EC7" w14:textId="77777777" w:rsidR="009B69E4" w:rsidRPr="00B43D24" w:rsidRDefault="009B69E4" w:rsidP="002E4E84">
            <w:pPr>
              <w:pStyle w:val="ab"/>
              <w:ind w:left="0"/>
              <w:rPr>
                <w:noProof/>
              </w:rPr>
            </w:pPr>
            <w:r w:rsidRPr="00D83F6F">
              <w:t>62Z4171085006924</w:t>
            </w:r>
          </w:p>
        </w:tc>
        <w:tc>
          <w:tcPr>
            <w:tcW w:w="1764" w:type="pct"/>
            <w:vAlign w:val="center"/>
          </w:tcPr>
          <w:p w14:paraId="2CCE8072" w14:textId="77777777" w:rsidR="009B69E4" w:rsidRDefault="009B69E4" w:rsidP="002E4E84">
            <w:pPr>
              <w:pStyle w:val="ab"/>
              <w:ind w:left="0"/>
              <w:jc w:val="both"/>
              <w:rPr>
                <w:noProof/>
              </w:rPr>
            </w:pPr>
            <w:r w:rsidRPr="00D83F6F">
              <w:t>село Куліші</w:t>
            </w:r>
          </w:p>
        </w:tc>
      </w:tr>
      <w:tr w:rsidR="009B69E4" w14:paraId="00DD2B12" w14:textId="77777777" w:rsidTr="002E4E84">
        <w:tc>
          <w:tcPr>
            <w:tcW w:w="281" w:type="pct"/>
            <w:vAlign w:val="center"/>
          </w:tcPr>
          <w:p w14:paraId="061644B1" w14:textId="77777777" w:rsidR="009B69E4" w:rsidRDefault="009B69E4" w:rsidP="009B69E4">
            <w:pPr>
              <w:pStyle w:val="ab"/>
              <w:numPr>
                <w:ilvl w:val="0"/>
                <w:numId w:val="5"/>
              </w:numPr>
              <w:rPr>
                <w:noProof/>
              </w:rPr>
            </w:pPr>
          </w:p>
        </w:tc>
        <w:tc>
          <w:tcPr>
            <w:tcW w:w="1704" w:type="pct"/>
            <w:vAlign w:val="center"/>
          </w:tcPr>
          <w:p w14:paraId="1F55DCFF" w14:textId="77777777" w:rsidR="009B69E4" w:rsidRDefault="009B69E4" w:rsidP="002E4E84">
            <w:pPr>
              <w:pStyle w:val="ab"/>
              <w:ind w:left="0"/>
              <w:jc w:val="both"/>
              <w:rPr>
                <w:noProof/>
              </w:rPr>
            </w:pPr>
            <w:r w:rsidRPr="00D83F6F">
              <w:t>Вуличне освітлення ТП №587</w:t>
            </w:r>
          </w:p>
        </w:tc>
        <w:tc>
          <w:tcPr>
            <w:tcW w:w="1251" w:type="pct"/>
            <w:vAlign w:val="center"/>
          </w:tcPr>
          <w:p w14:paraId="3C0BD9EF" w14:textId="77777777" w:rsidR="009B69E4" w:rsidRPr="00B43D24" w:rsidRDefault="009B69E4" w:rsidP="002E4E84">
            <w:pPr>
              <w:pStyle w:val="ab"/>
              <w:ind w:left="0"/>
              <w:rPr>
                <w:noProof/>
              </w:rPr>
            </w:pPr>
            <w:r w:rsidRPr="00D83F6F">
              <w:t>62Z5536578960576</w:t>
            </w:r>
          </w:p>
        </w:tc>
        <w:tc>
          <w:tcPr>
            <w:tcW w:w="1764" w:type="pct"/>
            <w:vAlign w:val="center"/>
          </w:tcPr>
          <w:p w14:paraId="2DB4819D" w14:textId="77777777" w:rsidR="009B69E4" w:rsidRDefault="009B69E4" w:rsidP="002E4E84">
            <w:pPr>
              <w:pStyle w:val="ab"/>
              <w:ind w:left="0"/>
              <w:jc w:val="both"/>
              <w:rPr>
                <w:noProof/>
              </w:rPr>
            </w:pPr>
            <w:r w:rsidRPr="00D83F6F">
              <w:t>село Куліші</w:t>
            </w:r>
          </w:p>
        </w:tc>
      </w:tr>
      <w:tr w:rsidR="009B69E4" w14:paraId="7DB06D35" w14:textId="77777777" w:rsidTr="002E4E84">
        <w:tc>
          <w:tcPr>
            <w:tcW w:w="281" w:type="pct"/>
            <w:vAlign w:val="center"/>
          </w:tcPr>
          <w:p w14:paraId="3FCA0C82" w14:textId="77777777" w:rsidR="009B69E4" w:rsidRDefault="009B69E4" w:rsidP="009B69E4">
            <w:pPr>
              <w:pStyle w:val="ab"/>
              <w:numPr>
                <w:ilvl w:val="0"/>
                <w:numId w:val="5"/>
              </w:numPr>
              <w:rPr>
                <w:noProof/>
              </w:rPr>
            </w:pPr>
          </w:p>
        </w:tc>
        <w:tc>
          <w:tcPr>
            <w:tcW w:w="1704" w:type="pct"/>
            <w:vAlign w:val="center"/>
          </w:tcPr>
          <w:p w14:paraId="454EAF32" w14:textId="77777777" w:rsidR="009B69E4" w:rsidRDefault="009B69E4" w:rsidP="002E4E84">
            <w:pPr>
              <w:pStyle w:val="ab"/>
              <w:ind w:left="0"/>
              <w:jc w:val="both"/>
              <w:rPr>
                <w:noProof/>
              </w:rPr>
            </w:pPr>
            <w:r w:rsidRPr="00D83F6F">
              <w:t>Вуличне освітлення ТП №249</w:t>
            </w:r>
          </w:p>
        </w:tc>
        <w:tc>
          <w:tcPr>
            <w:tcW w:w="1251" w:type="pct"/>
            <w:vAlign w:val="center"/>
          </w:tcPr>
          <w:p w14:paraId="76A3D98B" w14:textId="77777777" w:rsidR="009B69E4" w:rsidRPr="00B43D24" w:rsidRDefault="009B69E4" w:rsidP="002E4E84">
            <w:pPr>
              <w:pStyle w:val="ab"/>
              <w:ind w:left="0"/>
              <w:rPr>
                <w:noProof/>
              </w:rPr>
            </w:pPr>
            <w:r w:rsidRPr="00D83F6F">
              <w:t>62Z6781193713496</w:t>
            </w:r>
          </w:p>
        </w:tc>
        <w:tc>
          <w:tcPr>
            <w:tcW w:w="1764" w:type="pct"/>
            <w:vAlign w:val="center"/>
          </w:tcPr>
          <w:p w14:paraId="06DD952C" w14:textId="77777777" w:rsidR="009B69E4" w:rsidRDefault="009B69E4" w:rsidP="002E4E84">
            <w:pPr>
              <w:pStyle w:val="ab"/>
              <w:ind w:left="0"/>
              <w:jc w:val="both"/>
              <w:rPr>
                <w:noProof/>
              </w:rPr>
            </w:pPr>
            <w:r w:rsidRPr="00D83F6F">
              <w:t>село Куліші</w:t>
            </w:r>
          </w:p>
        </w:tc>
      </w:tr>
      <w:tr w:rsidR="009B69E4" w14:paraId="39D00D34" w14:textId="77777777" w:rsidTr="002E4E84">
        <w:tc>
          <w:tcPr>
            <w:tcW w:w="281" w:type="pct"/>
            <w:vAlign w:val="center"/>
          </w:tcPr>
          <w:p w14:paraId="745A7B3E" w14:textId="77777777" w:rsidR="009B69E4" w:rsidRDefault="009B69E4" w:rsidP="009B69E4">
            <w:pPr>
              <w:pStyle w:val="ab"/>
              <w:numPr>
                <w:ilvl w:val="0"/>
                <w:numId w:val="5"/>
              </w:numPr>
              <w:rPr>
                <w:noProof/>
              </w:rPr>
            </w:pPr>
          </w:p>
        </w:tc>
        <w:tc>
          <w:tcPr>
            <w:tcW w:w="1704" w:type="pct"/>
            <w:vAlign w:val="center"/>
          </w:tcPr>
          <w:p w14:paraId="4E36F66E" w14:textId="77777777" w:rsidR="009B69E4" w:rsidRPr="00732309" w:rsidRDefault="009B69E4" w:rsidP="002E4E84">
            <w:pPr>
              <w:pStyle w:val="ab"/>
              <w:ind w:left="0"/>
              <w:jc w:val="both"/>
            </w:pPr>
            <w:r w:rsidRPr="00D83F6F">
              <w:t>Вуличне освітлення ТП №247</w:t>
            </w:r>
          </w:p>
        </w:tc>
        <w:tc>
          <w:tcPr>
            <w:tcW w:w="1251" w:type="pct"/>
            <w:vAlign w:val="center"/>
          </w:tcPr>
          <w:p w14:paraId="2D98AC02" w14:textId="77777777" w:rsidR="009B69E4" w:rsidRPr="00057045" w:rsidRDefault="009B69E4" w:rsidP="002E4E84">
            <w:pPr>
              <w:pStyle w:val="ab"/>
              <w:ind w:left="0"/>
            </w:pPr>
            <w:r w:rsidRPr="00D83F6F">
              <w:t>62Z0030003949486</w:t>
            </w:r>
          </w:p>
        </w:tc>
        <w:tc>
          <w:tcPr>
            <w:tcW w:w="1764" w:type="pct"/>
            <w:vAlign w:val="center"/>
          </w:tcPr>
          <w:p w14:paraId="550B9E98" w14:textId="77777777" w:rsidR="009B69E4" w:rsidRPr="001E6043" w:rsidRDefault="009B69E4" w:rsidP="002E4E84">
            <w:pPr>
              <w:pStyle w:val="ab"/>
              <w:ind w:left="0"/>
              <w:jc w:val="both"/>
            </w:pPr>
            <w:r w:rsidRPr="00D83F6F">
              <w:t>село Куліші</w:t>
            </w:r>
          </w:p>
        </w:tc>
      </w:tr>
      <w:tr w:rsidR="009B69E4" w14:paraId="625B5A1C" w14:textId="77777777" w:rsidTr="002E4E84">
        <w:tc>
          <w:tcPr>
            <w:tcW w:w="281" w:type="pct"/>
            <w:vAlign w:val="center"/>
          </w:tcPr>
          <w:p w14:paraId="7D975183" w14:textId="77777777" w:rsidR="009B69E4" w:rsidRDefault="009B69E4" w:rsidP="009B69E4">
            <w:pPr>
              <w:pStyle w:val="ab"/>
              <w:numPr>
                <w:ilvl w:val="0"/>
                <w:numId w:val="5"/>
              </w:numPr>
              <w:rPr>
                <w:noProof/>
              </w:rPr>
            </w:pPr>
          </w:p>
        </w:tc>
        <w:tc>
          <w:tcPr>
            <w:tcW w:w="1704" w:type="pct"/>
            <w:vAlign w:val="center"/>
          </w:tcPr>
          <w:p w14:paraId="311F15B0" w14:textId="77777777" w:rsidR="009B69E4" w:rsidRPr="00732309" w:rsidRDefault="009B69E4" w:rsidP="002E4E84">
            <w:pPr>
              <w:pStyle w:val="ab"/>
              <w:ind w:left="0"/>
              <w:jc w:val="both"/>
            </w:pPr>
            <w:r w:rsidRPr="00D83F6F">
              <w:t>Вуличне освітлення ТП №90</w:t>
            </w:r>
          </w:p>
        </w:tc>
        <w:tc>
          <w:tcPr>
            <w:tcW w:w="1251" w:type="pct"/>
            <w:vAlign w:val="center"/>
          </w:tcPr>
          <w:p w14:paraId="108FC799" w14:textId="77777777" w:rsidR="009B69E4" w:rsidRPr="00057045" w:rsidRDefault="009B69E4" w:rsidP="002E4E84">
            <w:pPr>
              <w:pStyle w:val="ab"/>
              <w:ind w:left="0"/>
            </w:pPr>
            <w:r w:rsidRPr="00D83F6F">
              <w:t>62Z5555759365458</w:t>
            </w:r>
          </w:p>
        </w:tc>
        <w:tc>
          <w:tcPr>
            <w:tcW w:w="1764" w:type="pct"/>
            <w:vAlign w:val="center"/>
          </w:tcPr>
          <w:p w14:paraId="76E8F712" w14:textId="77777777" w:rsidR="009B69E4" w:rsidRPr="001E6043" w:rsidRDefault="009B69E4" w:rsidP="002E4E84">
            <w:pPr>
              <w:pStyle w:val="ab"/>
              <w:ind w:left="0"/>
              <w:jc w:val="both"/>
            </w:pPr>
            <w:r w:rsidRPr="00D83F6F">
              <w:t>село Мала Глумча</w:t>
            </w:r>
          </w:p>
        </w:tc>
      </w:tr>
      <w:tr w:rsidR="009B69E4" w14:paraId="53B473C9" w14:textId="77777777" w:rsidTr="002E4E84">
        <w:tc>
          <w:tcPr>
            <w:tcW w:w="281" w:type="pct"/>
            <w:vAlign w:val="center"/>
          </w:tcPr>
          <w:p w14:paraId="659CC5A7" w14:textId="77777777" w:rsidR="009B69E4" w:rsidRDefault="009B69E4" w:rsidP="009B69E4">
            <w:pPr>
              <w:pStyle w:val="ab"/>
              <w:numPr>
                <w:ilvl w:val="0"/>
                <w:numId w:val="5"/>
              </w:numPr>
              <w:rPr>
                <w:noProof/>
              </w:rPr>
            </w:pPr>
          </w:p>
        </w:tc>
        <w:tc>
          <w:tcPr>
            <w:tcW w:w="1704" w:type="pct"/>
            <w:vAlign w:val="center"/>
          </w:tcPr>
          <w:p w14:paraId="4A577D92" w14:textId="77777777" w:rsidR="009B69E4" w:rsidRPr="00732309" w:rsidRDefault="009B69E4" w:rsidP="002E4E84">
            <w:pPr>
              <w:pStyle w:val="ab"/>
              <w:ind w:left="0"/>
              <w:jc w:val="both"/>
            </w:pPr>
            <w:r w:rsidRPr="00D83F6F">
              <w:t>Вуличне освітлення ТП №91</w:t>
            </w:r>
          </w:p>
        </w:tc>
        <w:tc>
          <w:tcPr>
            <w:tcW w:w="1251" w:type="pct"/>
            <w:vAlign w:val="center"/>
          </w:tcPr>
          <w:p w14:paraId="19792514" w14:textId="77777777" w:rsidR="009B69E4" w:rsidRPr="00057045" w:rsidRDefault="009B69E4" w:rsidP="002E4E84">
            <w:pPr>
              <w:pStyle w:val="ab"/>
              <w:ind w:left="0"/>
            </w:pPr>
            <w:r w:rsidRPr="00D83F6F">
              <w:t>62Z8929035953262</w:t>
            </w:r>
          </w:p>
        </w:tc>
        <w:tc>
          <w:tcPr>
            <w:tcW w:w="1764" w:type="pct"/>
            <w:vAlign w:val="center"/>
          </w:tcPr>
          <w:p w14:paraId="57903E57" w14:textId="77777777" w:rsidR="009B69E4" w:rsidRPr="001E6043" w:rsidRDefault="009B69E4" w:rsidP="002E4E84">
            <w:pPr>
              <w:pStyle w:val="ab"/>
              <w:ind w:left="0"/>
              <w:jc w:val="both"/>
            </w:pPr>
            <w:r w:rsidRPr="00D83F6F">
              <w:t>село Мала Глумча</w:t>
            </w:r>
          </w:p>
        </w:tc>
      </w:tr>
      <w:tr w:rsidR="009B69E4" w14:paraId="7D6D5CB4" w14:textId="77777777" w:rsidTr="002E4E84">
        <w:tc>
          <w:tcPr>
            <w:tcW w:w="281" w:type="pct"/>
            <w:vAlign w:val="center"/>
          </w:tcPr>
          <w:p w14:paraId="4CCABA3D" w14:textId="77777777" w:rsidR="009B69E4" w:rsidRDefault="009B69E4" w:rsidP="009B69E4">
            <w:pPr>
              <w:pStyle w:val="ab"/>
              <w:numPr>
                <w:ilvl w:val="0"/>
                <w:numId w:val="5"/>
              </w:numPr>
              <w:rPr>
                <w:noProof/>
              </w:rPr>
            </w:pPr>
          </w:p>
        </w:tc>
        <w:tc>
          <w:tcPr>
            <w:tcW w:w="1704" w:type="pct"/>
            <w:vAlign w:val="center"/>
          </w:tcPr>
          <w:p w14:paraId="1857964C" w14:textId="77777777" w:rsidR="009B69E4" w:rsidRPr="00732309" w:rsidRDefault="009B69E4" w:rsidP="002E4E84">
            <w:pPr>
              <w:pStyle w:val="ab"/>
              <w:ind w:left="0"/>
              <w:jc w:val="both"/>
            </w:pPr>
            <w:r w:rsidRPr="00D83F6F">
              <w:t>Вуличне освітлення ТП №468</w:t>
            </w:r>
          </w:p>
        </w:tc>
        <w:tc>
          <w:tcPr>
            <w:tcW w:w="1251" w:type="pct"/>
            <w:vAlign w:val="center"/>
          </w:tcPr>
          <w:p w14:paraId="732D96CE" w14:textId="77777777" w:rsidR="009B69E4" w:rsidRPr="00057045" w:rsidRDefault="009B69E4" w:rsidP="002E4E84">
            <w:pPr>
              <w:pStyle w:val="ab"/>
              <w:ind w:left="0"/>
            </w:pPr>
            <w:r w:rsidRPr="00D83F6F">
              <w:t>62Z7735843064464</w:t>
            </w:r>
          </w:p>
        </w:tc>
        <w:tc>
          <w:tcPr>
            <w:tcW w:w="1764" w:type="pct"/>
            <w:vAlign w:val="center"/>
          </w:tcPr>
          <w:p w14:paraId="36FF5BB1" w14:textId="77777777" w:rsidR="009B69E4" w:rsidRPr="001E6043" w:rsidRDefault="009B69E4" w:rsidP="002E4E84">
            <w:pPr>
              <w:pStyle w:val="ab"/>
              <w:ind w:left="0"/>
              <w:jc w:val="both"/>
            </w:pPr>
            <w:r w:rsidRPr="00D83F6F">
              <w:t>село Симони</w:t>
            </w:r>
          </w:p>
        </w:tc>
      </w:tr>
      <w:tr w:rsidR="009B69E4" w14:paraId="757DFE58" w14:textId="77777777" w:rsidTr="002E4E84">
        <w:tc>
          <w:tcPr>
            <w:tcW w:w="281" w:type="pct"/>
            <w:vAlign w:val="center"/>
          </w:tcPr>
          <w:p w14:paraId="678A6990" w14:textId="77777777" w:rsidR="009B69E4" w:rsidRDefault="009B69E4" w:rsidP="009B69E4">
            <w:pPr>
              <w:pStyle w:val="ab"/>
              <w:numPr>
                <w:ilvl w:val="0"/>
                <w:numId w:val="5"/>
              </w:numPr>
              <w:rPr>
                <w:noProof/>
              </w:rPr>
            </w:pPr>
          </w:p>
        </w:tc>
        <w:tc>
          <w:tcPr>
            <w:tcW w:w="1704" w:type="pct"/>
            <w:vAlign w:val="center"/>
          </w:tcPr>
          <w:p w14:paraId="4400A309" w14:textId="77777777" w:rsidR="009B69E4" w:rsidRPr="00732309" w:rsidRDefault="009B69E4" w:rsidP="002E4E84">
            <w:pPr>
              <w:pStyle w:val="ab"/>
              <w:ind w:left="0"/>
              <w:jc w:val="both"/>
            </w:pPr>
            <w:r w:rsidRPr="00D83F6F">
              <w:t>Вуличне освітлення ТП №225</w:t>
            </w:r>
          </w:p>
        </w:tc>
        <w:tc>
          <w:tcPr>
            <w:tcW w:w="1251" w:type="pct"/>
            <w:vAlign w:val="center"/>
          </w:tcPr>
          <w:p w14:paraId="677B756C" w14:textId="77777777" w:rsidR="009B69E4" w:rsidRPr="00057045" w:rsidRDefault="009B69E4" w:rsidP="002E4E84">
            <w:pPr>
              <w:pStyle w:val="ab"/>
              <w:ind w:left="0"/>
            </w:pPr>
            <w:r w:rsidRPr="00D83F6F">
              <w:t>62Z0682237118573</w:t>
            </w:r>
          </w:p>
        </w:tc>
        <w:tc>
          <w:tcPr>
            <w:tcW w:w="1764" w:type="pct"/>
            <w:vAlign w:val="center"/>
          </w:tcPr>
          <w:p w14:paraId="06549252" w14:textId="77777777" w:rsidR="009B69E4" w:rsidRPr="001E6043" w:rsidRDefault="009B69E4" w:rsidP="002E4E84">
            <w:pPr>
              <w:pStyle w:val="ab"/>
              <w:ind w:left="0"/>
              <w:jc w:val="both"/>
            </w:pPr>
            <w:r w:rsidRPr="00D83F6F">
              <w:t>село Симони</w:t>
            </w:r>
          </w:p>
        </w:tc>
      </w:tr>
      <w:tr w:rsidR="009B69E4" w14:paraId="2EA03F30" w14:textId="77777777" w:rsidTr="002E4E84">
        <w:tc>
          <w:tcPr>
            <w:tcW w:w="281" w:type="pct"/>
            <w:vAlign w:val="center"/>
          </w:tcPr>
          <w:p w14:paraId="7D937CC3" w14:textId="77777777" w:rsidR="009B69E4" w:rsidRDefault="009B69E4" w:rsidP="009B69E4">
            <w:pPr>
              <w:pStyle w:val="ab"/>
              <w:numPr>
                <w:ilvl w:val="0"/>
                <w:numId w:val="5"/>
              </w:numPr>
              <w:rPr>
                <w:noProof/>
              </w:rPr>
            </w:pPr>
          </w:p>
        </w:tc>
        <w:tc>
          <w:tcPr>
            <w:tcW w:w="1704" w:type="pct"/>
            <w:vAlign w:val="center"/>
          </w:tcPr>
          <w:p w14:paraId="1E263C5A" w14:textId="77777777" w:rsidR="009B69E4" w:rsidRPr="00732309" w:rsidRDefault="009B69E4" w:rsidP="002E4E84">
            <w:pPr>
              <w:pStyle w:val="ab"/>
              <w:ind w:left="0"/>
              <w:jc w:val="both"/>
            </w:pPr>
            <w:r w:rsidRPr="00D83F6F">
              <w:t>Вуличне освітлення ТП №224</w:t>
            </w:r>
          </w:p>
        </w:tc>
        <w:tc>
          <w:tcPr>
            <w:tcW w:w="1251" w:type="pct"/>
            <w:vAlign w:val="center"/>
          </w:tcPr>
          <w:p w14:paraId="3BE617BF" w14:textId="77777777" w:rsidR="009B69E4" w:rsidRPr="00057045" w:rsidRDefault="009B69E4" w:rsidP="002E4E84">
            <w:pPr>
              <w:pStyle w:val="ab"/>
              <w:ind w:left="0"/>
            </w:pPr>
            <w:r w:rsidRPr="00D83F6F">
              <w:t>62Z7663546665652</w:t>
            </w:r>
          </w:p>
        </w:tc>
        <w:tc>
          <w:tcPr>
            <w:tcW w:w="1764" w:type="pct"/>
            <w:vAlign w:val="center"/>
          </w:tcPr>
          <w:p w14:paraId="0529C611" w14:textId="77777777" w:rsidR="009B69E4" w:rsidRPr="001E6043" w:rsidRDefault="009B69E4" w:rsidP="002E4E84">
            <w:pPr>
              <w:pStyle w:val="ab"/>
              <w:ind w:left="0"/>
              <w:jc w:val="both"/>
            </w:pPr>
            <w:r w:rsidRPr="00D83F6F">
              <w:t>село Симони</w:t>
            </w:r>
          </w:p>
        </w:tc>
      </w:tr>
      <w:tr w:rsidR="009B69E4" w14:paraId="452804B8" w14:textId="77777777" w:rsidTr="002E4E84">
        <w:tc>
          <w:tcPr>
            <w:tcW w:w="281" w:type="pct"/>
            <w:vAlign w:val="center"/>
          </w:tcPr>
          <w:p w14:paraId="54A4D314" w14:textId="77777777" w:rsidR="009B69E4" w:rsidRDefault="009B69E4" w:rsidP="009B69E4">
            <w:pPr>
              <w:pStyle w:val="ab"/>
              <w:numPr>
                <w:ilvl w:val="0"/>
                <w:numId w:val="5"/>
              </w:numPr>
              <w:rPr>
                <w:noProof/>
              </w:rPr>
            </w:pPr>
          </w:p>
        </w:tc>
        <w:tc>
          <w:tcPr>
            <w:tcW w:w="1704" w:type="pct"/>
            <w:vAlign w:val="center"/>
          </w:tcPr>
          <w:p w14:paraId="52427A69" w14:textId="77777777" w:rsidR="009B69E4" w:rsidRPr="00732309" w:rsidRDefault="009B69E4" w:rsidP="002E4E84">
            <w:pPr>
              <w:pStyle w:val="ab"/>
              <w:ind w:left="0"/>
              <w:jc w:val="both"/>
            </w:pPr>
            <w:r w:rsidRPr="00D83F6F">
              <w:t>Вуличне освітлення ТП №222</w:t>
            </w:r>
          </w:p>
        </w:tc>
        <w:tc>
          <w:tcPr>
            <w:tcW w:w="1251" w:type="pct"/>
            <w:vAlign w:val="center"/>
          </w:tcPr>
          <w:p w14:paraId="5B5EE74F" w14:textId="77777777" w:rsidR="009B69E4" w:rsidRPr="00057045" w:rsidRDefault="009B69E4" w:rsidP="002E4E84">
            <w:pPr>
              <w:pStyle w:val="ab"/>
              <w:ind w:left="0"/>
            </w:pPr>
            <w:r w:rsidRPr="00D83F6F">
              <w:t>62Z3017602638838</w:t>
            </w:r>
          </w:p>
        </w:tc>
        <w:tc>
          <w:tcPr>
            <w:tcW w:w="1764" w:type="pct"/>
            <w:vAlign w:val="center"/>
          </w:tcPr>
          <w:p w14:paraId="62DCA161" w14:textId="77777777" w:rsidR="009B69E4" w:rsidRPr="001E6043" w:rsidRDefault="009B69E4" w:rsidP="002E4E84">
            <w:pPr>
              <w:pStyle w:val="ab"/>
              <w:ind w:left="0"/>
              <w:jc w:val="both"/>
            </w:pPr>
            <w:r w:rsidRPr="00D83F6F">
              <w:t>село Симони</w:t>
            </w:r>
          </w:p>
        </w:tc>
      </w:tr>
      <w:tr w:rsidR="009B69E4" w14:paraId="58C2E4C5" w14:textId="77777777" w:rsidTr="002E4E84">
        <w:tc>
          <w:tcPr>
            <w:tcW w:w="281" w:type="pct"/>
            <w:vAlign w:val="center"/>
          </w:tcPr>
          <w:p w14:paraId="2B49D1B3" w14:textId="77777777" w:rsidR="009B69E4" w:rsidRDefault="009B69E4" w:rsidP="009B69E4">
            <w:pPr>
              <w:pStyle w:val="ab"/>
              <w:numPr>
                <w:ilvl w:val="0"/>
                <w:numId w:val="5"/>
              </w:numPr>
              <w:rPr>
                <w:noProof/>
              </w:rPr>
            </w:pPr>
          </w:p>
        </w:tc>
        <w:tc>
          <w:tcPr>
            <w:tcW w:w="1704" w:type="pct"/>
            <w:vAlign w:val="center"/>
          </w:tcPr>
          <w:p w14:paraId="49FE851C" w14:textId="77777777" w:rsidR="009B69E4" w:rsidRPr="00732309" w:rsidRDefault="009B69E4" w:rsidP="002E4E84">
            <w:pPr>
              <w:pStyle w:val="ab"/>
              <w:ind w:left="0"/>
              <w:jc w:val="both"/>
            </w:pPr>
            <w:r w:rsidRPr="00D83F6F">
              <w:t>Вуличне освітлення ТП №465</w:t>
            </w:r>
          </w:p>
        </w:tc>
        <w:tc>
          <w:tcPr>
            <w:tcW w:w="1251" w:type="pct"/>
            <w:vAlign w:val="center"/>
          </w:tcPr>
          <w:p w14:paraId="44456F25" w14:textId="77777777" w:rsidR="009B69E4" w:rsidRPr="00057045" w:rsidRDefault="009B69E4" w:rsidP="002E4E84">
            <w:pPr>
              <w:pStyle w:val="ab"/>
              <w:ind w:left="0"/>
            </w:pPr>
            <w:r w:rsidRPr="00D83F6F">
              <w:t>62Z8384898478797</w:t>
            </w:r>
          </w:p>
        </w:tc>
        <w:tc>
          <w:tcPr>
            <w:tcW w:w="1764" w:type="pct"/>
            <w:vAlign w:val="center"/>
          </w:tcPr>
          <w:p w14:paraId="36C5AE77" w14:textId="77777777" w:rsidR="009B69E4" w:rsidRPr="001E6043" w:rsidRDefault="009B69E4" w:rsidP="002E4E84">
            <w:pPr>
              <w:pStyle w:val="ab"/>
              <w:ind w:left="0"/>
              <w:jc w:val="both"/>
            </w:pPr>
            <w:r w:rsidRPr="00D83F6F">
              <w:t>село Симони</w:t>
            </w:r>
          </w:p>
        </w:tc>
      </w:tr>
      <w:tr w:rsidR="009B69E4" w14:paraId="4CA6331E" w14:textId="77777777" w:rsidTr="002E4E84">
        <w:tc>
          <w:tcPr>
            <w:tcW w:w="281" w:type="pct"/>
            <w:vAlign w:val="center"/>
          </w:tcPr>
          <w:p w14:paraId="47CF35BA" w14:textId="77777777" w:rsidR="009B69E4" w:rsidRDefault="009B69E4" w:rsidP="009B69E4">
            <w:pPr>
              <w:pStyle w:val="ab"/>
              <w:numPr>
                <w:ilvl w:val="0"/>
                <w:numId w:val="5"/>
              </w:numPr>
              <w:rPr>
                <w:noProof/>
              </w:rPr>
            </w:pPr>
          </w:p>
        </w:tc>
        <w:tc>
          <w:tcPr>
            <w:tcW w:w="1704" w:type="pct"/>
            <w:vAlign w:val="center"/>
          </w:tcPr>
          <w:p w14:paraId="734D0A71" w14:textId="77777777" w:rsidR="009B69E4" w:rsidRPr="00732309" w:rsidRDefault="009B69E4" w:rsidP="002E4E84">
            <w:pPr>
              <w:pStyle w:val="ab"/>
              <w:ind w:left="0"/>
              <w:jc w:val="both"/>
            </w:pPr>
            <w:r w:rsidRPr="00D83F6F">
              <w:t>Вуличне освітлення ТП №472</w:t>
            </w:r>
          </w:p>
        </w:tc>
        <w:tc>
          <w:tcPr>
            <w:tcW w:w="1251" w:type="pct"/>
            <w:vAlign w:val="center"/>
          </w:tcPr>
          <w:p w14:paraId="6D968423" w14:textId="77777777" w:rsidR="009B69E4" w:rsidRPr="00057045" w:rsidRDefault="009B69E4" w:rsidP="002E4E84">
            <w:pPr>
              <w:pStyle w:val="ab"/>
              <w:ind w:left="0"/>
            </w:pPr>
            <w:r w:rsidRPr="00D83F6F">
              <w:t>62Z3755603441921</w:t>
            </w:r>
          </w:p>
        </w:tc>
        <w:tc>
          <w:tcPr>
            <w:tcW w:w="1764" w:type="pct"/>
            <w:vAlign w:val="center"/>
          </w:tcPr>
          <w:p w14:paraId="425832EB" w14:textId="77777777" w:rsidR="009B69E4" w:rsidRPr="001E6043" w:rsidRDefault="009B69E4" w:rsidP="002E4E84">
            <w:pPr>
              <w:pStyle w:val="ab"/>
              <w:ind w:left="0"/>
              <w:jc w:val="both"/>
            </w:pPr>
            <w:r w:rsidRPr="00D83F6F">
              <w:t>село Симони</w:t>
            </w:r>
          </w:p>
        </w:tc>
      </w:tr>
      <w:tr w:rsidR="009B69E4" w14:paraId="504C341A" w14:textId="77777777" w:rsidTr="002E4E84">
        <w:tc>
          <w:tcPr>
            <w:tcW w:w="281" w:type="pct"/>
            <w:vAlign w:val="center"/>
          </w:tcPr>
          <w:p w14:paraId="1F03E642" w14:textId="77777777" w:rsidR="009B69E4" w:rsidRDefault="009B69E4" w:rsidP="009B69E4">
            <w:pPr>
              <w:pStyle w:val="ab"/>
              <w:numPr>
                <w:ilvl w:val="0"/>
                <w:numId w:val="5"/>
              </w:numPr>
              <w:rPr>
                <w:noProof/>
              </w:rPr>
            </w:pPr>
          </w:p>
        </w:tc>
        <w:tc>
          <w:tcPr>
            <w:tcW w:w="1704" w:type="pct"/>
            <w:vAlign w:val="center"/>
          </w:tcPr>
          <w:p w14:paraId="73A53C14" w14:textId="77777777" w:rsidR="009B69E4" w:rsidRPr="00732309" w:rsidRDefault="009B69E4" w:rsidP="002E4E84">
            <w:pPr>
              <w:pStyle w:val="ab"/>
              <w:ind w:left="0"/>
              <w:jc w:val="both"/>
            </w:pPr>
            <w:r w:rsidRPr="00D83F6F">
              <w:t>Вуличне освітлення ТП №318</w:t>
            </w:r>
          </w:p>
        </w:tc>
        <w:tc>
          <w:tcPr>
            <w:tcW w:w="1251" w:type="pct"/>
            <w:vAlign w:val="center"/>
          </w:tcPr>
          <w:p w14:paraId="24FEBDC2" w14:textId="77777777" w:rsidR="009B69E4" w:rsidRPr="00057045" w:rsidRDefault="009B69E4" w:rsidP="002E4E84">
            <w:pPr>
              <w:pStyle w:val="ab"/>
              <w:ind w:left="0"/>
            </w:pPr>
            <w:r w:rsidRPr="00D83F6F">
              <w:t>62Z6203012747529</w:t>
            </w:r>
          </w:p>
        </w:tc>
        <w:tc>
          <w:tcPr>
            <w:tcW w:w="1764" w:type="pct"/>
            <w:vAlign w:val="center"/>
          </w:tcPr>
          <w:p w14:paraId="5BC283EE" w14:textId="77777777" w:rsidR="009B69E4" w:rsidRPr="001E6043" w:rsidRDefault="009B69E4" w:rsidP="002E4E84">
            <w:pPr>
              <w:pStyle w:val="ab"/>
              <w:ind w:left="0"/>
              <w:jc w:val="both"/>
            </w:pPr>
            <w:r w:rsidRPr="00D83F6F">
              <w:t>село Серби</w:t>
            </w:r>
          </w:p>
        </w:tc>
      </w:tr>
      <w:tr w:rsidR="009B69E4" w14:paraId="4F6C4952" w14:textId="77777777" w:rsidTr="002E4E84">
        <w:tc>
          <w:tcPr>
            <w:tcW w:w="281" w:type="pct"/>
            <w:vAlign w:val="center"/>
          </w:tcPr>
          <w:p w14:paraId="16779FD7" w14:textId="77777777" w:rsidR="009B69E4" w:rsidRDefault="009B69E4" w:rsidP="009B69E4">
            <w:pPr>
              <w:pStyle w:val="ab"/>
              <w:numPr>
                <w:ilvl w:val="0"/>
                <w:numId w:val="5"/>
              </w:numPr>
              <w:rPr>
                <w:noProof/>
              </w:rPr>
            </w:pPr>
          </w:p>
        </w:tc>
        <w:tc>
          <w:tcPr>
            <w:tcW w:w="1704" w:type="pct"/>
            <w:vAlign w:val="center"/>
          </w:tcPr>
          <w:p w14:paraId="063BBF25" w14:textId="77777777" w:rsidR="009B69E4" w:rsidRPr="00732309" w:rsidRDefault="009B69E4" w:rsidP="002E4E84">
            <w:pPr>
              <w:pStyle w:val="ab"/>
              <w:ind w:left="0"/>
              <w:jc w:val="both"/>
            </w:pPr>
            <w:r w:rsidRPr="00D83F6F">
              <w:t>Вуличне освітлення ТП №277</w:t>
            </w:r>
          </w:p>
        </w:tc>
        <w:tc>
          <w:tcPr>
            <w:tcW w:w="1251" w:type="pct"/>
            <w:vAlign w:val="center"/>
          </w:tcPr>
          <w:p w14:paraId="3D209F38" w14:textId="77777777" w:rsidR="009B69E4" w:rsidRPr="00057045" w:rsidRDefault="009B69E4" w:rsidP="002E4E84">
            <w:pPr>
              <w:pStyle w:val="ab"/>
              <w:ind w:left="0"/>
            </w:pPr>
            <w:r w:rsidRPr="00D83F6F">
              <w:t>62Z8113899663152</w:t>
            </w:r>
          </w:p>
        </w:tc>
        <w:tc>
          <w:tcPr>
            <w:tcW w:w="1764" w:type="pct"/>
            <w:vAlign w:val="center"/>
          </w:tcPr>
          <w:p w14:paraId="27890AB3" w14:textId="77777777" w:rsidR="009B69E4" w:rsidRPr="001E6043" w:rsidRDefault="009B69E4" w:rsidP="002E4E84">
            <w:pPr>
              <w:pStyle w:val="ab"/>
              <w:ind w:left="0"/>
              <w:jc w:val="both"/>
            </w:pPr>
            <w:r w:rsidRPr="00D83F6F">
              <w:t>село Серби</w:t>
            </w:r>
          </w:p>
        </w:tc>
      </w:tr>
      <w:tr w:rsidR="009B69E4" w14:paraId="79E66944" w14:textId="77777777" w:rsidTr="002E4E84">
        <w:tc>
          <w:tcPr>
            <w:tcW w:w="281" w:type="pct"/>
            <w:vAlign w:val="center"/>
          </w:tcPr>
          <w:p w14:paraId="0845B5E5" w14:textId="77777777" w:rsidR="009B69E4" w:rsidRDefault="009B69E4" w:rsidP="009B69E4">
            <w:pPr>
              <w:pStyle w:val="ab"/>
              <w:numPr>
                <w:ilvl w:val="0"/>
                <w:numId w:val="5"/>
              </w:numPr>
              <w:rPr>
                <w:noProof/>
              </w:rPr>
            </w:pPr>
          </w:p>
        </w:tc>
        <w:tc>
          <w:tcPr>
            <w:tcW w:w="1704" w:type="pct"/>
            <w:vAlign w:val="center"/>
          </w:tcPr>
          <w:p w14:paraId="755FC344" w14:textId="77777777" w:rsidR="009B69E4" w:rsidRPr="00732309" w:rsidRDefault="009B69E4" w:rsidP="002E4E84">
            <w:pPr>
              <w:pStyle w:val="ab"/>
              <w:ind w:left="0"/>
              <w:jc w:val="both"/>
            </w:pPr>
            <w:r w:rsidRPr="00D83F6F">
              <w:t>Вуличне освітлення ТП №203</w:t>
            </w:r>
          </w:p>
        </w:tc>
        <w:tc>
          <w:tcPr>
            <w:tcW w:w="1251" w:type="pct"/>
            <w:vAlign w:val="center"/>
          </w:tcPr>
          <w:p w14:paraId="75D306EE" w14:textId="77777777" w:rsidR="009B69E4" w:rsidRPr="00057045" w:rsidRDefault="009B69E4" w:rsidP="002E4E84">
            <w:pPr>
              <w:pStyle w:val="ab"/>
              <w:ind w:left="0"/>
            </w:pPr>
            <w:r w:rsidRPr="00D83F6F">
              <w:t>62Z8895944046656</w:t>
            </w:r>
          </w:p>
        </w:tc>
        <w:tc>
          <w:tcPr>
            <w:tcW w:w="1764" w:type="pct"/>
            <w:vAlign w:val="center"/>
          </w:tcPr>
          <w:p w14:paraId="3BBDC2C9" w14:textId="77777777" w:rsidR="009B69E4" w:rsidRPr="001E6043" w:rsidRDefault="009B69E4" w:rsidP="002E4E84">
            <w:pPr>
              <w:pStyle w:val="ab"/>
              <w:ind w:left="0"/>
              <w:jc w:val="both"/>
            </w:pPr>
            <w:r w:rsidRPr="00D83F6F">
              <w:t>село Серби</w:t>
            </w:r>
          </w:p>
        </w:tc>
      </w:tr>
      <w:tr w:rsidR="009B69E4" w14:paraId="350D070F" w14:textId="77777777" w:rsidTr="002E4E84">
        <w:tc>
          <w:tcPr>
            <w:tcW w:w="281" w:type="pct"/>
            <w:vAlign w:val="center"/>
          </w:tcPr>
          <w:p w14:paraId="17614426" w14:textId="77777777" w:rsidR="009B69E4" w:rsidRDefault="009B69E4" w:rsidP="009B69E4">
            <w:pPr>
              <w:pStyle w:val="ab"/>
              <w:numPr>
                <w:ilvl w:val="0"/>
                <w:numId w:val="5"/>
              </w:numPr>
              <w:rPr>
                <w:noProof/>
              </w:rPr>
            </w:pPr>
          </w:p>
        </w:tc>
        <w:tc>
          <w:tcPr>
            <w:tcW w:w="1704" w:type="pct"/>
            <w:vAlign w:val="center"/>
          </w:tcPr>
          <w:p w14:paraId="098035C2" w14:textId="77777777" w:rsidR="009B69E4" w:rsidRPr="00732309" w:rsidRDefault="009B69E4" w:rsidP="002E4E84">
            <w:pPr>
              <w:pStyle w:val="ab"/>
              <w:ind w:left="0"/>
              <w:jc w:val="both"/>
            </w:pPr>
            <w:r w:rsidRPr="00D83F6F">
              <w:t>Вуличне освітлення ТП №1</w:t>
            </w:r>
          </w:p>
        </w:tc>
        <w:tc>
          <w:tcPr>
            <w:tcW w:w="1251" w:type="pct"/>
            <w:vAlign w:val="center"/>
          </w:tcPr>
          <w:p w14:paraId="169AFFB0" w14:textId="77777777" w:rsidR="009B69E4" w:rsidRPr="00057045" w:rsidRDefault="009B69E4" w:rsidP="002E4E84">
            <w:pPr>
              <w:pStyle w:val="ab"/>
              <w:ind w:left="0"/>
            </w:pPr>
            <w:r w:rsidRPr="00D83F6F">
              <w:t>62Z2409758201015</w:t>
            </w:r>
          </w:p>
        </w:tc>
        <w:tc>
          <w:tcPr>
            <w:tcW w:w="1764" w:type="pct"/>
            <w:vAlign w:val="center"/>
          </w:tcPr>
          <w:p w14:paraId="534FBCDB" w14:textId="77777777" w:rsidR="009B69E4" w:rsidRPr="001E6043" w:rsidRDefault="009B69E4" w:rsidP="002E4E84">
            <w:pPr>
              <w:pStyle w:val="ab"/>
              <w:ind w:left="0"/>
              <w:jc w:val="both"/>
            </w:pPr>
            <w:r w:rsidRPr="00D83F6F">
              <w:t>село Середи</w:t>
            </w:r>
          </w:p>
        </w:tc>
      </w:tr>
      <w:tr w:rsidR="009B69E4" w14:paraId="28DC85E2" w14:textId="77777777" w:rsidTr="002E4E84">
        <w:tc>
          <w:tcPr>
            <w:tcW w:w="281" w:type="pct"/>
            <w:vAlign w:val="center"/>
          </w:tcPr>
          <w:p w14:paraId="4FD49AB2" w14:textId="77777777" w:rsidR="009B69E4" w:rsidRDefault="009B69E4" w:rsidP="009B69E4">
            <w:pPr>
              <w:pStyle w:val="ab"/>
              <w:numPr>
                <w:ilvl w:val="0"/>
                <w:numId w:val="5"/>
              </w:numPr>
              <w:rPr>
                <w:noProof/>
              </w:rPr>
            </w:pPr>
          </w:p>
        </w:tc>
        <w:tc>
          <w:tcPr>
            <w:tcW w:w="1704" w:type="pct"/>
            <w:vAlign w:val="center"/>
          </w:tcPr>
          <w:p w14:paraId="2A3F8D1C" w14:textId="77777777" w:rsidR="009B69E4" w:rsidRPr="00732309" w:rsidRDefault="009B69E4" w:rsidP="002E4E84">
            <w:pPr>
              <w:pStyle w:val="ab"/>
              <w:ind w:left="0"/>
              <w:jc w:val="both"/>
            </w:pPr>
            <w:r w:rsidRPr="00D83F6F">
              <w:t>Вуличне освітлення ТП №3</w:t>
            </w:r>
          </w:p>
        </w:tc>
        <w:tc>
          <w:tcPr>
            <w:tcW w:w="1251" w:type="pct"/>
            <w:vAlign w:val="center"/>
          </w:tcPr>
          <w:p w14:paraId="63153AF8" w14:textId="77777777" w:rsidR="009B69E4" w:rsidRPr="00057045" w:rsidRDefault="009B69E4" w:rsidP="002E4E84">
            <w:pPr>
              <w:pStyle w:val="ab"/>
              <w:ind w:left="0"/>
            </w:pPr>
            <w:r w:rsidRPr="00D83F6F">
              <w:t>62Z7022842499099</w:t>
            </w:r>
          </w:p>
        </w:tc>
        <w:tc>
          <w:tcPr>
            <w:tcW w:w="1764" w:type="pct"/>
            <w:vAlign w:val="center"/>
          </w:tcPr>
          <w:p w14:paraId="40842717" w14:textId="77777777" w:rsidR="009B69E4" w:rsidRPr="001E6043" w:rsidRDefault="009B69E4" w:rsidP="002E4E84">
            <w:pPr>
              <w:pStyle w:val="ab"/>
              <w:ind w:left="0"/>
              <w:jc w:val="both"/>
            </w:pPr>
            <w:r w:rsidRPr="00D83F6F">
              <w:t>село Середи</w:t>
            </w:r>
          </w:p>
        </w:tc>
      </w:tr>
      <w:tr w:rsidR="009B69E4" w14:paraId="3D464008" w14:textId="77777777" w:rsidTr="002E4E84">
        <w:tc>
          <w:tcPr>
            <w:tcW w:w="281" w:type="pct"/>
            <w:vAlign w:val="center"/>
          </w:tcPr>
          <w:p w14:paraId="2F08F17D" w14:textId="77777777" w:rsidR="009B69E4" w:rsidRDefault="009B69E4" w:rsidP="009B69E4">
            <w:pPr>
              <w:pStyle w:val="ab"/>
              <w:numPr>
                <w:ilvl w:val="0"/>
                <w:numId w:val="5"/>
              </w:numPr>
              <w:rPr>
                <w:noProof/>
              </w:rPr>
            </w:pPr>
          </w:p>
        </w:tc>
        <w:tc>
          <w:tcPr>
            <w:tcW w:w="1704" w:type="pct"/>
            <w:vAlign w:val="center"/>
          </w:tcPr>
          <w:p w14:paraId="05251FB5" w14:textId="77777777" w:rsidR="009B69E4" w:rsidRPr="00732309" w:rsidRDefault="009B69E4" w:rsidP="002E4E84">
            <w:pPr>
              <w:pStyle w:val="ab"/>
              <w:ind w:left="0"/>
              <w:jc w:val="both"/>
            </w:pPr>
            <w:r w:rsidRPr="00D83F6F">
              <w:t>Вуличне освітлення ТП №2</w:t>
            </w:r>
          </w:p>
        </w:tc>
        <w:tc>
          <w:tcPr>
            <w:tcW w:w="1251" w:type="pct"/>
            <w:vAlign w:val="center"/>
          </w:tcPr>
          <w:p w14:paraId="7C3E0751" w14:textId="77777777" w:rsidR="009B69E4" w:rsidRPr="00057045" w:rsidRDefault="009B69E4" w:rsidP="002E4E84">
            <w:pPr>
              <w:pStyle w:val="ab"/>
              <w:ind w:left="0"/>
            </w:pPr>
            <w:r w:rsidRPr="00D83F6F">
              <w:t>62Z5576935986043</w:t>
            </w:r>
          </w:p>
        </w:tc>
        <w:tc>
          <w:tcPr>
            <w:tcW w:w="1764" w:type="pct"/>
            <w:vAlign w:val="center"/>
          </w:tcPr>
          <w:p w14:paraId="72ABA0D7" w14:textId="77777777" w:rsidR="009B69E4" w:rsidRPr="001E6043" w:rsidRDefault="009B69E4" w:rsidP="002E4E84">
            <w:pPr>
              <w:pStyle w:val="ab"/>
              <w:ind w:left="0"/>
              <w:jc w:val="both"/>
            </w:pPr>
            <w:r w:rsidRPr="00D83F6F">
              <w:t>село Середи</w:t>
            </w:r>
          </w:p>
        </w:tc>
      </w:tr>
      <w:tr w:rsidR="009B69E4" w14:paraId="3A3BE3D3" w14:textId="77777777" w:rsidTr="002E4E84">
        <w:tc>
          <w:tcPr>
            <w:tcW w:w="281" w:type="pct"/>
            <w:vAlign w:val="center"/>
          </w:tcPr>
          <w:p w14:paraId="4B134A59" w14:textId="77777777" w:rsidR="009B69E4" w:rsidRDefault="009B69E4" w:rsidP="009B69E4">
            <w:pPr>
              <w:pStyle w:val="ab"/>
              <w:numPr>
                <w:ilvl w:val="0"/>
                <w:numId w:val="5"/>
              </w:numPr>
              <w:rPr>
                <w:noProof/>
              </w:rPr>
            </w:pPr>
          </w:p>
        </w:tc>
        <w:tc>
          <w:tcPr>
            <w:tcW w:w="1704" w:type="pct"/>
            <w:vAlign w:val="center"/>
          </w:tcPr>
          <w:p w14:paraId="3E181133" w14:textId="77777777" w:rsidR="009B69E4" w:rsidRPr="00732309" w:rsidRDefault="009B69E4" w:rsidP="002E4E84">
            <w:pPr>
              <w:pStyle w:val="ab"/>
              <w:ind w:left="0"/>
              <w:jc w:val="both"/>
            </w:pPr>
            <w:r w:rsidRPr="00D83F6F">
              <w:t>Вуличне освітлення ТП №553</w:t>
            </w:r>
          </w:p>
        </w:tc>
        <w:tc>
          <w:tcPr>
            <w:tcW w:w="1251" w:type="pct"/>
            <w:vAlign w:val="center"/>
          </w:tcPr>
          <w:p w14:paraId="3C589557" w14:textId="77777777" w:rsidR="009B69E4" w:rsidRPr="00057045" w:rsidRDefault="009B69E4" w:rsidP="002E4E84">
            <w:pPr>
              <w:pStyle w:val="ab"/>
              <w:ind w:left="0"/>
            </w:pPr>
            <w:r w:rsidRPr="00D83F6F">
              <w:t>62Z8266011810282</w:t>
            </w:r>
          </w:p>
        </w:tc>
        <w:tc>
          <w:tcPr>
            <w:tcW w:w="1764" w:type="pct"/>
            <w:vAlign w:val="center"/>
          </w:tcPr>
          <w:p w14:paraId="2D65ECD8" w14:textId="77777777" w:rsidR="009B69E4" w:rsidRPr="001E6043" w:rsidRDefault="009B69E4" w:rsidP="002E4E84">
            <w:pPr>
              <w:pStyle w:val="ab"/>
              <w:ind w:left="0"/>
              <w:jc w:val="both"/>
            </w:pPr>
            <w:r w:rsidRPr="00D83F6F">
              <w:t>село Степанівка</w:t>
            </w:r>
          </w:p>
        </w:tc>
      </w:tr>
      <w:tr w:rsidR="009B69E4" w14:paraId="3317A6BA" w14:textId="77777777" w:rsidTr="002E4E84">
        <w:tc>
          <w:tcPr>
            <w:tcW w:w="281" w:type="pct"/>
            <w:vAlign w:val="center"/>
          </w:tcPr>
          <w:p w14:paraId="269FE8D3" w14:textId="77777777" w:rsidR="009B69E4" w:rsidRDefault="009B69E4" w:rsidP="009B69E4">
            <w:pPr>
              <w:pStyle w:val="ab"/>
              <w:numPr>
                <w:ilvl w:val="0"/>
                <w:numId w:val="5"/>
              </w:numPr>
              <w:rPr>
                <w:noProof/>
              </w:rPr>
            </w:pPr>
          </w:p>
        </w:tc>
        <w:tc>
          <w:tcPr>
            <w:tcW w:w="1704" w:type="pct"/>
            <w:vAlign w:val="center"/>
          </w:tcPr>
          <w:p w14:paraId="5FB3B1F4" w14:textId="77777777" w:rsidR="009B69E4" w:rsidRPr="00732309" w:rsidRDefault="009B69E4" w:rsidP="002E4E84">
            <w:pPr>
              <w:pStyle w:val="ab"/>
              <w:ind w:left="0"/>
              <w:jc w:val="both"/>
            </w:pPr>
            <w:r w:rsidRPr="00D83F6F">
              <w:t>Вуличне освітлення ТП №37</w:t>
            </w:r>
          </w:p>
        </w:tc>
        <w:tc>
          <w:tcPr>
            <w:tcW w:w="1251" w:type="pct"/>
            <w:vAlign w:val="center"/>
          </w:tcPr>
          <w:p w14:paraId="0BBECC8A" w14:textId="77777777" w:rsidR="009B69E4" w:rsidRPr="00057045" w:rsidRDefault="009B69E4" w:rsidP="002E4E84">
            <w:pPr>
              <w:pStyle w:val="ab"/>
              <w:ind w:left="0"/>
            </w:pPr>
            <w:r w:rsidRPr="00D83F6F">
              <w:t>62Z6749200544100</w:t>
            </w:r>
          </w:p>
        </w:tc>
        <w:tc>
          <w:tcPr>
            <w:tcW w:w="1764" w:type="pct"/>
            <w:vAlign w:val="center"/>
          </w:tcPr>
          <w:p w14:paraId="31B97704" w14:textId="77777777" w:rsidR="009B69E4" w:rsidRPr="001E6043" w:rsidRDefault="009B69E4" w:rsidP="002E4E84">
            <w:pPr>
              <w:pStyle w:val="ab"/>
              <w:ind w:left="0"/>
              <w:jc w:val="both"/>
            </w:pPr>
            <w:r w:rsidRPr="00D83F6F">
              <w:t>село Степанівка</w:t>
            </w:r>
          </w:p>
        </w:tc>
      </w:tr>
      <w:tr w:rsidR="009B69E4" w14:paraId="7FEBDEC1" w14:textId="77777777" w:rsidTr="002E4E84">
        <w:tc>
          <w:tcPr>
            <w:tcW w:w="281" w:type="pct"/>
            <w:vAlign w:val="center"/>
          </w:tcPr>
          <w:p w14:paraId="2D63F1FB" w14:textId="77777777" w:rsidR="009B69E4" w:rsidRDefault="009B69E4" w:rsidP="009B69E4">
            <w:pPr>
              <w:pStyle w:val="ab"/>
              <w:numPr>
                <w:ilvl w:val="0"/>
                <w:numId w:val="5"/>
              </w:numPr>
              <w:rPr>
                <w:noProof/>
              </w:rPr>
            </w:pPr>
          </w:p>
        </w:tc>
        <w:tc>
          <w:tcPr>
            <w:tcW w:w="1704" w:type="pct"/>
            <w:vAlign w:val="center"/>
          </w:tcPr>
          <w:p w14:paraId="6E46FDCD" w14:textId="77777777" w:rsidR="009B69E4" w:rsidRPr="00732309" w:rsidRDefault="009B69E4" w:rsidP="002E4E84">
            <w:pPr>
              <w:pStyle w:val="ab"/>
              <w:ind w:left="0"/>
              <w:jc w:val="both"/>
            </w:pPr>
            <w:r w:rsidRPr="00D83F6F">
              <w:t>Вуличне освітлення ТП №549</w:t>
            </w:r>
          </w:p>
        </w:tc>
        <w:tc>
          <w:tcPr>
            <w:tcW w:w="1251" w:type="pct"/>
            <w:vAlign w:val="center"/>
          </w:tcPr>
          <w:p w14:paraId="34839696" w14:textId="77777777" w:rsidR="009B69E4" w:rsidRPr="00057045" w:rsidRDefault="009B69E4" w:rsidP="002E4E84">
            <w:pPr>
              <w:pStyle w:val="ab"/>
              <w:ind w:left="0"/>
            </w:pPr>
            <w:r w:rsidRPr="00D83F6F">
              <w:t>62Z8983739195308</w:t>
            </w:r>
          </w:p>
        </w:tc>
        <w:tc>
          <w:tcPr>
            <w:tcW w:w="1764" w:type="pct"/>
            <w:vAlign w:val="center"/>
          </w:tcPr>
          <w:p w14:paraId="3734CEBC" w14:textId="77777777" w:rsidR="009B69E4" w:rsidRPr="001E6043" w:rsidRDefault="009B69E4" w:rsidP="002E4E84">
            <w:pPr>
              <w:pStyle w:val="ab"/>
              <w:ind w:left="0"/>
              <w:jc w:val="both"/>
            </w:pPr>
            <w:r w:rsidRPr="00D83F6F">
              <w:t>село Степанівка</w:t>
            </w:r>
          </w:p>
        </w:tc>
      </w:tr>
      <w:tr w:rsidR="009B69E4" w14:paraId="6C71EB55" w14:textId="77777777" w:rsidTr="002E4E84">
        <w:tc>
          <w:tcPr>
            <w:tcW w:w="281" w:type="pct"/>
            <w:vAlign w:val="center"/>
          </w:tcPr>
          <w:p w14:paraId="16CD97DD" w14:textId="77777777" w:rsidR="009B69E4" w:rsidRDefault="009B69E4" w:rsidP="009B69E4">
            <w:pPr>
              <w:pStyle w:val="ab"/>
              <w:numPr>
                <w:ilvl w:val="0"/>
                <w:numId w:val="5"/>
              </w:numPr>
              <w:rPr>
                <w:noProof/>
              </w:rPr>
            </w:pPr>
          </w:p>
        </w:tc>
        <w:tc>
          <w:tcPr>
            <w:tcW w:w="1704" w:type="pct"/>
            <w:vAlign w:val="center"/>
          </w:tcPr>
          <w:p w14:paraId="6847B59A" w14:textId="77777777" w:rsidR="009B69E4" w:rsidRPr="00732309" w:rsidRDefault="009B69E4" w:rsidP="002E4E84">
            <w:pPr>
              <w:pStyle w:val="ab"/>
              <w:ind w:left="0"/>
              <w:jc w:val="both"/>
            </w:pPr>
            <w:r w:rsidRPr="00D83F6F">
              <w:t>Вуличне освітлення ТП №38</w:t>
            </w:r>
          </w:p>
        </w:tc>
        <w:tc>
          <w:tcPr>
            <w:tcW w:w="1251" w:type="pct"/>
            <w:vAlign w:val="center"/>
          </w:tcPr>
          <w:p w14:paraId="220EB741" w14:textId="77777777" w:rsidR="009B69E4" w:rsidRPr="00057045" w:rsidRDefault="009B69E4" w:rsidP="002E4E84">
            <w:pPr>
              <w:pStyle w:val="ab"/>
              <w:ind w:left="0"/>
            </w:pPr>
            <w:r w:rsidRPr="00D83F6F">
              <w:t>62Z1135879672102</w:t>
            </w:r>
          </w:p>
        </w:tc>
        <w:tc>
          <w:tcPr>
            <w:tcW w:w="1764" w:type="pct"/>
            <w:vAlign w:val="center"/>
          </w:tcPr>
          <w:p w14:paraId="2998F814" w14:textId="77777777" w:rsidR="009B69E4" w:rsidRPr="001E6043" w:rsidRDefault="009B69E4" w:rsidP="002E4E84">
            <w:pPr>
              <w:pStyle w:val="ab"/>
              <w:ind w:left="0"/>
              <w:jc w:val="both"/>
            </w:pPr>
            <w:r w:rsidRPr="00D83F6F">
              <w:t>село Степанівка</w:t>
            </w:r>
          </w:p>
        </w:tc>
      </w:tr>
      <w:tr w:rsidR="009B69E4" w14:paraId="67CC2F7B" w14:textId="77777777" w:rsidTr="002E4E84">
        <w:tc>
          <w:tcPr>
            <w:tcW w:w="281" w:type="pct"/>
            <w:vAlign w:val="center"/>
          </w:tcPr>
          <w:p w14:paraId="695E1470" w14:textId="77777777" w:rsidR="009B69E4" w:rsidRDefault="009B69E4" w:rsidP="009B69E4">
            <w:pPr>
              <w:pStyle w:val="ab"/>
              <w:numPr>
                <w:ilvl w:val="0"/>
                <w:numId w:val="5"/>
              </w:numPr>
              <w:rPr>
                <w:noProof/>
              </w:rPr>
            </w:pPr>
          </w:p>
        </w:tc>
        <w:tc>
          <w:tcPr>
            <w:tcW w:w="1704" w:type="pct"/>
            <w:vAlign w:val="center"/>
          </w:tcPr>
          <w:p w14:paraId="5942F091" w14:textId="77777777" w:rsidR="009B69E4" w:rsidRPr="00732309" w:rsidRDefault="009B69E4" w:rsidP="002E4E84">
            <w:pPr>
              <w:pStyle w:val="ab"/>
              <w:ind w:left="0"/>
              <w:jc w:val="both"/>
            </w:pPr>
            <w:r w:rsidRPr="00D83F6F">
              <w:t>Вуличне освітлення ТП №479</w:t>
            </w:r>
          </w:p>
        </w:tc>
        <w:tc>
          <w:tcPr>
            <w:tcW w:w="1251" w:type="pct"/>
            <w:vAlign w:val="center"/>
          </w:tcPr>
          <w:p w14:paraId="7813C962" w14:textId="77777777" w:rsidR="009B69E4" w:rsidRPr="00057045" w:rsidRDefault="009B69E4" w:rsidP="002E4E84">
            <w:pPr>
              <w:pStyle w:val="ab"/>
              <w:ind w:left="0"/>
            </w:pPr>
            <w:r w:rsidRPr="00D83F6F">
              <w:t>62Z013241561738Y</w:t>
            </w:r>
          </w:p>
        </w:tc>
        <w:tc>
          <w:tcPr>
            <w:tcW w:w="1764" w:type="pct"/>
            <w:vAlign w:val="center"/>
          </w:tcPr>
          <w:p w14:paraId="2A21A538" w14:textId="77777777" w:rsidR="009B69E4" w:rsidRPr="001E6043" w:rsidRDefault="009B69E4" w:rsidP="002E4E84">
            <w:pPr>
              <w:pStyle w:val="ab"/>
              <w:ind w:left="0"/>
              <w:jc w:val="both"/>
            </w:pPr>
            <w:r w:rsidRPr="00D83F6F">
              <w:t>смт Ємільчине</w:t>
            </w:r>
          </w:p>
        </w:tc>
      </w:tr>
      <w:tr w:rsidR="009B69E4" w14:paraId="0A953325" w14:textId="77777777" w:rsidTr="002E4E84">
        <w:tc>
          <w:tcPr>
            <w:tcW w:w="281" w:type="pct"/>
            <w:vAlign w:val="center"/>
          </w:tcPr>
          <w:p w14:paraId="1F466F3B" w14:textId="77777777" w:rsidR="009B69E4" w:rsidRDefault="009B69E4" w:rsidP="009B69E4">
            <w:pPr>
              <w:pStyle w:val="ab"/>
              <w:numPr>
                <w:ilvl w:val="0"/>
                <w:numId w:val="5"/>
              </w:numPr>
              <w:rPr>
                <w:noProof/>
              </w:rPr>
            </w:pPr>
          </w:p>
        </w:tc>
        <w:tc>
          <w:tcPr>
            <w:tcW w:w="1704" w:type="pct"/>
            <w:vAlign w:val="center"/>
          </w:tcPr>
          <w:p w14:paraId="6C25F356" w14:textId="77777777" w:rsidR="009B69E4" w:rsidRPr="00732309" w:rsidRDefault="009B69E4" w:rsidP="002E4E84">
            <w:pPr>
              <w:pStyle w:val="ab"/>
              <w:ind w:left="0"/>
              <w:jc w:val="both"/>
            </w:pPr>
            <w:r w:rsidRPr="00D83F6F">
              <w:t>Вуличне освітлення ТП №19</w:t>
            </w:r>
          </w:p>
        </w:tc>
        <w:tc>
          <w:tcPr>
            <w:tcW w:w="1251" w:type="pct"/>
            <w:vAlign w:val="center"/>
          </w:tcPr>
          <w:p w14:paraId="06F52055" w14:textId="77777777" w:rsidR="009B69E4" w:rsidRPr="00057045" w:rsidRDefault="009B69E4" w:rsidP="002E4E84">
            <w:pPr>
              <w:pStyle w:val="ab"/>
              <w:ind w:left="0"/>
            </w:pPr>
            <w:r w:rsidRPr="00D83F6F">
              <w:t>62Z520936043821D</w:t>
            </w:r>
          </w:p>
        </w:tc>
        <w:tc>
          <w:tcPr>
            <w:tcW w:w="1764" w:type="pct"/>
            <w:vAlign w:val="center"/>
          </w:tcPr>
          <w:p w14:paraId="04E61A8C" w14:textId="77777777" w:rsidR="009B69E4" w:rsidRPr="001E6043" w:rsidRDefault="009B69E4" w:rsidP="002E4E84">
            <w:pPr>
              <w:pStyle w:val="ab"/>
              <w:ind w:left="0"/>
              <w:jc w:val="both"/>
            </w:pPr>
            <w:r w:rsidRPr="00D83F6F">
              <w:t>смт Ємільчине</w:t>
            </w:r>
          </w:p>
        </w:tc>
      </w:tr>
      <w:tr w:rsidR="009B69E4" w14:paraId="79E1A649" w14:textId="77777777" w:rsidTr="002E4E84">
        <w:tc>
          <w:tcPr>
            <w:tcW w:w="281" w:type="pct"/>
            <w:vAlign w:val="center"/>
          </w:tcPr>
          <w:p w14:paraId="18D7D475" w14:textId="77777777" w:rsidR="009B69E4" w:rsidRDefault="009B69E4" w:rsidP="009B69E4">
            <w:pPr>
              <w:pStyle w:val="ab"/>
              <w:numPr>
                <w:ilvl w:val="0"/>
                <w:numId w:val="5"/>
              </w:numPr>
              <w:rPr>
                <w:noProof/>
              </w:rPr>
            </w:pPr>
          </w:p>
        </w:tc>
        <w:tc>
          <w:tcPr>
            <w:tcW w:w="1704" w:type="pct"/>
            <w:vAlign w:val="center"/>
          </w:tcPr>
          <w:p w14:paraId="2AFE40F5" w14:textId="77777777" w:rsidR="009B69E4" w:rsidRPr="00732309" w:rsidRDefault="009B69E4" w:rsidP="002E4E84">
            <w:pPr>
              <w:pStyle w:val="ab"/>
              <w:ind w:left="0"/>
              <w:jc w:val="both"/>
            </w:pPr>
            <w:r w:rsidRPr="00D83F6F">
              <w:t>Вуличне освітлення ТП №491</w:t>
            </w:r>
          </w:p>
        </w:tc>
        <w:tc>
          <w:tcPr>
            <w:tcW w:w="1251" w:type="pct"/>
            <w:vAlign w:val="center"/>
          </w:tcPr>
          <w:p w14:paraId="770EB02C" w14:textId="77777777" w:rsidR="009B69E4" w:rsidRPr="00057045" w:rsidRDefault="009B69E4" w:rsidP="002E4E84">
            <w:pPr>
              <w:pStyle w:val="ab"/>
              <w:ind w:left="0"/>
            </w:pPr>
            <w:r w:rsidRPr="00D83F6F">
              <w:t>62Z481701498703R</w:t>
            </w:r>
          </w:p>
        </w:tc>
        <w:tc>
          <w:tcPr>
            <w:tcW w:w="1764" w:type="pct"/>
            <w:vAlign w:val="center"/>
          </w:tcPr>
          <w:p w14:paraId="09897888" w14:textId="77777777" w:rsidR="009B69E4" w:rsidRPr="001E6043" w:rsidRDefault="009B69E4" w:rsidP="002E4E84">
            <w:pPr>
              <w:pStyle w:val="ab"/>
              <w:ind w:left="0"/>
              <w:jc w:val="both"/>
            </w:pPr>
            <w:r w:rsidRPr="00D83F6F">
              <w:t>село Хутір-Мокляки</w:t>
            </w:r>
          </w:p>
        </w:tc>
      </w:tr>
      <w:tr w:rsidR="009B69E4" w14:paraId="754C9AF1" w14:textId="77777777" w:rsidTr="002E4E84">
        <w:tc>
          <w:tcPr>
            <w:tcW w:w="281" w:type="pct"/>
            <w:vAlign w:val="center"/>
          </w:tcPr>
          <w:p w14:paraId="60B53727" w14:textId="77777777" w:rsidR="009B69E4" w:rsidRDefault="009B69E4" w:rsidP="009B69E4">
            <w:pPr>
              <w:pStyle w:val="ab"/>
              <w:numPr>
                <w:ilvl w:val="0"/>
                <w:numId w:val="5"/>
              </w:numPr>
              <w:rPr>
                <w:noProof/>
              </w:rPr>
            </w:pPr>
          </w:p>
        </w:tc>
        <w:tc>
          <w:tcPr>
            <w:tcW w:w="1704" w:type="pct"/>
            <w:vAlign w:val="center"/>
          </w:tcPr>
          <w:p w14:paraId="2311BE18" w14:textId="77777777" w:rsidR="009B69E4" w:rsidRPr="00732309" w:rsidRDefault="009B69E4" w:rsidP="002E4E84">
            <w:pPr>
              <w:pStyle w:val="ab"/>
              <w:ind w:left="0"/>
              <w:jc w:val="both"/>
            </w:pPr>
            <w:r w:rsidRPr="00D83F6F">
              <w:t>Вуличне освітлення ТП №29</w:t>
            </w:r>
          </w:p>
        </w:tc>
        <w:tc>
          <w:tcPr>
            <w:tcW w:w="1251" w:type="pct"/>
            <w:vAlign w:val="center"/>
          </w:tcPr>
          <w:p w14:paraId="7AB659E9" w14:textId="77777777" w:rsidR="009B69E4" w:rsidRPr="00057045" w:rsidRDefault="009B69E4" w:rsidP="002E4E84">
            <w:pPr>
              <w:pStyle w:val="ab"/>
              <w:ind w:left="0"/>
            </w:pPr>
            <w:r w:rsidRPr="00D83F6F">
              <w:t>62Z827370008124R</w:t>
            </w:r>
          </w:p>
        </w:tc>
        <w:tc>
          <w:tcPr>
            <w:tcW w:w="1764" w:type="pct"/>
            <w:vAlign w:val="center"/>
          </w:tcPr>
          <w:p w14:paraId="40A42C84" w14:textId="77777777" w:rsidR="009B69E4" w:rsidRPr="001E6043" w:rsidRDefault="009B69E4" w:rsidP="002E4E84">
            <w:pPr>
              <w:pStyle w:val="ab"/>
              <w:ind w:left="0"/>
              <w:jc w:val="both"/>
            </w:pPr>
            <w:r w:rsidRPr="00D83F6F">
              <w:t>село Хутір-Мокляки</w:t>
            </w:r>
          </w:p>
        </w:tc>
      </w:tr>
      <w:tr w:rsidR="009B69E4" w14:paraId="44F72F7E" w14:textId="77777777" w:rsidTr="002E4E84">
        <w:tc>
          <w:tcPr>
            <w:tcW w:w="281" w:type="pct"/>
            <w:vAlign w:val="center"/>
          </w:tcPr>
          <w:p w14:paraId="16E10B56" w14:textId="77777777" w:rsidR="009B69E4" w:rsidRDefault="009B69E4" w:rsidP="009B69E4">
            <w:pPr>
              <w:pStyle w:val="ab"/>
              <w:numPr>
                <w:ilvl w:val="0"/>
                <w:numId w:val="5"/>
              </w:numPr>
              <w:rPr>
                <w:noProof/>
              </w:rPr>
            </w:pPr>
          </w:p>
        </w:tc>
        <w:tc>
          <w:tcPr>
            <w:tcW w:w="1704" w:type="pct"/>
            <w:vAlign w:val="center"/>
          </w:tcPr>
          <w:p w14:paraId="527C986A" w14:textId="77777777" w:rsidR="009B69E4" w:rsidRPr="00732309" w:rsidRDefault="009B69E4" w:rsidP="002E4E84">
            <w:pPr>
              <w:pStyle w:val="ab"/>
              <w:ind w:left="0"/>
              <w:jc w:val="both"/>
            </w:pPr>
            <w:r w:rsidRPr="00D83F6F">
              <w:t>Вуличне освітлення ТП №494</w:t>
            </w:r>
          </w:p>
        </w:tc>
        <w:tc>
          <w:tcPr>
            <w:tcW w:w="1251" w:type="pct"/>
            <w:vAlign w:val="center"/>
          </w:tcPr>
          <w:p w14:paraId="10F000DD" w14:textId="77777777" w:rsidR="009B69E4" w:rsidRPr="00057045" w:rsidRDefault="009B69E4" w:rsidP="002E4E84">
            <w:pPr>
              <w:pStyle w:val="ab"/>
              <w:ind w:left="0"/>
            </w:pPr>
            <w:r w:rsidRPr="00D83F6F">
              <w:t>62Z292655649577R</w:t>
            </w:r>
          </w:p>
        </w:tc>
        <w:tc>
          <w:tcPr>
            <w:tcW w:w="1764" w:type="pct"/>
            <w:vAlign w:val="center"/>
          </w:tcPr>
          <w:p w14:paraId="625DD668" w14:textId="77777777" w:rsidR="009B69E4" w:rsidRPr="001E6043" w:rsidRDefault="009B69E4" w:rsidP="002E4E84">
            <w:pPr>
              <w:pStyle w:val="ab"/>
              <w:ind w:left="0"/>
              <w:jc w:val="both"/>
            </w:pPr>
            <w:r w:rsidRPr="00D83F6F">
              <w:t>село Хутір-Мокляки</w:t>
            </w:r>
          </w:p>
        </w:tc>
      </w:tr>
      <w:tr w:rsidR="009B69E4" w14:paraId="2EC07DDE" w14:textId="77777777" w:rsidTr="002E4E84">
        <w:tc>
          <w:tcPr>
            <w:tcW w:w="281" w:type="pct"/>
            <w:vAlign w:val="center"/>
          </w:tcPr>
          <w:p w14:paraId="59E5DB33" w14:textId="77777777" w:rsidR="009B69E4" w:rsidRDefault="009B69E4" w:rsidP="009B69E4">
            <w:pPr>
              <w:pStyle w:val="ab"/>
              <w:numPr>
                <w:ilvl w:val="0"/>
                <w:numId w:val="5"/>
              </w:numPr>
              <w:rPr>
                <w:noProof/>
              </w:rPr>
            </w:pPr>
          </w:p>
        </w:tc>
        <w:tc>
          <w:tcPr>
            <w:tcW w:w="1704" w:type="pct"/>
            <w:vAlign w:val="center"/>
          </w:tcPr>
          <w:p w14:paraId="621718FA" w14:textId="77777777" w:rsidR="009B69E4" w:rsidRPr="00732309" w:rsidRDefault="009B69E4" w:rsidP="002E4E84">
            <w:pPr>
              <w:pStyle w:val="ab"/>
              <w:ind w:left="0"/>
              <w:jc w:val="both"/>
            </w:pPr>
            <w:r w:rsidRPr="00D83F6F">
              <w:t>Вуличне освітлення ТП №492</w:t>
            </w:r>
          </w:p>
        </w:tc>
        <w:tc>
          <w:tcPr>
            <w:tcW w:w="1251" w:type="pct"/>
            <w:vAlign w:val="center"/>
          </w:tcPr>
          <w:p w14:paraId="2B262CC7" w14:textId="77777777" w:rsidR="009B69E4" w:rsidRPr="00057045" w:rsidRDefault="009B69E4" w:rsidP="002E4E84">
            <w:pPr>
              <w:pStyle w:val="ab"/>
              <w:ind w:left="0"/>
            </w:pPr>
            <w:r w:rsidRPr="00D83F6F">
              <w:t>62Z641535239946T</w:t>
            </w:r>
          </w:p>
        </w:tc>
        <w:tc>
          <w:tcPr>
            <w:tcW w:w="1764" w:type="pct"/>
            <w:vAlign w:val="center"/>
          </w:tcPr>
          <w:p w14:paraId="72908EBB" w14:textId="77777777" w:rsidR="009B69E4" w:rsidRPr="001E6043" w:rsidRDefault="009B69E4" w:rsidP="002E4E84">
            <w:pPr>
              <w:pStyle w:val="ab"/>
              <w:ind w:left="0"/>
              <w:jc w:val="both"/>
            </w:pPr>
            <w:r w:rsidRPr="00D83F6F">
              <w:t>село Хутір-Мокляки</w:t>
            </w:r>
          </w:p>
        </w:tc>
      </w:tr>
      <w:tr w:rsidR="009B69E4" w14:paraId="605F7693" w14:textId="77777777" w:rsidTr="002E4E84">
        <w:tc>
          <w:tcPr>
            <w:tcW w:w="281" w:type="pct"/>
            <w:vAlign w:val="center"/>
          </w:tcPr>
          <w:p w14:paraId="29A970B6" w14:textId="77777777" w:rsidR="009B69E4" w:rsidRDefault="009B69E4" w:rsidP="009B69E4">
            <w:pPr>
              <w:pStyle w:val="ab"/>
              <w:numPr>
                <w:ilvl w:val="0"/>
                <w:numId w:val="5"/>
              </w:numPr>
              <w:rPr>
                <w:noProof/>
              </w:rPr>
            </w:pPr>
          </w:p>
        </w:tc>
        <w:tc>
          <w:tcPr>
            <w:tcW w:w="1704" w:type="pct"/>
            <w:vAlign w:val="center"/>
          </w:tcPr>
          <w:p w14:paraId="6455BF65" w14:textId="77777777" w:rsidR="009B69E4" w:rsidRPr="00732309" w:rsidRDefault="009B69E4" w:rsidP="002E4E84">
            <w:pPr>
              <w:pStyle w:val="ab"/>
              <w:ind w:left="0"/>
              <w:jc w:val="both"/>
            </w:pPr>
            <w:r w:rsidRPr="00D83F6F">
              <w:t>Вуличне освітлення ТП №408</w:t>
            </w:r>
          </w:p>
        </w:tc>
        <w:tc>
          <w:tcPr>
            <w:tcW w:w="1251" w:type="pct"/>
            <w:vAlign w:val="center"/>
          </w:tcPr>
          <w:p w14:paraId="489C7842" w14:textId="77777777" w:rsidR="009B69E4" w:rsidRPr="00057045" w:rsidRDefault="009B69E4" w:rsidP="002E4E84">
            <w:pPr>
              <w:pStyle w:val="ab"/>
              <w:ind w:left="0"/>
            </w:pPr>
            <w:r w:rsidRPr="00D83F6F">
              <w:t>62Z5099562100080</w:t>
            </w:r>
          </w:p>
        </w:tc>
        <w:tc>
          <w:tcPr>
            <w:tcW w:w="1764" w:type="pct"/>
            <w:vAlign w:val="center"/>
          </w:tcPr>
          <w:p w14:paraId="35BE4B67" w14:textId="77777777" w:rsidR="009B69E4" w:rsidRPr="001E6043" w:rsidRDefault="009B69E4" w:rsidP="002E4E84">
            <w:pPr>
              <w:pStyle w:val="ab"/>
              <w:ind w:left="0"/>
              <w:jc w:val="both"/>
            </w:pPr>
            <w:r w:rsidRPr="00D83F6F">
              <w:t>село Тайки</w:t>
            </w:r>
          </w:p>
        </w:tc>
      </w:tr>
      <w:tr w:rsidR="009B69E4" w14:paraId="5E73E42F" w14:textId="77777777" w:rsidTr="002E4E84">
        <w:tc>
          <w:tcPr>
            <w:tcW w:w="281" w:type="pct"/>
            <w:vAlign w:val="center"/>
          </w:tcPr>
          <w:p w14:paraId="4954BC2B" w14:textId="77777777" w:rsidR="009B69E4" w:rsidRDefault="009B69E4" w:rsidP="009B69E4">
            <w:pPr>
              <w:pStyle w:val="ab"/>
              <w:numPr>
                <w:ilvl w:val="0"/>
                <w:numId w:val="5"/>
              </w:numPr>
              <w:rPr>
                <w:noProof/>
              </w:rPr>
            </w:pPr>
          </w:p>
        </w:tc>
        <w:tc>
          <w:tcPr>
            <w:tcW w:w="1704" w:type="pct"/>
            <w:vAlign w:val="center"/>
          </w:tcPr>
          <w:p w14:paraId="52C3A47F" w14:textId="77777777" w:rsidR="009B69E4" w:rsidRPr="00732309" w:rsidRDefault="009B69E4" w:rsidP="002E4E84">
            <w:pPr>
              <w:pStyle w:val="ab"/>
              <w:ind w:left="0"/>
              <w:jc w:val="both"/>
            </w:pPr>
            <w:r w:rsidRPr="00D83F6F">
              <w:t>Вуличне освітлення ТП №409</w:t>
            </w:r>
          </w:p>
        </w:tc>
        <w:tc>
          <w:tcPr>
            <w:tcW w:w="1251" w:type="pct"/>
            <w:vAlign w:val="center"/>
          </w:tcPr>
          <w:p w14:paraId="368A850A" w14:textId="77777777" w:rsidR="009B69E4" w:rsidRPr="00057045" w:rsidRDefault="009B69E4" w:rsidP="002E4E84">
            <w:pPr>
              <w:pStyle w:val="ab"/>
              <w:ind w:left="0"/>
            </w:pPr>
            <w:r w:rsidRPr="00D83F6F">
              <w:t>62Z751288482794R</w:t>
            </w:r>
          </w:p>
        </w:tc>
        <w:tc>
          <w:tcPr>
            <w:tcW w:w="1764" w:type="pct"/>
            <w:vAlign w:val="center"/>
          </w:tcPr>
          <w:p w14:paraId="7B1E8F7F" w14:textId="77777777" w:rsidR="009B69E4" w:rsidRPr="001E6043" w:rsidRDefault="009B69E4" w:rsidP="002E4E84">
            <w:pPr>
              <w:pStyle w:val="ab"/>
              <w:ind w:left="0"/>
              <w:jc w:val="both"/>
            </w:pPr>
            <w:r w:rsidRPr="00D83F6F">
              <w:t>село Тайки</w:t>
            </w:r>
          </w:p>
        </w:tc>
      </w:tr>
      <w:tr w:rsidR="009B69E4" w14:paraId="11447533" w14:textId="77777777" w:rsidTr="002E4E84">
        <w:tc>
          <w:tcPr>
            <w:tcW w:w="281" w:type="pct"/>
            <w:vAlign w:val="center"/>
          </w:tcPr>
          <w:p w14:paraId="1F05D264" w14:textId="77777777" w:rsidR="009B69E4" w:rsidRDefault="009B69E4" w:rsidP="009B69E4">
            <w:pPr>
              <w:pStyle w:val="ab"/>
              <w:numPr>
                <w:ilvl w:val="0"/>
                <w:numId w:val="5"/>
              </w:numPr>
              <w:rPr>
                <w:noProof/>
              </w:rPr>
            </w:pPr>
          </w:p>
        </w:tc>
        <w:tc>
          <w:tcPr>
            <w:tcW w:w="1704" w:type="pct"/>
            <w:vAlign w:val="center"/>
          </w:tcPr>
          <w:p w14:paraId="3D650EB6" w14:textId="77777777" w:rsidR="009B69E4" w:rsidRPr="00732309" w:rsidRDefault="009B69E4" w:rsidP="002E4E84">
            <w:pPr>
              <w:pStyle w:val="ab"/>
              <w:ind w:left="0"/>
              <w:jc w:val="both"/>
            </w:pPr>
            <w:r w:rsidRPr="00D83F6F">
              <w:t>Вуличне освітлення ТП №7</w:t>
            </w:r>
          </w:p>
        </w:tc>
        <w:tc>
          <w:tcPr>
            <w:tcW w:w="1251" w:type="pct"/>
            <w:vAlign w:val="center"/>
          </w:tcPr>
          <w:p w14:paraId="68F2216C" w14:textId="77777777" w:rsidR="009B69E4" w:rsidRPr="00057045" w:rsidRDefault="009B69E4" w:rsidP="002E4E84">
            <w:pPr>
              <w:pStyle w:val="ab"/>
              <w:ind w:left="0"/>
            </w:pPr>
            <w:r w:rsidRPr="00D83F6F">
              <w:t>62Z8660520569174</w:t>
            </w:r>
          </w:p>
        </w:tc>
        <w:tc>
          <w:tcPr>
            <w:tcW w:w="1764" w:type="pct"/>
            <w:vAlign w:val="center"/>
          </w:tcPr>
          <w:p w14:paraId="2BF92D1D" w14:textId="77777777" w:rsidR="009B69E4" w:rsidRPr="001E6043" w:rsidRDefault="009B69E4" w:rsidP="002E4E84">
            <w:pPr>
              <w:pStyle w:val="ab"/>
              <w:ind w:left="0"/>
              <w:jc w:val="both"/>
            </w:pPr>
            <w:r w:rsidRPr="00D83F6F">
              <w:t>село Тайки</w:t>
            </w:r>
          </w:p>
        </w:tc>
      </w:tr>
      <w:tr w:rsidR="009B69E4" w14:paraId="152E2093" w14:textId="77777777" w:rsidTr="002E4E84">
        <w:tc>
          <w:tcPr>
            <w:tcW w:w="281" w:type="pct"/>
            <w:vAlign w:val="center"/>
          </w:tcPr>
          <w:p w14:paraId="0A50D9D5" w14:textId="77777777" w:rsidR="009B69E4" w:rsidRDefault="009B69E4" w:rsidP="009B69E4">
            <w:pPr>
              <w:pStyle w:val="ab"/>
              <w:numPr>
                <w:ilvl w:val="0"/>
                <w:numId w:val="5"/>
              </w:numPr>
              <w:rPr>
                <w:noProof/>
              </w:rPr>
            </w:pPr>
          </w:p>
        </w:tc>
        <w:tc>
          <w:tcPr>
            <w:tcW w:w="1704" w:type="pct"/>
            <w:vAlign w:val="center"/>
          </w:tcPr>
          <w:p w14:paraId="5AC16B9C" w14:textId="77777777" w:rsidR="009B69E4" w:rsidRPr="00732309" w:rsidRDefault="009B69E4" w:rsidP="002E4E84">
            <w:pPr>
              <w:pStyle w:val="ab"/>
              <w:ind w:left="0"/>
              <w:jc w:val="both"/>
            </w:pPr>
            <w:r w:rsidRPr="00D83F6F">
              <w:t>Вуличне освітлення ТП №101</w:t>
            </w:r>
          </w:p>
        </w:tc>
        <w:tc>
          <w:tcPr>
            <w:tcW w:w="1251" w:type="pct"/>
            <w:vAlign w:val="center"/>
          </w:tcPr>
          <w:p w14:paraId="494A3875" w14:textId="77777777" w:rsidR="009B69E4" w:rsidRPr="00057045" w:rsidRDefault="009B69E4" w:rsidP="002E4E84">
            <w:pPr>
              <w:pStyle w:val="ab"/>
              <w:ind w:left="0"/>
            </w:pPr>
            <w:r w:rsidRPr="00D83F6F">
              <w:t>62Z140841055561T</w:t>
            </w:r>
          </w:p>
        </w:tc>
        <w:tc>
          <w:tcPr>
            <w:tcW w:w="1764" w:type="pct"/>
            <w:vAlign w:val="center"/>
          </w:tcPr>
          <w:p w14:paraId="3F64B2DA" w14:textId="77777777" w:rsidR="009B69E4" w:rsidRPr="001E6043" w:rsidRDefault="009B69E4" w:rsidP="002E4E84">
            <w:pPr>
              <w:pStyle w:val="ab"/>
              <w:ind w:left="0"/>
              <w:jc w:val="both"/>
            </w:pPr>
            <w:r w:rsidRPr="00D83F6F">
              <w:t>село Кочичине</w:t>
            </w:r>
          </w:p>
        </w:tc>
      </w:tr>
      <w:tr w:rsidR="009B69E4" w14:paraId="0FADAB66" w14:textId="77777777" w:rsidTr="002E4E84">
        <w:tc>
          <w:tcPr>
            <w:tcW w:w="281" w:type="pct"/>
            <w:vAlign w:val="center"/>
          </w:tcPr>
          <w:p w14:paraId="25A476E7" w14:textId="77777777" w:rsidR="009B69E4" w:rsidRDefault="009B69E4" w:rsidP="009B69E4">
            <w:pPr>
              <w:pStyle w:val="ab"/>
              <w:numPr>
                <w:ilvl w:val="0"/>
                <w:numId w:val="5"/>
              </w:numPr>
              <w:rPr>
                <w:noProof/>
              </w:rPr>
            </w:pPr>
          </w:p>
        </w:tc>
        <w:tc>
          <w:tcPr>
            <w:tcW w:w="1704" w:type="pct"/>
            <w:vAlign w:val="center"/>
          </w:tcPr>
          <w:p w14:paraId="31724B0B" w14:textId="77777777" w:rsidR="009B69E4" w:rsidRPr="00732309" w:rsidRDefault="009B69E4" w:rsidP="002E4E84">
            <w:pPr>
              <w:pStyle w:val="ab"/>
              <w:ind w:left="0"/>
              <w:jc w:val="both"/>
            </w:pPr>
            <w:r w:rsidRPr="00D83F6F">
              <w:t>Вуличне освітлення ТП №14</w:t>
            </w:r>
          </w:p>
        </w:tc>
        <w:tc>
          <w:tcPr>
            <w:tcW w:w="1251" w:type="pct"/>
            <w:vAlign w:val="center"/>
          </w:tcPr>
          <w:p w14:paraId="08B5B7A5" w14:textId="77777777" w:rsidR="009B69E4" w:rsidRPr="00057045" w:rsidRDefault="009B69E4" w:rsidP="002E4E84">
            <w:pPr>
              <w:pStyle w:val="ab"/>
              <w:ind w:left="0"/>
            </w:pPr>
            <w:r w:rsidRPr="00D83F6F">
              <w:t>62Z175982807816Q</w:t>
            </w:r>
          </w:p>
        </w:tc>
        <w:tc>
          <w:tcPr>
            <w:tcW w:w="1764" w:type="pct"/>
            <w:vAlign w:val="center"/>
          </w:tcPr>
          <w:p w14:paraId="3E52F5D4" w14:textId="77777777" w:rsidR="009B69E4" w:rsidRPr="001E6043" w:rsidRDefault="009B69E4" w:rsidP="002E4E84">
            <w:pPr>
              <w:pStyle w:val="ab"/>
              <w:ind w:left="0"/>
              <w:jc w:val="both"/>
            </w:pPr>
            <w:r w:rsidRPr="00D83F6F">
              <w:t>село Підлуби</w:t>
            </w:r>
          </w:p>
        </w:tc>
      </w:tr>
      <w:tr w:rsidR="009B69E4" w14:paraId="31DC0658" w14:textId="77777777" w:rsidTr="002E4E84">
        <w:tc>
          <w:tcPr>
            <w:tcW w:w="281" w:type="pct"/>
            <w:vAlign w:val="center"/>
          </w:tcPr>
          <w:p w14:paraId="14951251" w14:textId="77777777" w:rsidR="009B69E4" w:rsidRDefault="009B69E4" w:rsidP="009B69E4">
            <w:pPr>
              <w:pStyle w:val="ab"/>
              <w:numPr>
                <w:ilvl w:val="0"/>
                <w:numId w:val="5"/>
              </w:numPr>
              <w:rPr>
                <w:noProof/>
              </w:rPr>
            </w:pPr>
          </w:p>
        </w:tc>
        <w:tc>
          <w:tcPr>
            <w:tcW w:w="1704" w:type="pct"/>
            <w:vAlign w:val="center"/>
          </w:tcPr>
          <w:p w14:paraId="35EC71FC" w14:textId="77777777" w:rsidR="009B69E4" w:rsidRPr="00732309" w:rsidRDefault="009B69E4" w:rsidP="002E4E84">
            <w:pPr>
              <w:pStyle w:val="ab"/>
              <w:ind w:left="0"/>
              <w:jc w:val="both"/>
            </w:pPr>
            <w:r w:rsidRPr="00D83F6F">
              <w:t>Вуличне освітлення ТП №76</w:t>
            </w:r>
          </w:p>
        </w:tc>
        <w:tc>
          <w:tcPr>
            <w:tcW w:w="1251" w:type="pct"/>
            <w:vAlign w:val="center"/>
          </w:tcPr>
          <w:p w14:paraId="4ADDB21A" w14:textId="77777777" w:rsidR="009B69E4" w:rsidRPr="00057045" w:rsidRDefault="009B69E4" w:rsidP="002E4E84">
            <w:pPr>
              <w:pStyle w:val="ab"/>
              <w:ind w:left="0"/>
            </w:pPr>
            <w:r w:rsidRPr="00D83F6F">
              <w:t>62Z776526017039W</w:t>
            </w:r>
          </w:p>
        </w:tc>
        <w:tc>
          <w:tcPr>
            <w:tcW w:w="1764" w:type="pct"/>
            <w:vAlign w:val="center"/>
          </w:tcPr>
          <w:p w14:paraId="36067C51" w14:textId="77777777" w:rsidR="009B69E4" w:rsidRPr="001E6043" w:rsidRDefault="009B69E4" w:rsidP="002E4E84">
            <w:pPr>
              <w:pStyle w:val="ab"/>
              <w:ind w:left="0"/>
              <w:jc w:val="both"/>
            </w:pPr>
            <w:r w:rsidRPr="00D83F6F">
              <w:t>село Підлуби</w:t>
            </w:r>
          </w:p>
        </w:tc>
      </w:tr>
      <w:tr w:rsidR="009B69E4" w14:paraId="2582479C" w14:textId="77777777" w:rsidTr="002E4E84">
        <w:tc>
          <w:tcPr>
            <w:tcW w:w="281" w:type="pct"/>
            <w:vAlign w:val="center"/>
          </w:tcPr>
          <w:p w14:paraId="60EC2C6B" w14:textId="77777777" w:rsidR="009B69E4" w:rsidRDefault="009B69E4" w:rsidP="009B69E4">
            <w:pPr>
              <w:pStyle w:val="ab"/>
              <w:numPr>
                <w:ilvl w:val="0"/>
                <w:numId w:val="5"/>
              </w:numPr>
              <w:rPr>
                <w:noProof/>
              </w:rPr>
            </w:pPr>
          </w:p>
        </w:tc>
        <w:tc>
          <w:tcPr>
            <w:tcW w:w="1704" w:type="pct"/>
            <w:vAlign w:val="center"/>
          </w:tcPr>
          <w:p w14:paraId="5F70E587" w14:textId="77777777" w:rsidR="009B69E4" w:rsidRPr="00732309" w:rsidRDefault="009B69E4" w:rsidP="002E4E84">
            <w:pPr>
              <w:pStyle w:val="ab"/>
              <w:ind w:left="0"/>
              <w:jc w:val="both"/>
            </w:pPr>
            <w:r w:rsidRPr="00D83F6F">
              <w:t>Вуличне освітлення ТП №78</w:t>
            </w:r>
          </w:p>
        </w:tc>
        <w:tc>
          <w:tcPr>
            <w:tcW w:w="1251" w:type="pct"/>
            <w:vAlign w:val="center"/>
          </w:tcPr>
          <w:p w14:paraId="09225206" w14:textId="77777777" w:rsidR="009B69E4" w:rsidRPr="00057045" w:rsidRDefault="009B69E4" w:rsidP="002E4E84">
            <w:pPr>
              <w:pStyle w:val="ab"/>
              <w:ind w:left="0"/>
            </w:pPr>
            <w:r w:rsidRPr="00D83F6F">
              <w:t>62Z960961390967A</w:t>
            </w:r>
          </w:p>
        </w:tc>
        <w:tc>
          <w:tcPr>
            <w:tcW w:w="1764" w:type="pct"/>
            <w:vAlign w:val="center"/>
          </w:tcPr>
          <w:p w14:paraId="04B16BD4" w14:textId="77777777" w:rsidR="009B69E4" w:rsidRPr="001E6043" w:rsidRDefault="009B69E4" w:rsidP="002E4E84">
            <w:pPr>
              <w:pStyle w:val="ab"/>
              <w:ind w:left="0"/>
              <w:jc w:val="both"/>
            </w:pPr>
            <w:r w:rsidRPr="00D83F6F">
              <w:t>село Підлуби</w:t>
            </w:r>
          </w:p>
        </w:tc>
      </w:tr>
      <w:tr w:rsidR="009B69E4" w14:paraId="503C147D" w14:textId="77777777" w:rsidTr="002E4E84">
        <w:tc>
          <w:tcPr>
            <w:tcW w:w="281" w:type="pct"/>
            <w:vAlign w:val="center"/>
          </w:tcPr>
          <w:p w14:paraId="1201E9DE" w14:textId="77777777" w:rsidR="009B69E4" w:rsidRDefault="009B69E4" w:rsidP="009B69E4">
            <w:pPr>
              <w:pStyle w:val="ab"/>
              <w:numPr>
                <w:ilvl w:val="0"/>
                <w:numId w:val="5"/>
              </w:numPr>
              <w:rPr>
                <w:noProof/>
              </w:rPr>
            </w:pPr>
          </w:p>
        </w:tc>
        <w:tc>
          <w:tcPr>
            <w:tcW w:w="1704" w:type="pct"/>
            <w:vAlign w:val="center"/>
          </w:tcPr>
          <w:p w14:paraId="6E7593FB" w14:textId="77777777" w:rsidR="009B69E4" w:rsidRPr="00732309" w:rsidRDefault="009B69E4" w:rsidP="002E4E84">
            <w:pPr>
              <w:pStyle w:val="ab"/>
              <w:ind w:left="0"/>
              <w:jc w:val="both"/>
            </w:pPr>
            <w:r w:rsidRPr="00D83F6F">
              <w:t>Вуличне освітлення ТП №79</w:t>
            </w:r>
          </w:p>
        </w:tc>
        <w:tc>
          <w:tcPr>
            <w:tcW w:w="1251" w:type="pct"/>
            <w:vAlign w:val="center"/>
          </w:tcPr>
          <w:p w14:paraId="2FBAF613" w14:textId="77777777" w:rsidR="009B69E4" w:rsidRPr="00057045" w:rsidRDefault="009B69E4" w:rsidP="002E4E84">
            <w:pPr>
              <w:pStyle w:val="ab"/>
              <w:ind w:left="0"/>
            </w:pPr>
            <w:r w:rsidRPr="00D83F6F">
              <w:t>62Z6979946672066</w:t>
            </w:r>
          </w:p>
        </w:tc>
        <w:tc>
          <w:tcPr>
            <w:tcW w:w="1764" w:type="pct"/>
            <w:vAlign w:val="center"/>
          </w:tcPr>
          <w:p w14:paraId="327F1457" w14:textId="77777777" w:rsidR="009B69E4" w:rsidRPr="001E6043" w:rsidRDefault="009B69E4" w:rsidP="002E4E84">
            <w:pPr>
              <w:pStyle w:val="ab"/>
              <w:ind w:left="0"/>
              <w:jc w:val="both"/>
            </w:pPr>
            <w:r w:rsidRPr="00D83F6F">
              <w:t>село Підлуби</w:t>
            </w:r>
          </w:p>
        </w:tc>
      </w:tr>
      <w:tr w:rsidR="009B69E4" w14:paraId="0670125E" w14:textId="77777777" w:rsidTr="002E4E84">
        <w:tc>
          <w:tcPr>
            <w:tcW w:w="281" w:type="pct"/>
            <w:vAlign w:val="center"/>
          </w:tcPr>
          <w:p w14:paraId="2BEAD2CF" w14:textId="77777777" w:rsidR="009B69E4" w:rsidRDefault="009B69E4" w:rsidP="009B69E4">
            <w:pPr>
              <w:pStyle w:val="ab"/>
              <w:numPr>
                <w:ilvl w:val="0"/>
                <w:numId w:val="5"/>
              </w:numPr>
              <w:rPr>
                <w:noProof/>
              </w:rPr>
            </w:pPr>
          </w:p>
        </w:tc>
        <w:tc>
          <w:tcPr>
            <w:tcW w:w="1704" w:type="pct"/>
            <w:vAlign w:val="center"/>
          </w:tcPr>
          <w:p w14:paraId="6AA6090B" w14:textId="77777777" w:rsidR="009B69E4" w:rsidRPr="00732309" w:rsidRDefault="009B69E4" w:rsidP="002E4E84">
            <w:pPr>
              <w:pStyle w:val="ab"/>
              <w:ind w:left="0"/>
              <w:jc w:val="both"/>
            </w:pPr>
            <w:r w:rsidRPr="00D83F6F">
              <w:t>Вуличне освітлення ТП №293</w:t>
            </w:r>
          </w:p>
        </w:tc>
        <w:tc>
          <w:tcPr>
            <w:tcW w:w="1251" w:type="pct"/>
            <w:vAlign w:val="center"/>
          </w:tcPr>
          <w:p w14:paraId="7EB5CD86" w14:textId="77777777" w:rsidR="009B69E4" w:rsidRPr="00057045" w:rsidRDefault="009B69E4" w:rsidP="002E4E84">
            <w:pPr>
              <w:pStyle w:val="ab"/>
              <w:ind w:left="0"/>
            </w:pPr>
            <w:r w:rsidRPr="00D83F6F">
              <w:t>62Z661890678133T</w:t>
            </w:r>
          </w:p>
        </w:tc>
        <w:tc>
          <w:tcPr>
            <w:tcW w:w="1764" w:type="pct"/>
            <w:vAlign w:val="center"/>
          </w:tcPr>
          <w:p w14:paraId="1F9A886A" w14:textId="77777777" w:rsidR="009B69E4" w:rsidRPr="001E6043" w:rsidRDefault="009B69E4" w:rsidP="002E4E84">
            <w:pPr>
              <w:pStyle w:val="ab"/>
              <w:ind w:left="0"/>
              <w:jc w:val="both"/>
            </w:pPr>
            <w:r w:rsidRPr="00D83F6F">
              <w:t>село Чміль</w:t>
            </w:r>
          </w:p>
        </w:tc>
      </w:tr>
      <w:tr w:rsidR="009B69E4" w14:paraId="1B7E3DDB" w14:textId="77777777" w:rsidTr="002E4E84">
        <w:tc>
          <w:tcPr>
            <w:tcW w:w="281" w:type="pct"/>
            <w:vAlign w:val="center"/>
          </w:tcPr>
          <w:p w14:paraId="147D5B0C" w14:textId="77777777" w:rsidR="009B69E4" w:rsidRDefault="009B69E4" w:rsidP="009B69E4">
            <w:pPr>
              <w:pStyle w:val="ab"/>
              <w:numPr>
                <w:ilvl w:val="0"/>
                <w:numId w:val="5"/>
              </w:numPr>
              <w:rPr>
                <w:noProof/>
              </w:rPr>
            </w:pPr>
          </w:p>
        </w:tc>
        <w:tc>
          <w:tcPr>
            <w:tcW w:w="1704" w:type="pct"/>
            <w:vAlign w:val="center"/>
          </w:tcPr>
          <w:p w14:paraId="281A85FF" w14:textId="77777777" w:rsidR="009B69E4" w:rsidRPr="00732309" w:rsidRDefault="009B69E4" w:rsidP="002E4E84">
            <w:pPr>
              <w:pStyle w:val="ab"/>
              <w:ind w:left="0"/>
              <w:jc w:val="both"/>
            </w:pPr>
            <w:r w:rsidRPr="00D83F6F">
              <w:t>Вуличне освітлення ТП №55</w:t>
            </w:r>
          </w:p>
        </w:tc>
        <w:tc>
          <w:tcPr>
            <w:tcW w:w="1251" w:type="pct"/>
            <w:vAlign w:val="center"/>
          </w:tcPr>
          <w:p w14:paraId="1C9348AD" w14:textId="77777777" w:rsidR="009B69E4" w:rsidRPr="00057045" w:rsidRDefault="009B69E4" w:rsidP="002E4E84">
            <w:pPr>
              <w:pStyle w:val="ab"/>
              <w:ind w:left="0"/>
            </w:pPr>
            <w:r w:rsidRPr="00D83F6F">
              <w:t>62Z757729364491L</w:t>
            </w:r>
          </w:p>
        </w:tc>
        <w:tc>
          <w:tcPr>
            <w:tcW w:w="1764" w:type="pct"/>
            <w:vAlign w:val="center"/>
          </w:tcPr>
          <w:p w14:paraId="5957E1CC" w14:textId="77777777" w:rsidR="009B69E4" w:rsidRPr="001E6043" w:rsidRDefault="009B69E4" w:rsidP="002E4E84">
            <w:pPr>
              <w:pStyle w:val="ab"/>
              <w:ind w:left="0"/>
              <w:jc w:val="both"/>
            </w:pPr>
            <w:r w:rsidRPr="00D83F6F">
              <w:t>село Чміль</w:t>
            </w:r>
          </w:p>
        </w:tc>
      </w:tr>
      <w:tr w:rsidR="009B69E4" w14:paraId="66D73CDD" w14:textId="77777777" w:rsidTr="002E4E84">
        <w:tc>
          <w:tcPr>
            <w:tcW w:w="281" w:type="pct"/>
            <w:vAlign w:val="center"/>
          </w:tcPr>
          <w:p w14:paraId="5517BFDE" w14:textId="77777777" w:rsidR="009B69E4" w:rsidRDefault="009B69E4" w:rsidP="009B69E4">
            <w:pPr>
              <w:pStyle w:val="ab"/>
              <w:numPr>
                <w:ilvl w:val="0"/>
                <w:numId w:val="5"/>
              </w:numPr>
              <w:rPr>
                <w:noProof/>
              </w:rPr>
            </w:pPr>
          </w:p>
        </w:tc>
        <w:tc>
          <w:tcPr>
            <w:tcW w:w="1704" w:type="pct"/>
            <w:vAlign w:val="center"/>
          </w:tcPr>
          <w:p w14:paraId="0B28822A" w14:textId="77777777" w:rsidR="009B69E4" w:rsidRPr="00732309" w:rsidRDefault="009B69E4" w:rsidP="002E4E84">
            <w:pPr>
              <w:pStyle w:val="ab"/>
              <w:ind w:left="0"/>
              <w:jc w:val="both"/>
            </w:pPr>
            <w:r w:rsidRPr="00D83F6F">
              <w:t>Вуличне освітлення ТП №551</w:t>
            </w:r>
          </w:p>
        </w:tc>
        <w:tc>
          <w:tcPr>
            <w:tcW w:w="1251" w:type="pct"/>
            <w:vAlign w:val="center"/>
          </w:tcPr>
          <w:p w14:paraId="2C1648EB" w14:textId="77777777" w:rsidR="009B69E4" w:rsidRPr="00057045" w:rsidRDefault="009B69E4" w:rsidP="002E4E84">
            <w:pPr>
              <w:pStyle w:val="ab"/>
              <w:ind w:left="0"/>
            </w:pPr>
            <w:r w:rsidRPr="00D83F6F">
              <w:t>62Z8365404238938</w:t>
            </w:r>
          </w:p>
        </w:tc>
        <w:tc>
          <w:tcPr>
            <w:tcW w:w="1764" w:type="pct"/>
            <w:vAlign w:val="center"/>
          </w:tcPr>
          <w:p w14:paraId="6DF83A08" w14:textId="77777777" w:rsidR="009B69E4" w:rsidRPr="001E6043" w:rsidRDefault="009B69E4" w:rsidP="002E4E84">
            <w:pPr>
              <w:pStyle w:val="ab"/>
              <w:ind w:left="0"/>
              <w:jc w:val="both"/>
            </w:pPr>
            <w:r w:rsidRPr="00D83F6F">
              <w:t>село Королівка</w:t>
            </w:r>
          </w:p>
        </w:tc>
      </w:tr>
      <w:tr w:rsidR="009B69E4" w14:paraId="291F9797" w14:textId="77777777" w:rsidTr="002E4E84">
        <w:tc>
          <w:tcPr>
            <w:tcW w:w="281" w:type="pct"/>
            <w:vAlign w:val="center"/>
          </w:tcPr>
          <w:p w14:paraId="6A46E324" w14:textId="77777777" w:rsidR="009B69E4" w:rsidRDefault="009B69E4" w:rsidP="009B69E4">
            <w:pPr>
              <w:pStyle w:val="ab"/>
              <w:numPr>
                <w:ilvl w:val="0"/>
                <w:numId w:val="5"/>
              </w:numPr>
              <w:rPr>
                <w:noProof/>
              </w:rPr>
            </w:pPr>
          </w:p>
        </w:tc>
        <w:tc>
          <w:tcPr>
            <w:tcW w:w="1704" w:type="pct"/>
            <w:vAlign w:val="center"/>
          </w:tcPr>
          <w:p w14:paraId="3C84DBC2" w14:textId="77777777" w:rsidR="009B69E4" w:rsidRPr="00732309" w:rsidRDefault="009B69E4" w:rsidP="002E4E84">
            <w:pPr>
              <w:pStyle w:val="ab"/>
              <w:ind w:left="0"/>
              <w:jc w:val="both"/>
            </w:pPr>
            <w:r w:rsidRPr="00D83F6F">
              <w:t>Вуличне освітлення ТП №51</w:t>
            </w:r>
          </w:p>
        </w:tc>
        <w:tc>
          <w:tcPr>
            <w:tcW w:w="1251" w:type="pct"/>
            <w:vAlign w:val="center"/>
          </w:tcPr>
          <w:p w14:paraId="4FEF68BC" w14:textId="77777777" w:rsidR="009B69E4" w:rsidRPr="00057045" w:rsidRDefault="009B69E4" w:rsidP="002E4E84">
            <w:pPr>
              <w:pStyle w:val="ab"/>
              <w:ind w:left="0"/>
            </w:pPr>
            <w:r w:rsidRPr="00D83F6F">
              <w:t>62Z985710299211L</w:t>
            </w:r>
          </w:p>
        </w:tc>
        <w:tc>
          <w:tcPr>
            <w:tcW w:w="1764" w:type="pct"/>
            <w:vAlign w:val="center"/>
          </w:tcPr>
          <w:p w14:paraId="2E91C42C" w14:textId="77777777" w:rsidR="009B69E4" w:rsidRPr="001E6043" w:rsidRDefault="009B69E4" w:rsidP="002E4E84">
            <w:pPr>
              <w:pStyle w:val="ab"/>
              <w:ind w:left="0"/>
              <w:jc w:val="both"/>
            </w:pPr>
            <w:r w:rsidRPr="00D83F6F">
              <w:t>село Королівка</w:t>
            </w:r>
          </w:p>
        </w:tc>
      </w:tr>
      <w:tr w:rsidR="009B69E4" w14:paraId="39F984F0" w14:textId="77777777" w:rsidTr="002E4E84">
        <w:tc>
          <w:tcPr>
            <w:tcW w:w="281" w:type="pct"/>
            <w:vAlign w:val="center"/>
          </w:tcPr>
          <w:p w14:paraId="3C0739E6" w14:textId="77777777" w:rsidR="009B69E4" w:rsidRDefault="009B69E4" w:rsidP="009B69E4">
            <w:pPr>
              <w:pStyle w:val="ab"/>
              <w:numPr>
                <w:ilvl w:val="0"/>
                <w:numId w:val="5"/>
              </w:numPr>
              <w:rPr>
                <w:noProof/>
              </w:rPr>
            </w:pPr>
          </w:p>
        </w:tc>
        <w:tc>
          <w:tcPr>
            <w:tcW w:w="1704" w:type="pct"/>
            <w:vAlign w:val="center"/>
          </w:tcPr>
          <w:p w14:paraId="7C44EF50" w14:textId="77777777" w:rsidR="009B69E4" w:rsidRPr="00732309" w:rsidRDefault="009B69E4" w:rsidP="002E4E84">
            <w:pPr>
              <w:pStyle w:val="ab"/>
              <w:ind w:left="0"/>
              <w:jc w:val="both"/>
            </w:pPr>
            <w:r w:rsidRPr="00D83F6F">
              <w:t>Вуличне освітлення ТП №547</w:t>
            </w:r>
          </w:p>
        </w:tc>
        <w:tc>
          <w:tcPr>
            <w:tcW w:w="1251" w:type="pct"/>
            <w:vAlign w:val="center"/>
          </w:tcPr>
          <w:p w14:paraId="7B9DCA31" w14:textId="77777777" w:rsidR="009B69E4" w:rsidRPr="00057045" w:rsidRDefault="009B69E4" w:rsidP="002E4E84">
            <w:pPr>
              <w:pStyle w:val="ab"/>
              <w:ind w:left="0"/>
            </w:pPr>
            <w:r w:rsidRPr="00D83F6F">
              <w:t>62Z865940095252V</w:t>
            </w:r>
          </w:p>
        </w:tc>
        <w:tc>
          <w:tcPr>
            <w:tcW w:w="1764" w:type="pct"/>
            <w:vAlign w:val="center"/>
          </w:tcPr>
          <w:p w14:paraId="6F62BCFF" w14:textId="77777777" w:rsidR="009B69E4" w:rsidRPr="001E6043" w:rsidRDefault="009B69E4" w:rsidP="002E4E84">
            <w:pPr>
              <w:pStyle w:val="ab"/>
              <w:ind w:left="0"/>
              <w:jc w:val="both"/>
            </w:pPr>
            <w:r w:rsidRPr="00D83F6F">
              <w:t>село Королівка</w:t>
            </w:r>
          </w:p>
        </w:tc>
      </w:tr>
      <w:tr w:rsidR="009B69E4" w14:paraId="3C6502AB" w14:textId="77777777" w:rsidTr="002E4E84">
        <w:tc>
          <w:tcPr>
            <w:tcW w:w="281" w:type="pct"/>
            <w:vAlign w:val="center"/>
          </w:tcPr>
          <w:p w14:paraId="346DC03B" w14:textId="77777777" w:rsidR="009B69E4" w:rsidRDefault="009B69E4" w:rsidP="009B69E4">
            <w:pPr>
              <w:pStyle w:val="ab"/>
              <w:numPr>
                <w:ilvl w:val="0"/>
                <w:numId w:val="5"/>
              </w:numPr>
              <w:rPr>
                <w:noProof/>
              </w:rPr>
            </w:pPr>
          </w:p>
        </w:tc>
        <w:tc>
          <w:tcPr>
            <w:tcW w:w="1704" w:type="pct"/>
            <w:vAlign w:val="center"/>
          </w:tcPr>
          <w:p w14:paraId="7174777D" w14:textId="77777777" w:rsidR="009B69E4" w:rsidRPr="00732309" w:rsidRDefault="009B69E4" w:rsidP="002E4E84">
            <w:pPr>
              <w:pStyle w:val="ab"/>
              <w:ind w:left="0"/>
              <w:jc w:val="both"/>
            </w:pPr>
            <w:r w:rsidRPr="00D83F6F">
              <w:t>Вуличне освітлення ТП №230</w:t>
            </w:r>
          </w:p>
        </w:tc>
        <w:tc>
          <w:tcPr>
            <w:tcW w:w="1251" w:type="pct"/>
            <w:vAlign w:val="center"/>
          </w:tcPr>
          <w:p w14:paraId="1C18F15F" w14:textId="77777777" w:rsidR="009B69E4" w:rsidRPr="00057045" w:rsidRDefault="009B69E4" w:rsidP="002E4E84">
            <w:pPr>
              <w:pStyle w:val="ab"/>
              <w:ind w:left="0"/>
            </w:pPr>
            <w:r w:rsidRPr="00D83F6F">
              <w:t>62Z169697012287E</w:t>
            </w:r>
          </w:p>
        </w:tc>
        <w:tc>
          <w:tcPr>
            <w:tcW w:w="1764" w:type="pct"/>
            <w:vAlign w:val="center"/>
          </w:tcPr>
          <w:p w14:paraId="03F07FD7" w14:textId="77777777" w:rsidR="009B69E4" w:rsidRPr="001E6043" w:rsidRDefault="009B69E4" w:rsidP="002E4E84">
            <w:pPr>
              <w:pStyle w:val="ab"/>
              <w:ind w:left="0"/>
              <w:jc w:val="both"/>
            </w:pPr>
            <w:r w:rsidRPr="00D83F6F">
              <w:t>село Андрієвичі</w:t>
            </w:r>
          </w:p>
        </w:tc>
      </w:tr>
      <w:tr w:rsidR="009B69E4" w14:paraId="446252D2" w14:textId="77777777" w:rsidTr="002E4E84">
        <w:tc>
          <w:tcPr>
            <w:tcW w:w="281" w:type="pct"/>
            <w:vAlign w:val="center"/>
          </w:tcPr>
          <w:p w14:paraId="0A24305E" w14:textId="77777777" w:rsidR="009B69E4" w:rsidRDefault="009B69E4" w:rsidP="009B69E4">
            <w:pPr>
              <w:pStyle w:val="ab"/>
              <w:numPr>
                <w:ilvl w:val="0"/>
                <w:numId w:val="5"/>
              </w:numPr>
              <w:rPr>
                <w:noProof/>
              </w:rPr>
            </w:pPr>
          </w:p>
        </w:tc>
        <w:tc>
          <w:tcPr>
            <w:tcW w:w="1704" w:type="pct"/>
            <w:vAlign w:val="center"/>
          </w:tcPr>
          <w:p w14:paraId="29603C40" w14:textId="77777777" w:rsidR="009B69E4" w:rsidRPr="00732309" w:rsidRDefault="009B69E4" w:rsidP="002E4E84">
            <w:pPr>
              <w:pStyle w:val="ab"/>
              <w:ind w:left="0"/>
              <w:jc w:val="both"/>
            </w:pPr>
            <w:r w:rsidRPr="00D83F6F">
              <w:t>Вуличне освітлення ТП №232</w:t>
            </w:r>
          </w:p>
        </w:tc>
        <w:tc>
          <w:tcPr>
            <w:tcW w:w="1251" w:type="pct"/>
            <w:vAlign w:val="center"/>
          </w:tcPr>
          <w:p w14:paraId="6BF41C45" w14:textId="77777777" w:rsidR="009B69E4" w:rsidRPr="00057045" w:rsidRDefault="009B69E4" w:rsidP="002E4E84">
            <w:pPr>
              <w:pStyle w:val="ab"/>
              <w:ind w:left="0"/>
            </w:pPr>
            <w:r w:rsidRPr="00D83F6F">
              <w:t>62Z593661024431X</w:t>
            </w:r>
          </w:p>
        </w:tc>
        <w:tc>
          <w:tcPr>
            <w:tcW w:w="1764" w:type="pct"/>
            <w:vAlign w:val="center"/>
          </w:tcPr>
          <w:p w14:paraId="0EED65AD" w14:textId="77777777" w:rsidR="009B69E4" w:rsidRPr="001E6043" w:rsidRDefault="009B69E4" w:rsidP="002E4E84">
            <w:pPr>
              <w:pStyle w:val="ab"/>
              <w:ind w:left="0"/>
              <w:jc w:val="both"/>
            </w:pPr>
            <w:r w:rsidRPr="00D83F6F">
              <w:t>село Андрієвичі</w:t>
            </w:r>
          </w:p>
        </w:tc>
      </w:tr>
      <w:tr w:rsidR="009B69E4" w14:paraId="61816CF9" w14:textId="77777777" w:rsidTr="002E4E84">
        <w:tc>
          <w:tcPr>
            <w:tcW w:w="281" w:type="pct"/>
            <w:vAlign w:val="center"/>
          </w:tcPr>
          <w:p w14:paraId="0B102C3E" w14:textId="77777777" w:rsidR="009B69E4" w:rsidRDefault="009B69E4" w:rsidP="009B69E4">
            <w:pPr>
              <w:pStyle w:val="ab"/>
              <w:numPr>
                <w:ilvl w:val="0"/>
                <w:numId w:val="5"/>
              </w:numPr>
              <w:rPr>
                <w:noProof/>
              </w:rPr>
            </w:pPr>
          </w:p>
        </w:tc>
        <w:tc>
          <w:tcPr>
            <w:tcW w:w="1704" w:type="pct"/>
            <w:vAlign w:val="center"/>
          </w:tcPr>
          <w:p w14:paraId="067DF3DC" w14:textId="77777777" w:rsidR="009B69E4" w:rsidRPr="00732309" w:rsidRDefault="009B69E4" w:rsidP="002E4E84">
            <w:pPr>
              <w:pStyle w:val="ab"/>
              <w:ind w:left="0"/>
              <w:jc w:val="both"/>
            </w:pPr>
            <w:r w:rsidRPr="00D83F6F">
              <w:t>Вуличне освітлення ТП №59</w:t>
            </w:r>
          </w:p>
        </w:tc>
        <w:tc>
          <w:tcPr>
            <w:tcW w:w="1251" w:type="pct"/>
            <w:vAlign w:val="center"/>
          </w:tcPr>
          <w:p w14:paraId="2900EE47" w14:textId="77777777" w:rsidR="009B69E4" w:rsidRPr="00057045" w:rsidRDefault="009B69E4" w:rsidP="002E4E84">
            <w:pPr>
              <w:pStyle w:val="ab"/>
              <w:ind w:left="0"/>
            </w:pPr>
            <w:r w:rsidRPr="00D83F6F">
              <w:t>62Z230799475113R</w:t>
            </w:r>
          </w:p>
        </w:tc>
        <w:tc>
          <w:tcPr>
            <w:tcW w:w="1764" w:type="pct"/>
            <w:vAlign w:val="center"/>
          </w:tcPr>
          <w:p w14:paraId="23C1EBD7" w14:textId="77777777" w:rsidR="009B69E4" w:rsidRPr="001E6043" w:rsidRDefault="009B69E4" w:rsidP="002E4E84">
            <w:pPr>
              <w:pStyle w:val="ab"/>
              <w:ind w:left="0"/>
              <w:jc w:val="both"/>
            </w:pPr>
            <w:r w:rsidRPr="00D83F6F">
              <w:t>село Медведове</w:t>
            </w:r>
          </w:p>
        </w:tc>
      </w:tr>
      <w:tr w:rsidR="009B69E4" w14:paraId="6A736300" w14:textId="77777777" w:rsidTr="002E4E84">
        <w:tc>
          <w:tcPr>
            <w:tcW w:w="281" w:type="pct"/>
            <w:vAlign w:val="center"/>
          </w:tcPr>
          <w:p w14:paraId="3D3E6C71" w14:textId="77777777" w:rsidR="009B69E4" w:rsidRDefault="009B69E4" w:rsidP="009B69E4">
            <w:pPr>
              <w:pStyle w:val="ab"/>
              <w:numPr>
                <w:ilvl w:val="0"/>
                <w:numId w:val="5"/>
              </w:numPr>
              <w:rPr>
                <w:noProof/>
              </w:rPr>
            </w:pPr>
          </w:p>
        </w:tc>
        <w:tc>
          <w:tcPr>
            <w:tcW w:w="1704" w:type="pct"/>
            <w:vAlign w:val="center"/>
          </w:tcPr>
          <w:p w14:paraId="1ED2F8AE" w14:textId="77777777" w:rsidR="009B69E4" w:rsidRPr="00732309" w:rsidRDefault="009B69E4" w:rsidP="002E4E84">
            <w:pPr>
              <w:pStyle w:val="ab"/>
              <w:ind w:left="0"/>
              <w:jc w:val="both"/>
            </w:pPr>
            <w:r w:rsidRPr="00D83F6F">
              <w:t>Вуличне освітлення ТП №60</w:t>
            </w:r>
          </w:p>
        </w:tc>
        <w:tc>
          <w:tcPr>
            <w:tcW w:w="1251" w:type="pct"/>
            <w:vAlign w:val="center"/>
          </w:tcPr>
          <w:p w14:paraId="1E9AE595" w14:textId="77777777" w:rsidR="009B69E4" w:rsidRPr="00057045" w:rsidRDefault="009B69E4" w:rsidP="002E4E84">
            <w:pPr>
              <w:pStyle w:val="ab"/>
              <w:ind w:left="0"/>
            </w:pPr>
            <w:r w:rsidRPr="00D83F6F">
              <w:t>62Z6538769242481</w:t>
            </w:r>
          </w:p>
        </w:tc>
        <w:tc>
          <w:tcPr>
            <w:tcW w:w="1764" w:type="pct"/>
            <w:vAlign w:val="center"/>
          </w:tcPr>
          <w:p w14:paraId="37664BB6" w14:textId="77777777" w:rsidR="009B69E4" w:rsidRPr="001E6043" w:rsidRDefault="009B69E4" w:rsidP="002E4E84">
            <w:pPr>
              <w:pStyle w:val="ab"/>
              <w:ind w:left="0"/>
              <w:jc w:val="both"/>
            </w:pPr>
            <w:r w:rsidRPr="00D83F6F">
              <w:t>село Медведове</w:t>
            </w:r>
          </w:p>
        </w:tc>
      </w:tr>
      <w:tr w:rsidR="009B69E4" w14:paraId="2904A696" w14:textId="77777777" w:rsidTr="002E4E84">
        <w:tc>
          <w:tcPr>
            <w:tcW w:w="281" w:type="pct"/>
            <w:vAlign w:val="center"/>
          </w:tcPr>
          <w:p w14:paraId="67A9E7B1" w14:textId="77777777" w:rsidR="009B69E4" w:rsidRDefault="009B69E4" w:rsidP="009B69E4">
            <w:pPr>
              <w:pStyle w:val="ab"/>
              <w:numPr>
                <w:ilvl w:val="0"/>
                <w:numId w:val="5"/>
              </w:numPr>
              <w:rPr>
                <w:noProof/>
              </w:rPr>
            </w:pPr>
          </w:p>
        </w:tc>
        <w:tc>
          <w:tcPr>
            <w:tcW w:w="1704" w:type="pct"/>
            <w:vAlign w:val="center"/>
          </w:tcPr>
          <w:p w14:paraId="7C2A5254" w14:textId="77777777" w:rsidR="009B69E4" w:rsidRPr="00732309" w:rsidRDefault="009B69E4" w:rsidP="002E4E84">
            <w:pPr>
              <w:pStyle w:val="ab"/>
              <w:ind w:left="0"/>
              <w:jc w:val="both"/>
            </w:pPr>
            <w:r w:rsidRPr="00D83F6F">
              <w:t>Вуличне освітлення ТП №68</w:t>
            </w:r>
          </w:p>
        </w:tc>
        <w:tc>
          <w:tcPr>
            <w:tcW w:w="1251" w:type="pct"/>
            <w:vAlign w:val="center"/>
          </w:tcPr>
          <w:p w14:paraId="7EA56955" w14:textId="77777777" w:rsidR="009B69E4" w:rsidRPr="00057045" w:rsidRDefault="009B69E4" w:rsidP="002E4E84">
            <w:pPr>
              <w:pStyle w:val="ab"/>
              <w:ind w:left="0"/>
            </w:pPr>
            <w:r w:rsidRPr="00D83F6F">
              <w:t>62Z905395921710N</w:t>
            </w:r>
          </w:p>
        </w:tc>
        <w:tc>
          <w:tcPr>
            <w:tcW w:w="1764" w:type="pct"/>
            <w:vAlign w:val="center"/>
          </w:tcPr>
          <w:p w14:paraId="2AC6D5CB" w14:textId="77777777" w:rsidR="009B69E4" w:rsidRPr="001E6043" w:rsidRDefault="009B69E4" w:rsidP="002E4E84">
            <w:pPr>
              <w:pStyle w:val="ab"/>
              <w:ind w:left="0"/>
              <w:jc w:val="both"/>
            </w:pPr>
            <w:r w:rsidRPr="00D83F6F">
              <w:t>село Медведове</w:t>
            </w:r>
          </w:p>
        </w:tc>
      </w:tr>
      <w:tr w:rsidR="009B69E4" w14:paraId="10F455E0" w14:textId="77777777" w:rsidTr="002E4E84">
        <w:tc>
          <w:tcPr>
            <w:tcW w:w="281" w:type="pct"/>
            <w:vAlign w:val="center"/>
          </w:tcPr>
          <w:p w14:paraId="32779A2A" w14:textId="77777777" w:rsidR="009B69E4" w:rsidRDefault="009B69E4" w:rsidP="009B69E4">
            <w:pPr>
              <w:pStyle w:val="ab"/>
              <w:numPr>
                <w:ilvl w:val="0"/>
                <w:numId w:val="5"/>
              </w:numPr>
              <w:rPr>
                <w:noProof/>
              </w:rPr>
            </w:pPr>
          </w:p>
        </w:tc>
        <w:tc>
          <w:tcPr>
            <w:tcW w:w="1704" w:type="pct"/>
            <w:vAlign w:val="center"/>
          </w:tcPr>
          <w:p w14:paraId="316216A6" w14:textId="77777777" w:rsidR="009B69E4" w:rsidRPr="00732309" w:rsidRDefault="009B69E4" w:rsidP="002E4E84">
            <w:pPr>
              <w:pStyle w:val="ab"/>
              <w:ind w:left="0"/>
              <w:jc w:val="both"/>
            </w:pPr>
            <w:r w:rsidRPr="00D83F6F">
              <w:t>Вуличне освітлення ТП №558</w:t>
            </w:r>
          </w:p>
        </w:tc>
        <w:tc>
          <w:tcPr>
            <w:tcW w:w="1251" w:type="pct"/>
            <w:vAlign w:val="center"/>
          </w:tcPr>
          <w:p w14:paraId="1B0BAC88" w14:textId="77777777" w:rsidR="009B69E4" w:rsidRPr="00057045" w:rsidRDefault="009B69E4" w:rsidP="002E4E84">
            <w:pPr>
              <w:pStyle w:val="ab"/>
              <w:ind w:left="0"/>
            </w:pPr>
            <w:r w:rsidRPr="00D83F6F">
              <w:t>62Z586726009789G</w:t>
            </w:r>
          </w:p>
        </w:tc>
        <w:tc>
          <w:tcPr>
            <w:tcW w:w="1764" w:type="pct"/>
            <w:vAlign w:val="center"/>
          </w:tcPr>
          <w:p w14:paraId="29E6A929" w14:textId="77777777" w:rsidR="009B69E4" w:rsidRPr="001E6043" w:rsidRDefault="009B69E4" w:rsidP="002E4E84">
            <w:pPr>
              <w:pStyle w:val="ab"/>
              <w:ind w:left="0"/>
              <w:jc w:val="both"/>
            </w:pPr>
            <w:r w:rsidRPr="00D83F6F">
              <w:t>село Медведове</w:t>
            </w:r>
          </w:p>
        </w:tc>
      </w:tr>
      <w:tr w:rsidR="009B69E4" w14:paraId="3CBEE03B" w14:textId="77777777" w:rsidTr="002E4E84">
        <w:tc>
          <w:tcPr>
            <w:tcW w:w="281" w:type="pct"/>
            <w:vAlign w:val="center"/>
          </w:tcPr>
          <w:p w14:paraId="088F2CE6" w14:textId="77777777" w:rsidR="009B69E4" w:rsidRDefault="009B69E4" w:rsidP="009B69E4">
            <w:pPr>
              <w:pStyle w:val="ab"/>
              <w:numPr>
                <w:ilvl w:val="0"/>
                <w:numId w:val="5"/>
              </w:numPr>
              <w:rPr>
                <w:noProof/>
              </w:rPr>
            </w:pPr>
          </w:p>
        </w:tc>
        <w:tc>
          <w:tcPr>
            <w:tcW w:w="1704" w:type="pct"/>
            <w:vAlign w:val="center"/>
          </w:tcPr>
          <w:p w14:paraId="77BA21B5" w14:textId="77777777" w:rsidR="009B69E4" w:rsidRPr="00732309" w:rsidRDefault="009B69E4" w:rsidP="002E4E84">
            <w:pPr>
              <w:pStyle w:val="ab"/>
              <w:ind w:left="0"/>
              <w:jc w:val="both"/>
            </w:pPr>
            <w:r w:rsidRPr="00D83F6F">
              <w:t>Вуличне освітлення ТП №608</w:t>
            </w:r>
          </w:p>
        </w:tc>
        <w:tc>
          <w:tcPr>
            <w:tcW w:w="1251" w:type="pct"/>
            <w:vAlign w:val="center"/>
          </w:tcPr>
          <w:p w14:paraId="3AAC18C3" w14:textId="77777777" w:rsidR="009B69E4" w:rsidRPr="00057045" w:rsidRDefault="009B69E4" w:rsidP="002E4E84">
            <w:pPr>
              <w:pStyle w:val="ab"/>
              <w:ind w:left="0"/>
            </w:pPr>
            <w:r w:rsidRPr="00D83F6F">
              <w:t>62Z476835685953A</w:t>
            </w:r>
          </w:p>
        </w:tc>
        <w:tc>
          <w:tcPr>
            <w:tcW w:w="1764" w:type="pct"/>
            <w:vAlign w:val="center"/>
          </w:tcPr>
          <w:p w14:paraId="773EBBFD" w14:textId="77777777" w:rsidR="009B69E4" w:rsidRPr="001E6043" w:rsidRDefault="009B69E4" w:rsidP="002E4E84">
            <w:pPr>
              <w:pStyle w:val="ab"/>
              <w:ind w:left="0"/>
              <w:jc w:val="both"/>
            </w:pPr>
            <w:r w:rsidRPr="00D83F6F">
              <w:t>село Осівка</w:t>
            </w:r>
          </w:p>
        </w:tc>
      </w:tr>
      <w:tr w:rsidR="009B69E4" w14:paraId="1ED93C00" w14:textId="77777777" w:rsidTr="002E4E84">
        <w:tc>
          <w:tcPr>
            <w:tcW w:w="281" w:type="pct"/>
            <w:vAlign w:val="center"/>
          </w:tcPr>
          <w:p w14:paraId="01AD1313" w14:textId="77777777" w:rsidR="009B69E4" w:rsidRDefault="009B69E4" w:rsidP="009B69E4">
            <w:pPr>
              <w:pStyle w:val="ab"/>
              <w:numPr>
                <w:ilvl w:val="0"/>
                <w:numId w:val="5"/>
              </w:numPr>
              <w:rPr>
                <w:noProof/>
              </w:rPr>
            </w:pPr>
          </w:p>
        </w:tc>
        <w:tc>
          <w:tcPr>
            <w:tcW w:w="1704" w:type="pct"/>
            <w:vAlign w:val="center"/>
          </w:tcPr>
          <w:p w14:paraId="67C178FF" w14:textId="77777777" w:rsidR="009B69E4" w:rsidRPr="00732309" w:rsidRDefault="009B69E4" w:rsidP="002E4E84">
            <w:pPr>
              <w:pStyle w:val="ab"/>
              <w:ind w:left="0"/>
              <w:jc w:val="both"/>
            </w:pPr>
            <w:r w:rsidRPr="00D83F6F">
              <w:t>Вуличне освітлення ТП №611</w:t>
            </w:r>
          </w:p>
        </w:tc>
        <w:tc>
          <w:tcPr>
            <w:tcW w:w="1251" w:type="pct"/>
            <w:vAlign w:val="center"/>
          </w:tcPr>
          <w:p w14:paraId="044BB838" w14:textId="77777777" w:rsidR="009B69E4" w:rsidRPr="00057045" w:rsidRDefault="009B69E4" w:rsidP="002E4E84">
            <w:pPr>
              <w:pStyle w:val="ab"/>
              <w:ind w:left="0"/>
            </w:pPr>
            <w:r w:rsidRPr="00D83F6F">
              <w:t>62Z2103945310922</w:t>
            </w:r>
          </w:p>
        </w:tc>
        <w:tc>
          <w:tcPr>
            <w:tcW w:w="1764" w:type="pct"/>
            <w:vAlign w:val="center"/>
          </w:tcPr>
          <w:p w14:paraId="67E6DDD6" w14:textId="77777777" w:rsidR="009B69E4" w:rsidRPr="001E6043" w:rsidRDefault="009B69E4" w:rsidP="002E4E84">
            <w:pPr>
              <w:pStyle w:val="ab"/>
              <w:ind w:left="0"/>
              <w:jc w:val="both"/>
            </w:pPr>
            <w:r w:rsidRPr="00D83F6F">
              <w:t>село Осівка</w:t>
            </w:r>
          </w:p>
        </w:tc>
      </w:tr>
      <w:tr w:rsidR="009B69E4" w14:paraId="00E0EEB0" w14:textId="77777777" w:rsidTr="002E4E84">
        <w:tc>
          <w:tcPr>
            <w:tcW w:w="281" w:type="pct"/>
            <w:vAlign w:val="center"/>
          </w:tcPr>
          <w:p w14:paraId="0EDF9D00" w14:textId="77777777" w:rsidR="009B69E4" w:rsidRDefault="009B69E4" w:rsidP="009B69E4">
            <w:pPr>
              <w:pStyle w:val="ab"/>
              <w:numPr>
                <w:ilvl w:val="0"/>
                <w:numId w:val="5"/>
              </w:numPr>
              <w:rPr>
                <w:noProof/>
              </w:rPr>
            </w:pPr>
          </w:p>
        </w:tc>
        <w:tc>
          <w:tcPr>
            <w:tcW w:w="1704" w:type="pct"/>
            <w:vAlign w:val="center"/>
          </w:tcPr>
          <w:p w14:paraId="3396CA0A" w14:textId="77777777" w:rsidR="009B69E4" w:rsidRPr="00732309" w:rsidRDefault="009B69E4" w:rsidP="002E4E84">
            <w:pPr>
              <w:pStyle w:val="ab"/>
              <w:ind w:left="0"/>
              <w:jc w:val="both"/>
            </w:pPr>
            <w:r w:rsidRPr="00D83F6F">
              <w:t>Вуличне освітлення ТП №192</w:t>
            </w:r>
          </w:p>
        </w:tc>
        <w:tc>
          <w:tcPr>
            <w:tcW w:w="1251" w:type="pct"/>
            <w:vAlign w:val="center"/>
          </w:tcPr>
          <w:p w14:paraId="3AD1AE96" w14:textId="77777777" w:rsidR="009B69E4" w:rsidRPr="00057045" w:rsidRDefault="009B69E4" w:rsidP="002E4E84">
            <w:pPr>
              <w:pStyle w:val="ab"/>
              <w:ind w:left="0"/>
            </w:pPr>
            <w:r w:rsidRPr="00D83F6F">
              <w:t>62Z911803657299G</w:t>
            </w:r>
          </w:p>
        </w:tc>
        <w:tc>
          <w:tcPr>
            <w:tcW w:w="1764" w:type="pct"/>
            <w:vAlign w:val="center"/>
          </w:tcPr>
          <w:p w14:paraId="192378E0" w14:textId="77777777" w:rsidR="009B69E4" w:rsidRPr="001E6043" w:rsidRDefault="009B69E4" w:rsidP="002E4E84">
            <w:pPr>
              <w:pStyle w:val="ab"/>
              <w:ind w:left="0"/>
              <w:jc w:val="both"/>
            </w:pPr>
            <w:r w:rsidRPr="00D83F6F">
              <w:t>село Осівка</w:t>
            </w:r>
          </w:p>
        </w:tc>
      </w:tr>
      <w:tr w:rsidR="009B69E4" w14:paraId="7D0BFFD3" w14:textId="77777777" w:rsidTr="002E4E84">
        <w:tc>
          <w:tcPr>
            <w:tcW w:w="281" w:type="pct"/>
            <w:vAlign w:val="center"/>
          </w:tcPr>
          <w:p w14:paraId="50318A16" w14:textId="77777777" w:rsidR="009B69E4" w:rsidRDefault="009B69E4" w:rsidP="009B69E4">
            <w:pPr>
              <w:pStyle w:val="ab"/>
              <w:numPr>
                <w:ilvl w:val="0"/>
                <w:numId w:val="5"/>
              </w:numPr>
              <w:rPr>
                <w:noProof/>
              </w:rPr>
            </w:pPr>
          </w:p>
        </w:tc>
        <w:tc>
          <w:tcPr>
            <w:tcW w:w="1704" w:type="pct"/>
            <w:vAlign w:val="center"/>
          </w:tcPr>
          <w:p w14:paraId="178B5805" w14:textId="77777777" w:rsidR="009B69E4" w:rsidRPr="00732309" w:rsidRDefault="009B69E4" w:rsidP="002E4E84">
            <w:pPr>
              <w:pStyle w:val="ab"/>
              <w:ind w:left="0"/>
              <w:jc w:val="both"/>
            </w:pPr>
            <w:r w:rsidRPr="00D83F6F">
              <w:t>Вуличне освітлення ТП №193</w:t>
            </w:r>
          </w:p>
        </w:tc>
        <w:tc>
          <w:tcPr>
            <w:tcW w:w="1251" w:type="pct"/>
            <w:vAlign w:val="center"/>
          </w:tcPr>
          <w:p w14:paraId="57BC7794" w14:textId="77777777" w:rsidR="009B69E4" w:rsidRPr="00057045" w:rsidRDefault="009B69E4" w:rsidP="002E4E84">
            <w:pPr>
              <w:pStyle w:val="ab"/>
              <w:ind w:left="0"/>
            </w:pPr>
            <w:r w:rsidRPr="00D83F6F">
              <w:t>62Z2987286303213</w:t>
            </w:r>
          </w:p>
        </w:tc>
        <w:tc>
          <w:tcPr>
            <w:tcW w:w="1764" w:type="pct"/>
            <w:vAlign w:val="center"/>
          </w:tcPr>
          <w:p w14:paraId="744458B5" w14:textId="77777777" w:rsidR="009B69E4" w:rsidRPr="001E6043" w:rsidRDefault="009B69E4" w:rsidP="002E4E84">
            <w:pPr>
              <w:pStyle w:val="ab"/>
              <w:ind w:left="0"/>
              <w:jc w:val="both"/>
            </w:pPr>
            <w:r w:rsidRPr="00D83F6F">
              <w:t>село Осівка</w:t>
            </w:r>
          </w:p>
        </w:tc>
      </w:tr>
      <w:tr w:rsidR="009B69E4" w14:paraId="79F90E84" w14:textId="77777777" w:rsidTr="002E4E84">
        <w:tc>
          <w:tcPr>
            <w:tcW w:w="281" w:type="pct"/>
            <w:vAlign w:val="center"/>
          </w:tcPr>
          <w:p w14:paraId="50624D65" w14:textId="77777777" w:rsidR="009B69E4" w:rsidRDefault="009B69E4" w:rsidP="009B69E4">
            <w:pPr>
              <w:pStyle w:val="ab"/>
              <w:numPr>
                <w:ilvl w:val="0"/>
                <w:numId w:val="5"/>
              </w:numPr>
              <w:rPr>
                <w:noProof/>
              </w:rPr>
            </w:pPr>
          </w:p>
        </w:tc>
        <w:tc>
          <w:tcPr>
            <w:tcW w:w="1704" w:type="pct"/>
            <w:vAlign w:val="center"/>
          </w:tcPr>
          <w:p w14:paraId="663FEC63" w14:textId="77777777" w:rsidR="009B69E4" w:rsidRPr="00732309" w:rsidRDefault="009B69E4" w:rsidP="002E4E84">
            <w:pPr>
              <w:pStyle w:val="ab"/>
              <w:ind w:left="0"/>
              <w:jc w:val="both"/>
            </w:pPr>
            <w:r w:rsidRPr="00D83F6F">
              <w:t>Вуличне освітлення ТП №95</w:t>
            </w:r>
          </w:p>
        </w:tc>
        <w:tc>
          <w:tcPr>
            <w:tcW w:w="1251" w:type="pct"/>
            <w:vAlign w:val="center"/>
          </w:tcPr>
          <w:p w14:paraId="3D5C83DB" w14:textId="77777777" w:rsidR="009B69E4" w:rsidRPr="00057045" w:rsidRDefault="009B69E4" w:rsidP="002E4E84">
            <w:pPr>
              <w:pStyle w:val="ab"/>
              <w:ind w:left="0"/>
            </w:pPr>
            <w:r w:rsidRPr="00D83F6F">
              <w:t>62Z216822469154T</w:t>
            </w:r>
          </w:p>
        </w:tc>
        <w:tc>
          <w:tcPr>
            <w:tcW w:w="1764" w:type="pct"/>
            <w:vAlign w:val="center"/>
          </w:tcPr>
          <w:p w14:paraId="213B45FF" w14:textId="77777777" w:rsidR="009B69E4" w:rsidRPr="001E6043" w:rsidRDefault="009B69E4" w:rsidP="002E4E84">
            <w:pPr>
              <w:pStyle w:val="ab"/>
              <w:ind w:left="0"/>
              <w:jc w:val="both"/>
            </w:pPr>
            <w:r w:rsidRPr="00D83F6F">
              <w:t>село Велика Глумча</w:t>
            </w:r>
          </w:p>
        </w:tc>
      </w:tr>
      <w:tr w:rsidR="009B69E4" w14:paraId="6EBDBBD2" w14:textId="77777777" w:rsidTr="002E4E84">
        <w:tc>
          <w:tcPr>
            <w:tcW w:w="281" w:type="pct"/>
            <w:vAlign w:val="center"/>
          </w:tcPr>
          <w:p w14:paraId="62AED7B6" w14:textId="77777777" w:rsidR="009B69E4" w:rsidRDefault="009B69E4" w:rsidP="009B69E4">
            <w:pPr>
              <w:pStyle w:val="ab"/>
              <w:numPr>
                <w:ilvl w:val="0"/>
                <w:numId w:val="5"/>
              </w:numPr>
              <w:rPr>
                <w:noProof/>
              </w:rPr>
            </w:pPr>
          </w:p>
        </w:tc>
        <w:tc>
          <w:tcPr>
            <w:tcW w:w="1704" w:type="pct"/>
            <w:vAlign w:val="center"/>
          </w:tcPr>
          <w:p w14:paraId="68964166" w14:textId="77777777" w:rsidR="009B69E4" w:rsidRPr="00732309" w:rsidRDefault="009B69E4" w:rsidP="002E4E84">
            <w:pPr>
              <w:pStyle w:val="ab"/>
              <w:ind w:left="0"/>
              <w:jc w:val="both"/>
            </w:pPr>
            <w:r w:rsidRPr="00D83F6F">
              <w:t>Вуличне освітлення ТП №97</w:t>
            </w:r>
          </w:p>
        </w:tc>
        <w:tc>
          <w:tcPr>
            <w:tcW w:w="1251" w:type="pct"/>
            <w:vAlign w:val="center"/>
          </w:tcPr>
          <w:p w14:paraId="6757CF8D" w14:textId="77777777" w:rsidR="009B69E4" w:rsidRPr="00057045" w:rsidRDefault="009B69E4" w:rsidP="002E4E84">
            <w:pPr>
              <w:pStyle w:val="ab"/>
              <w:ind w:left="0"/>
            </w:pPr>
            <w:r w:rsidRPr="00D83F6F">
              <w:t>62Z072770241705Q</w:t>
            </w:r>
          </w:p>
        </w:tc>
        <w:tc>
          <w:tcPr>
            <w:tcW w:w="1764" w:type="pct"/>
            <w:vAlign w:val="center"/>
          </w:tcPr>
          <w:p w14:paraId="2EC24AD6" w14:textId="77777777" w:rsidR="009B69E4" w:rsidRPr="001E6043" w:rsidRDefault="009B69E4" w:rsidP="002E4E84">
            <w:pPr>
              <w:pStyle w:val="ab"/>
              <w:ind w:left="0"/>
              <w:jc w:val="both"/>
            </w:pPr>
            <w:r w:rsidRPr="00D83F6F">
              <w:t>село Велика Глумча</w:t>
            </w:r>
          </w:p>
        </w:tc>
      </w:tr>
      <w:tr w:rsidR="009B69E4" w14:paraId="41397D37" w14:textId="77777777" w:rsidTr="002E4E84">
        <w:tc>
          <w:tcPr>
            <w:tcW w:w="281" w:type="pct"/>
            <w:vAlign w:val="center"/>
          </w:tcPr>
          <w:p w14:paraId="7FDB5D73" w14:textId="77777777" w:rsidR="009B69E4" w:rsidRDefault="009B69E4" w:rsidP="009B69E4">
            <w:pPr>
              <w:pStyle w:val="ab"/>
              <w:numPr>
                <w:ilvl w:val="0"/>
                <w:numId w:val="5"/>
              </w:numPr>
              <w:rPr>
                <w:noProof/>
              </w:rPr>
            </w:pPr>
          </w:p>
        </w:tc>
        <w:tc>
          <w:tcPr>
            <w:tcW w:w="1704" w:type="pct"/>
            <w:vAlign w:val="center"/>
          </w:tcPr>
          <w:p w14:paraId="1D9CEFDA" w14:textId="77777777" w:rsidR="009B69E4" w:rsidRPr="00732309" w:rsidRDefault="009B69E4" w:rsidP="002E4E84">
            <w:pPr>
              <w:pStyle w:val="ab"/>
              <w:ind w:left="0"/>
              <w:jc w:val="both"/>
            </w:pPr>
            <w:r w:rsidRPr="00D83F6F">
              <w:t>Вуличне освітлення ТП №415</w:t>
            </w:r>
          </w:p>
        </w:tc>
        <w:tc>
          <w:tcPr>
            <w:tcW w:w="1251" w:type="pct"/>
            <w:vAlign w:val="center"/>
          </w:tcPr>
          <w:p w14:paraId="28AA4767" w14:textId="77777777" w:rsidR="009B69E4" w:rsidRPr="00057045" w:rsidRDefault="009B69E4" w:rsidP="002E4E84">
            <w:pPr>
              <w:pStyle w:val="ab"/>
              <w:ind w:left="0"/>
            </w:pPr>
            <w:r w:rsidRPr="00D83F6F">
              <w:t>62Z288285341408X</w:t>
            </w:r>
          </w:p>
        </w:tc>
        <w:tc>
          <w:tcPr>
            <w:tcW w:w="1764" w:type="pct"/>
            <w:vAlign w:val="center"/>
          </w:tcPr>
          <w:p w14:paraId="2781FFA7" w14:textId="77777777" w:rsidR="009B69E4" w:rsidRPr="001E6043" w:rsidRDefault="009B69E4" w:rsidP="002E4E84">
            <w:pPr>
              <w:pStyle w:val="ab"/>
              <w:ind w:left="0"/>
              <w:jc w:val="both"/>
            </w:pPr>
            <w:r w:rsidRPr="00D83F6F">
              <w:t>село Кривотин</w:t>
            </w:r>
          </w:p>
        </w:tc>
      </w:tr>
      <w:tr w:rsidR="009B69E4" w14:paraId="1EFC384B" w14:textId="77777777" w:rsidTr="002E4E84">
        <w:tc>
          <w:tcPr>
            <w:tcW w:w="281" w:type="pct"/>
            <w:vAlign w:val="center"/>
          </w:tcPr>
          <w:p w14:paraId="55856EC3" w14:textId="77777777" w:rsidR="009B69E4" w:rsidRDefault="009B69E4" w:rsidP="009B69E4">
            <w:pPr>
              <w:pStyle w:val="ab"/>
              <w:numPr>
                <w:ilvl w:val="0"/>
                <w:numId w:val="5"/>
              </w:numPr>
              <w:rPr>
                <w:noProof/>
              </w:rPr>
            </w:pPr>
          </w:p>
        </w:tc>
        <w:tc>
          <w:tcPr>
            <w:tcW w:w="1704" w:type="pct"/>
            <w:vAlign w:val="center"/>
          </w:tcPr>
          <w:p w14:paraId="7AF70920" w14:textId="77777777" w:rsidR="009B69E4" w:rsidRPr="00732309" w:rsidRDefault="009B69E4" w:rsidP="002E4E84">
            <w:pPr>
              <w:pStyle w:val="ab"/>
              <w:ind w:left="0"/>
              <w:jc w:val="both"/>
            </w:pPr>
            <w:r w:rsidRPr="00D83F6F">
              <w:t>Вуличне освітлення ТП №185</w:t>
            </w:r>
          </w:p>
        </w:tc>
        <w:tc>
          <w:tcPr>
            <w:tcW w:w="1251" w:type="pct"/>
            <w:vAlign w:val="center"/>
          </w:tcPr>
          <w:p w14:paraId="72260C1B" w14:textId="77777777" w:rsidR="009B69E4" w:rsidRPr="00057045" w:rsidRDefault="009B69E4" w:rsidP="002E4E84">
            <w:pPr>
              <w:pStyle w:val="ab"/>
              <w:ind w:left="0"/>
            </w:pPr>
            <w:r w:rsidRPr="00D83F6F">
              <w:t>62Z8226018798528</w:t>
            </w:r>
          </w:p>
        </w:tc>
        <w:tc>
          <w:tcPr>
            <w:tcW w:w="1764" w:type="pct"/>
            <w:vAlign w:val="center"/>
          </w:tcPr>
          <w:p w14:paraId="38AB4ED6" w14:textId="77777777" w:rsidR="009B69E4" w:rsidRPr="001E6043" w:rsidRDefault="009B69E4" w:rsidP="002E4E84">
            <w:pPr>
              <w:pStyle w:val="ab"/>
              <w:ind w:left="0"/>
              <w:jc w:val="both"/>
            </w:pPr>
            <w:r w:rsidRPr="00D83F6F">
              <w:t>село Кривотин</w:t>
            </w:r>
          </w:p>
        </w:tc>
      </w:tr>
      <w:tr w:rsidR="009B69E4" w14:paraId="23CBAFA0" w14:textId="77777777" w:rsidTr="002E4E84">
        <w:tc>
          <w:tcPr>
            <w:tcW w:w="281" w:type="pct"/>
            <w:vAlign w:val="center"/>
          </w:tcPr>
          <w:p w14:paraId="4D0852D6" w14:textId="77777777" w:rsidR="009B69E4" w:rsidRDefault="009B69E4" w:rsidP="009B69E4">
            <w:pPr>
              <w:pStyle w:val="ab"/>
              <w:numPr>
                <w:ilvl w:val="0"/>
                <w:numId w:val="5"/>
              </w:numPr>
              <w:rPr>
                <w:noProof/>
              </w:rPr>
            </w:pPr>
          </w:p>
        </w:tc>
        <w:tc>
          <w:tcPr>
            <w:tcW w:w="1704" w:type="pct"/>
            <w:vAlign w:val="center"/>
          </w:tcPr>
          <w:p w14:paraId="535EC16B" w14:textId="77777777" w:rsidR="009B69E4" w:rsidRPr="00732309" w:rsidRDefault="009B69E4" w:rsidP="002E4E84">
            <w:pPr>
              <w:pStyle w:val="ab"/>
              <w:ind w:left="0"/>
              <w:jc w:val="both"/>
            </w:pPr>
            <w:r w:rsidRPr="00D83F6F">
              <w:t>Вуличне освітлення ТП №503</w:t>
            </w:r>
          </w:p>
        </w:tc>
        <w:tc>
          <w:tcPr>
            <w:tcW w:w="1251" w:type="pct"/>
            <w:vAlign w:val="center"/>
          </w:tcPr>
          <w:p w14:paraId="752F125D" w14:textId="77777777" w:rsidR="009B69E4" w:rsidRPr="00057045" w:rsidRDefault="009B69E4" w:rsidP="002E4E84">
            <w:pPr>
              <w:pStyle w:val="ab"/>
              <w:ind w:left="0"/>
            </w:pPr>
            <w:r w:rsidRPr="00D83F6F">
              <w:t>62Z727959944319T</w:t>
            </w:r>
          </w:p>
        </w:tc>
        <w:tc>
          <w:tcPr>
            <w:tcW w:w="1764" w:type="pct"/>
            <w:vAlign w:val="center"/>
          </w:tcPr>
          <w:p w14:paraId="29E07A97" w14:textId="77777777" w:rsidR="009B69E4" w:rsidRPr="001E6043" w:rsidRDefault="009B69E4" w:rsidP="002E4E84">
            <w:pPr>
              <w:pStyle w:val="ab"/>
              <w:ind w:left="0"/>
              <w:jc w:val="both"/>
            </w:pPr>
            <w:r w:rsidRPr="00D83F6F">
              <w:t>вул. Лесі Українки,</w:t>
            </w:r>
            <w:r>
              <w:t xml:space="preserve"> </w:t>
            </w:r>
            <w:r w:rsidRPr="00D83F6F">
              <w:t>М.Мариніної, смт Ємільчине</w:t>
            </w:r>
          </w:p>
        </w:tc>
      </w:tr>
      <w:tr w:rsidR="009B69E4" w14:paraId="4359C618" w14:textId="77777777" w:rsidTr="002E4E84">
        <w:tc>
          <w:tcPr>
            <w:tcW w:w="281" w:type="pct"/>
            <w:vAlign w:val="center"/>
          </w:tcPr>
          <w:p w14:paraId="581D4C83" w14:textId="77777777" w:rsidR="009B69E4" w:rsidRDefault="009B69E4" w:rsidP="009B69E4">
            <w:pPr>
              <w:pStyle w:val="ab"/>
              <w:numPr>
                <w:ilvl w:val="0"/>
                <w:numId w:val="5"/>
              </w:numPr>
              <w:rPr>
                <w:noProof/>
              </w:rPr>
            </w:pPr>
          </w:p>
        </w:tc>
        <w:tc>
          <w:tcPr>
            <w:tcW w:w="1704" w:type="pct"/>
            <w:vAlign w:val="center"/>
          </w:tcPr>
          <w:p w14:paraId="770D310D" w14:textId="77777777" w:rsidR="009B69E4" w:rsidRPr="00732309" w:rsidRDefault="009B69E4" w:rsidP="002E4E84">
            <w:pPr>
              <w:pStyle w:val="ab"/>
              <w:ind w:left="0"/>
              <w:jc w:val="both"/>
            </w:pPr>
            <w:r w:rsidRPr="00D83F6F">
              <w:t>Вуличне освітлення ТП №17</w:t>
            </w:r>
          </w:p>
        </w:tc>
        <w:tc>
          <w:tcPr>
            <w:tcW w:w="1251" w:type="pct"/>
            <w:vAlign w:val="center"/>
          </w:tcPr>
          <w:p w14:paraId="501FBC67" w14:textId="77777777" w:rsidR="009B69E4" w:rsidRPr="00057045" w:rsidRDefault="009B69E4" w:rsidP="002E4E84">
            <w:pPr>
              <w:pStyle w:val="ab"/>
              <w:ind w:left="0"/>
            </w:pPr>
            <w:r w:rsidRPr="00D83F6F">
              <w:t>62Z138271253433S</w:t>
            </w:r>
          </w:p>
        </w:tc>
        <w:tc>
          <w:tcPr>
            <w:tcW w:w="1764" w:type="pct"/>
            <w:vAlign w:val="center"/>
          </w:tcPr>
          <w:p w14:paraId="6C8B9ED8" w14:textId="77777777" w:rsidR="009B69E4" w:rsidRPr="001E6043" w:rsidRDefault="009B69E4" w:rsidP="002E4E84">
            <w:pPr>
              <w:pStyle w:val="ab"/>
              <w:ind w:left="0"/>
              <w:jc w:val="both"/>
            </w:pPr>
            <w:r w:rsidRPr="00D83F6F">
              <w:t>вул. Зелена,</w:t>
            </w:r>
            <w:r>
              <w:t xml:space="preserve"> </w:t>
            </w:r>
            <w:r w:rsidRPr="00D83F6F">
              <w:t>вул. Лісова, смт Ємільчине</w:t>
            </w:r>
          </w:p>
        </w:tc>
      </w:tr>
      <w:tr w:rsidR="009B69E4" w14:paraId="69A5FE32" w14:textId="77777777" w:rsidTr="002E4E84">
        <w:tc>
          <w:tcPr>
            <w:tcW w:w="281" w:type="pct"/>
            <w:vAlign w:val="center"/>
          </w:tcPr>
          <w:p w14:paraId="661169D9" w14:textId="77777777" w:rsidR="009B69E4" w:rsidRDefault="009B69E4" w:rsidP="009B69E4">
            <w:pPr>
              <w:pStyle w:val="ab"/>
              <w:numPr>
                <w:ilvl w:val="0"/>
                <w:numId w:val="5"/>
              </w:numPr>
              <w:rPr>
                <w:noProof/>
              </w:rPr>
            </w:pPr>
          </w:p>
        </w:tc>
        <w:tc>
          <w:tcPr>
            <w:tcW w:w="1704" w:type="pct"/>
            <w:vAlign w:val="center"/>
          </w:tcPr>
          <w:p w14:paraId="45168F96" w14:textId="77777777" w:rsidR="009B69E4" w:rsidRPr="00732309" w:rsidRDefault="009B69E4" w:rsidP="002E4E84">
            <w:pPr>
              <w:pStyle w:val="ab"/>
              <w:ind w:left="0"/>
              <w:jc w:val="both"/>
            </w:pPr>
            <w:r w:rsidRPr="00D83F6F">
              <w:t>Вуличне освітлення ТП №66</w:t>
            </w:r>
          </w:p>
        </w:tc>
        <w:tc>
          <w:tcPr>
            <w:tcW w:w="1251" w:type="pct"/>
            <w:vAlign w:val="center"/>
          </w:tcPr>
          <w:p w14:paraId="0D8F3A99" w14:textId="77777777" w:rsidR="009B69E4" w:rsidRPr="00057045" w:rsidRDefault="009B69E4" w:rsidP="002E4E84">
            <w:pPr>
              <w:pStyle w:val="ab"/>
              <w:ind w:left="0"/>
            </w:pPr>
            <w:r w:rsidRPr="00D83F6F">
              <w:t>62Z0413302907346</w:t>
            </w:r>
          </w:p>
        </w:tc>
        <w:tc>
          <w:tcPr>
            <w:tcW w:w="1764" w:type="pct"/>
            <w:vAlign w:val="center"/>
          </w:tcPr>
          <w:p w14:paraId="4AC7AF89" w14:textId="77777777" w:rsidR="009B69E4" w:rsidRPr="001E6043" w:rsidRDefault="009B69E4" w:rsidP="002E4E84">
            <w:pPr>
              <w:pStyle w:val="ab"/>
              <w:ind w:left="0"/>
              <w:jc w:val="both"/>
            </w:pPr>
            <w:r w:rsidRPr="00D83F6F">
              <w:t>вул. Шевченка, село Велика Цвіля</w:t>
            </w:r>
          </w:p>
        </w:tc>
      </w:tr>
      <w:tr w:rsidR="009B69E4" w14:paraId="1CCB6D74" w14:textId="77777777" w:rsidTr="002E4E84">
        <w:tc>
          <w:tcPr>
            <w:tcW w:w="281" w:type="pct"/>
            <w:vAlign w:val="center"/>
          </w:tcPr>
          <w:p w14:paraId="2015C5CB" w14:textId="77777777" w:rsidR="009B69E4" w:rsidRDefault="009B69E4" w:rsidP="009B69E4">
            <w:pPr>
              <w:pStyle w:val="ab"/>
              <w:numPr>
                <w:ilvl w:val="0"/>
                <w:numId w:val="5"/>
              </w:numPr>
              <w:rPr>
                <w:noProof/>
              </w:rPr>
            </w:pPr>
          </w:p>
        </w:tc>
        <w:tc>
          <w:tcPr>
            <w:tcW w:w="1704" w:type="pct"/>
            <w:vAlign w:val="center"/>
          </w:tcPr>
          <w:p w14:paraId="7E51B95C" w14:textId="77777777" w:rsidR="009B69E4" w:rsidRPr="00732309" w:rsidRDefault="009B69E4" w:rsidP="002E4E84">
            <w:pPr>
              <w:pStyle w:val="ab"/>
              <w:ind w:left="0"/>
              <w:jc w:val="both"/>
            </w:pPr>
            <w:r w:rsidRPr="00D83F6F">
              <w:t>Вуличне освітлення ТП №618</w:t>
            </w:r>
          </w:p>
        </w:tc>
        <w:tc>
          <w:tcPr>
            <w:tcW w:w="1251" w:type="pct"/>
            <w:vAlign w:val="center"/>
          </w:tcPr>
          <w:p w14:paraId="2040FC9A" w14:textId="77777777" w:rsidR="009B69E4" w:rsidRPr="00057045" w:rsidRDefault="009B69E4" w:rsidP="002E4E84">
            <w:pPr>
              <w:pStyle w:val="ab"/>
              <w:ind w:left="0"/>
            </w:pPr>
            <w:r w:rsidRPr="00D83F6F">
              <w:t>62Z0011588687253</w:t>
            </w:r>
          </w:p>
        </w:tc>
        <w:tc>
          <w:tcPr>
            <w:tcW w:w="1764" w:type="pct"/>
            <w:vAlign w:val="center"/>
          </w:tcPr>
          <w:p w14:paraId="78277549" w14:textId="77777777" w:rsidR="009B69E4" w:rsidRPr="001E6043" w:rsidRDefault="009B69E4" w:rsidP="002E4E84">
            <w:pPr>
              <w:pStyle w:val="ab"/>
              <w:ind w:left="0"/>
              <w:jc w:val="both"/>
            </w:pPr>
            <w:r w:rsidRPr="00D83F6F">
              <w:t>село Велика Цвіля</w:t>
            </w:r>
          </w:p>
        </w:tc>
      </w:tr>
      <w:tr w:rsidR="009B69E4" w14:paraId="2072E259" w14:textId="77777777" w:rsidTr="002E4E84">
        <w:tc>
          <w:tcPr>
            <w:tcW w:w="281" w:type="pct"/>
            <w:vAlign w:val="center"/>
          </w:tcPr>
          <w:p w14:paraId="4332BF67" w14:textId="77777777" w:rsidR="009B69E4" w:rsidRDefault="009B69E4" w:rsidP="009B69E4">
            <w:pPr>
              <w:pStyle w:val="ab"/>
              <w:numPr>
                <w:ilvl w:val="0"/>
                <w:numId w:val="5"/>
              </w:numPr>
              <w:rPr>
                <w:noProof/>
              </w:rPr>
            </w:pPr>
          </w:p>
        </w:tc>
        <w:tc>
          <w:tcPr>
            <w:tcW w:w="1704" w:type="pct"/>
            <w:vAlign w:val="center"/>
          </w:tcPr>
          <w:p w14:paraId="0CE5981B" w14:textId="77777777" w:rsidR="009B69E4" w:rsidRPr="00732309" w:rsidRDefault="009B69E4" w:rsidP="002E4E84">
            <w:pPr>
              <w:pStyle w:val="ab"/>
              <w:ind w:left="0"/>
              <w:jc w:val="both"/>
            </w:pPr>
            <w:r w:rsidRPr="00D83F6F">
              <w:t>Вуличне освітлення ТП №64</w:t>
            </w:r>
          </w:p>
        </w:tc>
        <w:tc>
          <w:tcPr>
            <w:tcW w:w="1251" w:type="pct"/>
            <w:vAlign w:val="center"/>
          </w:tcPr>
          <w:p w14:paraId="5F08F46F" w14:textId="77777777" w:rsidR="009B69E4" w:rsidRPr="00057045" w:rsidRDefault="009B69E4" w:rsidP="002E4E84">
            <w:pPr>
              <w:pStyle w:val="ab"/>
              <w:ind w:left="0"/>
            </w:pPr>
            <w:r w:rsidRPr="00D83F6F">
              <w:t>62Z7945893001719</w:t>
            </w:r>
          </w:p>
        </w:tc>
        <w:tc>
          <w:tcPr>
            <w:tcW w:w="1764" w:type="pct"/>
            <w:vAlign w:val="center"/>
          </w:tcPr>
          <w:p w14:paraId="7596421A" w14:textId="77777777" w:rsidR="009B69E4" w:rsidRPr="001E6043" w:rsidRDefault="009B69E4" w:rsidP="002E4E84">
            <w:pPr>
              <w:pStyle w:val="ab"/>
              <w:ind w:left="0"/>
              <w:jc w:val="both"/>
            </w:pPr>
            <w:r w:rsidRPr="00D83F6F">
              <w:t>село Велика Цвіля</w:t>
            </w:r>
          </w:p>
        </w:tc>
      </w:tr>
      <w:tr w:rsidR="009B69E4" w14:paraId="7E55FD77" w14:textId="77777777" w:rsidTr="002E4E84">
        <w:tc>
          <w:tcPr>
            <w:tcW w:w="281" w:type="pct"/>
            <w:vAlign w:val="center"/>
          </w:tcPr>
          <w:p w14:paraId="72623065" w14:textId="77777777" w:rsidR="009B69E4" w:rsidRDefault="009B69E4" w:rsidP="009B69E4">
            <w:pPr>
              <w:pStyle w:val="ab"/>
              <w:numPr>
                <w:ilvl w:val="0"/>
                <w:numId w:val="5"/>
              </w:numPr>
              <w:rPr>
                <w:noProof/>
              </w:rPr>
            </w:pPr>
          </w:p>
        </w:tc>
        <w:tc>
          <w:tcPr>
            <w:tcW w:w="1704" w:type="pct"/>
            <w:vAlign w:val="center"/>
          </w:tcPr>
          <w:p w14:paraId="3BE77825" w14:textId="77777777" w:rsidR="009B69E4" w:rsidRPr="00732309" w:rsidRDefault="009B69E4" w:rsidP="002E4E84">
            <w:pPr>
              <w:pStyle w:val="ab"/>
              <w:ind w:left="0"/>
              <w:jc w:val="both"/>
            </w:pPr>
            <w:r w:rsidRPr="00D83F6F">
              <w:t>Вуличне освітлення ТП №87</w:t>
            </w:r>
          </w:p>
        </w:tc>
        <w:tc>
          <w:tcPr>
            <w:tcW w:w="1251" w:type="pct"/>
            <w:vAlign w:val="center"/>
          </w:tcPr>
          <w:p w14:paraId="39F8FB2F" w14:textId="77777777" w:rsidR="009B69E4" w:rsidRPr="00057045" w:rsidRDefault="009B69E4" w:rsidP="002E4E84">
            <w:pPr>
              <w:pStyle w:val="ab"/>
              <w:ind w:left="0"/>
            </w:pPr>
            <w:r w:rsidRPr="00D83F6F">
              <w:t>62Z5554606707559</w:t>
            </w:r>
          </w:p>
        </w:tc>
        <w:tc>
          <w:tcPr>
            <w:tcW w:w="1764" w:type="pct"/>
            <w:vAlign w:val="center"/>
          </w:tcPr>
          <w:p w14:paraId="1FC90874" w14:textId="77777777" w:rsidR="009B69E4" w:rsidRPr="001E6043" w:rsidRDefault="009B69E4" w:rsidP="002E4E84">
            <w:pPr>
              <w:pStyle w:val="ab"/>
              <w:ind w:left="0"/>
              <w:jc w:val="both"/>
            </w:pPr>
            <w:r w:rsidRPr="00D83F6F">
              <w:t>село Рудня-Іванівська</w:t>
            </w:r>
          </w:p>
        </w:tc>
      </w:tr>
      <w:tr w:rsidR="009B69E4" w14:paraId="67D50234" w14:textId="77777777" w:rsidTr="002E4E84">
        <w:tc>
          <w:tcPr>
            <w:tcW w:w="281" w:type="pct"/>
            <w:vAlign w:val="center"/>
          </w:tcPr>
          <w:p w14:paraId="43E9A854" w14:textId="77777777" w:rsidR="009B69E4" w:rsidRDefault="009B69E4" w:rsidP="009B69E4">
            <w:pPr>
              <w:pStyle w:val="ab"/>
              <w:numPr>
                <w:ilvl w:val="0"/>
                <w:numId w:val="5"/>
              </w:numPr>
              <w:rPr>
                <w:noProof/>
              </w:rPr>
            </w:pPr>
          </w:p>
        </w:tc>
        <w:tc>
          <w:tcPr>
            <w:tcW w:w="1704" w:type="pct"/>
            <w:vAlign w:val="center"/>
          </w:tcPr>
          <w:p w14:paraId="75EB8025" w14:textId="77777777" w:rsidR="009B69E4" w:rsidRPr="00732309" w:rsidRDefault="009B69E4" w:rsidP="002E4E84">
            <w:pPr>
              <w:pStyle w:val="ab"/>
              <w:ind w:left="0"/>
              <w:jc w:val="both"/>
            </w:pPr>
            <w:r w:rsidRPr="00D83F6F">
              <w:t>Вуличне освітлення ТП №440</w:t>
            </w:r>
          </w:p>
        </w:tc>
        <w:tc>
          <w:tcPr>
            <w:tcW w:w="1251" w:type="pct"/>
            <w:vAlign w:val="center"/>
          </w:tcPr>
          <w:p w14:paraId="669FFF47" w14:textId="77777777" w:rsidR="009B69E4" w:rsidRPr="00057045" w:rsidRDefault="009B69E4" w:rsidP="002E4E84">
            <w:pPr>
              <w:pStyle w:val="ab"/>
              <w:ind w:left="0"/>
            </w:pPr>
            <w:r w:rsidRPr="00D83F6F">
              <w:t>62Z8074155579305</w:t>
            </w:r>
          </w:p>
        </w:tc>
        <w:tc>
          <w:tcPr>
            <w:tcW w:w="1764" w:type="pct"/>
            <w:vAlign w:val="center"/>
          </w:tcPr>
          <w:p w14:paraId="2311401B" w14:textId="77777777" w:rsidR="009B69E4" w:rsidRPr="001E6043" w:rsidRDefault="009B69E4" w:rsidP="002E4E84">
            <w:pPr>
              <w:pStyle w:val="ab"/>
              <w:ind w:left="0"/>
              <w:jc w:val="both"/>
            </w:pPr>
            <w:r w:rsidRPr="00D83F6F">
              <w:t>село Рудня-Іванівська</w:t>
            </w:r>
          </w:p>
        </w:tc>
      </w:tr>
      <w:tr w:rsidR="009B69E4" w14:paraId="7D3818EF" w14:textId="77777777" w:rsidTr="002E4E84">
        <w:tc>
          <w:tcPr>
            <w:tcW w:w="281" w:type="pct"/>
            <w:vAlign w:val="center"/>
          </w:tcPr>
          <w:p w14:paraId="71C28025" w14:textId="77777777" w:rsidR="009B69E4" w:rsidRDefault="009B69E4" w:rsidP="009B69E4">
            <w:pPr>
              <w:pStyle w:val="ab"/>
              <w:numPr>
                <w:ilvl w:val="0"/>
                <w:numId w:val="5"/>
              </w:numPr>
              <w:rPr>
                <w:noProof/>
              </w:rPr>
            </w:pPr>
          </w:p>
        </w:tc>
        <w:tc>
          <w:tcPr>
            <w:tcW w:w="1704" w:type="pct"/>
            <w:vAlign w:val="center"/>
          </w:tcPr>
          <w:p w14:paraId="4DBB03ED" w14:textId="77777777" w:rsidR="009B69E4" w:rsidRPr="00732309" w:rsidRDefault="009B69E4" w:rsidP="002E4E84">
            <w:pPr>
              <w:pStyle w:val="ab"/>
              <w:ind w:left="0"/>
              <w:jc w:val="both"/>
            </w:pPr>
            <w:r w:rsidRPr="00D83F6F">
              <w:t>Вуличне освітлення ТП №86</w:t>
            </w:r>
          </w:p>
        </w:tc>
        <w:tc>
          <w:tcPr>
            <w:tcW w:w="1251" w:type="pct"/>
            <w:vAlign w:val="center"/>
          </w:tcPr>
          <w:p w14:paraId="1A9277F0" w14:textId="77777777" w:rsidR="009B69E4" w:rsidRPr="00057045" w:rsidRDefault="009B69E4" w:rsidP="002E4E84">
            <w:pPr>
              <w:pStyle w:val="ab"/>
              <w:ind w:left="0"/>
            </w:pPr>
            <w:r w:rsidRPr="00D83F6F">
              <w:t>62Z0209429170010</w:t>
            </w:r>
          </w:p>
        </w:tc>
        <w:tc>
          <w:tcPr>
            <w:tcW w:w="1764" w:type="pct"/>
            <w:vAlign w:val="center"/>
          </w:tcPr>
          <w:p w14:paraId="000FE7B1" w14:textId="77777777" w:rsidR="009B69E4" w:rsidRPr="001E6043" w:rsidRDefault="009B69E4" w:rsidP="002E4E84">
            <w:pPr>
              <w:pStyle w:val="ab"/>
              <w:ind w:left="0"/>
              <w:jc w:val="both"/>
            </w:pPr>
            <w:r w:rsidRPr="00D83F6F">
              <w:t>село Рудня-Іванівська</w:t>
            </w:r>
          </w:p>
        </w:tc>
      </w:tr>
      <w:tr w:rsidR="009B69E4" w14:paraId="299CE938" w14:textId="77777777" w:rsidTr="002E4E84">
        <w:tc>
          <w:tcPr>
            <w:tcW w:w="281" w:type="pct"/>
            <w:vAlign w:val="center"/>
          </w:tcPr>
          <w:p w14:paraId="6C218C66" w14:textId="77777777" w:rsidR="009B69E4" w:rsidRDefault="009B69E4" w:rsidP="009B69E4">
            <w:pPr>
              <w:pStyle w:val="ab"/>
              <w:numPr>
                <w:ilvl w:val="0"/>
                <w:numId w:val="5"/>
              </w:numPr>
              <w:rPr>
                <w:noProof/>
              </w:rPr>
            </w:pPr>
          </w:p>
        </w:tc>
        <w:tc>
          <w:tcPr>
            <w:tcW w:w="1704" w:type="pct"/>
            <w:vAlign w:val="center"/>
          </w:tcPr>
          <w:p w14:paraId="5E140B2E" w14:textId="77777777" w:rsidR="009B69E4" w:rsidRPr="00732309" w:rsidRDefault="009B69E4" w:rsidP="002E4E84">
            <w:pPr>
              <w:pStyle w:val="ab"/>
              <w:ind w:left="0"/>
              <w:jc w:val="both"/>
            </w:pPr>
            <w:r w:rsidRPr="00D83F6F">
              <w:t>Вуличне освітлення ТП №439</w:t>
            </w:r>
          </w:p>
        </w:tc>
        <w:tc>
          <w:tcPr>
            <w:tcW w:w="1251" w:type="pct"/>
            <w:vAlign w:val="center"/>
          </w:tcPr>
          <w:p w14:paraId="41FDD3BB" w14:textId="77777777" w:rsidR="009B69E4" w:rsidRPr="00057045" w:rsidRDefault="009B69E4" w:rsidP="002E4E84">
            <w:pPr>
              <w:pStyle w:val="ab"/>
              <w:ind w:left="0"/>
            </w:pPr>
            <w:r w:rsidRPr="00D83F6F">
              <w:t>62Z6105360123910</w:t>
            </w:r>
          </w:p>
        </w:tc>
        <w:tc>
          <w:tcPr>
            <w:tcW w:w="1764" w:type="pct"/>
            <w:vAlign w:val="center"/>
          </w:tcPr>
          <w:p w14:paraId="41B0759D" w14:textId="77777777" w:rsidR="009B69E4" w:rsidRPr="001E6043" w:rsidRDefault="009B69E4" w:rsidP="002E4E84">
            <w:pPr>
              <w:pStyle w:val="ab"/>
              <w:ind w:left="0"/>
              <w:jc w:val="both"/>
            </w:pPr>
            <w:r w:rsidRPr="00D83F6F">
              <w:t>село Рудня-Іванівська</w:t>
            </w:r>
          </w:p>
        </w:tc>
      </w:tr>
      <w:tr w:rsidR="009B69E4" w14:paraId="36E4EDF4" w14:textId="77777777" w:rsidTr="002E4E84">
        <w:tc>
          <w:tcPr>
            <w:tcW w:w="281" w:type="pct"/>
            <w:vAlign w:val="center"/>
          </w:tcPr>
          <w:p w14:paraId="03ABD360" w14:textId="77777777" w:rsidR="009B69E4" w:rsidRDefault="009B69E4" w:rsidP="009B69E4">
            <w:pPr>
              <w:pStyle w:val="ab"/>
              <w:numPr>
                <w:ilvl w:val="0"/>
                <w:numId w:val="5"/>
              </w:numPr>
              <w:rPr>
                <w:noProof/>
              </w:rPr>
            </w:pPr>
          </w:p>
        </w:tc>
        <w:tc>
          <w:tcPr>
            <w:tcW w:w="1704" w:type="pct"/>
            <w:vAlign w:val="center"/>
          </w:tcPr>
          <w:p w14:paraId="71D8CF08" w14:textId="77777777" w:rsidR="009B69E4" w:rsidRPr="00732309" w:rsidRDefault="009B69E4" w:rsidP="002E4E84">
            <w:pPr>
              <w:pStyle w:val="ab"/>
              <w:ind w:left="0"/>
              <w:jc w:val="both"/>
            </w:pPr>
            <w:r w:rsidRPr="00D83F6F">
              <w:t>Вуличне освітлення ТП №88</w:t>
            </w:r>
          </w:p>
        </w:tc>
        <w:tc>
          <w:tcPr>
            <w:tcW w:w="1251" w:type="pct"/>
            <w:vAlign w:val="center"/>
          </w:tcPr>
          <w:p w14:paraId="258B58D9" w14:textId="77777777" w:rsidR="009B69E4" w:rsidRPr="00057045" w:rsidRDefault="009B69E4" w:rsidP="002E4E84">
            <w:pPr>
              <w:pStyle w:val="ab"/>
              <w:ind w:left="0"/>
            </w:pPr>
            <w:r w:rsidRPr="00D83F6F">
              <w:t>62Z3420196741116</w:t>
            </w:r>
          </w:p>
        </w:tc>
        <w:tc>
          <w:tcPr>
            <w:tcW w:w="1764" w:type="pct"/>
            <w:vAlign w:val="center"/>
          </w:tcPr>
          <w:p w14:paraId="6DDC48E2" w14:textId="77777777" w:rsidR="009B69E4" w:rsidRPr="001E6043" w:rsidRDefault="009B69E4" w:rsidP="002E4E84">
            <w:pPr>
              <w:pStyle w:val="ab"/>
              <w:ind w:left="0"/>
              <w:jc w:val="both"/>
            </w:pPr>
            <w:r w:rsidRPr="00D83F6F">
              <w:t>село Рудня-Іванівська</w:t>
            </w:r>
          </w:p>
        </w:tc>
      </w:tr>
      <w:tr w:rsidR="009B69E4" w14:paraId="1A76D15D" w14:textId="77777777" w:rsidTr="002E4E84">
        <w:tc>
          <w:tcPr>
            <w:tcW w:w="281" w:type="pct"/>
            <w:vAlign w:val="center"/>
          </w:tcPr>
          <w:p w14:paraId="07897A31" w14:textId="77777777" w:rsidR="009B69E4" w:rsidRDefault="009B69E4" w:rsidP="009B69E4">
            <w:pPr>
              <w:pStyle w:val="ab"/>
              <w:numPr>
                <w:ilvl w:val="0"/>
                <w:numId w:val="5"/>
              </w:numPr>
              <w:rPr>
                <w:noProof/>
              </w:rPr>
            </w:pPr>
          </w:p>
        </w:tc>
        <w:tc>
          <w:tcPr>
            <w:tcW w:w="1704" w:type="pct"/>
            <w:vAlign w:val="center"/>
          </w:tcPr>
          <w:p w14:paraId="40216764" w14:textId="77777777" w:rsidR="009B69E4" w:rsidRPr="00732309" w:rsidRDefault="009B69E4" w:rsidP="002E4E84">
            <w:pPr>
              <w:pStyle w:val="ab"/>
              <w:ind w:left="0"/>
              <w:jc w:val="both"/>
            </w:pPr>
            <w:r w:rsidRPr="00D83F6F">
              <w:t>Вуличне освітлення ТП №441</w:t>
            </w:r>
          </w:p>
        </w:tc>
        <w:tc>
          <w:tcPr>
            <w:tcW w:w="1251" w:type="pct"/>
            <w:vAlign w:val="center"/>
          </w:tcPr>
          <w:p w14:paraId="5C884D01" w14:textId="77777777" w:rsidR="009B69E4" w:rsidRPr="00057045" w:rsidRDefault="009B69E4" w:rsidP="002E4E84">
            <w:pPr>
              <w:pStyle w:val="ab"/>
              <w:ind w:left="0"/>
            </w:pPr>
            <w:r w:rsidRPr="00D83F6F">
              <w:t>62Z1231267835289</w:t>
            </w:r>
          </w:p>
        </w:tc>
        <w:tc>
          <w:tcPr>
            <w:tcW w:w="1764" w:type="pct"/>
            <w:vAlign w:val="center"/>
          </w:tcPr>
          <w:p w14:paraId="73FF0BDB" w14:textId="77777777" w:rsidR="009B69E4" w:rsidRPr="001E6043" w:rsidRDefault="009B69E4" w:rsidP="002E4E84">
            <w:pPr>
              <w:pStyle w:val="ab"/>
              <w:ind w:left="0"/>
              <w:jc w:val="both"/>
            </w:pPr>
            <w:r w:rsidRPr="00D83F6F">
              <w:t>село Рудня-Іванівська</w:t>
            </w:r>
          </w:p>
        </w:tc>
      </w:tr>
      <w:tr w:rsidR="009B69E4" w14:paraId="50075C27" w14:textId="77777777" w:rsidTr="002E4E84">
        <w:tc>
          <w:tcPr>
            <w:tcW w:w="281" w:type="pct"/>
            <w:vAlign w:val="center"/>
          </w:tcPr>
          <w:p w14:paraId="5B4A998D" w14:textId="77777777" w:rsidR="009B69E4" w:rsidRDefault="009B69E4" w:rsidP="009B69E4">
            <w:pPr>
              <w:pStyle w:val="ab"/>
              <w:numPr>
                <w:ilvl w:val="0"/>
                <w:numId w:val="5"/>
              </w:numPr>
              <w:rPr>
                <w:noProof/>
              </w:rPr>
            </w:pPr>
          </w:p>
        </w:tc>
        <w:tc>
          <w:tcPr>
            <w:tcW w:w="1704" w:type="pct"/>
            <w:vAlign w:val="center"/>
          </w:tcPr>
          <w:p w14:paraId="57F19BF9" w14:textId="77777777" w:rsidR="009B69E4" w:rsidRPr="00732309" w:rsidRDefault="009B69E4" w:rsidP="002E4E84">
            <w:pPr>
              <w:pStyle w:val="ab"/>
              <w:ind w:left="0"/>
              <w:jc w:val="both"/>
            </w:pPr>
            <w:r w:rsidRPr="00D83F6F">
              <w:t>Вуличне освітлення ТП №255</w:t>
            </w:r>
          </w:p>
        </w:tc>
        <w:tc>
          <w:tcPr>
            <w:tcW w:w="1251" w:type="pct"/>
            <w:vAlign w:val="center"/>
          </w:tcPr>
          <w:p w14:paraId="6AF992EB" w14:textId="77777777" w:rsidR="009B69E4" w:rsidRPr="00057045" w:rsidRDefault="009B69E4" w:rsidP="002E4E84">
            <w:pPr>
              <w:pStyle w:val="ab"/>
              <w:ind w:left="0"/>
            </w:pPr>
            <w:r w:rsidRPr="00D83F6F">
              <w:t>62Z4327545235007</w:t>
            </w:r>
          </w:p>
        </w:tc>
        <w:tc>
          <w:tcPr>
            <w:tcW w:w="1764" w:type="pct"/>
            <w:vAlign w:val="center"/>
          </w:tcPr>
          <w:p w14:paraId="03863E0E" w14:textId="77777777" w:rsidR="009B69E4" w:rsidRPr="001E6043" w:rsidRDefault="009B69E4" w:rsidP="002E4E84">
            <w:pPr>
              <w:pStyle w:val="ab"/>
              <w:ind w:left="0"/>
              <w:jc w:val="both"/>
            </w:pPr>
            <w:r w:rsidRPr="00D83F6F">
              <w:t>село Миколаївка</w:t>
            </w:r>
          </w:p>
        </w:tc>
      </w:tr>
      <w:tr w:rsidR="009B69E4" w14:paraId="35C69858" w14:textId="77777777" w:rsidTr="002E4E84">
        <w:tc>
          <w:tcPr>
            <w:tcW w:w="281" w:type="pct"/>
            <w:vAlign w:val="center"/>
          </w:tcPr>
          <w:p w14:paraId="45671F6E" w14:textId="77777777" w:rsidR="009B69E4" w:rsidRDefault="009B69E4" w:rsidP="009B69E4">
            <w:pPr>
              <w:pStyle w:val="ab"/>
              <w:numPr>
                <w:ilvl w:val="0"/>
                <w:numId w:val="5"/>
              </w:numPr>
              <w:rPr>
                <w:noProof/>
              </w:rPr>
            </w:pPr>
          </w:p>
        </w:tc>
        <w:tc>
          <w:tcPr>
            <w:tcW w:w="1704" w:type="pct"/>
            <w:vAlign w:val="center"/>
          </w:tcPr>
          <w:p w14:paraId="202DA1F2" w14:textId="77777777" w:rsidR="009B69E4" w:rsidRPr="00732309" w:rsidRDefault="009B69E4" w:rsidP="002E4E84">
            <w:pPr>
              <w:pStyle w:val="ab"/>
              <w:ind w:left="0"/>
              <w:jc w:val="both"/>
            </w:pPr>
            <w:r w:rsidRPr="00D83F6F">
              <w:t>Вуличне освітлення ТП №256</w:t>
            </w:r>
          </w:p>
        </w:tc>
        <w:tc>
          <w:tcPr>
            <w:tcW w:w="1251" w:type="pct"/>
            <w:vAlign w:val="center"/>
          </w:tcPr>
          <w:p w14:paraId="11AA725F" w14:textId="77777777" w:rsidR="009B69E4" w:rsidRPr="00057045" w:rsidRDefault="009B69E4" w:rsidP="002E4E84">
            <w:pPr>
              <w:pStyle w:val="ab"/>
              <w:ind w:left="0"/>
            </w:pPr>
            <w:r w:rsidRPr="00D83F6F">
              <w:t>62Z8568437979622</w:t>
            </w:r>
          </w:p>
        </w:tc>
        <w:tc>
          <w:tcPr>
            <w:tcW w:w="1764" w:type="pct"/>
            <w:vAlign w:val="center"/>
          </w:tcPr>
          <w:p w14:paraId="52F2557E" w14:textId="77777777" w:rsidR="009B69E4" w:rsidRPr="001E6043" w:rsidRDefault="009B69E4" w:rsidP="002E4E84">
            <w:pPr>
              <w:pStyle w:val="ab"/>
              <w:ind w:left="0"/>
              <w:jc w:val="both"/>
            </w:pPr>
            <w:r w:rsidRPr="00D83F6F">
              <w:t>село Миколаївка</w:t>
            </w:r>
          </w:p>
        </w:tc>
      </w:tr>
      <w:tr w:rsidR="009B69E4" w14:paraId="322F58B0" w14:textId="77777777" w:rsidTr="002E4E84">
        <w:tc>
          <w:tcPr>
            <w:tcW w:w="281" w:type="pct"/>
            <w:vAlign w:val="center"/>
          </w:tcPr>
          <w:p w14:paraId="1ECF2C15" w14:textId="77777777" w:rsidR="009B69E4" w:rsidRDefault="009B69E4" w:rsidP="009B69E4">
            <w:pPr>
              <w:pStyle w:val="ab"/>
              <w:numPr>
                <w:ilvl w:val="0"/>
                <w:numId w:val="5"/>
              </w:numPr>
              <w:rPr>
                <w:noProof/>
              </w:rPr>
            </w:pPr>
          </w:p>
        </w:tc>
        <w:tc>
          <w:tcPr>
            <w:tcW w:w="1704" w:type="pct"/>
            <w:vAlign w:val="center"/>
          </w:tcPr>
          <w:p w14:paraId="0CDAD961" w14:textId="77777777" w:rsidR="009B69E4" w:rsidRPr="00732309" w:rsidRDefault="009B69E4" w:rsidP="002E4E84">
            <w:pPr>
              <w:pStyle w:val="ab"/>
              <w:ind w:left="0"/>
              <w:jc w:val="both"/>
            </w:pPr>
            <w:r w:rsidRPr="00D83F6F">
              <w:t>Вуличне освітлення ТП №470</w:t>
            </w:r>
          </w:p>
        </w:tc>
        <w:tc>
          <w:tcPr>
            <w:tcW w:w="1251" w:type="pct"/>
            <w:vAlign w:val="center"/>
          </w:tcPr>
          <w:p w14:paraId="42D2171C" w14:textId="77777777" w:rsidR="009B69E4" w:rsidRPr="00057045" w:rsidRDefault="009B69E4" w:rsidP="002E4E84">
            <w:pPr>
              <w:pStyle w:val="ab"/>
              <w:ind w:left="0"/>
            </w:pPr>
            <w:r w:rsidRPr="00D83F6F">
              <w:t>62Z7345762060698</w:t>
            </w:r>
          </w:p>
        </w:tc>
        <w:tc>
          <w:tcPr>
            <w:tcW w:w="1764" w:type="pct"/>
            <w:vAlign w:val="center"/>
          </w:tcPr>
          <w:p w14:paraId="10CD61D8" w14:textId="77777777" w:rsidR="009B69E4" w:rsidRPr="001E6043" w:rsidRDefault="009B69E4" w:rsidP="002E4E84">
            <w:pPr>
              <w:pStyle w:val="ab"/>
              <w:ind w:left="0"/>
              <w:jc w:val="both"/>
            </w:pPr>
            <w:r w:rsidRPr="00D83F6F">
              <w:t>вул. Соборна, смт Ємільчине</w:t>
            </w:r>
          </w:p>
        </w:tc>
      </w:tr>
      <w:tr w:rsidR="009B69E4" w14:paraId="6F8BBCE1" w14:textId="77777777" w:rsidTr="002E4E84">
        <w:tc>
          <w:tcPr>
            <w:tcW w:w="281" w:type="pct"/>
            <w:vAlign w:val="center"/>
          </w:tcPr>
          <w:p w14:paraId="5D6A1AC6" w14:textId="77777777" w:rsidR="009B69E4" w:rsidRDefault="009B69E4" w:rsidP="009B69E4">
            <w:pPr>
              <w:pStyle w:val="ab"/>
              <w:numPr>
                <w:ilvl w:val="0"/>
                <w:numId w:val="5"/>
              </w:numPr>
              <w:rPr>
                <w:noProof/>
              </w:rPr>
            </w:pPr>
          </w:p>
        </w:tc>
        <w:tc>
          <w:tcPr>
            <w:tcW w:w="1704" w:type="pct"/>
            <w:vAlign w:val="center"/>
          </w:tcPr>
          <w:p w14:paraId="4A91F8AB" w14:textId="77777777" w:rsidR="009B69E4" w:rsidRPr="00732309" w:rsidRDefault="009B69E4" w:rsidP="002E4E84">
            <w:pPr>
              <w:pStyle w:val="ab"/>
              <w:ind w:left="0"/>
              <w:jc w:val="both"/>
            </w:pPr>
            <w:r w:rsidRPr="00D83F6F">
              <w:t>Вуличне освітлення ТП №8</w:t>
            </w:r>
          </w:p>
        </w:tc>
        <w:tc>
          <w:tcPr>
            <w:tcW w:w="1251" w:type="pct"/>
            <w:vAlign w:val="center"/>
          </w:tcPr>
          <w:p w14:paraId="5CFD90AF" w14:textId="77777777" w:rsidR="009B69E4" w:rsidRPr="00057045" w:rsidRDefault="009B69E4" w:rsidP="002E4E84">
            <w:pPr>
              <w:pStyle w:val="ab"/>
              <w:ind w:left="0"/>
            </w:pPr>
            <w:r w:rsidRPr="00D83F6F">
              <w:t>62Z6829476441098</w:t>
            </w:r>
          </w:p>
        </w:tc>
        <w:tc>
          <w:tcPr>
            <w:tcW w:w="1764" w:type="pct"/>
            <w:vAlign w:val="center"/>
          </w:tcPr>
          <w:p w14:paraId="06A47E3E" w14:textId="77777777" w:rsidR="009B69E4" w:rsidRPr="001E6043" w:rsidRDefault="009B69E4" w:rsidP="002E4E84">
            <w:pPr>
              <w:pStyle w:val="ab"/>
              <w:ind w:left="0"/>
              <w:jc w:val="both"/>
            </w:pPr>
            <w:r w:rsidRPr="00D83F6F">
              <w:t>село Тайки</w:t>
            </w:r>
          </w:p>
        </w:tc>
      </w:tr>
    </w:tbl>
    <w:p w14:paraId="524F2806" w14:textId="77777777" w:rsidR="00A3263C" w:rsidRPr="006554B3" w:rsidRDefault="00A3263C" w:rsidP="006554B3">
      <w:pPr>
        <w:spacing w:line="240" w:lineRule="auto"/>
        <w:ind w:firstLine="567"/>
        <w:contextualSpacing/>
        <w:rPr>
          <w:b/>
          <w:bCs/>
          <w:szCs w:val="24"/>
        </w:rPr>
      </w:pPr>
    </w:p>
    <w:tbl>
      <w:tblPr>
        <w:tblStyle w:val="3"/>
        <w:tblW w:w="9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36"/>
      </w:tblGrid>
      <w:tr w:rsidR="00A3263C" w:rsidRPr="006554B3" w14:paraId="54DF0F9C" w14:textId="77777777" w:rsidTr="00396DF2">
        <w:tc>
          <w:tcPr>
            <w:tcW w:w="4820" w:type="dxa"/>
          </w:tcPr>
          <w:p w14:paraId="3BBF1152" w14:textId="77777777" w:rsidR="00A3263C" w:rsidRPr="006554B3" w:rsidRDefault="00A3263C" w:rsidP="00BE68A7">
            <w:pPr>
              <w:contextualSpacing/>
              <w:jc w:val="both"/>
              <w:rPr>
                <w:rFonts w:eastAsia="Times New Roman" w:cs="Times New Roman"/>
                <w:b/>
                <w:bCs/>
                <w:szCs w:val="24"/>
                <w:lang w:val="uk-UA"/>
              </w:rPr>
            </w:pPr>
            <w:r w:rsidRPr="006554B3">
              <w:rPr>
                <w:b/>
                <w:bCs/>
                <w:szCs w:val="24"/>
                <w:lang w:val="uk-UA"/>
              </w:rPr>
              <w:t>Від Споживача: ______________________</w:t>
            </w:r>
          </w:p>
        </w:tc>
        <w:tc>
          <w:tcPr>
            <w:tcW w:w="5136" w:type="dxa"/>
          </w:tcPr>
          <w:p w14:paraId="2C0848D6" w14:textId="7CC6186A" w:rsidR="00A3263C" w:rsidRPr="006554B3" w:rsidRDefault="00A3263C" w:rsidP="00BE68A7">
            <w:pPr>
              <w:contextualSpacing/>
              <w:jc w:val="both"/>
              <w:rPr>
                <w:rFonts w:eastAsia="Times New Roman" w:cs="Times New Roman"/>
                <w:b/>
                <w:bCs/>
                <w:szCs w:val="24"/>
                <w:lang w:val="uk-UA"/>
              </w:rPr>
            </w:pPr>
            <w:r w:rsidRPr="006554B3">
              <w:rPr>
                <w:b/>
                <w:bCs/>
                <w:szCs w:val="24"/>
                <w:lang w:val="uk-UA"/>
              </w:rPr>
              <w:t>Від Постачальника:___________________</w:t>
            </w:r>
          </w:p>
        </w:tc>
      </w:tr>
    </w:tbl>
    <w:p w14:paraId="0484ECF3" w14:textId="77777777" w:rsidR="00A3263C" w:rsidRPr="006554B3" w:rsidRDefault="00A3263C" w:rsidP="006554B3">
      <w:pPr>
        <w:spacing w:line="240" w:lineRule="auto"/>
        <w:ind w:firstLine="567"/>
        <w:contextualSpacing/>
        <w:rPr>
          <w:b/>
          <w:bCs/>
          <w:szCs w:val="24"/>
        </w:rPr>
      </w:pPr>
    </w:p>
    <w:p w14:paraId="499C727D" w14:textId="77777777" w:rsidR="00A3263C" w:rsidRPr="006554B3" w:rsidRDefault="00A3263C" w:rsidP="006554B3">
      <w:pPr>
        <w:spacing w:line="240" w:lineRule="auto"/>
        <w:ind w:firstLine="567"/>
        <w:contextualSpacing/>
        <w:rPr>
          <w:b/>
          <w:bCs/>
          <w:szCs w:val="24"/>
        </w:rPr>
        <w:sectPr w:rsidR="00A3263C" w:rsidRPr="006554B3" w:rsidSect="00606A61">
          <w:headerReference w:type="default" r:id="rId10"/>
          <w:pgSz w:w="11906" w:h="16838"/>
          <w:pgMar w:top="1134" w:right="567" w:bottom="1134" w:left="1701" w:header="851" w:footer="709" w:gutter="0"/>
          <w:cols w:space="708"/>
          <w:docGrid w:linePitch="360"/>
        </w:sectPr>
      </w:pPr>
    </w:p>
    <w:tbl>
      <w:tblPr>
        <w:tblStyle w:val="4"/>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6554B3" w:rsidRPr="006554B3" w14:paraId="744AA767" w14:textId="77777777" w:rsidTr="00396DF2">
        <w:tc>
          <w:tcPr>
            <w:tcW w:w="3821" w:type="dxa"/>
          </w:tcPr>
          <w:p w14:paraId="3F6DD9D5" w14:textId="77777777" w:rsidR="00A3263C" w:rsidRPr="006554B3" w:rsidRDefault="00A3263C" w:rsidP="009B69E4">
            <w:pPr>
              <w:contextualSpacing/>
              <w:jc w:val="both"/>
              <w:rPr>
                <w:rFonts w:eastAsia="Times New Roman" w:cs="Times New Roman"/>
                <w:szCs w:val="24"/>
                <w:lang w:val="uk-UA"/>
              </w:rPr>
            </w:pPr>
            <w:r w:rsidRPr="006554B3">
              <w:rPr>
                <w:rFonts w:eastAsia="Times New Roman" w:cs="Times New Roman"/>
                <w:szCs w:val="24"/>
                <w:lang w:val="uk-UA"/>
              </w:rPr>
              <w:lastRenderedPageBreak/>
              <w:t>Додаток 2</w:t>
            </w:r>
          </w:p>
        </w:tc>
      </w:tr>
      <w:tr w:rsidR="006554B3" w:rsidRPr="006554B3" w14:paraId="3073C7C0" w14:textId="77777777" w:rsidTr="00396DF2">
        <w:tc>
          <w:tcPr>
            <w:tcW w:w="3821" w:type="dxa"/>
          </w:tcPr>
          <w:p w14:paraId="6F051140" w14:textId="77777777" w:rsidR="00A3263C" w:rsidRPr="006554B3" w:rsidRDefault="00A3263C" w:rsidP="009B69E4">
            <w:pPr>
              <w:contextualSpacing/>
              <w:jc w:val="both"/>
              <w:rPr>
                <w:rFonts w:eastAsia="Times New Roman" w:cs="Times New Roman"/>
                <w:szCs w:val="24"/>
                <w:lang w:val="uk-UA"/>
              </w:rPr>
            </w:pPr>
            <w:r w:rsidRPr="006554B3">
              <w:rPr>
                <w:rFonts w:eastAsia="Times New Roman" w:cs="Times New Roman"/>
                <w:szCs w:val="24"/>
                <w:lang w:val="uk-UA"/>
              </w:rPr>
              <w:t>до Договору №_____</w:t>
            </w:r>
          </w:p>
        </w:tc>
      </w:tr>
      <w:tr w:rsidR="00A3263C" w:rsidRPr="006554B3" w14:paraId="236C8304" w14:textId="77777777" w:rsidTr="00396DF2">
        <w:tc>
          <w:tcPr>
            <w:tcW w:w="3821" w:type="dxa"/>
          </w:tcPr>
          <w:p w14:paraId="64C2E232" w14:textId="0ABE7BE3" w:rsidR="00A3263C" w:rsidRPr="006554B3" w:rsidRDefault="00A3263C" w:rsidP="009B69E4">
            <w:pPr>
              <w:contextualSpacing/>
              <w:jc w:val="both"/>
              <w:rPr>
                <w:rFonts w:eastAsia="Times New Roman" w:cs="Times New Roman"/>
                <w:szCs w:val="24"/>
                <w:lang w:val="uk-UA"/>
              </w:rPr>
            </w:pPr>
            <w:r w:rsidRPr="006554B3">
              <w:rPr>
                <w:rFonts w:eastAsia="Times New Roman" w:cs="Times New Roman"/>
                <w:szCs w:val="24"/>
                <w:lang w:val="uk-UA"/>
              </w:rPr>
              <w:t>від "_____"___________20</w:t>
            </w:r>
            <w:r w:rsidR="00B762AA" w:rsidRPr="006554B3">
              <w:rPr>
                <w:rFonts w:eastAsia="Times New Roman" w:cs="Times New Roman"/>
                <w:szCs w:val="24"/>
                <w:lang w:val="uk-UA"/>
              </w:rPr>
              <w:t>__</w:t>
            </w:r>
            <w:r w:rsidRPr="006554B3">
              <w:rPr>
                <w:rFonts w:eastAsia="Times New Roman" w:cs="Times New Roman"/>
                <w:szCs w:val="24"/>
                <w:lang w:val="uk-UA"/>
              </w:rPr>
              <w:t xml:space="preserve"> року</w:t>
            </w:r>
          </w:p>
        </w:tc>
      </w:tr>
    </w:tbl>
    <w:p w14:paraId="0A6023B5" w14:textId="77777777" w:rsidR="00A3263C" w:rsidRPr="006554B3" w:rsidRDefault="00A3263C" w:rsidP="006554B3">
      <w:pPr>
        <w:spacing w:line="240" w:lineRule="auto"/>
        <w:ind w:firstLine="567"/>
        <w:contextualSpacing/>
        <w:rPr>
          <w:b/>
          <w:bCs/>
          <w:szCs w:val="24"/>
        </w:rPr>
      </w:pPr>
    </w:p>
    <w:p w14:paraId="7CC7B4BB" w14:textId="11732BB3" w:rsidR="00606A61" w:rsidRPr="006554B3" w:rsidRDefault="00E35F46" w:rsidP="006554B3">
      <w:pPr>
        <w:spacing w:line="240" w:lineRule="auto"/>
        <w:ind w:firstLine="567"/>
        <w:contextualSpacing/>
        <w:rPr>
          <w:b/>
          <w:bCs/>
          <w:szCs w:val="24"/>
        </w:rPr>
      </w:pPr>
      <w:r w:rsidRPr="006554B3">
        <w:rPr>
          <w:b/>
          <w:bCs/>
          <w:szCs w:val="24"/>
        </w:rPr>
        <w:t>Комерційна пропозиція Постачальника</w:t>
      </w:r>
      <w:r w:rsidR="00606A61" w:rsidRPr="006554B3">
        <w:rPr>
          <w:b/>
          <w:bCs/>
          <w:szCs w:val="24"/>
        </w:rPr>
        <w:t>*</w:t>
      </w:r>
    </w:p>
    <w:p w14:paraId="146D6CB0" w14:textId="77777777" w:rsidR="00606A61" w:rsidRPr="006554B3" w:rsidRDefault="00606A61" w:rsidP="006554B3">
      <w:pPr>
        <w:spacing w:line="240" w:lineRule="auto"/>
        <w:ind w:firstLine="567"/>
        <w:contextualSpacing/>
        <w:rPr>
          <w:b/>
          <w:bCs/>
          <w:sz w:val="22"/>
          <w:szCs w:val="22"/>
        </w:rPr>
      </w:pPr>
    </w:p>
    <w:p w14:paraId="4D2A6938" w14:textId="324C5DC5" w:rsidR="00554F4F" w:rsidRPr="006554B3" w:rsidRDefault="00606A61" w:rsidP="006554B3">
      <w:pPr>
        <w:spacing w:line="240" w:lineRule="auto"/>
        <w:ind w:firstLine="567"/>
        <w:contextualSpacing/>
        <w:jc w:val="both"/>
        <w:rPr>
          <w:szCs w:val="24"/>
        </w:rPr>
      </w:pPr>
      <w:r w:rsidRPr="006554B3">
        <w:rPr>
          <w:szCs w:val="24"/>
        </w:rPr>
        <w:t>1. Ціна на електричну енергію</w:t>
      </w:r>
      <w:r w:rsidR="00554F4F" w:rsidRPr="006554B3">
        <w:rPr>
          <w:szCs w:val="24"/>
        </w:rPr>
        <w:t xml:space="preserve"> становить _________ (____________ грн. ____коп.), яка обчислюється за формулою:</w:t>
      </w:r>
    </w:p>
    <w:p w14:paraId="6F1377B6" w14:textId="77777777" w:rsidR="00554F4F" w:rsidRPr="006554B3" w:rsidRDefault="00554F4F" w:rsidP="006554B3">
      <w:pPr>
        <w:adjustRightInd w:val="0"/>
        <w:spacing w:line="240" w:lineRule="auto"/>
        <w:ind w:firstLine="567"/>
        <w:contextualSpacing/>
        <w:jc w:val="both"/>
        <w:rPr>
          <w:szCs w:val="24"/>
        </w:rPr>
      </w:pPr>
      <w:r w:rsidRPr="006554B3">
        <w:rPr>
          <w:szCs w:val="24"/>
        </w:rPr>
        <w:t>Ц = (</w:t>
      </w:r>
      <w:proofErr w:type="spellStart"/>
      <w:r w:rsidRPr="006554B3">
        <w:rPr>
          <w:szCs w:val="24"/>
        </w:rPr>
        <w:t>Ц</w:t>
      </w:r>
      <w:r w:rsidRPr="006554B3">
        <w:rPr>
          <w:szCs w:val="24"/>
          <w:vertAlign w:val="subscript"/>
        </w:rPr>
        <w:t>о</w:t>
      </w:r>
      <w:proofErr w:type="spellEnd"/>
      <w:r w:rsidRPr="006554B3">
        <w:rPr>
          <w:szCs w:val="24"/>
        </w:rPr>
        <w:t xml:space="preserve"> +ПДВ)+ (</w:t>
      </w:r>
      <w:proofErr w:type="spellStart"/>
      <w:r w:rsidRPr="006554B3">
        <w:rPr>
          <w:szCs w:val="24"/>
        </w:rPr>
        <w:t>Т</w:t>
      </w:r>
      <w:r w:rsidRPr="006554B3">
        <w:rPr>
          <w:szCs w:val="24"/>
          <w:vertAlign w:val="subscript"/>
        </w:rPr>
        <w:t>пер</w:t>
      </w:r>
      <w:proofErr w:type="spellEnd"/>
      <w:r w:rsidRPr="006554B3">
        <w:rPr>
          <w:szCs w:val="24"/>
          <w:vertAlign w:val="subscript"/>
        </w:rPr>
        <w:t xml:space="preserve"> </w:t>
      </w:r>
      <w:r w:rsidRPr="006554B3">
        <w:rPr>
          <w:szCs w:val="24"/>
        </w:rPr>
        <w:t xml:space="preserve"> + ПДВ), де</w:t>
      </w:r>
    </w:p>
    <w:p w14:paraId="58E4704F" w14:textId="77777777" w:rsidR="00554F4F" w:rsidRPr="006554B3" w:rsidRDefault="00554F4F" w:rsidP="006554B3">
      <w:pPr>
        <w:adjustRightInd w:val="0"/>
        <w:spacing w:line="240" w:lineRule="auto"/>
        <w:ind w:firstLine="567"/>
        <w:contextualSpacing/>
        <w:jc w:val="both"/>
        <w:rPr>
          <w:szCs w:val="24"/>
        </w:rPr>
      </w:pPr>
      <w:r w:rsidRPr="006554B3">
        <w:rPr>
          <w:szCs w:val="24"/>
        </w:rPr>
        <w:t>Ц - загальна ціна за одиницю електричної енергії на день укладення Договору, грн/кВт*год з ПДВ;</w:t>
      </w:r>
    </w:p>
    <w:p w14:paraId="4EB575D1" w14:textId="77777777" w:rsidR="00554F4F" w:rsidRPr="006554B3" w:rsidRDefault="00554F4F" w:rsidP="006554B3">
      <w:pPr>
        <w:adjustRightInd w:val="0"/>
        <w:spacing w:line="240" w:lineRule="auto"/>
        <w:ind w:firstLine="567"/>
        <w:contextualSpacing/>
        <w:jc w:val="both"/>
        <w:rPr>
          <w:szCs w:val="24"/>
        </w:rPr>
      </w:pPr>
      <w:proofErr w:type="spellStart"/>
      <w:r w:rsidRPr="006554B3">
        <w:rPr>
          <w:szCs w:val="24"/>
        </w:rPr>
        <w:t>Ц</w:t>
      </w:r>
      <w:r w:rsidRPr="006554B3">
        <w:rPr>
          <w:szCs w:val="24"/>
          <w:vertAlign w:val="subscript"/>
        </w:rPr>
        <w:t>о</w:t>
      </w:r>
      <w:proofErr w:type="spellEnd"/>
      <w:r w:rsidRPr="006554B3">
        <w:rPr>
          <w:szCs w:val="24"/>
          <w:vertAlign w:val="subscript"/>
        </w:rPr>
        <w:t xml:space="preserve"> </w:t>
      </w:r>
      <w:r w:rsidRPr="006554B3">
        <w:rPr>
          <w:szCs w:val="24"/>
        </w:rPr>
        <w:t>- вартість електричної енергії як товару в структурі ціни за одиницю електричної енергії на день укладення Договору, що включає вартість послуг Постачальника, пов'язаних з постачанням електричної енергії, без урахування регульованих тарифів і ПДВ, грн/кВт*год;</w:t>
      </w:r>
    </w:p>
    <w:p w14:paraId="2275BB14" w14:textId="77777777" w:rsidR="00554F4F" w:rsidRPr="006554B3" w:rsidRDefault="00554F4F" w:rsidP="006554B3">
      <w:pPr>
        <w:adjustRightInd w:val="0"/>
        <w:spacing w:line="240" w:lineRule="auto"/>
        <w:ind w:firstLine="567"/>
        <w:contextualSpacing/>
        <w:jc w:val="both"/>
        <w:rPr>
          <w:szCs w:val="24"/>
        </w:rPr>
      </w:pPr>
      <w:proofErr w:type="spellStart"/>
      <w:r w:rsidRPr="006554B3">
        <w:rPr>
          <w:szCs w:val="24"/>
        </w:rPr>
        <w:t>Т</w:t>
      </w:r>
      <w:r w:rsidRPr="006554B3">
        <w:rPr>
          <w:szCs w:val="24"/>
          <w:vertAlign w:val="subscript"/>
        </w:rPr>
        <w:t>пер</w:t>
      </w:r>
      <w:proofErr w:type="spellEnd"/>
      <w:r w:rsidRPr="006554B3">
        <w:rPr>
          <w:szCs w:val="24"/>
        </w:rPr>
        <w:t xml:space="preserve"> - тариф на послуги з передачі електричної енергії, що регулюються НКРЕКП, діючий у відповідному розрахунковому періоді, грн/кВт*год;</w:t>
      </w:r>
    </w:p>
    <w:p w14:paraId="1996B42D" w14:textId="77777777" w:rsidR="00554F4F" w:rsidRPr="006554B3" w:rsidRDefault="00554F4F" w:rsidP="006554B3">
      <w:pPr>
        <w:adjustRightInd w:val="0"/>
        <w:spacing w:line="240" w:lineRule="auto"/>
        <w:ind w:firstLine="567"/>
        <w:contextualSpacing/>
        <w:jc w:val="both"/>
        <w:rPr>
          <w:szCs w:val="24"/>
        </w:rPr>
      </w:pPr>
      <w:r w:rsidRPr="006554B3">
        <w:rPr>
          <w:szCs w:val="24"/>
        </w:rPr>
        <w:t>ПДВ - податок на додану вартість, який нараховують відповідно до податкового законодавства України та враховують у складі ціни за одиницю електричної енергії.</w:t>
      </w:r>
    </w:p>
    <w:p w14:paraId="458AE7E2" w14:textId="77777777" w:rsidR="00554F4F" w:rsidRPr="006554B3" w:rsidRDefault="00554F4F" w:rsidP="006554B3">
      <w:pPr>
        <w:adjustRightInd w:val="0"/>
        <w:spacing w:line="240" w:lineRule="auto"/>
        <w:ind w:firstLine="567"/>
        <w:contextualSpacing/>
        <w:jc w:val="both"/>
        <w:rPr>
          <w:szCs w:val="24"/>
        </w:rPr>
      </w:pPr>
      <w:r w:rsidRPr="006554B3">
        <w:rPr>
          <w:szCs w:val="24"/>
        </w:rPr>
        <w:t>(Ціна за електричну енергію включає тариф на послуги з передачі електричної енергії, а також обов’язкові платежі, збори, прямі витрати, накладні витрати, витрати сторонніх організацій та прибуток, який Постачальник планує одержати та не включає тариф на послуги з розподілу електричної енергії, які сплачуються Споживачем безпосередньо оператору системи).</w:t>
      </w:r>
    </w:p>
    <w:p w14:paraId="2B92A982" w14:textId="21532A16" w:rsidR="00606A61" w:rsidRPr="006554B3" w:rsidRDefault="00606A61" w:rsidP="006554B3">
      <w:pPr>
        <w:spacing w:line="240" w:lineRule="auto"/>
        <w:ind w:firstLine="567"/>
        <w:contextualSpacing/>
        <w:jc w:val="both"/>
        <w:rPr>
          <w:szCs w:val="24"/>
        </w:rPr>
      </w:pPr>
      <w:r w:rsidRPr="006554B3">
        <w:rPr>
          <w:szCs w:val="24"/>
        </w:rPr>
        <w:t>2. Територія діяльності</w:t>
      </w:r>
      <w:r w:rsidR="00B762AA" w:rsidRPr="006554B3">
        <w:rPr>
          <w:szCs w:val="24"/>
        </w:rPr>
        <w:t>:</w:t>
      </w:r>
    </w:p>
    <w:p w14:paraId="347DB712" w14:textId="65F24C17" w:rsidR="00606A61" w:rsidRPr="006554B3" w:rsidRDefault="00606A61" w:rsidP="006554B3">
      <w:pPr>
        <w:spacing w:line="240" w:lineRule="auto"/>
        <w:ind w:firstLine="567"/>
        <w:contextualSpacing/>
        <w:jc w:val="both"/>
        <w:rPr>
          <w:szCs w:val="24"/>
        </w:rPr>
      </w:pPr>
      <w:r w:rsidRPr="006554B3">
        <w:rPr>
          <w:szCs w:val="24"/>
        </w:rPr>
        <w:t>3. Спосіб оплати</w:t>
      </w:r>
      <w:r w:rsidR="00554F4F" w:rsidRPr="006554B3">
        <w:rPr>
          <w:szCs w:val="24"/>
        </w:rPr>
        <w:t xml:space="preserve">: </w:t>
      </w:r>
      <w:r w:rsidR="00554F4F" w:rsidRPr="006554B3">
        <w:t>Безготівковий.</w:t>
      </w:r>
    </w:p>
    <w:p w14:paraId="55E4F505" w14:textId="0D81F6BE" w:rsidR="00606A61" w:rsidRPr="006554B3" w:rsidRDefault="00606A61" w:rsidP="006554B3">
      <w:pPr>
        <w:spacing w:line="240" w:lineRule="auto"/>
        <w:ind w:firstLine="567"/>
        <w:contextualSpacing/>
        <w:jc w:val="both"/>
        <w:rPr>
          <w:szCs w:val="24"/>
        </w:rPr>
      </w:pPr>
      <w:r w:rsidRPr="006554B3">
        <w:rPr>
          <w:szCs w:val="24"/>
        </w:rPr>
        <w:t>4. Термін надання рахунку за спожиту електричну енергію та термін його оплати</w:t>
      </w:r>
      <w:r w:rsidR="00554F4F" w:rsidRPr="006554B3">
        <w:rPr>
          <w:szCs w:val="24"/>
        </w:rPr>
        <w:t xml:space="preserve">: Розрахунки за поставлений товар здійснюються щомісячно, на підставі рахунка-розшифровки та Акта прийняття-передавання товарної продукції </w:t>
      </w:r>
      <w:r w:rsidR="00554F4F" w:rsidRPr="006554B3">
        <w:t>протягом 7 (семи) робочих днів з дати отримання</w:t>
      </w:r>
      <w:r w:rsidR="00554F4F" w:rsidRPr="006554B3">
        <w:rPr>
          <w:szCs w:val="24"/>
        </w:rPr>
        <w:t>, які складені відповідно до показників приладів комерційного обліку Споживача, які Постачальник підписує у 2-х примірниках та надсилає Споживачу поштою до 10-го числа (включно) місяця, наступного за розрахунковим.</w:t>
      </w:r>
    </w:p>
    <w:p w14:paraId="4B98A598" w14:textId="60CDFD7A" w:rsidR="00606A61" w:rsidRPr="006554B3" w:rsidRDefault="00606A61" w:rsidP="006554B3">
      <w:pPr>
        <w:spacing w:line="240" w:lineRule="auto"/>
        <w:ind w:firstLine="567"/>
        <w:contextualSpacing/>
        <w:jc w:val="both"/>
        <w:rPr>
          <w:szCs w:val="24"/>
        </w:rPr>
      </w:pPr>
      <w:r w:rsidRPr="006554B3">
        <w:rPr>
          <w:szCs w:val="24"/>
        </w:rPr>
        <w:t>5. Оплата послуг з розподілу електричної енергії мережами електропередавальної організації</w:t>
      </w:r>
      <w:r w:rsidR="00554F4F" w:rsidRPr="006554B3">
        <w:rPr>
          <w:szCs w:val="24"/>
        </w:rPr>
        <w:t xml:space="preserve">: </w:t>
      </w:r>
      <w:r w:rsidR="00554F4F" w:rsidRPr="006554B3">
        <w:rPr>
          <w:noProof/>
        </w:rPr>
        <w:t>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укладеним між оператором системи розподілу та Споживачем/Замовником</w:t>
      </w:r>
    </w:p>
    <w:p w14:paraId="3A159DD2" w14:textId="65B39084" w:rsidR="00606A61" w:rsidRPr="006554B3" w:rsidRDefault="00606A61" w:rsidP="006554B3">
      <w:pPr>
        <w:spacing w:line="240" w:lineRule="auto"/>
        <w:ind w:firstLine="567"/>
        <w:contextualSpacing/>
        <w:jc w:val="both"/>
        <w:rPr>
          <w:szCs w:val="24"/>
        </w:rPr>
      </w:pPr>
      <w:r w:rsidRPr="006554B3">
        <w:rPr>
          <w:szCs w:val="24"/>
        </w:rPr>
        <w:t>6. Розмір пені за порушення строку оплати та/або штраф</w:t>
      </w:r>
      <w:r w:rsidR="00554F4F" w:rsidRPr="006554B3">
        <w:rPr>
          <w:szCs w:val="24"/>
        </w:rPr>
        <w:t>: Відповідно до умов договору.</w:t>
      </w:r>
    </w:p>
    <w:p w14:paraId="6A5466D1" w14:textId="26E1E6B4" w:rsidR="00606A61" w:rsidRPr="006554B3" w:rsidRDefault="00606A61" w:rsidP="006554B3">
      <w:pPr>
        <w:spacing w:line="240" w:lineRule="auto"/>
        <w:ind w:firstLine="567"/>
        <w:contextualSpacing/>
        <w:jc w:val="both"/>
        <w:rPr>
          <w:szCs w:val="24"/>
        </w:rPr>
      </w:pPr>
      <w:r w:rsidRPr="006554B3">
        <w:rPr>
          <w:szCs w:val="24"/>
        </w:rPr>
        <w:t>7. Розмір компенсації Споживачу за недодержання Постачальником комерційної якості послуг:</w:t>
      </w:r>
      <w:r w:rsidR="00554F4F" w:rsidRPr="006554B3">
        <w:rPr>
          <w:szCs w:val="24"/>
        </w:rPr>
        <w:t xml:space="preserve"> Відповідно до умов договору.</w:t>
      </w:r>
    </w:p>
    <w:p w14:paraId="42F93E7C" w14:textId="314160A1" w:rsidR="00606A61" w:rsidRPr="006554B3" w:rsidRDefault="00606A61" w:rsidP="006554B3">
      <w:pPr>
        <w:spacing w:line="240" w:lineRule="auto"/>
        <w:ind w:firstLine="567"/>
        <w:contextualSpacing/>
        <w:jc w:val="both"/>
        <w:rPr>
          <w:szCs w:val="24"/>
        </w:rPr>
      </w:pPr>
      <w:r w:rsidRPr="006554B3">
        <w:rPr>
          <w:szCs w:val="24"/>
        </w:rPr>
        <w:t xml:space="preserve">8. Штраф за дострокове припинення дії договору: </w:t>
      </w:r>
      <w:r w:rsidR="00554F4F" w:rsidRPr="006554B3">
        <w:rPr>
          <w:szCs w:val="24"/>
        </w:rPr>
        <w:t>Відповідно до умов договору.</w:t>
      </w:r>
    </w:p>
    <w:p w14:paraId="6EDEFDBA" w14:textId="5B24F9D7" w:rsidR="00606A61" w:rsidRPr="006554B3" w:rsidRDefault="00606A61" w:rsidP="006554B3">
      <w:pPr>
        <w:spacing w:line="240" w:lineRule="auto"/>
        <w:ind w:firstLine="567"/>
        <w:contextualSpacing/>
        <w:jc w:val="both"/>
        <w:rPr>
          <w:szCs w:val="24"/>
        </w:rPr>
      </w:pPr>
      <w:r w:rsidRPr="006554B3">
        <w:rPr>
          <w:szCs w:val="24"/>
        </w:rPr>
        <w:t>9. Термін дії договору про постачання електричної енергії</w:t>
      </w:r>
      <w:r w:rsidR="00A3263C" w:rsidRPr="006554B3">
        <w:rPr>
          <w:szCs w:val="24"/>
        </w:rPr>
        <w:t>:</w:t>
      </w:r>
      <w:r w:rsidR="00554F4F" w:rsidRPr="006554B3">
        <w:rPr>
          <w:szCs w:val="24"/>
        </w:rPr>
        <w:t xml:space="preserve"> З дня його підписання і скріпленням печатками Сторін (за наявності) та до 31.12.2023 року (включно), але в будь-якому випадку до повного виконання Сторонами узятих на себе зобов’язань</w:t>
      </w:r>
    </w:p>
    <w:p w14:paraId="7BB8AADF" w14:textId="39264161" w:rsidR="00606A61" w:rsidRPr="006554B3" w:rsidRDefault="00606A61" w:rsidP="006554B3">
      <w:pPr>
        <w:spacing w:line="240" w:lineRule="auto"/>
        <w:ind w:firstLine="567"/>
        <w:contextualSpacing/>
        <w:jc w:val="both"/>
        <w:rPr>
          <w:szCs w:val="24"/>
        </w:rPr>
      </w:pPr>
      <w:r w:rsidRPr="006554B3">
        <w:rPr>
          <w:szCs w:val="24"/>
        </w:rPr>
        <w:t>10. Урахування пільг, субсидій</w:t>
      </w:r>
      <w:r w:rsidR="00B762AA" w:rsidRPr="006554B3">
        <w:rPr>
          <w:szCs w:val="24"/>
        </w:rPr>
        <w:t>: Не передбачено умовами договору.</w:t>
      </w:r>
    </w:p>
    <w:p w14:paraId="76803933" w14:textId="7DFBA76D" w:rsidR="00606A61" w:rsidRPr="006554B3" w:rsidRDefault="00606A61" w:rsidP="006554B3">
      <w:pPr>
        <w:spacing w:line="240" w:lineRule="auto"/>
        <w:ind w:firstLine="567"/>
        <w:contextualSpacing/>
        <w:jc w:val="both"/>
        <w:rPr>
          <w:szCs w:val="24"/>
        </w:rPr>
      </w:pPr>
      <w:r w:rsidRPr="006554B3">
        <w:rPr>
          <w:szCs w:val="24"/>
        </w:rPr>
        <w:t>11. Можливість постачання захищеним споживачам</w:t>
      </w:r>
      <w:r w:rsidR="00B762AA" w:rsidRPr="006554B3">
        <w:rPr>
          <w:szCs w:val="24"/>
        </w:rPr>
        <w:t>: Не передбачено умовами договору.</w:t>
      </w:r>
    </w:p>
    <w:p w14:paraId="2F612D9C" w14:textId="77777777" w:rsidR="00022B4C" w:rsidRPr="006554B3" w:rsidRDefault="00022B4C" w:rsidP="006554B3">
      <w:pPr>
        <w:spacing w:line="240" w:lineRule="auto"/>
        <w:ind w:firstLine="567"/>
        <w:contextualSpacing/>
        <w:jc w:val="both"/>
        <w:rPr>
          <w:b/>
          <w:bCs/>
          <w:i/>
          <w:iCs/>
          <w:sz w:val="18"/>
          <w:szCs w:val="18"/>
        </w:rPr>
      </w:pPr>
    </w:p>
    <w:p w14:paraId="1300C97C" w14:textId="72E0A685" w:rsidR="00067EB9" w:rsidRPr="006554B3" w:rsidRDefault="00606A61" w:rsidP="006554B3">
      <w:pPr>
        <w:spacing w:line="240" w:lineRule="auto"/>
        <w:ind w:firstLine="567"/>
        <w:contextualSpacing/>
        <w:jc w:val="both"/>
        <w:rPr>
          <w:b/>
          <w:bCs/>
          <w:i/>
          <w:iCs/>
          <w:sz w:val="18"/>
          <w:szCs w:val="18"/>
        </w:rPr>
      </w:pPr>
      <w:r w:rsidRPr="006554B3">
        <w:rPr>
          <w:b/>
          <w:bCs/>
          <w:i/>
          <w:iCs/>
          <w:sz w:val="18"/>
          <w:szCs w:val="18"/>
        </w:rPr>
        <w:t xml:space="preserve">*Заповнюється </w:t>
      </w:r>
      <w:r w:rsidR="00A3263C" w:rsidRPr="006554B3">
        <w:rPr>
          <w:b/>
          <w:bCs/>
          <w:i/>
          <w:iCs/>
          <w:sz w:val="18"/>
          <w:szCs w:val="18"/>
        </w:rPr>
        <w:t>переможцем</w:t>
      </w:r>
      <w:r w:rsidR="00B762AA" w:rsidRPr="006554B3">
        <w:rPr>
          <w:b/>
          <w:bCs/>
          <w:i/>
          <w:iCs/>
          <w:sz w:val="18"/>
          <w:szCs w:val="18"/>
        </w:rPr>
        <w:t xml:space="preserve"> закупівлі</w:t>
      </w:r>
      <w:r w:rsidR="00A3263C" w:rsidRPr="006554B3">
        <w:rPr>
          <w:b/>
          <w:bCs/>
          <w:i/>
          <w:iCs/>
          <w:sz w:val="18"/>
          <w:szCs w:val="18"/>
        </w:rPr>
        <w:t xml:space="preserve"> відповідно до умов Договору</w:t>
      </w:r>
      <w:r w:rsidR="0061529D" w:rsidRPr="006554B3">
        <w:rPr>
          <w:b/>
          <w:bCs/>
          <w:i/>
          <w:iCs/>
          <w:sz w:val="18"/>
          <w:szCs w:val="18"/>
        </w:rPr>
        <w:t>.</w:t>
      </w:r>
    </w:p>
    <w:p w14:paraId="2F732D87" w14:textId="77777777" w:rsidR="00606A61" w:rsidRPr="006554B3" w:rsidRDefault="00606A61" w:rsidP="006554B3">
      <w:pPr>
        <w:spacing w:line="240" w:lineRule="auto"/>
        <w:ind w:firstLine="567"/>
        <w:contextualSpacing/>
        <w:jc w:val="both"/>
        <w:rPr>
          <w:szCs w:val="24"/>
        </w:rPr>
      </w:pPr>
    </w:p>
    <w:tbl>
      <w:tblPr>
        <w:tblStyle w:val="3"/>
        <w:tblW w:w="9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36"/>
      </w:tblGrid>
      <w:tr w:rsidR="00606A61" w:rsidRPr="006554B3" w14:paraId="24B6079F" w14:textId="77777777" w:rsidTr="008F64D9">
        <w:tc>
          <w:tcPr>
            <w:tcW w:w="4820" w:type="dxa"/>
          </w:tcPr>
          <w:p w14:paraId="203E5145" w14:textId="7CE09670" w:rsidR="00606A61" w:rsidRPr="006554B3" w:rsidRDefault="00606A61" w:rsidP="00BE68A7">
            <w:pPr>
              <w:contextualSpacing/>
              <w:jc w:val="both"/>
              <w:rPr>
                <w:rFonts w:eastAsia="Times New Roman" w:cs="Times New Roman"/>
                <w:b/>
                <w:bCs/>
                <w:szCs w:val="24"/>
                <w:lang w:val="uk-UA"/>
              </w:rPr>
            </w:pPr>
            <w:r w:rsidRPr="006554B3">
              <w:rPr>
                <w:b/>
                <w:bCs/>
                <w:szCs w:val="24"/>
                <w:lang w:val="uk-UA"/>
              </w:rPr>
              <w:t>Від Споживача: ______________________</w:t>
            </w:r>
          </w:p>
        </w:tc>
        <w:tc>
          <w:tcPr>
            <w:tcW w:w="5136" w:type="dxa"/>
          </w:tcPr>
          <w:p w14:paraId="11C098E3" w14:textId="269C00F4" w:rsidR="00606A61" w:rsidRPr="006554B3" w:rsidRDefault="00606A61" w:rsidP="00C51652">
            <w:pPr>
              <w:contextualSpacing/>
              <w:jc w:val="both"/>
              <w:rPr>
                <w:rFonts w:eastAsia="Times New Roman" w:cs="Times New Roman"/>
                <w:b/>
                <w:bCs/>
                <w:szCs w:val="24"/>
                <w:lang w:val="uk-UA"/>
              </w:rPr>
            </w:pPr>
            <w:r w:rsidRPr="006554B3">
              <w:rPr>
                <w:b/>
                <w:bCs/>
                <w:szCs w:val="24"/>
                <w:lang w:val="uk-UA"/>
              </w:rPr>
              <w:t>Від Постачальника: ___________________</w:t>
            </w:r>
          </w:p>
        </w:tc>
      </w:tr>
    </w:tbl>
    <w:p w14:paraId="06160799" w14:textId="34C21246" w:rsidR="008D4A83" w:rsidRPr="006554B3" w:rsidRDefault="008D4A83" w:rsidP="006554B3">
      <w:pPr>
        <w:spacing w:line="240" w:lineRule="auto"/>
        <w:ind w:firstLine="567"/>
        <w:contextualSpacing/>
        <w:jc w:val="both"/>
        <w:rPr>
          <w:b/>
          <w:bCs/>
          <w:szCs w:val="24"/>
        </w:rPr>
      </w:pPr>
    </w:p>
    <w:sectPr w:rsidR="008D4A83" w:rsidRPr="006554B3" w:rsidSect="00606A61">
      <w:pgSz w:w="11906" w:h="16838"/>
      <w:pgMar w:top="1134" w:right="567" w:bottom="1134" w:left="170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A42C9" w14:textId="77777777" w:rsidR="00670E1D" w:rsidRDefault="00670E1D" w:rsidP="00254370">
      <w:pPr>
        <w:spacing w:after="0" w:line="240" w:lineRule="auto"/>
      </w:pPr>
      <w:r>
        <w:separator/>
      </w:r>
    </w:p>
  </w:endnote>
  <w:endnote w:type="continuationSeparator" w:id="0">
    <w:p w14:paraId="132A4D22" w14:textId="77777777" w:rsidR="00670E1D" w:rsidRDefault="00670E1D" w:rsidP="0025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54F4E" w14:textId="77777777" w:rsidR="00670E1D" w:rsidRDefault="00670E1D" w:rsidP="00254370">
      <w:pPr>
        <w:spacing w:after="0" w:line="240" w:lineRule="auto"/>
      </w:pPr>
      <w:r>
        <w:separator/>
      </w:r>
    </w:p>
  </w:footnote>
  <w:footnote w:type="continuationSeparator" w:id="0">
    <w:p w14:paraId="5959195A" w14:textId="77777777" w:rsidR="00670E1D" w:rsidRDefault="00670E1D" w:rsidP="00254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274622"/>
      <w:docPartObj>
        <w:docPartGallery w:val="Page Numbers (Top of Page)"/>
        <w:docPartUnique/>
      </w:docPartObj>
    </w:sdtPr>
    <w:sdtContent>
      <w:p w14:paraId="0BB096A8" w14:textId="625AC284" w:rsidR="00067EB9" w:rsidRDefault="00067EB9" w:rsidP="00BE68A7">
        <w:pPr>
          <w:pStyle w:val="a7"/>
        </w:pPr>
        <w:r>
          <w:fldChar w:fldCharType="begin"/>
        </w:r>
        <w:r>
          <w:instrText>PAGE   \* MERGEFORMAT</w:instrText>
        </w:r>
        <w:r>
          <w:fldChar w:fldCharType="separate"/>
        </w:r>
        <w:r>
          <w:rPr>
            <w:lang w:val="ru-RU"/>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297363"/>
      <w:docPartObj>
        <w:docPartGallery w:val="Page Numbers (Top of Page)"/>
        <w:docPartUnique/>
      </w:docPartObj>
    </w:sdtPr>
    <w:sdtContent>
      <w:p w14:paraId="2C4891CD" w14:textId="592760BB" w:rsidR="00606A61" w:rsidRDefault="00606A61" w:rsidP="00BE68A7">
        <w:pPr>
          <w:pStyle w:val="a7"/>
        </w:pPr>
        <w:r>
          <w:fldChar w:fldCharType="begin"/>
        </w:r>
        <w:r>
          <w:instrText>PAGE   \* MERGEFORMAT</w:instrText>
        </w:r>
        <w:r>
          <w:fldChar w:fldCharType="separate"/>
        </w:r>
        <w:r>
          <w:rPr>
            <w:lang w:val="ru-RU"/>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2D26"/>
    <w:multiLevelType w:val="hybridMultilevel"/>
    <w:tmpl w:val="BEF0AEEC"/>
    <w:lvl w:ilvl="0" w:tplc="4F40DBDA">
      <w:start w:val="13"/>
      <w:numFmt w:val="bullet"/>
      <w:lvlText w:val=""/>
      <w:lvlJc w:val="left"/>
      <w:pPr>
        <w:ind w:left="720" w:hanging="360"/>
      </w:pPr>
      <w:rPr>
        <w:rFonts w:ascii="Wingdings" w:eastAsia="Times New Roman" w:hAnsi="Wingdings"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C5A5DBB"/>
    <w:multiLevelType w:val="hybridMultilevel"/>
    <w:tmpl w:val="092E7478"/>
    <w:lvl w:ilvl="0" w:tplc="60AABFE2">
      <w:start w:val="1"/>
      <w:numFmt w:val="decimal"/>
      <w:suff w:val="space"/>
      <w:lvlText w:val="%1."/>
      <w:lvlJc w:val="left"/>
      <w:pPr>
        <w:ind w:left="0" w:firstLine="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2DFE2F07"/>
    <w:multiLevelType w:val="hybridMultilevel"/>
    <w:tmpl w:val="1EC0F3C8"/>
    <w:lvl w:ilvl="0" w:tplc="5EF2C28C">
      <w:start w:val="13"/>
      <w:numFmt w:val="bullet"/>
      <w:lvlText w:val=""/>
      <w:lvlJc w:val="left"/>
      <w:pPr>
        <w:ind w:left="927" w:hanging="360"/>
      </w:pPr>
      <w:rPr>
        <w:rFonts w:ascii="Wingdings" w:eastAsia="Times New Roman" w:hAnsi="Wingdings"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CC69F9"/>
    <w:multiLevelType w:val="hybridMultilevel"/>
    <w:tmpl w:val="CEBA6950"/>
    <w:lvl w:ilvl="0" w:tplc="5982507C">
      <w:start w:val="1"/>
      <w:numFmt w:val="decimal"/>
      <w:suff w:val="space"/>
      <w:lvlText w:val="%1."/>
      <w:lvlJc w:val="right"/>
      <w:pPr>
        <w:ind w:left="0" w:firstLine="567"/>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273784542">
    <w:abstractNumId w:val="3"/>
  </w:num>
  <w:num w:numId="2" w16cid:durableId="381175006">
    <w:abstractNumId w:val="2"/>
  </w:num>
  <w:num w:numId="3" w16cid:durableId="542592799">
    <w:abstractNumId w:val="0"/>
  </w:num>
  <w:num w:numId="4" w16cid:durableId="1926717929">
    <w:abstractNumId w:val="4"/>
  </w:num>
  <w:num w:numId="5" w16cid:durableId="819687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8D"/>
    <w:rsid w:val="000131B9"/>
    <w:rsid w:val="00022B4C"/>
    <w:rsid w:val="00023A35"/>
    <w:rsid w:val="00032673"/>
    <w:rsid w:val="00035D05"/>
    <w:rsid w:val="00067EB9"/>
    <w:rsid w:val="000A481C"/>
    <w:rsid w:val="000A7BF2"/>
    <w:rsid w:val="000D5C75"/>
    <w:rsid w:val="001109B5"/>
    <w:rsid w:val="0012588E"/>
    <w:rsid w:val="00125AAF"/>
    <w:rsid w:val="00132891"/>
    <w:rsid w:val="0014678D"/>
    <w:rsid w:val="00151B52"/>
    <w:rsid w:val="001816E2"/>
    <w:rsid w:val="001939E6"/>
    <w:rsid w:val="001A4E2E"/>
    <w:rsid w:val="001C1215"/>
    <w:rsid w:val="001D2418"/>
    <w:rsid w:val="001E143B"/>
    <w:rsid w:val="001E3077"/>
    <w:rsid w:val="001F11F2"/>
    <w:rsid w:val="00211B58"/>
    <w:rsid w:val="00254370"/>
    <w:rsid w:val="00293E2A"/>
    <w:rsid w:val="002B4E3C"/>
    <w:rsid w:val="002D19CF"/>
    <w:rsid w:val="002D679C"/>
    <w:rsid w:val="00311060"/>
    <w:rsid w:val="00315CFD"/>
    <w:rsid w:val="0032736D"/>
    <w:rsid w:val="003304CE"/>
    <w:rsid w:val="0033291A"/>
    <w:rsid w:val="00341A31"/>
    <w:rsid w:val="00351736"/>
    <w:rsid w:val="00355CE4"/>
    <w:rsid w:val="00362388"/>
    <w:rsid w:val="0037538A"/>
    <w:rsid w:val="0037609C"/>
    <w:rsid w:val="003A3B02"/>
    <w:rsid w:val="003B6DAE"/>
    <w:rsid w:val="003C30EF"/>
    <w:rsid w:val="003C5C57"/>
    <w:rsid w:val="003F223C"/>
    <w:rsid w:val="00435F86"/>
    <w:rsid w:val="00441C76"/>
    <w:rsid w:val="00446739"/>
    <w:rsid w:val="00470C06"/>
    <w:rsid w:val="00493814"/>
    <w:rsid w:val="004E02EA"/>
    <w:rsid w:val="004E43F9"/>
    <w:rsid w:val="004E6DB1"/>
    <w:rsid w:val="004F6AC9"/>
    <w:rsid w:val="00510596"/>
    <w:rsid w:val="0052596F"/>
    <w:rsid w:val="00526100"/>
    <w:rsid w:val="00546540"/>
    <w:rsid w:val="005533BF"/>
    <w:rsid w:val="00554F4F"/>
    <w:rsid w:val="00563CE7"/>
    <w:rsid w:val="00565845"/>
    <w:rsid w:val="0056781B"/>
    <w:rsid w:val="0059038A"/>
    <w:rsid w:val="005D4FC4"/>
    <w:rsid w:val="005F2DE5"/>
    <w:rsid w:val="005F3AB1"/>
    <w:rsid w:val="00603E35"/>
    <w:rsid w:val="00606A61"/>
    <w:rsid w:val="00607E0C"/>
    <w:rsid w:val="0061529D"/>
    <w:rsid w:val="006554B3"/>
    <w:rsid w:val="00663B36"/>
    <w:rsid w:val="00670E1D"/>
    <w:rsid w:val="006A0AC4"/>
    <w:rsid w:val="006C36AF"/>
    <w:rsid w:val="006D326E"/>
    <w:rsid w:val="006D4A10"/>
    <w:rsid w:val="006F639E"/>
    <w:rsid w:val="00702045"/>
    <w:rsid w:val="00706DFA"/>
    <w:rsid w:val="0071178E"/>
    <w:rsid w:val="00711EE4"/>
    <w:rsid w:val="00717BCB"/>
    <w:rsid w:val="00727138"/>
    <w:rsid w:val="00763C0C"/>
    <w:rsid w:val="00775000"/>
    <w:rsid w:val="00784CA3"/>
    <w:rsid w:val="007910C1"/>
    <w:rsid w:val="00797EDC"/>
    <w:rsid w:val="007B45BD"/>
    <w:rsid w:val="007D504D"/>
    <w:rsid w:val="007E270D"/>
    <w:rsid w:val="007F2D66"/>
    <w:rsid w:val="0081342E"/>
    <w:rsid w:val="00826B27"/>
    <w:rsid w:val="008270C6"/>
    <w:rsid w:val="0083662C"/>
    <w:rsid w:val="008554F6"/>
    <w:rsid w:val="00864012"/>
    <w:rsid w:val="00885E80"/>
    <w:rsid w:val="008863C7"/>
    <w:rsid w:val="008906BE"/>
    <w:rsid w:val="008B1BF8"/>
    <w:rsid w:val="008B4802"/>
    <w:rsid w:val="008C6DC6"/>
    <w:rsid w:val="008D4911"/>
    <w:rsid w:val="008D4A83"/>
    <w:rsid w:val="008E6C92"/>
    <w:rsid w:val="008F37AB"/>
    <w:rsid w:val="00906DBB"/>
    <w:rsid w:val="00940EC4"/>
    <w:rsid w:val="009420DA"/>
    <w:rsid w:val="00970787"/>
    <w:rsid w:val="00980924"/>
    <w:rsid w:val="00980FDF"/>
    <w:rsid w:val="00994FA4"/>
    <w:rsid w:val="009A0269"/>
    <w:rsid w:val="009A02A6"/>
    <w:rsid w:val="009B3068"/>
    <w:rsid w:val="009B69E4"/>
    <w:rsid w:val="009C025B"/>
    <w:rsid w:val="009D08D5"/>
    <w:rsid w:val="009D6BC9"/>
    <w:rsid w:val="00A0155D"/>
    <w:rsid w:val="00A12794"/>
    <w:rsid w:val="00A2662B"/>
    <w:rsid w:val="00A3263C"/>
    <w:rsid w:val="00A728CB"/>
    <w:rsid w:val="00A735C7"/>
    <w:rsid w:val="00A73DE8"/>
    <w:rsid w:val="00A77041"/>
    <w:rsid w:val="00AB5AAD"/>
    <w:rsid w:val="00AB63C3"/>
    <w:rsid w:val="00AE77A8"/>
    <w:rsid w:val="00AF3746"/>
    <w:rsid w:val="00AF63BF"/>
    <w:rsid w:val="00B0143E"/>
    <w:rsid w:val="00B10533"/>
    <w:rsid w:val="00B53E9E"/>
    <w:rsid w:val="00B5574D"/>
    <w:rsid w:val="00B60231"/>
    <w:rsid w:val="00B658C7"/>
    <w:rsid w:val="00B762AA"/>
    <w:rsid w:val="00B84943"/>
    <w:rsid w:val="00B86A9A"/>
    <w:rsid w:val="00B9346E"/>
    <w:rsid w:val="00B934CA"/>
    <w:rsid w:val="00B96B24"/>
    <w:rsid w:val="00B973C3"/>
    <w:rsid w:val="00BA207F"/>
    <w:rsid w:val="00BD29E7"/>
    <w:rsid w:val="00BD60D1"/>
    <w:rsid w:val="00BE03CA"/>
    <w:rsid w:val="00BE07A3"/>
    <w:rsid w:val="00BE2ACC"/>
    <w:rsid w:val="00BE68A7"/>
    <w:rsid w:val="00BF1180"/>
    <w:rsid w:val="00C0776C"/>
    <w:rsid w:val="00C229DE"/>
    <w:rsid w:val="00C3392E"/>
    <w:rsid w:val="00C47D7B"/>
    <w:rsid w:val="00C51652"/>
    <w:rsid w:val="00C57750"/>
    <w:rsid w:val="00C67587"/>
    <w:rsid w:val="00C81EDC"/>
    <w:rsid w:val="00C92A62"/>
    <w:rsid w:val="00CA4E18"/>
    <w:rsid w:val="00CA7CA3"/>
    <w:rsid w:val="00CC1A2E"/>
    <w:rsid w:val="00CC3CB5"/>
    <w:rsid w:val="00CD5811"/>
    <w:rsid w:val="00CE0A80"/>
    <w:rsid w:val="00D23034"/>
    <w:rsid w:val="00D2529A"/>
    <w:rsid w:val="00D25437"/>
    <w:rsid w:val="00D27540"/>
    <w:rsid w:val="00D34D6C"/>
    <w:rsid w:val="00D44B24"/>
    <w:rsid w:val="00D54252"/>
    <w:rsid w:val="00D71CFA"/>
    <w:rsid w:val="00D81102"/>
    <w:rsid w:val="00D87099"/>
    <w:rsid w:val="00D9280F"/>
    <w:rsid w:val="00D97915"/>
    <w:rsid w:val="00DA2EC2"/>
    <w:rsid w:val="00DA40D6"/>
    <w:rsid w:val="00DA7612"/>
    <w:rsid w:val="00DB74F6"/>
    <w:rsid w:val="00DC1D23"/>
    <w:rsid w:val="00DD55CD"/>
    <w:rsid w:val="00DD7B62"/>
    <w:rsid w:val="00E358C6"/>
    <w:rsid w:val="00E35F46"/>
    <w:rsid w:val="00E42F29"/>
    <w:rsid w:val="00E65480"/>
    <w:rsid w:val="00E80D74"/>
    <w:rsid w:val="00E948FF"/>
    <w:rsid w:val="00EA42AC"/>
    <w:rsid w:val="00EC5D36"/>
    <w:rsid w:val="00ED1BFE"/>
    <w:rsid w:val="00ED46B5"/>
    <w:rsid w:val="00F102E9"/>
    <w:rsid w:val="00F31413"/>
    <w:rsid w:val="00F504CA"/>
    <w:rsid w:val="00F52C30"/>
    <w:rsid w:val="00F60B2E"/>
    <w:rsid w:val="00F64461"/>
    <w:rsid w:val="00F764D1"/>
    <w:rsid w:val="00F829AA"/>
    <w:rsid w:val="00F90C67"/>
    <w:rsid w:val="00F95B4F"/>
    <w:rsid w:val="00FB7632"/>
    <w:rsid w:val="00FC021F"/>
    <w:rsid w:val="00FD1D4C"/>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AE3E2"/>
  <w15:chartTrackingRefBased/>
  <w15:docId w15:val="{4F71238C-E5B7-49EC-A057-D641827D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32"/>
        <w:lang w:val="uk-UA" w:eastAsia="en-US" w:bidi="ar-SA"/>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3A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3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Обычный (веб) Знак"/>
    <w:basedOn w:val="a"/>
    <w:link w:val="a5"/>
    <w:unhideWhenUsed/>
    <w:rsid w:val="00ED1BFE"/>
    <w:pPr>
      <w:spacing w:before="100" w:beforeAutospacing="1" w:after="100" w:afterAutospacing="1" w:line="240" w:lineRule="auto"/>
      <w:jc w:val="left"/>
    </w:pPr>
    <w:rPr>
      <w:rFonts w:eastAsia="Times New Roman"/>
      <w:szCs w:val="24"/>
      <w:lang w:val="ru-RU" w:eastAsia="ru-RU"/>
    </w:rPr>
  </w:style>
  <w:style w:type="character" w:styleId="a6">
    <w:name w:val="Strong"/>
    <w:qFormat/>
    <w:rsid w:val="00ED1BFE"/>
    <w:rPr>
      <w:b/>
      <w:bCs/>
    </w:rPr>
  </w:style>
  <w:style w:type="character" w:customStyle="1" w:styleId="a5">
    <w:name w:val="Обычный (Интернет) Знак"/>
    <w:aliases w:val="Обычный (Web) Знак,Обычный (веб) Знак Знак"/>
    <w:link w:val="a4"/>
    <w:rsid w:val="00ED1BFE"/>
    <w:rPr>
      <w:rFonts w:eastAsia="Times New Roman"/>
      <w:szCs w:val="24"/>
      <w:lang w:val="ru-RU" w:eastAsia="ru-RU"/>
    </w:rPr>
  </w:style>
  <w:style w:type="table" w:customStyle="1" w:styleId="3">
    <w:name w:val="Сітка таблиці3"/>
    <w:basedOn w:val="a1"/>
    <w:next w:val="a3"/>
    <w:uiPriority w:val="39"/>
    <w:rsid w:val="00B934CA"/>
    <w:pPr>
      <w:spacing w:after="0" w:line="240" w:lineRule="auto"/>
      <w:jc w:val="left"/>
    </w:pPr>
    <w:rPr>
      <w:rFonts w:cs="Calibri"/>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ітка таблиці4"/>
    <w:basedOn w:val="a1"/>
    <w:next w:val="a3"/>
    <w:uiPriority w:val="39"/>
    <w:rsid w:val="001E143B"/>
    <w:pPr>
      <w:spacing w:after="0" w:line="240" w:lineRule="auto"/>
      <w:jc w:val="left"/>
    </w:pPr>
    <w:rPr>
      <w:rFonts w:cs="Calibri"/>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54370"/>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254370"/>
  </w:style>
  <w:style w:type="paragraph" w:styleId="a9">
    <w:name w:val="footer"/>
    <w:basedOn w:val="a"/>
    <w:link w:val="aa"/>
    <w:uiPriority w:val="99"/>
    <w:unhideWhenUsed/>
    <w:rsid w:val="00254370"/>
    <w:pPr>
      <w:tabs>
        <w:tab w:val="center" w:pos="4819"/>
        <w:tab w:val="right" w:pos="9639"/>
      </w:tabs>
      <w:spacing w:after="0" w:line="240" w:lineRule="auto"/>
    </w:pPr>
  </w:style>
  <w:style w:type="character" w:customStyle="1" w:styleId="aa">
    <w:name w:val="Нижний колонтитул Знак"/>
    <w:basedOn w:val="a0"/>
    <w:link w:val="a9"/>
    <w:uiPriority w:val="99"/>
    <w:rsid w:val="00254370"/>
  </w:style>
  <w:style w:type="paragraph" w:styleId="ab">
    <w:name w:val="List Paragraph"/>
    <w:basedOn w:val="a"/>
    <w:uiPriority w:val="34"/>
    <w:qFormat/>
    <w:rsid w:val="001E3077"/>
    <w:pPr>
      <w:ind w:left="720"/>
      <w:contextualSpacing/>
    </w:pPr>
  </w:style>
  <w:style w:type="character" w:styleId="ac">
    <w:name w:val="Hyperlink"/>
    <w:basedOn w:val="a0"/>
    <w:uiPriority w:val="99"/>
    <w:unhideWhenUsed/>
    <w:rsid w:val="001D2418"/>
    <w:rPr>
      <w:color w:val="0563C1" w:themeColor="hyperlink"/>
      <w:u w:val="single"/>
    </w:rPr>
  </w:style>
  <w:style w:type="character" w:styleId="ad">
    <w:name w:val="Unresolved Mention"/>
    <w:basedOn w:val="a0"/>
    <w:uiPriority w:val="99"/>
    <w:semiHidden/>
    <w:unhideWhenUsed/>
    <w:rsid w:val="001D2418"/>
    <w:rPr>
      <w:color w:val="605E5C"/>
      <w:shd w:val="clear" w:color="auto" w:fill="E1DFDD"/>
    </w:rPr>
  </w:style>
  <w:style w:type="character" w:styleId="ae">
    <w:name w:val="annotation reference"/>
    <w:basedOn w:val="a0"/>
    <w:uiPriority w:val="99"/>
    <w:semiHidden/>
    <w:unhideWhenUsed/>
    <w:rsid w:val="00446739"/>
    <w:rPr>
      <w:sz w:val="16"/>
      <w:szCs w:val="16"/>
    </w:rPr>
  </w:style>
  <w:style w:type="paragraph" w:styleId="af">
    <w:name w:val="annotation text"/>
    <w:basedOn w:val="a"/>
    <w:link w:val="af0"/>
    <w:uiPriority w:val="99"/>
    <w:semiHidden/>
    <w:unhideWhenUsed/>
    <w:rsid w:val="00446739"/>
    <w:pPr>
      <w:spacing w:line="240" w:lineRule="auto"/>
    </w:pPr>
    <w:rPr>
      <w:sz w:val="20"/>
      <w:szCs w:val="20"/>
    </w:rPr>
  </w:style>
  <w:style w:type="character" w:customStyle="1" w:styleId="af0">
    <w:name w:val="Текст примечания Знак"/>
    <w:basedOn w:val="a0"/>
    <w:link w:val="af"/>
    <w:uiPriority w:val="99"/>
    <w:semiHidden/>
    <w:rsid w:val="0044673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522146">
      <w:bodyDiv w:val="1"/>
      <w:marLeft w:val="0"/>
      <w:marRight w:val="0"/>
      <w:marTop w:val="0"/>
      <w:marBottom w:val="0"/>
      <w:divBdr>
        <w:top w:val="none" w:sz="0" w:space="0" w:color="auto"/>
        <w:left w:val="none" w:sz="0" w:space="0" w:color="auto"/>
        <w:bottom w:val="none" w:sz="0" w:space="0" w:color="auto"/>
        <w:right w:val="none" w:sz="0" w:space="0" w:color="auto"/>
      </w:divBdr>
    </w:div>
    <w:div w:id="1684937536">
      <w:bodyDiv w:val="1"/>
      <w:marLeft w:val="0"/>
      <w:marRight w:val="0"/>
      <w:marTop w:val="0"/>
      <w:marBottom w:val="0"/>
      <w:divBdr>
        <w:top w:val="none" w:sz="0" w:space="0" w:color="auto"/>
        <w:left w:val="none" w:sz="0" w:space="0" w:color="auto"/>
        <w:bottom w:val="none" w:sz="0" w:space="0" w:color="auto"/>
        <w:right w:val="none" w:sz="0" w:space="0" w:color="auto"/>
      </w:divBdr>
    </w:div>
    <w:div w:id="2092192660">
      <w:bodyDiv w:val="1"/>
      <w:marLeft w:val="0"/>
      <w:marRight w:val="0"/>
      <w:marTop w:val="0"/>
      <w:marBottom w:val="0"/>
      <w:divBdr>
        <w:top w:val="none" w:sz="0" w:space="0" w:color="auto"/>
        <w:left w:val="none" w:sz="0" w:space="0" w:color="auto"/>
        <w:bottom w:val="none" w:sz="0" w:space="0" w:color="auto"/>
        <w:right w:val="none" w:sz="0" w:space="0" w:color="auto"/>
      </w:divBdr>
      <w:divsChild>
        <w:div w:id="1193760140">
          <w:marLeft w:val="0"/>
          <w:marRight w:val="0"/>
          <w:marTop w:val="0"/>
          <w:marBottom w:val="150"/>
          <w:divBdr>
            <w:top w:val="none" w:sz="0" w:space="0" w:color="auto"/>
            <w:left w:val="none" w:sz="0" w:space="0" w:color="auto"/>
            <w:bottom w:val="none" w:sz="0" w:space="0" w:color="auto"/>
            <w:right w:val="none" w:sz="0" w:space="0" w:color="auto"/>
          </w:divBdr>
        </w:div>
      </w:divsChild>
    </w:div>
    <w:div w:id="209704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30303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444F1-77E4-4040-89A6-4BB5E668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8902</Words>
  <Characters>50745</Characters>
  <Application>Microsoft Office Word</Application>
  <DocSecurity>0</DocSecurity>
  <Lines>422</Lines>
  <Paragraphs>119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KURNOSOV</dc:creator>
  <cp:keywords/>
  <dc:description/>
  <cp:lastModifiedBy>Максим Курносов</cp:lastModifiedBy>
  <cp:revision>8</cp:revision>
  <cp:lastPrinted>2022-10-27T13:42:00Z</cp:lastPrinted>
  <dcterms:created xsi:type="dcterms:W3CDTF">2023-03-30T13:53:00Z</dcterms:created>
  <dcterms:modified xsi:type="dcterms:W3CDTF">2023-03-31T07:29:00Z</dcterms:modified>
</cp:coreProperties>
</file>