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313" w:rsidRPr="007C7BE0" w:rsidRDefault="00295313" w:rsidP="00295313">
      <w:pPr>
        <w:ind w:left="4678"/>
        <w:contextualSpacing/>
        <w:jc w:val="both"/>
        <w:rPr>
          <w:color w:val="000000"/>
        </w:rPr>
      </w:pPr>
      <w:r w:rsidRPr="007C7BE0">
        <w:rPr>
          <w:color w:val="000000"/>
        </w:rPr>
        <w:t>«ЗАТВЕРДЖЕНО»</w:t>
      </w:r>
    </w:p>
    <w:p w:rsidR="005B554D" w:rsidRPr="007C7BE0" w:rsidRDefault="005B554D" w:rsidP="00295313">
      <w:pPr>
        <w:ind w:left="4678"/>
        <w:contextualSpacing/>
        <w:jc w:val="both"/>
        <w:rPr>
          <w:color w:val="000000"/>
        </w:rPr>
      </w:pPr>
      <w:r w:rsidRPr="007C7BE0">
        <w:rPr>
          <w:color w:val="000000"/>
        </w:rPr>
        <w:t>__________________________</w:t>
      </w:r>
    </w:p>
    <w:p w:rsidR="00295313" w:rsidRPr="007C7BE0" w:rsidRDefault="00295313" w:rsidP="00295313">
      <w:pPr>
        <w:ind w:left="4678"/>
        <w:contextualSpacing/>
        <w:rPr>
          <w:color w:val="000000"/>
        </w:rPr>
      </w:pPr>
      <w:r w:rsidRPr="007C7BE0">
        <w:rPr>
          <w:color w:val="000000"/>
        </w:rPr>
        <w:t xml:space="preserve">Рішенням Уповноваженої особи                                                            з проведення спрощених закупівель      ВП </w:t>
      </w:r>
      <w:proofErr w:type="spellStart"/>
      <w:r w:rsidRPr="007C7BE0">
        <w:rPr>
          <w:color w:val="000000"/>
        </w:rPr>
        <w:t>НУБіП</w:t>
      </w:r>
      <w:proofErr w:type="spellEnd"/>
      <w:r w:rsidRPr="007C7BE0">
        <w:rPr>
          <w:color w:val="000000"/>
        </w:rPr>
        <w:t xml:space="preserve"> України «</w:t>
      </w:r>
      <w:proofErr w:type="spellStart"/>
      <w:r w:rsidRPr="007C7BE0">
        <w:rPr>
          <w:color w:val="000000"/>
        </w:rPr>
        <w:t>Великоснітинське</w:t>
      </w:r>
      <w:proofErr w:type="spellEnd"/>
      <w:r w:rsidRPr="007C7BE0">
        <w:rPr>
          <w:color w:val="000000"/>
        </w:rPr>
        <w:t xml:space="preserve"> НДГ </w:t>
      </w:r>
    </w:p>
    <w:p w:rsidR="00295313" w:rsidRPr="007C7BE0" w:rsidRDefault="003D58BC" w:rsidP="00295313">
      <w:pPr>
        <w:ind w:left="4678"/>
        <w:contextualSpacing/>
        <w:rPr>
          <w:color w:val="000000"/>
        </w:rPr>
      </w:pPr>
      <w:r w:rsidRPr="007C7BE0">
        <w:rPr>
          <w:color w:val="000000"/>
        </w:rPr>
        <w:t>і</w:t>
      </w:r>
      <w:r w:rsidR="00295313" w:rsidRPr="007C7BE0">
        <w:rPr>
          <w:color w:val="000000"/>
        </w:rPr>
        <w:t>м..О.В.</w:t>
      </w:r>
      <w:r w:rsidR="00DD6EE6" w:rsidRPr="007C7BE0">
        <w:rPr>
          <w:color w:val="000000"/>
        </w:rPr>
        <w:t>М</w:t>
      </w:r>
      <w:r w:rsidR="00295313" w:rsidRPr="007C7BE0">
        <w:rPr>
          <w:color w:val="000000"/>
        </w:rPr>
        <w:t>узиченка»</w:t>
      </w:r>
    </w:p>
    <w:p w:rsidR="00295313" w:rsidRPr="007C7BE0" w:rsidRDefault="00295313" w:rsidP="00295313">
      <w:pPr>
        <w:ind w:left="4678"/>
        <w:contextualSpacing/>
        <w:jc w:val="both"/>
      </w:pPr>
      <w:r w:rsidRPr="007C7BE0">
        <w:t>Протокол №</w:t>
      </w:r>
      <w:r w:rsidR="00030201" w:rsidRPr="007C7BE0">
        <w:t xml:space="preserve"> </w:t>
      </w:r>
      <w:r w:rsidR="001F3E9C">
        <w:t>6</w:t>
      </w:r>
      <w:r w:rsidR="00F11C1C">
        <w:t>7</w:t>
      </w:r>
      <w:r w:rsidR="00030201" w:rsidRPr="007C7BE0">
        <w:t xml:space="preserve"> </w:t>
      </w:r>
      <w:r w:rsidRPr="007C7BE0">
        <w:t>від «</w:t>
      </w:r>
      <w:r w:rsidR="001F3E9C">
        <w:t>04</w:t>
      </w:r>
      <w:r w:rsidRPr="007C7BE0">
        <w:t xml:space="preserve">» </w:t>
      </w:r>
      <w:r w:rsidR="001F3E9C">
        <w:t>серпня</w:t>
      </w:r>
      <w:r w:rsidRPr="007C7BE0">
        <w:t xml:space="preserve"> 202</w:t>
      </w:r>
      <w:r w:rsidR="00D2076E" w:rsidRPr="007C7BE0">
        <w:t>2</w:t>
      </w:r>
      <w:r w:rsidRPr="007C7BE0">
        <w:t xml:space="preserve"> р.</w:t>
      </w:r>
    </w:p>
    <w:p w:rsidR="005B554D" w:rsidRPr="007C7BE0" w:rsidRDefault="005B554D" w:rsidP="005B554D">
      <w:pPr>
        <w:jc w:val="center"/>
        <w:rPr>
          <w:b/>
          <w:bCs/>
          <w:noProof/>
        </w:rPr>
      </w:pPr>
      <w:r w:rsidRPr="007C7BE0">
        <w:rPr>
          <w:b/>
          <w:bCs/>
          <w:noProof/>
        </w:rPr>
        <w:t>ОГОЛОШЕННЯ</w:t>
      </w:r>
    </w:p>
    <w:p w:rsidR="005B554D" w:rsidRPr="007C7BE0" w:rsidRDefault="005B554D" w:rsidP="005B554D">
      <w:pPr>
        <w:jc w:val="center"/>
        <w:rPr>
          <w:noProof/>
        </w:rPr>
      </w:pPr>
      <w:r w:rsidRPr="007C7BE0">
        <w:rPr>
          <w:noProof/>
          <w:snapToGrid w:val="0"/>
        </w:rPr>
        <w:t>про проведення спрощеної закупівлі через систему електронних закупівель</w:t>
      </w:r>
      <w:r w:rsidRPr="007C7BE0">
        <w:rPr>
          <w:noProof/>
        </w:rPr>
        <w:t xml:space="preserve"> </w:t>
      </w:r>
    </w:p>
    <w:p w:rsidR="00F11C1C" w:rsidRDefault="00F11C1C" w:rsidP="005B554D">
      <w:pPr>
        <w:jc w:val="center"/>
        <w:rPr>
          <w:b/>
        </w:rPr>
      </w:pPr>
      <w:r w:rsidRPr="005F19D0">
        <w:rPr>
          <w:b/>
        </w:rPr>
        <w:t>77110000-4 Послуги , пов’язані  з  виробництвом  сільськогосподарської  продукції   (</w:t>
      </w:r>
      <w:r>
        <w:rPr>
          <w:rFonts w:ascii="Calibri" w:eastAsia="Calibri" w:hAnsi="Calibri"/>
          <w:b/>
        </w:rPr>
        <w:t>послуги по обмолоту соняшнику</w:t>
      </w:r>
      <w:r w:rsidRPr="005F19D0">
        <w:rPr>
          <w:b/>
        </w:rPr>
        <w:t>)</w:t>
      </w:r>
    </w:p>
    <w:p w:rsidR="005B554D" w:rsidRPr="007C7BE0" w:rsidRDefault="005B554D" w:rsidP="005B554D">
      <w:pPr>
        <w:jc w:val="center"/>
        <w:rPr>
          <w:noProof/>
          <w:snapToGrid w:val="0"/>
        </w:rPr>
      </w:pPr>
      <w:r w:rsidRPr="007C7BE0">
        <w:rPr>
          <w:noProof/>
          <w:snapToGrid w:val="0"/>
        </w:rPr>
        <w:t>з додатками, які є невід’ємною частиною даного оголошення</w:t>
      </w:r>
    </w:p>
    <w:tbl>
      <w:tblPr>
        <w:tblW w:w="10773"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
        <w:gridCol w:w="3544"/>
        <w:gridCol w:w="6380"/>
      </w:tblGrid>
      <w:tr w:rsidR="005B554D" w:rsidRPr="007C7BE0" w:rsidTr="003E4DE0">
        <w:trPr>
          <w:trHeight w:val="329"/>
          <w:tblCellSpacing w:w="11" w:type="dxa"/>
          <w:jc w:val="center"/>
        </w:trPr>
        <w:tc>
          <w:tcPr>
            <w:tcW w:w="816" w:type="dxa"/>
          </w:tcPr>
          <w:p w:rsidR="005B554D" w:rsidRPr="007C7BE0" w:rsidRDefault="005B554D" w:rsidP="00EC1EC8">
            <w:pPr>
              <w:keepNext/>
              <w:keepLines/>
              <w:spacing w:after="240"/>
              <w:ind w:right="-270"/>
              <w:outlineLvl w:val="1"/>
              <w:rPr>
                <w:b/>
                <w:bCs/>
                <w:noProof/>
                <w:snapToGrid w:val="0"/>
              </w:rPr>
            </w:pPr>
            <w:r w:rsidRPr="007C7BE0">
              <w:rPr>
                <w:b/>
                <w:noProof/>
                <w:snapToGrid w:val="0"/>
              </w:rPr>
              <w:br w:type="page"/>
            </w:r>
            <w:r w:rsidRPr="007C7BE0">
              <w:rPr>
                <w:b/>
                <w:bCs/>
                <w:noProof/>
                <w:snapToGrid w:val="0"/>
              </w:rPr>
              <w:t>№</w:t>
            </w:r>
          </w:p>
        </w:tc>
        <w:tc>
          <w:tcPr>
            <w:tcW w:w="9891" w:type="dxa"/>
            <w:gridSpan w:val="2"/>
            <w:noWrap/>
          </w:tcPr>
          <w:p w:rsidR="005B554D" w:rsidRPr="007C7BE0" w:rsidRDefault="005B554D" w:rsidP="00EC1EC8">
            <w:pPr>
              <w:keepNext/>
              <w:keepLines/>
              <w:spacing w:after="240"/>
              <w:ind w:left="437" w:hanging="437"/>
              <w:jc w:val="center"/>
              <w:outlineLvl w:val="1"/>
              <w:rPr>
                <w:b/>
                <w:noProof/>
                <w:snapToGrid w:val="0"/>
              </w:rPr>
            </w:pPr>
            <w:r w:rsidRPr="007C7BE0">
              <w:rPr>
                <w:bCs/>
                <w:noProof/>
                <w:snapToGrid w:val="0"/>
              </w:rPr>
              <w:br w:type="page"/>
            </w:r>
            <w:r w:rsidRPr="007C7BE0">
              <w:rPr>
                <w:b/>
                <w:bCs/>
                <w:noProof/>
                <w:snapToGrid w:val="0"/>
              </w:rPr>
              <w:t>Розділ І. Загальна інформація</w:t>
            </w:r>
          </w:p>
        </w:tc>
      </w:tr>
      <w:tr w:rsidR="005B554D" w:rsidRPr="007C7BE0" w:rsidTr="003E4DE0">
        <w:trPr>
          <w:trHeight w:val="331"/>
          <w:tblCellSpacing w:w="11" w:type="dxa"/>
          <w:jc w:val="center"/>
        </w:trPr>
        <w:tc>
          <w:tcPr>
            <w:tcW w:w="816" w:type="dxa"/>
          </w:tcPr>
          <w:p w:rsidR="005B554D" w:rsidRPr="007C7BE0" w:rsidRDefault="005B554D" w:rsidP="00EC1EC8">
            <w:pPr>
              <w:tabs>
                <w:tab w:val="left" w:pos="2160"/>
                <w:tab w:val="left" w:pos="3600"/>
              </w:tabs>
              <w:ind w:firstLine="2"/>
              <w:jc w:val="center"/>
              <w:rPr>
                <w:b/>
                <w:noProof/>
                <w:snapToGrid w:val="0"/>
              </w:rPr>
            </w:pPr>
            <w:r w:rsidRPr="007C7BE0">
              <w:rPr>
                <w:b/>
                <w:noProof/>
                <w:snapToGrid w:val="0"/>
              </w:rPr>
              <w:t>1.</w:t>
            </w:r>
          </w:p>
        </w:tc>
        <w:tc>
          <w:tcPr>
            <w:tcW w:w="3522" w:type="dxa"/>
            <w:noWrap/>
          </w:tcPr>
          <w:p w:rsidR="005B554D" w:rsidRPr="007C7BE0" w:rsidRDefault="005B554D" w:rsidP="00EC1EC8">
            <w:pPr>
              <w:tabs>
                <w:tab w:val="left" w:pos="2160"/>
                <w:tab w:val="left" w:pos="3600"/>
              </w:tabs>
              <w:ind w:firstLine="2"/>
              <w:rPr>
                <w:b/>
                <w:noProof/>
                <w:snapToGrid w:val="0"/>
              </w:rPr>
            </w:pPr>
            <w:r w:rsidRPr="007C7BE0">
              <w:rPr>
                <w:b/>
                <w:noProof/>
                <w:snapToGrid w:val="0"/>
              </w:rPr>
              <w:t xml:space="preserve">Інформація про замовника </w:t>
            </w:r>
          </w:p>
        </w:tc>
        <w:tc>
          <w:tcPr>
            <w:tcW w:w="6347" w:type="dxa"/>
            <w:noWrap/>
          </w:tcPr>
          <w:p w:rsidR="005B554D" w:rsidRPr="007C7BE0" w:rsidRDefault="005B554D" w:rsidP="00EC1EC8">
            <w:pPr>
              <w:tabs>
                <w:tab w:val="left" w:pos="2160"/>
                <w:tab w:val="left" w:pos="3600"/>
              </w:tabs>
              <w:ind w:left="17"/>
              <w:jc w:val="both"/>
              <w:rPr>
                <w:i/>
                <w:noProof/>
                <w:snapToGrid w:val="0"/>
              </w:rPr>
            </w:pPr>
          </w:p>
          <w:p w:rsidR="005B554D" w:rsidRPr="007C7BE0" w:rsidRDefault="005B554D" w:rsidP="00EC1EC8">
            <w:pPr>
              <w:tabs>
                <w:tab w:val="left" w:pos="2160"/>
                <w:tab w:val="left" w:pos="3600"/>
              </w:tabs>
              <w:ind w:left="17"/>
              <w:jc w:val="both"/>
              <w:rPr>
                <w:i/>
                <w:noProof/>
                <w:snapToGrid w:val="0"/>
              </w:rPr>
            </w:pPr>
          </w:p>
        </w:tc>
      </w:tr>
      <w:tr w:rsidR="005B554D" w:rsidRPr="007C7BE0" w:rsidTr="00EC1EC8">
        <w:trPr>
          <w:trHeight w:val="58"/>
          <w:tblCellSpacing w:w="11" w:type="dxa"/>
          <w:jc w:val="center"/>
        </w:trPr>
        <w:tc>
          <w:tcPr>
            <w:tcW w:w="816" w:type="dxa"/>
          </w:tcPr>
          <w:p w:rsidR="005B554D" w:rsidRPr="007C7BE0" w:rsidRDefault="005B554D" w:rsidP="00EC1EC8">
            <w:pPr>
              <w:tabs>
                <w:tab w:val="left" w:pos="2160"/>
                <w:tab w:val="left" w:pos="3600"/>
              </w:tabs>
              <w:ind w:firstLine="2"/>
              <w:jc w:val="center"/>
              <w:rPr>
                <w:noProof/>
                <w:snapToGrid w:val="0"/>
              </w:rPr>
            </w:pPr>
            <w:r w:rsidRPr="007C7BE0">
              <w:rPr>
                <w:noProof/>
                <w:snapToGrid w:val="0"/>
              </w:rPr>
              <w:t>1.1.</w:t>
            </w:r>
          </w:p>
        </w:tc>
        <w:tc>
          <w:tcPr>
            <w:tcW w:w="3522" w:type="dxa"/>
            <w:noWrap/>
          </w:tcPr>
          <w:p w:rsidR="005B554D" w:rsidRPr="007C7BE0" w:rsidRDefault="005B554D" w:rsidP="00EC1EC8">
            <w:pPr>
              <w:widowControl w:val="0"/>
              <w:spacing w:line="276" w:lineRule="auto"/>
              <w:rPr>
                <w:noProof/>
                <w:snapToGrid w:val="0"/>
              </w:rPr>
            </w:pPr>
            <w:r w:rsidRPr="007C7BE0">
              <w:rPr>
                <w:noProof/>
                <w:snapToGrid w:val="0"/>
              </w:rPr>
              <w:t>Повне найменування</w:t>
            </w:r>
            <w:r w:rsidRPr="007C7BE0">
              <w:rPr>
                <w:noProof/>
                <w:sz w:val="21"/>
                <w:szCs w:val="21"/>
              </w:rPr>
              <w:t xml:space="preserve"> </w:t>
            </w:r>
            <w:r w:rsidRPr="007C7BE0">
              <w:rPr>
                <w:noProof/>
              </w:rPr>
              <w:t xml:space="preserve">замовника, </w:t>
            </w:r>
            <w:r w:rsidRPr="007C7BE0">
              <w:rPr>
                <w:noProof/>
                <w:snapToGrid w:val="0"/>
              </w:rPr>
              <w:t>ідентифікаційний код ЄДРПОУ</w:t>
            </w:r>
          </w:p>
          <w:p w:rsidR="005B554D" w:rsidRPr="007C7BE0" w:rsidRDefault="005B554D" w:rsidP="00EC1EC8">
            <w:pPr>
              <w:rPr>
                <w:noProof/>
                <w:snapToGrid w:val="0"/>
              </w:rPr>
            </w:pPr>
          </w:p>
        </w:tc>
        <w:tc>
          <w:tcPr>
            <w:tcW w:w="6347" w:type="dxa"/>
            <w:noWrap/>
          </w:tcPr>
          <w:p w:rsidR="005B554D" w:rsidRPr="007C7BE0" w:rsidRDefault="005B554D" w:rsidP="005B554D">
            <w:pPr>
              <w:jc w:val="both"/>
              <w:rPr>
                <w:b/>
                <w:snapToGrid w:val="0"/>
                <w:color w:val="000000"/>
              </w:rPr>
            </w:pPr>
            <w:r w:rsidRPr="007C7BE0">
              <w:t xml:space="preserve"> </w:t>
            </w:r>
            <w:r w:rsidRPr="007C7BE0">
              <w:rPr>
                <w:b/>
                <w:snapToGrid w:val="0"/>
                <w:color w:val="000000"/>
              </w:rPr>
              <w:t>Національний університет біоресурсів і природокористування України, Відокремлений підрозділ національного університету біоресурсів і природокористування України «Великоснітинське навчально-дослідне господарство ім. О. В.  Музиченка»</w:t>
            </w:r>
          </w:p>
          <w:p w:rsidR="005B554D" w:rsidRPr="007C7BE0" w:rsidRDefault="005B554D" w:rsidP="003E4DE0">
            <w:pPr>
              <w:jc w:val="both"/>
              <w:rPr>
                <w:noProof/>
                <w:snapToGrid w:val="0"/>
              </w:rPr>
            </w:pPr>
            <w:r w:rsidRPr="007C7BE0">
              <w:rPr>
                <w:b/>
              </w:rPr>
              <w:t>Код  ЄДРПОУ :</w:t>
            </w:r>
            <w:r w:rsidRPr="007C7BE0">
              <w:rPr>
                <w:b/>
                <w:bCs/>
              </w:rPr>
              <w:t xml:space="preserve"> 33441774</w:t>
            </w:r>
          </w:p>
        </w:tc>
      </w:tr>
      <w:tr w:rsidR="005B554D" w:rsidRPr="007C7BE0" w:rsidTr="003E4DE0">
        <w:trPr>
          <w:trHeight w:val="1724"/>
          <w:tblCellSpacing w:w="11" w:type="dxa"/>
          <w:jc w:val="center"/>
        </w:trPr>
        <w:tc>
          <w:tcPr>
            <w:tcW w:w="816" w:type="dxa"/>
          </w:tcPr>
          <w:p w:rsidR="005B554D" w:rsidRPr="007C7BE0" w:rsidRDefault="005B554D" w:rsidP="00EC1EC8">
            <w:pPr>
              <w:tabs>
                <w:tab w:val="left" w:pos="2160"/>
                <w:tab w:val="left" w:pos="3600"/>
              </w:tabs>
              <w:ind w:firstLine="2"/>
              <w:jc w:val="center"/>
              <w:rPr>
                <w:noProof/>
                <w:snapToGrid w:val="0"/>
              </w:rPr>
            </w:pPr>
            <w:r w:rsidRPr="007C7BE0">
              <w:rPr>
                <w:noProof/>
                <w:snapToGrid w:val="0"/>
              </w:rPr>
              <w:t>1.2.</w:t>
            </w:r>
          </w:p>
        </w:tc>
        <w:tc>
          <w:tcPr>
            <w:tcW w:w="3522" w:type="dxa"/>
            <w:noWrap/>
          </w:tcPr>
          <w:p w:rsidR="005B554D" w:rsidRPr="007C7BE0" w:rsidRDefault="005B554D" w:rsidP="00EC1EC8">
            <w:pPr>
              <w:rPr>
                <w:noProof/>
                <w:snapToGrid w:val="0"/>
                <w:sz w:val="16"/>
                <w:szCs w:val="16"/>
              </w:rPr>
            </w:pPr>
            <w:r w:rsidRPr="007C7BE0">
              <w:rPr>
                <w:noProof/>
                <w:snapToGrid w:val="0"/>
                <w:sz w:val="16"/>
                <w:szCs w:val="16"/>
              </w:rPr>
              <w:t>Категорія замовника</w:t>
            </w:r>
          </w:p>
          <w:p w:rsidR="005B554D" w:rsidRPr="007C7BE0" w:rsidRDefault="005B554D" w:rsidP="00EC1EC8">
            <w:pPr>
              <w:tabs>
                <w:tab w:val="left" w:pos="2160"/>
                <w:tab w:val="left" w:pos="3600"/>
              </w:tabs>
              <w:ind w:left="-32" w:firstLine="2"/>
              <w:rPr>
                <w:noProof/>
                <w:snapToGrid w:val="0"/>
                <w:sz w:val="16"/>
                <w:szCs w:val="16"/>
              </w:rPr>
            </w:pPr>
          </w:p>
        </w:tc>
        <w:tc>
          <w:tcPr>
            <w:tcW w:w="6347" w:type="dxa"/>
            <w:noWrap/>
          </w:tcPr>
          <w:p w:rsidR="005B554D" w:rsidRPr="007C7BE0" w:rsidRDefault="005B554D" w:rsidP="005B554D">
            <w:pPr>
              <w:jc w:val="center"/>
              <w:rPr>
                <w:bCs/>
                <w:sz w:val="16"/>
                <w:szCs w:val="16"/>
              </w:rPr>
            </w:pPr>
            <w:r w:rsidRPr="007C7BE0">
              <w:rPr>
                <w:noProof/>
                <w:sz w:val="16"/>
                <w:szCs w:val="16"/>
              </w:rPr>
              <w:t xml:space="preserve">Спрощена закупівля здійснюється замовником керуючись вартісними межами, встановленими у статті  3  Закону України «Про публічні закупівлі» (далі – Закон), </w:t>
            </w:r>
            <w:r w:rsidRPr="007C7BE0">
              <w:rPr>
                <w:bCs/>
                <w:sz w:val="16"/>
                <w:szCs w:val="16"/>
              </w:rPr>
              <w:t xml:space="preserve"> Постанови КМУ №169 від 28.02.2022 р. </w:t>
            </w:r>
            <w:proofErr w:type="spellStart"/>
            <w:r w:rsidRPr="007C7BE0">
              <w:rPr>
                <w:bCs/>
                <w:sz w:val="16"/>
                <w:szCs w:val="16"/>
              </w:rPr>
              <w:t>“Деякі</w:t>
            </w:r>
            <w:proofErr w:type="spellEnd"/>
            <w:r w:rsidRPr="007C7BE0">
              <w:rPr>
                <w:bCs/>
                <w:sz w:val="16"/>
                <w:szCs w:val="16"/>
              </w:rPr>
              <w:t xml:space="preserve"> питання здійснення оборонних та публічних закупівель товарів, робіт і послуг в умовах воєнного </w:t>
            </w:r>
            <w:proofErr w:type="spellStart"/>
            <w:r w:rsidRPr="007C7BE0">
              <w:rPr>
                <w:bCs/>
                <w:sz w:val="16"/>
                <w:szCs w:val="16"/>
              </w:rPr>
              <w:t>стану”</w:t>
            </w:r>
            <w:proofErr w:type="spellEnd"/>
            <w:r w:rsidRPr="007C7BE0">
              <w:rPr>
                <w:bCs/>
                <w:sz w:val="16"/>
                <w:szCs w:val="16"/>
              </w:rPr>
              <w:t xml:space="preserve"> та Постанови КМУ № 723 від 24.06.2022 р. </w:t>
            </w:r>
            <w:proofErr w:type="spellStart"/>
            <w:r w:rsidRPr="007C7BE0">
              <w:rPr>
                <w:bCs/>
                <w:sz w:val="16"/>
                <w:szCs w:val="16"/>
              </w:rPr>
              <w:t>“Про</w:t>
            </w:r>
            <w:proofErr w:type="spellEnd"/>
            <w:r w:rsidRPr="007C7BE0">
              <w:rPr>
                <w:bCs/>
                <w:sz w:val="16"/>
                <w:szCs w:val="16"/>
              </w:rPr>
              <w:t xml:space="preserve"> внесення змін до постанов Кабінету Міністрів України від 14 вересня 2020 р. № 822 і від 28 лютого 2022 р. № 169”</w:t>
            </w:r>
          </w:p>
          <w:p w:rsidR="005B554D" w:rsidRPr="007C7BE0" w:rsidRDefault="005B554D" w:rsidP="00EC1EC8">
            <w:pPr>
              <w:tabs>
                <w:tab w:val="left" w:pos="2160"/>
                <w:tab w:val="left" w:pos="3600"/>
              </w:tabs>
              <w:ind w:firstLine="300"/>
              <w:jc w:val="both"/>
              <w:rPr>
                <w:noProof/>
                <w:snapToGrid w:val="0"/>
                <w:sz w:val="16"/>
                <w:szCs w:val="16"/>
              </w:rPr>
            </w:pPr>
            <w:r w:rsidRPr="007C7BE0">
              <w:rPr>
                <w:noProof/>
                <w:sz w:val="16"/>
                <w:szCs w:val="16"/>
              </w:rPr>
              <w:t>Категорія Замовника згідно пункту 4 частини 4 статті 2 Закону: юридичні особи та/або суб'єкти господарювання, які здійснюють діяльність в одній або декількох окремих сферах господарювання.</w:t>
            </w:r>
          </w:p>
        </w:tc>
      </w:tr>
      <w:tr w:rsidR="005B554D" w:rsidRPr="007C7BE0" w:rsidTr="00EC1EC8">
        <w:trPr>
          <w:trHeight w:val="58"/>
          <w:tblCellSpacing w:w="11" w:type="dxa"/>
          <w:jc w:val="center"/>
        </w:trPr>
        <w:tc>
          <w:tcPr>
            <w:tcW w:w="816" w:type="dxa"/>
          </w:tcPr>
          <w:p w:rsidR="005B554D" w:rsidRPr="007C7BE0" w:rsidRDefault="005B554D" w:rsidP="00EC1EC8">
            <w:pPr>
              <w:tabs>
                <w:tab w:val="left" w:pos="2160"/>
                <w:tab w:val="left" w:pos="3600"/>
              </w:tabs>
              <w:ind w:firstLine="2"/>
              <w:jc w:val="center"/>
              <w:rPr>
                <w:noProof/>
                <w:snapToGrid w:val="0"/>
              </w:rPr>
            </w:pPr>
            <w:r w:rsidRPr="007C7BE0">
              <w:rPr>
                <w:noProof/>
                <w:snapToGrid w:val="0"/>
              </w:rPr>
              <w:t>1.3.</w:t>
            </w:r>
          </w:p>
        </w:tc>
        <w:tc>
          <w:tcPr>
            <w:tcW w:w="3522" w:type="dxa"/>
            <w:noWrap/>
          </w:tcPr>
          <w:p w:rsidR="005B554D" w:rsidRPr="007C7BE0" w:rsidRDefault="005B554D" w:rsidP="00EC1EC8">
            <w:pPr>
              <w:tabs>
                <w:tab w:val="left" w:pos="2160"/>
                <w:tab w:val="left" w:pos="3600"/>
              </w:tabs>
              <w:ind w:left="-32" w:firstLine="2"/>
              <w:rPr>
                <w:noProof/>
                <w:snapToGrid w:val="0"/>
              </w:rPr>
            </w:pPr>
            <w:r w:rsidRPr="007C7BE0">
              <w:rPr>
                <w:noProof/>
                <w:snapToGrid w:val="0"/>
              </w:rPr>
              <w:t>Місцезнаходження</w:t>
            </w:r>
          </w:p>
        </w:tc>
        <w:tc>
          <w:tcPr>
            <w:tcW w:w="6347" w:type="dxa"/>
            <w:noWrap/>
          </w:tcPr>
          <w:p w:rsidR="005B554D" w:rsidRPr="007C7BE0" w:rsidRDefault="005B554D" w:rsidP="00EC1EC8">
            <w:pPr>
              <w:tabs>
                <w:tab w:val="left" w:pos="2160"/>
                <w:tab w:val="left" w:pos="3600"/>
              </w:tabs>
              <w:ind w:left="17"/>
              <w:jc w:val="both"/>
              <w:rPr>
                <w:noProof/>
                <w:snapToGrid w:val="0"/>
              </w:rPr>
            </w:pPr>
            <w:r w:rsidRPr="007C7BE0">
              <w:rPr>
                <w:b/>
              </w:rPr>
              <w:t xml:space="preserve">Україна, Київська обл., Фастівський р-н., с. Велика </w:t>
            </w:r>
            <w:proofErr w:type="spellStart"/>
            <w:r w:rsidRPr="007C7BE0">
              <w:rPr>
                <w:b/>
              </w:rPr>
              <w:t>Снітинка</w:t>
            </w:r>
            <w:proofErr w:type="spellEnd"/>
            <w:r w:rsidRPr="007C7BE0">
              <w:rPr>
                <w:b/>
              </w:rPr>
              <w:t>, вул. Центральна,101, інд</w:t>
            </w:r>
            <w:r w:rsidR="00EC1EC8" w:rsidRPr="007C7BE0">
              <w:rPr>
                <w:b/>
              </w:rPr>
              <w:t>екс</w:t>
            </w:r>
            <w:r w:rsidRPr="007C7BE0">
              <w:rPr>
                <w:b/>
              </w:rPr>
              <w:t xml:space="preserve"> 08540</w:t>
            </w:r>
          </w:p>
        </w:tc>
      </w:tr>
      <w:tr w:rsidR="005B554D" w:rsidRPr="007C7BE0" w:rsidTr="00EC1EC8">
        <w:trPr>
          <w:trHeight w:val="546"/>
          <w:tblCellSpacing w:w="11" w:type="dxa"/>
          <w:jc w:val="center"/>
        </w:trPr>
        <w:tc>
          <w:tcPr>
            <w:tcW w:w="816" w:type="dxa"/>
          </w:tcPr>
          <w:p w:rsidR="005B554D" w:rsidRPr="007C7BE0" w:rsidRDefault="005B554D" w:rsidP="00EC1EC8">
            <w:pPr>
              <w:tabs>
                <w:tab w:val="left" w:pos="2160"/>
                <w:tab w:val="left" w:pos="3600"/>
              </w:tabs>
              <w:ind w:firstLine="2"/>
              <w:jc w:val="center"/>
              <w:rPr>
                <w:noProof/>
                <w:snapToGrid w:val="0"/>
              </w:rPr>
            </w:pPr>
            <w:r w:rsidRPr="007C7BE0">
              <w:rPr>
                <w:noProof/>
                <w:snapToGrid w:val="0"/>
              </w:rPr>
              <w:t>1.4.</w:t>
            </w:r>
          </w:p>
        </w:tc>
        <w:tc>
          <w:tcPr>
            <w:tcW w:w="3522" w:type="dxa"/>
            <w:noWrap/>
          </w:tcPr>
          <w:p w:rsidR="005B554D" w:rsidRPr="007C7BE0" w:rsidRDefault="005B554D" w:rsidP="00EC1EC8">
            <w:pPr>
              <w:tabs>
                <w:tab w:val="left" w:pos="0"/>
                <w:tab w:val="left" w:pos="567"/>
              </w:tabs>
              <w:ind w:left="4"/>
              <w:contextualSpacing/>
              <w:jc w:val="both"/>
              <w:rPr>
                <w:bCs/>
                <w:noProof/>
              </w:rPr>
            </w:pPr>
            <w:r w:rsidRPr="007C7BE0">
              <w:rPr>
                <w:bCs/>
                <w:noProof/>
              </w:rPr>
              <w:t>Посадова особа замовника, уповноважена здійснювати зв’язок з учасниками:</w:t>
            </w:r>
          </w:p>
          <w:p w:rsidR="005B554D" w:rsidRPr="007C7BE0" w:rsidRDefault="005B554D" w:rsidP="00EC1EC8">
            <w:pPr>
              <w:tabs>
                <w:tab w:val="left" w:pos="2160"/>
                <w:tab w:val="left" w:pos="3600"/>
              </w:tabs>
              <w:ind w:firstLine="2"/>
              <w:rPr>
                <w:noProof/>
                <w:snapToGrid w:val="0"/>
              </w:rPr>
            </w:pPr>
          </w:p>
        </w:tc>
        <w:tc>
          <w:tcPr>
            <w:tcW w:w="6347" w:type="dxa"/>
            <w:noWrap/>
          </w:tcPr>
          <w:p w:rsidR="005B554D" w:rsidRPr="007C7BE0" w:rsidRDefault="005B554D" w:rsidP="00D64DBB">
            <w:pPr>
              <w:jc w:val="both"/>
              <w:rPr>
                <w:noProof/>
                <w:color w:val="FF0000"/>
              </w:rPr>
            </w:pPr>
            <w:r w:rsidRPr="007C7BE0">
              <w:t xml:space="preserve">Посадова особа уповноважена здійснювати зв’язок з учасниками  з  питань проекту договору  та  кваліфікаційних  вимог -  уповноважена особа Шевчук Тетяна Олександрівна (тел..0955802703) з  питань технічних(якісних) вимог – </w:t>
            </w:r>
            <w:r w:rsidR="006E0D36">
              <w:t>Запольський Сергій Володимирович</w:t>
            </w:r>
            <w:r w:rsidRPr="007C7BE0">
              <w:t xml:space="preserve">  ( тел.066</w:t>
            </w:r>
            <w:r w:rsidR="00D64DBB">
              <w:t>1553720</w:t>
            </w:r>
            <w:r w:rsidRPr="007C7BE0">
              <w:t xml:space="preserve">), </w:t>
            </w:r>
            <w:r w:rsidR="00EC1EC8" w:rsidRPr="007C7BE0">
              <w:t xml:space="preserve"> </w:t>
            </w:r>
            <w:r w:rsidRPr="007C7BE0">
              <w:rPr>
                <w:noProof/>
                <w:color w:val="000000"/>
              </w:rPr>
              <w:t>e-mail</w:t>
            </w:r>
            <w:r w:rsidRPr="007C7BE0">
              <w:t xml:space="preserve">: </w:t>
            </w:r>
            <w:proofErr w:type="spellStart"/>
            <w:r w:rsidRPr="007C7BE0">
              <w:t>sn</w:t>
            </w:r>
            <w:r w:rsidRPr="007C7BE0">
              <w:rPr>
                <w:lang w:val="en-US"/>
              </w:rPr>
              <w:t>itndg</w:t>
            </w:r>
            <w:proofErr w:type="spellEnd"/>
            <w:r w:rsidRPr="007C7BE0">
              <w:t>@</w:t>
            </w:r>
            <w:proofErr w:type="spellStart"/>
            <w:r w:rsidRPr="007C7BE0">
              <w:rPr>
                <w:lang w:val="en-US"/>
              </w:rPr>
              <w:t>ukr</w:t>
            </w:r>
            <w:proofErr w:type="spellEnd"/>
            <w:r w:rsidRPr="007C7BE0">
              <w:t>.</w:t>
            </w:r>
            <w:r w:rsidRPr="007C7BE0">
              <w:rPr>
                <w:lang w:val="en-US"/>
              </w:rPr>
              <w:t>net</w:t>
            </w:r>
          </w:p>
        </w:tc>
      </w:tr>
      <w:tr w:rsidR="005B554D" w:rsidRPr="007C7BE0" w:rsidTr="00EC1EC8">
        <w:trPr>
          <w:trHeight w:val="58"/>
          <w:tblCellSpacing w:w="11" w:type="dxa"/>
          <w:jc w:val="center"/>
        </w:trPr>
        <w:tc>
          <w:tcPr>
            <w:tcW w:w="816" w:type="dxa"/>
          </w:tcPr>
          <w:p w:rsidR="005B554D" w:rsidRPr="007C7BE0" w:rsidRDefault="003E4DE0" w:rsidP="00EC1EC8">
            <w:pPr>
              <w:tabs>
                <w:tab w:val="left" w:pos="280"/>
              </w:tabs>
              <w:ind w:left="-32" w:firstLine="2"/>
              <w:jc w:val="center"/>
              <w:rPr>
                <w:b/>
                <w:noProof/>
                <w:snapToGrid w:val="0"/>
              </w:rPr>
            </w:pPr>
            <w:r w:rsidRPr="007C7BE0">
              <w:rPr>
                <w:noProof/>
                <w:snapToGrid w:val="0"/>
              </w:rPr>
              <w:tab/>
            </w:r>
            <w:r w:rsidR="005B554D" w:rsidRPr="007C7BE0">
              <w:rPr>
                <w:b/>
                <w:noProof/>
                <w:snapToGrid w:val="0"/>
              </w:rPr>
              <w:t>2.</w:t>
            </w:r>
          </w:p>
        </w:tc>
        <w:tc>
          <w:tcPr>
            <w:tcW w:w="3522" w:type="dxa"/>
            <w:noWrap/>
          </w:tcPr>
          <w:p w:rsidR="005B554D" w:rsidRPr="007C7BE0" w:rsidRDefault="005B554D" w:rsidP="00EC1EC8">
            <w:pPr>
              <w:ind w:firstLine="2"/>
              <w:rPr>
                <w:b/>
                <w:noProof/>
                <w:snapToGrid w:val="0"/>
              </w:rPr>
            </w:pPr>
            <w:r w:rsidRPr="007C7BE0">
              <w:rPr>
                <w:b/>
                <w:noProof/>
                <w:snapToGrid w:val="0"/>
              </w:rPr>
              <w:t>Інформація про предмет закупівлі</w:t>
            </w:r>
          </w:p>
        </w:tc>
        <w:tc>
          <w:tcPr>
            <w:tcW w:w="6347" w:type="dxa"/>
            <w:noWrap/>
            <w:vAlign w:val="center"/>
          </w:tcPr>
          <w:p w:rsidR="005B554D" w:rsidRPr="007C7BE0" w:rsidRDefault="005B554D" w:rsidP="00EC1EC8">
            <w:pPr>
              <w:ind w:left="17" w:firstLine="298"/>
              <w:jc w:val="both"/>
              <w:rPr>
                <w:noProof/>
                <w:snapToGrid w:val="0"/>
              </w:rPr>
            </w:pPr>
          </w:p>
        </w:tc>
      </w:tr>
      <w:tr w:rsidR="005B554D" w:rsidRPr="007C7BE0" w:rsidTr="00EC1EC8">
        <w:trPr>
          <w:trHeight w:val="58"/>
          <w:tblCellSpacing w:w="11" w:type="dxa"/>
          <w:jc w:val="center"/>
        </w:trPr>
        <w:tc>
          <w:tcPr>
            <w:tcW w:w="816" w:type="dxa"/>
          </w:tcPr>
          <w:p w:rsidR="005B554D" w:rsidRPr="007C7BE0" w:rsidRDefault="005B554D" w:rsidP="00EC1EC8">
            <w:pPr>
              <w:tabs>
                <w:tab w:val="left" w:pos="280"/>
                <w:tab w:val="left" w:pos="2160"/>
                <w:tab w:val="left" w:pos="3600"/>
              </w:tabs>
              <w:ind w:left="-32" w:firstLine="2"/>
              <w:jc w:val="center"/>
              <w:rPr>
                <w:noProof/>
                <w:snapToGrid w:val="0"/>
              </w:rPr>
            </w:pPr>
            <w:r w:rsidRPr="007C7BE0">
              <w:rPr>
                <w:noProof/>
                <w:snapToGrid w:val="0"/>
              </w:rPr>
              <w:t>2.1.</w:t>
            </w:r>
          </w:p>
        </w:tc>
        <w:tc>
          <w:tcPr>
            <w:tcW w:w="3522" w:type="dxa"/>
            <w:noWrap/>
          </w:tcPr>
          <w:p w:rsidR="005B554D" w:rsidRPr="007C7BE0" w:rsidRDefault="005B554D" w:rsidP="00EC1EC8">
            <w:pPr>
              <w:tabs>
                <w:tab w:val="left" w:pos="2160"/>
                <w:tab w:val="left" w:pos="3600"/>
              </w:tabs>
              <w:ind w:firstLine="2"/>
              <w:rPr>
                <w:noProof/>
                <w:snapToGrid w:val="0"/>
              </w:rPr>
            </w:pPr>
            <w:r w:rsidRPr="007C7BE0">
              <w:rPr>
                <w:noProof/>
                <w:snapToGrid w:val="0"/>
              </w:rPr>
              <w:t>Назва предмета закупівлі</w:t>
            </w:r>
          </w:p>
        </w:tc>
        <w:tc>
          <w:tcPr>
            <w:tcW w:w="6347" w:type="dxa"/>
            <w:noWrap/>
            <w:vAlign w:val="center"/>
          </w:tcPr>
          <w:p w:rsidR="005B554D" w:rsidRPr="001F3E9C" w:rsidRDefault="00F11C1C" w:rsidP="00F11C1C">
            <w:pPr>
              <w:jc w:val="center"/>
              <w:rPr>
                <w:bCs/>
                <w:iCs/>
                <w:noProof/>
                <w:color w:val="FF0000"/>
                <w:lang w:val="ru-RU"/>
              </w:rPr>
            </w:pPr>
            <w:r w:rsidRPr="005F19D0">
              <w:rPr>
                <w:b/>
              </w:rPr>
              <w:t>77110000-4 Послуги , пов’язані  з  виробництвом  сільськогосподарської  продукції   (</w:t>
            </w:r>
            <w:r>
              <w:rPr>
                <w:rFonts w:ascii="Calibri" w:eastAsia="Calibri" w:hAnsi="Calibri"/>
                <w:b/>
              </w:rPr>
              <w:t>послуги по обмолоту соняшнику</w:t>
            </w:r>
            <w:r w:rsidRPr="005F19D0">
              <w:rPr>
                <w:b/>
              </w:rPr>
              <w:t>)</w:t>
            </w:r>
          </w:p>
        </w:tc>
      </w:tr>
      <w:tr w:rsidR="005B554D" w:rsidRPr="007C7BE0" w:rsidTr="00EC1EC8">
        <w:trPr>
          <w:trHeight w:val="59"/>
          <w:tblCellSpacing w:w="11" w:type="dxa"/>
          <w:jc w:val="center"/>
        </w:trPr>
        <w:tc>
          <w:tcPr>
            <w:tcW w:w="816" w:type="dxa"/>
          </w:tcPr>
          <w:p w:rsidR="005B554D" w:rsidRPr="007C7BE0" w:rsidRDefault="005B554D" w:rsidP="00EC1EC8">
            <w:pPr>
              <w:tabs>
                <w:tab w:val="left" w:pos="280"/>
                <w:tab w:val="left" w:pos="2160"/>
                <w:tab w:val="left" w:pos="3600"/>
              </w:tabs>
              <w:ind w:left="-32" w:firstLine="2"/>
              <w:jc w:val="center"/>
              <w:rPr>
                <w:noProof/>
                <w:snapToGrid w:val="0"/>
              </w:rPr>
            </w:pPr>
            <w:r w:rsidRPr="007C7BE0">
              <w:rPr>
                <w:noProof/>
                <w:snapToGrid w:val="0"/>
              </w:rPr>
              <w:t>2.2.</w:t>
            </w:r>
          </w:p>
        </w:tc>
        <w:tc>
          <w:tcPr>
            <w:tcW w:w="3522" w:type="dxa"/>
            <w:noWrap/>
          </w:tcPr>
          <w:p w:rsidR="005B554D" w:rsidRPr="007C7BE0" w:rsidRDefault="005B554D" w:rsidP="00EC1EC8">
            <w:pPr>
              <w:tabs>
                <w:tab w:val="left" w:pos="2160"/>
                <w:tab w:val="left" w:pos="3600"/>
              </w:tabs>
              <w:ind w:firstLine="2"/>
              <w:rPr>
                <w:noProof/>
                <w:snapToGrid w:val="0"/>
              </w:rPr>
            </w:pPr>
            <w:r w:rsidRPr="007C7BE0">
              <w:rPr>
                <w:noProof/>
                <w:snapToGrid w:val="0"/>
              </w:rPr>
              <w:t>Опис окремої частини (частин) предмета закупівлі (лота), щодо якої можуть бути подані пропозиції</w:t>
            </w:r>
          </w:p>
        </w:tc>
        <w:tc>
          <w:tcPr>
            <w:tcW w:w="6347" w:type="dxa"/>
            <w:noWrap/>
            <w:vAlign w:val="center"/>
          </w:tcPr>
          <w:p w:rsidR="005B554D" w:rsidRPr="007C7BE0" w:rsidRDefault="005B554D" w:rsidP="00EC1EC8">
            <w:pPr>
              <w:ind w:left="-32" w:firstLine="323"/>
              <w:jc w:val="both"/>
              <w:rPr>
                <w:noProof/>
                <w:snapToGrid w:val="0"/>
                <w:color w:val="000000"/>
              </w:rPr>
            </w:pPr>
            <w:r w:rsidRPr="007C7BE0">
              <w:rPr>
                <w:noProof/>
                <w:snapToGrid w:val="0"/>
                <w:color w:val="000000"/>
              </w:rPr>
              <w:t xml:space="preserve">Поділ предмету закупівлі на лоти </w:t>
            </w:r>
            <w:r w:rsidRPr="007C7BE0">
              <w:rPr>
                <w:b/>
                <w:noProof/>
                <w:snapToGrid w:val="0"/>
                <w:color w:val="000000"/>
              </w:rPr>
              <w:t>не передбачений</w:t>
            </w:r>
          </w:p>
        </w:tc>
      </w:tr>
      <w:tr w:rsidR="005B554D" w:rsidRPr="007C7BE0" w:rsidTr="00EC1EC8">
        <w:trPr>
          <w:trHeight w:val="59"/>
          <w:tblCellSpacing w:w="11" w:type="dxa"/>
          <w:jc w:val="center"/>
        </w:trPr>
        <w:tc>
          <w:tcPr>
            <w:tcW w:w="816" w:type="dxa"/>
          </w:tcPr>
          <w:p w:rsidR="005B554D" w:rsidRPr="007C7BE0" w:rsidRDefault="005B554D" w:rsidP="00EC1EC8">
            <w:pPr>
              <w:tabs>
                <w:tab w:val="left" w:pos="280"/>
                <w:tab w:val="left" w:pos="2160"/>
                <w:tab w:val="left" w:pos="3600"/>
              </w:tabs>
              <w:ind w:left="-32" w:firstLine="2"/>
              <w:jc w:val="center"/>
              <w:rPr>
                <w:b/>
                <w:noProof/>
                <w:snapToGrid w:val="0"/>
              </w:rPr>
            </w:pPr>
            <w:r w:rsidRPr="007C7BE0">
              <w:rPr>
                <w:b/>
                <w:noProof/>
                <w:snapToGrid w:val="0"/>
              </w:rPr>
              <w:t>3.</w:t>
            </w:r>
          </w:p>
        </w:tc>
        <w:tc>
          <w:tcPr>
            <w:tcW w:w="3522" w:type="dxa"/>
            <w:noWrap/>
          </w:tcPr>
          <w:p w:rsidR="005B554D" w:rsidRPr="007C7BE0" w:rsidRDefault="005B554D" w:rsidP="00EC1EC8">
            <w:pPr>
              <w:tabs>
                <w:tab w:val="left" w:pos="2160"/>
                <w:tab w:val="left" w:pos="3600"/>
              </w:tabs>
              <w:ind w:firstLine="2"/>
              <w:rPr>
                <w:b/>
                <w:noProof/>
                <w:snapToGrid w:val="0"/>
              </w:rPr>
            </w:pPr>
            <w:r w:rsidRPr="007C7BE0">
              <w:rPr>
                <w:b/>
                <w:noProof/>
              </w:rPr>
              <w:t>Інформація про технічні, якісні та інші характеристики предмета закупівлі</w:t>
            </w:r>
          </w:p>
        </w:tc>
        <w:tc>
          <w:tcPr>
            <w:tcW w:w="6347" w:type="dxa"/>
            <w:noWrap/>
            <w:vAlign w:val="center"/>
          </w:tcPr>
          <w:p w:rsidR="005B554D" w:rsidRPr="007C7BE0" w:rsidRDefault="005B554D" w:rsidP="00EC1EC8">
            <w:pPr>
              <w:widowControl w:val="0"/>
              <w:tabs>
                <w:tab w:val="left" w:pos="0"/>
                <w:tab w:val="left" w:pos="284"/>
                <w:tab w:val="left" w:pos="851"/>
              </w:tabs>
              <w:suppressAutoHyphens/>
              <w:ind w:firstLine="298"/>
              <w:contextualSpacing/>
              <w:jc w:val="both"/>
              <w:rPr>
                <w:noProof/>
                <w:snapToGrid w:val="0"/>
              </w:rPr>
            </w:pPr>
            <w:r w:rsidRPr="007C7BE0">
              <w:rPr>
                <w:bCs/>
                <w:noProof/>
              </w:rPr>
              <w:t>Відповідно до Додатку 3</w:t>
            </w:r>
            <w:r w:rsidRPr="007C7BE0">
              <w:rPr>
                <w:bCs/>
                <w:noProof/>
                <w:color w:val="FF0000"/>
              </w:rPr>
              <w:t xml:space="preserve"> </w:t>
            </w:r>
            <w:r w:rsidRPr="007C7BE0">
              <w:rPr>
                <w:bCs/>
                <w:noProof/>
              </w:rPr>
              <w:t>до цього оголошення.</w:t>
            </w:r>
          </w:p>
        </w:tc>
      </w:tr>
      <w:tr w:rsidR="005B554D" w:rsidRPr="007C7BE0" w:rsidTr="00EC1EC8">
        <w:trPr>
          <w:trHeight w:val="58"/>
          <w:tblCellSpacing w:w="11" w:type="dxa"/>
          <w:jc w:val="center"/>
        </w:trPr>
        <w:tc>
          <w:tcPr>
            <w:tcW w:w="816" w:type="dxa"/>
          </w:tcPr>
          <w:p w:rsidR="005B554D" w:rsidRPr="007C7BE0" w:rsidRDefault="005B554D" w:rsidP="00EC1EC8">
            <w:pPr>
              <w:tabs>
                <w:tab w:val="left" w:pos="280"/>
                <w:tab w:val="left" w:pos="2160"/>
                <w:tab w:val="left" w:pos="3600"/>
              </w:tabs>
              <w:ind w:left="-32" w:firstLine="2"/>
              <w:jc w:val="center"/>
              <w:rPr>
                <w:b/>
                <w:noProof/>
                <w:snapToGrid w:val="0"/>
              </w:rPr>
            </w:pPr>
            <w:r w:rsidRPr="007C7BE0">
              <w:rPr>
                <w:b/>
                <w:noProof/>
                <w:snapToGrid w:val="0"/>
              </w:rPr>
              <w:t>4.</w:t>
            </w:r>
          </w:p>
        </w:tc>
        <w:tc>
          <w:tcPr>
            <w:tcW w:w="3522" w:type="dxa"/>
            <w:noWrap/>
          </w:tcPr>
          <w:p w:rsidR="005B554D" w:rsidRPr="007C7BE0" w:rsidRDefault="005B554D" w:rsidP="00EC1EC8">
            <w:pPr>
              <w:tabs>
                <w:tab w:val="left" w:pos="2160"/>
                <w:tab w:val="left" w:pos="3600"/>
              </w:tabs>
              <w:ind w:left="-32"/>
              <w:rPr>
                <w:b/>
                <w:noProof/>
                <w:snapToGrid w:val="0"/>
              </w:rPr>
            </w:pPr>
            <w:r w:rsidRPr="007C7BE0">
              <w:rPr>
                <w:b/>
                <w:noProof/>
                <w:snapToGrid w:val="0"/>
              </w:rPr>
              <w:t>Кількість та місце поставки товарів або обсяг   та місце виконання робіт чи надання послуг</w:t>
            </w:r>
          </w:p>
        </w:tc>
        <w:tc>
          <w:tcPr>
            <w:tcW w:w="6347" w:type="dxa"/>
            <w:noWrap/>
            <w:vAlign w:val="center"/>
          </w:tcPr>
          <w:p w:rsidR="0091332E" w:rsidRDefault="005B554D" w:rsidP="0091332E">
            <w:pPr>
              <w:ind w:left="-57" w:right="-57" w:firstLine="432"/>
              <w:rPr>
                <w:b/>
              </w:rPr>
            </w:pPr>
            <w:r w:rsidRPr="007C7BE0">
              <w:rPr>
                <w:noProof/>
                <w:color w:val="000000"/>
              </w:rPr>
              <w:t xml:space="preserve"> </w:t>
            </w:r>
            <w:r w:rsidRPr="007C7BE0">
              <w:rPr>
                <w:b/>
              </w:rPr>
              <w:t xml:space="preserve">Київська обл., Фастівський р-н., с. Велика </w:t>
            </w:r>
            <w:proofErr w:type="spellStart"/>
            <w:r w:rsidRPr="007C7BE0">
              <w:rPr>
                <w:b/>
              </w:rPr>
              <w:t>Снітинка</w:t>
            </w:r>
            <w:proofErr w:type="spellEnd"/>
            <w:r w:rsidRPr="007C7BE0">
              <w:rPr>
                <w:b/>
              </w:rPr>
              <w:t xml:space="preserve">, вул. Центральна,101, </w:t>
            </w:r>
            <w:r w:rsidR="008A0E7F" w:rsidRPr="007C7BE0">
              <w:rPr>
                <w:b/>
              </w:rPr>
              <w:t>поля господарства  (кадастрові номера на яких розташовані поля господарства</w:t>
            </w:r>
          </w:p>
          <w:p w:rsidR="005B554D" w:rsidRPr="007C7BE0" w:rsidRDefault="005B554D" w:rsidP="0091332E">
            <w:pPr>
              <w:ind w:left="-57" w:right="-57" w:firstLine="432"/>
              <w:rPr>
                <w:noProof/>
                <w:color w:val="FF0000"/>
              </w:rPr>
            </w:pPr>
            <w:r w:rsidRPr="007C7BE0">
              <w:rPr>
                <w:b/>
                <w:i/>
                <w:noProof/>
                <w:color w:val="000000"/>
              </w:rPr>
              <w:t>Кількість:</w:t>
            </w:r>
            <w:r w:rsidRPr="007C7BE0">
              <w:rPr>
                <w:bCs/>
                <w:noProof/>
                <w:color w:val="000000"/>
              </w:rPr>
              <w:t xml:space="preserve"> </w:t>
            </w:r>
            <w:r w:rsidR="008A0E7F" w:rsidRPr="007C7BE0">
              <w:rPr>
                <w:bCs/>
                <w:noProof/>
                <w:color w:val="000000"/>
              </w:rPr>
              <w:t>5</w:t>
            </w:r>
            <w:r w:rsidR="001F3E9C">
              <w:rPr>
                <w:bCs/>
                <w:noProof/>
                <w:color w:val="000000"/>
              </w:rPr>
              <w:t>7</w:t>
            </w:r>
            <w:r w:rsidR="008A0E7F" w:rsidRPr="007C7BE0">
              <w:rPr>
                <w:bCs/>
                <w:noProof/>
                <w:color w:val="000000"/>
              </w:rPr>
              <w:t>7 гектар</w:t>
            </w:r>
            <w:r w:rsidRPr="007C7BE0">
              <w:rPr>
                <w:bCs/>
                <w:noProof/>
                <w:color w:val="000000"/>
              </w:rPr>
              <w:t xml:space="preserve"> .</w:t>
            </w:r>
          </w:p>
        </w:tc>
      </w:tr>
      <w:tr w:rsidR="005B554D" w:rsidRPr="007C7BE0" w:rsidTr="00EC1EC8">
        <w:trPr>
          <w:trHeight w:val="58"/>
          <w:tblCellSpacing w:w="11" w:type="dxa"/>
          <w:jc w:val="center"/>
        </w:trPr>
        <w:tc>
          <w:tcPr>
            <w:tcW w:w="816" w:type="dxa"/>
          </w:tcPr>
          <w:p w:rsidR="005B554D" w:rsidRPr="007C7BE0" w:rsidRDefault="005B554D" w:rsidP="00EC1EC8">
            <w:pPr>
              <w:tabs>
                <w:tab w:val="left" w:pos="280"/>
                <w:tab w:val="left" w:pos="2160"/>
                <w:tab w:val="left" w:pos="3600"/>
              </w:tabs>
              <w:ind w:left="-32" w:firstLine="2"/>
              <w:jc w:val="center"/>
              <w:rPr>
                <w:b/>
                <w:noProof/>
                <w:snapToGrid w:val="0"/>
              </w:rPr>
            </w:pPr>
            <w:r w:rsidRPr="007C7BE0">
              <w:rPr>
                <w:b/>
                <w:noProof/>
                <w:snapToGrid w:val="0"/>
              </w:rPr>
              <w:t>5.</w:t>
            </w:r>
          </w:p>
        </w:tc>
        <w:tc>
          <w:tcPr>
            <w:tcW w:w="3522" w:type="dxa"/>
            <w:noWrap/>
          </w:tcPr>
          <w:p w:rsidR="005B554D" w:rsidRPr="007C7BE0" w:rsidRDefault="005B554D" w:rsidP="00EC1EC8">
            <w:pPr>
              <w:tabs>
                <w:tab w:val="left" w:pos="2160"/>
                <w:tab w:val="left" w:pos="3600"/>
              </w:tabs>
              <w:ind w:left="-32"/>
              <w:rPr>
                <w:b/>
                <w:noProof/>
                <w:snapToGrid w:val="0"/>
              </w:rPr>
            </w:pPr>
            <w:r w:rsidRPr="007C7BE0">
              <w:rPr>
                <w:b/>
                <w:noProof/>
              </w:rPr>
              <w:t xml:space="preserve">Строк поставки товарів (надання послуг, виконання </w:t>
            </w:r>
            <w:r w:rsidRPr="007C7BE0">
              <w:rPr>
                <w:b/>
                <w:noProof/>
              </w:rPr>
              <w:lastRenderedPageBreak/>
              <w:t>робіт)</w:t>
            </w:r>
          </w:p>
        </w:tc>
        <w:tc>
          <w:tcPr>
            <w:tcW w:w="6347" w:type="dxa"/>
            <w:noWrap/>
            <w:vAlign w:val="center"/>
          </w:tcPr>
          <w:p w:rsidR="005B554D" w:rsidRPr="007C7BE0" w:rsidRDefault="005B554D" w:rsidP="00F11C1C">
            <w:pPr>
              <w:ind w:left="-57" w:right="-57" w:firstLine="468"/>
              <w:jc w:val="both"/>
              <w:rPr>
                <w:rFonts w:eastAsia="Arial"/>
                <w:noProof/>
                <w:color w:val="FF0000"/>
              </w:rPr>
            </w:pPr>
            <w:r w:rsidRPr="007C7BE0">
              <w:rPr>
                <w:bCs/>
                <w:noProof/>
              </w:rPr>
              <w:lastRenderedPageBreak/>
              <w:t xml:space="preserve">Строк </w:t>
            </w:r>
            <w:r w:rsidR="00F11C1C">
              <w:rPr>
                <w:bCs/>
                <w:noProof/>
              </w:rPr>
              <w:t>надання послуги</w:t>
            </w:r>
            <w:r w:rsidRPr="007C7BE0">
              <w:rPr>
                <w:bCs/>
                <w:noProof/>
              </w:rPr>
              <w:t xml:space="preserve">: до </w:t>
            </w:r>
            <w:r w:rsidR="00F11C1C">
              <w:rPr>
                <w:bCs/>
                <w:noProof/>
              </w:rPr>
              <w:t>31</w:t>
            </w:r>
            <w:r w:rsidRPr="007C7BE0">
              <w:rPr>
                <w:bCs/>
                <w:noProof/>
              </w:rPr>
              <w:t>.</w:t>
            </w:r>
            <w:r w:rsidR="00F11C1C">
              <w:rPr>
                <w:bCs/>
                <w:noProof/>
              </w:rPr>
              <w:t>10</w:t>
            </w:r>
            <w:r w:rsidRPr="007C7BE0">
              <w:rPr>
                <w:bCs/>
                <w:noProof/>
              </w:rPr>
              <w:t>.2022 року (включно).</w:t>
            </w:r>
          </w:p>
        </w:tc>
      </w:tr>
      <w:tr w:rsidR="005B554D" w:rsidRPr="007C7BE0" w:rsidTr="005B554D">
        <w:trPr>
          <w:trHeight w:val="2199"/>
          <w:tblCellSpacing w:w="11" w:type="dxa"/>
          <w:jc w:val="center"/>
        </w:trPr>
        <w:tc>
          <w:tcPr>
            <w:tcW w:w="816" w:type="dxa"/>
          </w:tcPr>
          <w:p w:rsidR="005B554D" w:rsidRPr="007C7BE0" w:rsidRDefault="005B554D" w:rsidP="00EC1EC8">
            <w:pPr>
              <w:tabs>
                <w:tab w:val="left" w:pos="280"/>
                <w:tab w:val="left" w:pos="2160"/>
                <w:tab w:val="left" w:pos="3600"/>
              </w:tabs>
              <w:ind w:left="-32" w:firstLine="2"/>
              <w:jc w:val="center"/>
              <w:rPr>
                <w:b/>
                <w:noProof/>
                <w:snapToGrid w:val="0"/>
              </w:rPr>
            </w:pPr>
            <w:r w:rsidRPr="007C7BE0">
              <w:rPr>
                <w:b/>
                <w:noProof/>
                <w:snapToGrid w:val="0"/>
              </w:rPr>
              <w:lastRenderedPageBreak/>
              <w:t>6.</w:t>
            </w:r>
          </w:p>
        </w:tc>
        <w:tc>
          <w:tcPr>
            <w:tcW w:w="3522" w:type="dxa"/>
            <w:noWrap/>
          </w:tcPr>
          <w:p w:rsidR="005B554D" w:rsidRPr="007C7BE0" w:rsidRDefault="005B554D" w:rsidP="00EC1EC8">
            <w:pPr>
              <w:tabs>
                <w:tab w:val="left" w:pos="2160"/>
                <w:tab w:val="left" w:pos="3600"/>
              </w:tabs>
              <w:ind w:left="-32"/>
              <w:rPr>
                <w:b/>
                <w:noProof/>
                <w:snapToGrid w:val="0"/>
              </w:rPr>
            </w:pPr>
            <w:r w:rsidRPr="007C7BE0">
              <w:rPr>
                <w:b/>
                <w:noProof/>
              </w:rPr>
              <w:t>Умови оплати</w:t>
            </w:r>
          </w:p>
        </w:tc>
        <w:tc>
          <w:tcPr>
            <w:tcW w:w="6347" w:type="dxa"/>
            <w:noWrap/>
            <w:vAlign w:val="center"/>
          </w:tcPr>
          <w:p w:rsidR="002F45D8" w:rsidRPr="008C5ED0" w:rsidRDefault="005B554D" w:rsidP="002F45D8">
            <w:pPr>
              <w:jc w:val="both"/>
              <w:rPr>
                <w:sz w:val="22"/>
                <w:szCs w:val="22"/>
              </w:rPr>
            </w:pPr>
            <w:r w:rsidRPr="00146833">
              <w:rPr>
                <w:rFonts w:eastAsia="Calibri"/>
                <w:i/>
                <w:noProof/>
                <w:szCs w:val="22"/>
                <w:lang w:eastAsia="en-US"/>
              </w:rPr>
              <w:t xml:space="preserve"> </w:t>
            </w:r>
            <w:r w:rsidR="002F45D8" w:rsidRPr="008C5ED0">
              <w:rPr>
                <w:sz w:val="22"/>
                <w:szCs w:val="22"/>
              </w:rPr>
              <w:t>Остаточний розрахунок проводиться   після здачі відповідного обсягу послуг згідно підписаних Сторонами Актів приймання-передачі виконаних послуг шляхом перерахування коштів на поточний рахунок Виконавця  з відстрочкою платежу  до 3</w:t>
            </w:r>
            <w:r w:rsidR="002F45D8">
              <w:rPr>
                <w:sz w:val="22"/>
                <w:szCs w:val="22"/>
              </w:rPr>
              <w:t>0</w:t>
            </w:r>
            <w:r w:rsidR="002F45D8" w:rsidRPr="008C5ED0">
              <w:rPr>
                <w:sz w:val="22"/>
                <w:szCs w:val="22"/>
              </w:rPr>
              <w:t>.11.202</w:t>
            </w:r>
            <w:r w:rsidR="002F45D8">
              <w:rPr>
                <w:sz w:val="22"/>
                <w:szCs w:val="22"/>
              </w:rPr>
              <w:t>2</w:t>
            </w:r>
            <w:r w:rsidR="002F45D8" w:rsidRPr="008C5ED0">
              <w:rPr>
                <w:sz w:val="22"/>
                <w:szCs w:val="22"/>
              </w:rPr>
              <w:t>р.</w:t>
            </w:r>
            <w:r w:rsidR="004479F0">
              <w:rPr>
                <w:sz w:val="22"/>
                <w:szCs w:val="22"/>
              </w:rPr>
              <w:t xml:space="preserve"> </w:t>
            </w:r>
          </w:p>
          <w:p w:rsidR="002F45D8" w:rsidRPr="00146833" w:rsidRDefault="002F45D8" w:rsidP="005B554D">
            <w:pPr>
              <w:jc w:val="both"/>
              <w:rPr>
                <w:i/>
              </w:rPr>
            </w:pPr>
          </w:p>
          <w:p w:rsidR="005B554D" w:rsidRPr="007C7BE0" w:rsidRDefault="005B554D" w:rsidP="004479F0">
            <w:pPr>
              <w:jc w:val="both"/>
              <w:rPr>
                <w:b/>
                <w:noProof/>
              </w:rPr>
            </w:pPr>
            <w:r w:rsidRPr="00146833">
              <w:rPr>
                <w:i/>
              </w:rPr>
              <w:t>.</w:t>
            </w:r>
            <w:r w:rsidRPr="007C7BE0">
              <w:t xml:space="preserve"> </w:t>
            </w:r>
          </w:p>
        </w:tc>
      </w:tr>
      <w:tr w:rsidR="005B554D" w:rsidRPr="007C7BE0" w:rsidTr="00EC1EC8">
        <w:trPr>
          <w:trHeight w:val="59"/>
          <w:tblCellSpacing w:w="11" w:type="dxa"/>
          <w:jc w:val="center"/>
        </w:trPr>
        <w:tc>
          <w:tcPr>
            <w:tcW w:w="816" w:type="dxa"/>
          </w:tcPr>
          <w:p w:rsidR="005B554D" w:rsidRPr="007C7BE0" w:rsidRDefault="005B554D" w:rsidP="00EC1EC8">
            <w:pPr>
              <w:tabs>
                <w:tab w:val="left" w:pos="280"/>
                <w:tab w:val="left" w:pos="2160"/>
                <w:tab w:val="left" w:pos="3600"/>
              </w:tabs>
              <w:ind w:left="-32" w:firstLine="2"/>
              <w:jc w:val="center"/>
              <w:rPr>
                <w:b/>
                <w:noProof/>
                <w:snapToGrid w:val="0"/>
              </w:rPr>
            </w:pPr>
            <w:r w:rsidRPr="007C7BE0">
              <w:rPr>
                <w:b/>
                <w:noProof/>
                <w:snapToGrid w:val="0"/>
              </w:rPr>
              <w:t>7.</w:t>
            </w:r>
          </w:p>
        </w:tc>
        <w:tc>
          <w:tcPr>
            <w:tcW w:w="3522" w:type="dxa"/>
            <w:noWrap/>
          </w:tcPr>
          <w:p w:rsidR="005B554D" w:rsidRPr="007C7BE0" w:rsidRDefault="005B554D" w:rsidP="00EC1EC8">
            <w:pPr>
              <w:tabs>
                <w:tab w:val="left" w:pos="2160"/>
                <w:tab w:val="left" w:pos="3600"/>
              </w:tabs>
              <w:ind w:firstLine="2"/>
              <w:rPr>
                <w:b/>
                <w:noProof/>
                <w:snapToGrid w:val="0"/>
              </w:rPr>
            </w:pPr>
            <w:r w:rsidRPr="007C7BE0">
              <w:rPr>
                <w:b/>
                <w:noProof/>
              </w:rPr>
              <w:t>Очікувана вартість предмета закупівлі</w:t>
            </w:r>
          </w:p>
        </w:tc>
        <w:tc>
          <w:tcPr>
            <w:tcW w:w="6347" w:type="dxa"/>
            <w:noWrap/>
            <w:vAlign w:val="center"/>
          </w:tcPr>
          <w:p w:rsidR="005B554D" w:rsidRPr="007C7BE0" w:rsidRDefault="00F11C1C" w:rsidP="00F11C1C">
            <w:pPr>
              <w:widowControl w:val="0"/>
              <w:tabs>
                <w:tab w:val="left" w:pos="0"/>
                <w:tab w:val="left" w:pos="284"/>
                <w:tab w:val="left" w:pos="851"/>
              </w:tabs>
              <w:suppressAutoHyphens/>
              <w:ind w:firstLine="298"/>
              <w:contextualSpacing/>
              <w:jc w:val="both"/>
              <w:rPr>
                <w:noProof/>
                <w:snapToGrid w:val="0"/>
              </w:rPr>
            </w:pPr>
            <w:r>
              <w:rPr>
                <w:noProof/>
                <w:color w:val="000000"/>
              </w:rPr>
              <w:t>865 500</w:t>
            </w:r>
            <w:r w:rsidR="005B554D" w:rsidRPr="007C7BE0">
              <w:rPr>
                <w:noProof/>
                <w:color w:val="000000"/>
              </w:rPr>
              <w:t xml:space="preserve"> грн. з ПДВ.</w:t>
            </w:r>
          </w:p>
        </w:tc>
      </w:tr>
      <w:tr w:rsidR="005B554D" w:rsidRPr="007C7BE0" w:rsidTr="005B554D">
        <w:trPr>
          <w:trHeight w:val="637"/>
          <w:tblCellSpacing w:w="11" w:type="dxa"/>
          <w:jc w:val="center"/>
        </w:trPr>
        <w:tc>
          <w:tcPr>
            <w:tcW w:w="816" w:type="dxa"/>
          </w:tcPr>
          <w:p w:rsidR="005B554D" w:rsidRPr="007C7BE0" w:rsidRDefault="005B554D" w:rsidP="00EC1EC8">
            <w:pPr>
              <w:ind w:firstLine="2"/>
              <w:jc w:val="center"/>
              <w:rPr>
                <w:b/>
                <w:noProof/>
                <w:snapToGrid w:val="0"/>
              </w:rPr>
            </w:pPr>
            <w:r w:rsidRPr="007C7BE0">
              <w:rPr>
                <w:b/>
                <w:noProof/>
                <w:snapToGrid w:val="0"/>
              </w:rPr>
              <w:t>8.</w:t>
            </w:r>
          </w:p>
        </w:tc>
        <w:tc>
          <w:tcPr>
            <w:tcW w:w="3522" w:type="dxa"/>
            <w:noWrap/>
          </w:tcPr>
          <w:p w:rsidR="005B554D" w:rsidRPr="007C7BE0" w:rsidRDefault="005B554D" w:rsidP="00EC1EC8">
            <w:pPr>
              <w:ind w:firstLine="2"/>
              <w:rPr>
                <w:b/>
                <w:noProof/>
                <w:snapToGrid w:val="0"/>
              </w:rPr>
            </w:pPr>
            <w:r w:rsidRPr="007C7BE0">
              <w:rPr>
                <w:b/>
                <w:noProof/>
                <w:snapToGrid w:val="0"/>
                <w:lang w:eastAsia="uk-UA"/>
              </w:rPr>
              <w:t>Період уточнення інформації про закупівлю</w:t>
            </w:r>
          </w:p>
        </w:tc>
        <w:tc>
          <w:tcPr>
            <w:tcW w:w="6347" w:type="dxa"/>
            <w:noWrap/>
            <w:vAlign w:val="center"/>
          </w:tcPr>
          <w:p w:rsidR="005B554D" w:rsidRPr="00A511E8" w:rsidRDefault="005B554D" w:rsidP="00EC1EC8">
            <w:pPr>
              <w:ind w:left="17" w:firstLine="298"/>
              <w:jc w:val="both"/>
              <w:rPr>
                <w:b/>
                <w:noProof/>
                <w:snapToGrid w:val="0"/>
              </w:rPr>
            </w:pPr>
          </w:p>
          <w:p w:rsidR="005B554D" w:rsidRPr="00A511E8" w:rsidRDefault="005B554D" w:rsidP="00EC1EC8">
            <w:pPr>
              <w:ind w:left="17" w:firstLine="298"/>
              <w:jc w:val="both"/>
              <w:rPr>
                <w:i/>
                <w:strike/>
                <w:noProof/>
                <w:snapToGrid w:val="0"/>
              </w:rPr>
            </w:pPr>
            <w:r w:rsidRPr="00A511E8">
              <w:rPr>
                <w:b/>
                <w:noProof/>
                <w:snapToGrid w:val="0"/>
              </w:rPr>
              <w:t xml:space="preserve">до </w:t>
            </w:r>
            <w:r w:rsidR="00A511E8" w:rsidRPr="00A511E8">
              <w:rPr>
                <w:b/>
                <w:noProof/>
                <w:snapToGrid w:val="0"/>
              </w:rPr>
              <w:t>1</w:t>
            </w:r>
            <w:r w:rsidR="00926D5E">
              <w:rPr>
                <w:b/>
                <w:noProof/>
                <w:snapToGrid w:val="0"/>
              </w:rPr>
              <w:t>1</w:t>
            </w:r>
            <w:r w:rsidR="00A511E8" w:rsidRPr="00A511E8">
              <w:rPr>
                <w:b/>
                <w:noProof/>
                <w:snapToGrid w:val="0"/>
              </w:rPr>
              <w:t>.</w:t>
            </w:r>
            <w:r w:rsidRPr="00A511E8">
              <w:rPr>
                <w:b/>
                <w:noProof/>
                <w:snapToGrid w:val="0"/>
              </w:rPr>
              <w:t>0</w:t>
            </w:r>
            <w:r w:rsidR="007023E1" w:rsidRPr="00A511E8">
              <w:rPr>
                <w:b/>
                <w:noProof/>
                <w:snapToGrid w:val="0"/>
              </w:rPr>
              <w:t>8</w:t>
            </w:r>
            <w:r w:rsidRPr="00A511E8">
              <w:rPr>
                <w:b/>
                <w:noProof/>
                <w:snapToGrid w:val="0"/>
              </w:rPr>
              <w:t xml:space="preserve">.2022, 00:00 </w:t>
            </w:r>
          </w:p>
          <w:p w:rsidR="005B554D" w:rsidRPr="00A511E8" w:rsidRDefault="005B554D" w:rsidP="00EC1EC8">
            <w:pPr>
              <w:ind w:left="17" w:firstLine="298"/>
              <w:jc w:val="both"/>
              <w:rPr>
                <w:b/>
                <w:i/>
                <w:noProof/>
                <w:snapToGrid w:val="0"/>
              </w:rPr>
            </w:pPr>
          </w:p>
        </w:tc>
      </w:tr>
      <w:tr w:rsidR="005B554D" w:rsidRPr="007C7BE0" w:rsidTr="00EC1EC8">
        <w:trPr>
          <w:trHeight w:val="230"/>
          <w:tblCellSpacing w:w="11" w:type="dxa"/>
          <w:jc w:val="center"/>
        </w:trPr>
        <w:tc>
          <w:tcPr>
            <w:tcW w:w="816" w:type="dxa"/>
          </w:tcPr>
          <w:p w:rsidR="005B554D" w:rsidRPr="007C7BE0" w:rsidRDefault="005B554D" w:rsidP="00EC1EC8">
            <w:pPr>
              <w:tabs>
                <w:tab w:val="left" w:pos="280"/>
                <w:tab w:val="left" w:pos="2160"/>
                <w:tab w:val="left" w:pos="3600"/>
              </w:tabs>
              <w:ind w:left="-32" w:firstLine="2"/>
              <w:jc w:val="center"/>
              <w:rPr>
                <w:b/>
                <w:noProof/>
                <w:snapToGrid w:val="0"/>
              </w:rPr>
            </w:pPr>
            <w:r w:rsidRPr="007C7BE0">
              <w:rPr>
                <w:b/>
                <w:noProof/>
                <w:snapToGrid w:val="0"/>
              </w:rPr>
              <w:t>9.</w:t>
            </w:r>
          </w:p>
        </w:tc>
        <w:tc>
          <w:tcPr>
            <w:tcW w:w="3522" w:type="dxa"/>
            <w:noWrap/>
          </w:tcPr>
          <w:p w:rsidR="005B554D" w:rsidRPr="007C7BE0" w:rsidRDefault="005B554D" w:rsidP="00EC1EC8">
            <w:pPr>
              <w:ind w:firstLine="2"/>
              <w:rPr>
                <w:b/>
                <w:noProof/>
                <w:snapToGrid w:val="0"/>
                <w:lang w:eastAsia="en-US"/>
              </w:rPr>
            </w:pPr>
            <w:r w:rsidRPr="007C7BE0">
              <w:rPr>
                <w:b/>
                <w:noProof/>
                <w:snapToGrid w:val="0"/>
                <w:lang w:eastAsia="uk-UA"/>
              </w:rPr>
              <w:t>Кінцевий строк подання пропозицій</w:t>
            </w:r>
          </w:p>
        </w:tc>
        <w:tc>
          <w:tcPr>
            <w:tcW w:w="6347" w:type="dxa"/>
            <w:noWrap/>
          </w:tcPr>
          <w:p w:rsidR="005B554D" w:rsidRPr="00A511E8" w:rsidRDefault="005B554D" w:rsidP="00EC1EC8">
            <w:pPr>
              <w:ind w:left="17" w:firstLine="281"/>
              <w:jc w:val="both"/>
              <w:rPr>
                <w:b/>
                <w:iCs/>
                <w:noProof/>
                <w:lang w:eastAsia="uk-UA"/>
              </w:rPr>
            </w:pPr>
            <w:r w:rsidRPr="00A511E8">
              <w:rPr>
                <w:iCs/>
                <w:noProof/>
                <w:lang w:eastAsia="uk-UA"/>
              </w:rPr>
              <w:t>Кінцевий строк подання пропозицій:</w:t>
            </w:r>
          </w:p>
          <w:p w:rsidR="005B554D" w:rsidRPr="00A511E8" w:rsidRDefault="007023E1" w:rsidP="00EC1EC8">
            <w:pPr>
              <w:ind w:left="17" w:firstLine="281"/>
              <w:jc w:val="both"/>
              <w:rPr>
                <w:b/>
                <w:noProof/>
                <w:snapToGrid w:val="0"/>
              </w:rPr>
            </w:pPr>
            <w:r w:rsidRPr="00A511E8">
              <w:rPr>
                <w:b/>
                <w:noProof/>
                <w:snapToGrid w:val="0"/>
              </w:rPr>
              <w:t>1</w:t>
            </w:r>
            <w:r w:rsidR="00A511E8" w:rsidRPr="00A511E8">
              <w:rPr>
                <w:b/>
                <w:noProof/>
                <w:snapToGrid w:val="0"/>
              </w:rPr>
              <w:t>6.</w:t>
            </w:r>
            <w:r w:rsidR="005B554D" w:rsidRPr="00A511E8">
              <w:rPr>
                <w:b/>
                <w:noProof/>
                <w:snapToGrid w:val="0"/>
              </w:rPr>
              <w:t>08.2022 року о 00</w:t>
            </w:r>
            <w:r w:rsidR="005B554D" w:rsidRPr="00A511E8">
              <w:rPr>
                <w:b/>
                <w:noProof/>
              </w:rPr>
              <w:t xml:space="preserve">:00 </w:t>
            </w:r>
            <w:r w:rsidR="005B554D" w:rsidRPr="00A511E8">
              <w:rPr>
                <w:b/>
                <w:noProof/>
                <w:snapToGrid w:val="0"/>
              </w:rPr>
              <w:t>годині за Київським часом.</w:t>
            </w:r>
          </w:p>
          <w:p w:rsidR="005B554D" w:rsidRPr="00A511E8" w:rsidRDefault="005B554D" w:rsidP="00EC1EC8">
            <w:pPr>
              <w:ind w:left="17" w:firstLine="281"/>
              <w:jc w:val="both"/>
              <w:rPr>
                <w:noProof/>
                <w:snapToGrid w:val="0"/>
                <w:sz w:val="16"/>
                <w:szCs w:val="16"/>
                <w:lang w:eastAsia="uk-UA"/>
              </w:rPr>
            </w:pPr>
            <w:r w:rsidRPr="00A511E8">
              <w:rPr>
                <w:noProof/>
                <w:snapToGrid w:val="0"/>
                <w:sz w:val="16"/>
                <w:szCs w:val="16"/>
                <w:lang w:eastAsia="uk-UA"/>
              </w:rPr>
              <w:t>Отримана пропозиція автоматично вноситься до реєстру.</w:t>
            </w:r>
          </w:p>
          <w:p w:rsidR="005B554D" w:rsidRPr="00A511E8" w:rsidRDefault="005B554D" w:rsidP="00EC1EC8">
            <w:pPr>
              <w:ind w:left="17" w:firstLine="281"/>
              <w:jc w:val="both"/>
              <w:rPr>
                <w:noProof/>
                <w:snapToGrid w:val="0"/>
                <w:lang w:eastAsia="en-US"/>
              </w:rPr>
            </w:pPr>
            <w:r w:rsidRPr="00A511E8">
              <w:rPr>
                <w:noProof/>
                <w:snapToGrid w:val="0"/>
                <w:sz w:val="16"/>
                <w:szCs w:val="16"/>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5B554D" w:rsidRPr="007C7BE0" w:rsidTr="00EC1EC8">
        <w:trPr>
          <w:trHeight w:val="59"/>
          <w:tblCellSpacing w:w="11" w:type="dxa"/>
          <w:jc w:val="center"/>
        </w:trPr>
        <w:tc>
          <w:tcPr>
            <w:tcW w:w="816" w:type="dxa"/>
          </w:tcPr>
          <w:p w:rsidR="005B554D" w:rsidRPr="007C7BE0" w:rsidRDefault="005B554D" w:rsidP="00EC1EC8">
            <w:pPr>
              <w:ind w:firstLine="2"/>
              <w:jc w:val="center"/>
              <w:rPr>
                <w:b/>
                <w:noProof/>
                <w:snapToGrid w:val="0"/>
              </w:rPr>
            </w:pPr>
            <w:r w:rsidRPr="007C7BE0">
              <w:rPr>
                <w:b/>
                <w:noProof/>
                <w:snapToGrid w:val="0"/>
              </w:rPr>
              <w:t>10.</w:t>
            </w:r>
          </w:p>
        </w:tc>
        <w:tc>
          <w:tcPr>
            <w:tcW w:w="3522" w:type="dxa"/>
            <w:shd w:val="clear" w:color="auto" w:fill="auto"/>
            <w:noWrap/>
          </w:tcPr>
          <w:p w:rsidR="005B554D" w:rsidRPr="007C7BE0" w:rsidRDefault="005B554D" w:rsidP="00EC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
              <w:rPr>
                <w:b/>
                <w:noProof/>
                <w:snapToGrid w:val="0"/>
              </w:rPr>
            </w:pPr>
            <w:r w:rsidRPr="007C7BE0">
              <w:rPr>
                <w:b/>
                <w:noProof/>
                <w:snapToGrid w:val="0"/>
                <w:lang w:eastAsia="uk-UA"/>
              </w:rPr>
              <w:t>Перелік критеріїв та методика оцінки  пропозицій із зазначенням питомої ваги критерію</w:t>
            </w:r>
            <w:r w:rsidRPr="007C7BE0">
              <w:rPr>
                <w:b/>
                <w:noProof/>
                <w:snapToGrid w:val="0"/>
              </w:rPr>
              <w:t xml:space="preserve"> </w:t>
            </w:r>
          </w:p>
        </w:tc>
        <w:tc>
          <w:tcPr>
            <w:tcW w:w="6347" w:type="dxa"/>
            <w:shd w:val="clear" w:color="auto" w:fill="auto"/>
            <w:noWrap/>
          </w:tcPr>
          <w:p w:rsidR="005B554D" w:rsidRPr="007C7BE0" w:rsidRDefault="005B554D" w:rsidP="00EC1EC8">
            <w:pPr>
              <w:widowControl w:val="0"/>
              <w:tabs>
                <w:tab w:val="left" w:pos="0"/>
                <w:tab w:val="left" w:pos="284"/>
                <w:tab w:val="left" w:pos="851"/>
              </w:tabs>
              <w:suppressAutoHyphens/>
              <w:ind w:firstLine="281"/>
              <w:contextualSpacing/>
              <w:jc w:val="both"/>
              <w:rPr>
                <w:noProof/>
                <w:sz w:val="16"/>
                <w:szCs w:val="16"/>
              </w:rPr>
            </w:pPr>
            <w:r w:rsidRPr="007C7BE0">
              <w:rPr>
                <w:noProof/>
                <w:sz w:val="16"/>
                <w:szCs w:val="16"/>
              </w:rPr>
              <w:t>Оцінка пропозицій проводиться електронною системою закупівель автоматично на основі єдиного критерію «Ціна пропозиції» шляхом застосування електронного аукціону. Питома вага критерію становить 100%.</w:t>
            </w:r>
          </w:p>
          <w:p w:rsidR="005B554D" w:rsidRPr="007C7BE0" w:rsidRDefault="005B554D" w:rsidP="00EC1EC8">
            <w:pPr>
              <w:widowControl w:val="0"/>
              <w:tabs>
                <w:tab w:val="left" w:pos="0"/>
                <w:tab w:val="left" w:pos="284"/>
                <w:tab w:val="left" w:pos="851"/>
              </w:tabs>
              <w:suppressAutoHyphens/>
              <w:ind w:firstLine="281"/>
              <w:contextualSpacing/>
              <w:jc w:val="both"/>
              <w:rPr>
                <w:noProof/>
                <w:sz w:val="16"/>
                <w:szCs w:val="16"/>
              </w:rPr>
            </w:pPr>
            <w:r w:rsidRPr="007C7BE0">
              <w:rPr>
                <w:noProof/>
                <w:sz w:val="16"/>
                <w:szCs w:val="16"/>
              </w:rPr>
              <w:t>Учасники всіх форм власності та організаційно-правових форм беруть участь на рівних умовах. У якості ціни пропозиції використовується загальна вартість предмета закупівлі без урахування податку на додану вартість (ПДВ).</w:t>
            </w:r>
          </w:p>
          <w:p w:rsidR="005B554D" w:rsidRPr="007C7BE0" w:rsidRDefault="005B554D" w:rsidP="00EC1EC8">
            <w:pPr>
              <w:widowControl w:val="0"/>
              <w:tabs>
                <w:tab w:val="left" w:pos="0"/>
                <w:tab w:val="left" w:pos="284"/>
                <w:tab w:val="left" w:pos="851"/>
              </w:tabs>
              <w:suppressAutoHyphens/>
              <w:ind w:firstLine="281"/>
              <w:contextualSpacing/>
              <w:jc w:val="both"/>
              <w:rPr>
                <w:noProof/>
                <w:sz w:val="16"/>
                <w:szCs w:val="16"/>
              </w:rPr>
            </w:pPr>
            <w:r w:rsidRPr="007C7BE0">
              <w:rPr>
                <w:noProof/>
                <w:sz w:val="16"/>
                <w:szCs w:val="16"/>
              </w:rPr>
              <w:t>Якщо учасник-переможець закупівлі являтиметься платником ПДВ, при укладанні договору про закупівлю ціна договору включатиме ПДВ відповідно до вимог чинного законодавства України.</w:t>
            </w:r>
          </w:p>
          <w:p w:rsidR="005B554D" w:rsidRPr="007C7BE0" w:rsidRDefault="005B554D" w:rsidP="00EC1EC8">
            <w:pPr>
              <w:widowControl w:val="0"/>
              <w:tabs>
                <w:tab w:val="left" w:pos="0"/>
                <w:tab w:val="left" w:pos="284"/>
                <w:tab w:val="left" w:pos="851"/>
              </w:tabs>
              <w:suppressAutoHyphens/>
              <w:ind w:firstLine="281"/>
              <w:contextualSpacing/>
              <w:jc w:val="both"/>
              <w:rPr>
                <w:noProof/>
                <w:sz w:val="16"/>
                <w:szCs w:val="16"/>
              </w:rPr>
            </w:pPr>
            <w:r w:rsidRPr="007C7BE0">
              <w:rPr>
                <w:noProof/>
                <w:color w:val="000000"/>
                <w:sz w:val="16"/>
                <w:szCs w:val="16"/>
                <w:lang w:eastAsia="uk-UA"/>
              </w:rPr>
              <w:t xml:space="preserve">Для проведення спрощеної закупівлі </w:t>
            </w:r>
            <w:r w:rsidRPr="007C7BE0">
              <w:rPr>
                <w:b/>
                <w:noProof/>
                <w:color w:val="000000"/>
                <w:sz w:val="16"/>
                <w:szCs w:val="16"/>
                <w:u w:val="single"/>
                <w:lang w:eastAsia="uk-UA"/>
              </w:rPr>
              <w:t>із застосуванням електронного аукціону</w:t>
            </w:r>
            <w:r w:rsidRPr="007C7BE0">
              <w:rPr>
                <w:noProof/>
                <w:color w:val="000000"/>
                <w:sz w:val="16"/>
                <w:szCs w:val="16"/>
                <w:lang w:eastAsia="uk-UA"/>
              </w:rPr>
              <w:t xml:space="preserve"> має бути подано не менше двох пропозицій.</w:t>
            </w:r>
            <w:bookmarkStart w:id="0" w:name="n437"/>
            <w:bookmarkEnd w:id="0"/>
          </w:p>
          <w:p w:rsidR="005B554D" w:rsidRPr="007C7BE0" w:rsidRDefault="005B554D" w:rsidP="00EC1EC8">
            <w:pPr>
              <w:widowControl w:val="0"/>
              <w:tabs>
                <w:tab w:val="left" w:pos="0"/>
                <w:tab w:val="left" w:pos="284"/>
                <w:tab w:val="left" w:pos="851"/>
              </w:tabs>
              <w:suppressAutoHyphens/>
              <w:ind w:firstLine="281"/>
              <w:contextualSpacing/>
              <w:jc w:val="both"/>
              <w:rPr>
                <w:noProof/>
                <w:snapToGrid w:val="0"/>
              </w:rPr>
            </w:pPr>
            <w:r w:rsidRPr="007C7BE0">
              <w:rPr>
                <w:noProof/>
                <w:color w:val="000000"/>
                <w:sz w:val="16"/>
                <w:szCs w:val="16"/>
                <w:lang w:eastAsia="uk-UA"/>
              </w:rPr>
              <w:t xml:space="preserve">У разі якщо була подана одна пропозиція, електронна система закупівель після закінчення строку подання пропозицій </w:t>
            </w:r>
            <w:r w:rsidRPr="007C7BE0">
              <w:rPr>
                <w:b/>
                <w:noProof/>
                <w:color w:val="000000"/>
                <w:sz w:val="16"/>
                <w:szCs w:val="16"/>
                <w:u w:val="single"/>
                <w:lang w:eastAsia="uk-UA"/>
              </w:rPr>
              <w:t>автоматично переходить до етапу розгляду</w:t>
            </w:r>
            <w:r w:rsidRPr="007C7BE0">
              <w:rPr>
                <w:noProof/>
                <w:color w:val="000000"/>
                <w:sz w:val="16"/>
                <w:szCs w:val="16"/>
                <w:lang w:eastAsia="uk-UA"/>
              </w:rPr>
              <w:t xml:space="preserve">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5B554D" w:rsidRPr="007C7BE0" w:rsidTr="00EC1EC8">
        <w:trPr>
          <w:trHeight w:val="340"/>
          <w:tblCellSpacing w:w="11" w:type="dxa"/>
          <w:jc w:val="center"/>
        </w:trPr>
        <w:tc>
          <w:tcPr>
            <w:tcW w:w="816" w:type="dxa"/>
          </w:tcPr>
          <w:p w:rsidR="005B554D" w:rsidRPr="007C7BE0" w:rsidRDefault="005B554D" w:rsidP="00EC1EC8">
            <w:pPr>
              <w:ind w:firstLine="2"/>
              <w:jc w:val="center"/>
              <w:rPr>
                <w:b/>
                <w:noProof/>
                <w:snapToGrid w:val="0"/>
              </w:rPr>
            </w:pPr>
            <w:r w:rsidRPr="007C7BE0">
              <w:rPr>
                <w:b/>
                <w:noProof/>
                <w:snapToGrid w:val="0"/>
              </w:rPr>
              <w:t>11.</w:t>
            </w:r>
          </w:p>
        </w:tc>
        <w:tc>
          <w:tcPr>
            <w:tcW w:w="3522" w:type="dxa"/>
            <w:noWrap/>
          </w:tcPr>
          <w:p w:rsidR="005B554D" w:rsidRPr="007C7BE0" w:rsidRDefault="005B554D" w:rsidP="00EC1EC8">
            <w:pPr>
              <w:ind w:firstLine="2"/>
              <w:rPr>
                <w:b/>
                <w:noProof/>
                <w:snapToGrid w:val="0"/>
              </w:rPr>
            </w:pPr>
            <w:r w:rsidRPr="007C7BE0">
              <w:rPr>
                <w:b/>
                <w:noProof/>
                <w:snapToGrid w:val="0"/>
                <w:lang w:eastAsia="uk-UA"/>
              </w:rPr>
              <w:t>Забезпечення пропозиції</w:t>
            </w:r>
            <w:r w:rsidRPr="007C7BE0">
              <w:rPr>
                <w:b/>
                <w:noProof/>
                <w:snapToGrid w:val="0"/>
              </w:rPr>
              <w:t xml:space="preserve"> </w:t>
            </w:r>
          </w:p>
        </w:tc>
        <w:tc>
          <w:tcPr>
            <w:tcW w:w="6347" w:type="dxa"/>
            <w:noWrap/>
            <w:vAlign w:val="center"/>
          </w:tcPr>
          <w:p w:rsidR="005B554D" w:rsidRPr="007C7BE0" w:rsidRDefault="005B554D" w:rsidP="00EC1EC8">
            <w:pPr>
              <w:pStyle w:val="ac"/>
              <w:ind w:left="-57" w:right="-57" w:firstLine="431"/>
              <w:rPr>
                <w:noProof/>
                <w:snapToGrid w:val="0"/>
              </w:rPr>
            </w:pPr>
            <w:r w:rsidRPr="007C7BE0">
              <w:rPr>
                <w:rFonts w:eastAsia="Verdana"/>
                <w:noProof/>
                <w:color w:val="000000"/>
              </w:rPr>
              <w:t xml:space="preserve">Забезпечення пропозиції </w:t>
            </w:r>
            <w:r w:rsidRPr="007C7BE0">
              <w:rPr>
                <w:rFonts w:eastAsia="Verdana"/>
                <w:b/>
                <w:noProof/>
                <w:color w:val="000000"/>
              </w:rPr>
              <w:t>не вимагається.</w:t>
            </w:r>
          </w:p>
        </w:tc>
      </w:tr>
      <w:tr w:rsidR="005B554D" w:rsidRPr="007C7BE0" w:rsidTr="00EC1EC8">
        <w:trPr>
          <w:trHeight w:val="673"/>
          <w:tblCellSpacing w:w="11" w:type="dxa"/>
          <w:jc w:val="center"/>
        </w:trPr>
        <w:tc>
          <w:tcPr>
            <w:tcW w:w="816" w:type="dxa"/>
          </w:tcPr>
          <w:p w:rsidR="005B554D" w:rsidRPr="007C7BE0" w:rsidRDefault="005B554D" w:rsidP="00EC1EC8">
            <w:pPr>
              <w:ind w:firstLine="2"/>
              <w:jc w:val="center"/>
              <w:rPr>
                <w:b/>
                <w:bCs/>
                <w:noProof/>
                <w:snapToGrid w:val="0"/>
              </w:rPr>
            </w:pPr>
            <w:r w:rsidRPr="007C7BE0">
              <w:rPr>
                <w:b/>
                <w:bCs/>
                <w:noProof/>
                <w:snapToGrid w:val="0"/>
              </w:rPr>
              <w:t>11.1.</w:t>
            </w:r>
          </w:p>
        </w:tc>
        <w:tc>
          <w:tcPr>
            <w:tcW w:w="3522" w:type="dxa"/>
            <w:noWrap/>
          </w:tcPr>
          <w:p w:rsidR="005B554D" w:rsidRPr="007C7BE0" w:rsidRDefault="005B554D" w:rsidP="00EC1EC8">
            <w:pPr>
              <w:ind w:firstLine="2"/>
              <w:rPr>
                <w:b/>
                <w:noProof/>
                <w:snapToGrid w:val="0"/>
                <w:lang w:eastAsia="uk-UA"/>
              </w:rPr>
            </w:pPr>
            <w:r w:rsidRPr="007C7BE0">
              <w:rPr>
                <w:noProof/>
                <w:lang w:eastAsia="uk-UA"/>
              </w:rPr>
              <w:t>Умови повернення чи неповернення забезпечення пропозиції</w:t>
            </w:r>
          </w:p>
        </w:tc>
        <w:tc>
          <w:tcPr>
            <w:tcW w:w="6347" w:type="dxa"/>
            <w:noWrap/>
          </w:tcPr>
          <w:p w:rsidR="005B554D" w:rsidRPr="007C7BE0" w:rsidRDefault="005B554D" w:rsidP="00EC1EC8">
            <w:pPr>
              <w:pStyle w:val="ac"/>
              <w:ind w:left="-57" w:right="-57" w:firstLine="431"/>
              <w:rPr>
                <w:noProof/>
                <w:color w:val="000000"/>
              </w:rPr>
            </w:pPr>
            <w:r w:rsidRPr="007C7BE0">
              <w:rPr>
                <w:rFonts w:eastAsia="Verdana"/>
                <w:noProof/>
                <w:color w:val="000000"/>
              </w:rPr>
              <w:t xml:space="preserve">Забезпечення пропозиції </w:t>
            </w:r>
            <w:r w:rsidRPr="007C7BE0">
              <w:rPr>
                <w:rFonts w:eastAsia="Verdana"/>
                <w:b/>
                <w:noProof/>
                <w:color w:val="000000"/>
              </w:rPr>
              <w:t>не вимагається.</w:t>
            </w:r>
          </w:p>
        </w:tc>
      </w:tr>
      <w:tr w:rsidR="005B554D" w:rsidRPr="007C7BE0" w:rsidTr="00EC1EC8">
        <w:trPr>
          <w:trHeight w:val="58"/>
          <w:tblCellSpacing w:w="11" w:type="dxa"/>
          <w:jc w:val="center"/>
        </w:trPr>
        <w:tc>
          <w:tcPr>
            <w:tcW w:w="816" w:type="dxa"/>
          </w:tcPr>
          <w:p w:rsidR="005B554D" w:rsidRPr="007C7BE0" w:rsidRDefault="005B554D" w:rsidP="00EC1EC8">
            <w:pPr>
              <w:ind w:firstLine="2"/>
              <w:jc w:val="center"/>
              <w:rPr>
                <w:b/>
                <w:noProof/>
                <w:snapToGrid w:val="0"/>
              </w:rPr>
            </w:pPr>
            <w:r w:rsidRPr="007C7BE0">
              <w:rPr>
                <w:b/>
                <w:noProof/>
                <w:snapToGrid w:val="0"/>
              </w:rPr>
              <w:t>12.</w:t>
            </w:r>
          </w:p>
        </w:tc>
        <w:tc>
          <w:tcPr>
            <w:tcW w:w="3522" w:type="dxa"/>
            <w:noWrap/>
          </w:tcPr>
          <w:p w:rsidR="005B554D" w:rsidRPr="007C7BE0" w:rsidRDefault="005B554D" w:rsidP="00EC1EC8">
            <w:pPr>
              <w:ind w:firstLine="2"/>
              <w:rPr>
                <w:b/>
                <w:noProof/>
                <w:snapToGrid w:val="0"/>
              </w:rPr>
            </w:pPr>
            <w:r w:rsidRPr="007C7BE0">
              <w:rPr>
                <w:b/>
                <w:noProof/>
                <w:snapToGrid w:val="0"/>
                <w:lang w:eastAsia="uk-UA"/>
              </w:rPr>
              <w:t>Забезпечення виконання договору</w:t>
            </w:r>
          </w:p>
        </w:tc>
        <w:tc>
          <w:tcPr>
            <w:tcW w:w="6347" w:type="dxa"/>
            <w:noWrap/>
            <w:vAlign w:val="center"/>
          </w:tcPr>
          <w:p w:rsidR="005B554D" w:rsidRPr="007C7BE0" w:rsidRDefault="005B554D" w:rsidP="00EC1EC8">
            <w:pPr>
              <w:spacing w:before="20"/>
              <w:ind w:left="-57" w:right="-57" w:firstLine="428"/>
              <w:jc w:val="both"/>
              <w:rPr>
                <w:noProof/>
                <w:snapToGrid w:val="0"/>
              </w:rPr>
            </w:pPr>
            <w:r w:rsidRPr="007C7BE0">
              <w:rPr>
                <w:rFonts w:eastAsia="Verdana"/>
                <w:noProof/>
                <w:color w:val="000000"/>
              </w:rPr>
              <w:t xml:space="preserve">Забезпечення виконання договору про закупівлю не </w:t>
            </w:r>
            <w:r w:rsidRPr="007C7BE0">
              <w:rPr>
                <w:rFonts w:eastAsia="Verdana"/>
                <w:b/>
                <w:noProof/>
                <w:color w:val="000000"/>
              </w:rPr>
              <w:t>вимагається.</w:t>
            </w:r>
          </w:p>
        </w:tc>
      </w:tr>
      <w:tr w:rsidR="005B554D" w:rsidRPr="007C7BE0" w:rsidTr="00EC1EC8">
        <w:trPr>
          <w:trHeight w:val="59"/>
          <w:tblCellSpacing w:w="11" w:type="dxa"/>
          <w:jc w:val="center"/>
        </w:trPr>
        <w:tc>
          <w:tcPr>
            <w:tcW w:w="816" w:type="dxa"/>
          </w:tcPr>
          <w:p w:rsidR="005B554D" w:rsidRPr="007C7BE0" w:rsidRDefault="005B554D" w:rsidP="00EC1EC8">
            <w:pPr>
              <w:tabs>
                <w:tab w:val="left" w:pos="280"/>
                <w:tab w:val="left" w:pos="2160"/>
                <w:tab w:val="left" w:pos="3600"/>
              </w:tabs>
              <w:ind w:left="-32" w:firstLine="2"/>
              <w:jc w:val="center"/>
              <w:rPr>
                <w:b/>
                <w:bCs/>
                <w:noProof/>
                <w:snapToGrid w:val="0"/>
              </w:rPr>
            </w:pPr>
            <w:r w:rsidRPr="007C7BE0">
              <w:rPr>
                <w:b/>
                <w:bCs/>
                <w:noProof/>
                <w:snapToGrid w:val="0"/>
              </w:rPr>
              <w:t>13.</w:t>
            </w:r>
          </w:p>
        </w:tc>
        <w:tc>
          <w:tcPr>
            <w:tcW w:w="3522" w:type="dxa"/>
            <w:shd w:val="clear" w:color="auto" w:fill="auto"/>
            <w:noWrap/>
          </w:tcPr>
          <w:p w:rsidR="005B554D" w:rsidRPr="007C7BE0" w:rsidRDefault="005B554D" w:rsidP="00EC1EC8">
            <w:pPr>
              <w:tabs>
                <w:tab w:val="left" w:pos="2160"/>
                <w:tab w:val="left" w:pos="3600"/>
              </w:tabs>
              <w:ind w:firstLine="2"/>
              <w:rPr>
                <w:b/>
                <w:noProof/>
              </w:rPr>
            </w:pPr>
            <w:r w:rsidRPr="007C7BE0">
              <w:rPr>
                <w:b/>
                <w:noProof/>
              </w:rPr>
              <w:t>Розмір мінімального кроку пониження ціни під час електронного аукціону (у разі його застосування)</w:t>
            </w:r>
          </w:p>
        </w:tc>
        <w:tc>
          <w:tcPr>
            <w:tcW w:w="6347" w:type="dxa"/>
            <w:shd w:val="clear" w:color="auto" w:fill="auto"/>
            <w:noWrap/>
            <w:vAlign w:val="center"/>
          </w:tcPr>
          <w:p w:rsidR="005B554D" w:rsidRPr="007C7BE0" w:rsidRDefault="005B554D" w:rsidP="00EC1EC8">
            <w:pPr>
              <w:tabs>
                <w:tab w:val="left" w:pos="567"/>
              </w:tabs>
              <w:ind w:left="4"/>
              <w:contextualSpacing/>
              <w:jc w:val="center"/>
              <w:rPr>
                <w:noProof/>
              </w:rPr>
            </w:pPr>
            <w:r w:rsidRPr="007C7BE0">
              <w:rPr>
                <w:noProof/>
              </w:rPr>
              <w:t>1%</w:t>
            </w:r>
          </w:p>
        </w:tc>
      </w:tr>
      <w:tr w:rsidR="005B554D" w:rsidRPr="007C7BE0" w:rsidTr="00EC1EC8">
        <w:trPr>
          <w:trHeight w:val="58"/>
          <w:tblCellSpacing w:w="11" w:type="dxa"/>
          <w:jc w:val="center"/>
        </w:trPr>
        <w:tc>
          <w:tcPr>
            <w:tcW w:w="816" w:type="dxa"/>
          </w:tcPr>
          <w:p w:rsidR="005B554D" w:rsidRPr="007C7BE0" w:rsidRDefault="005B554D" w:rsidP="00EC1EC8">
            <w:pPr>
              <w:ind w:firstLine="2"/>
              <w:jc w:val="center"/>
              <w:rPr>
                <w:b/>
                <w:noProof/>
                <w:snapToGrid w:val="0"/>
              </w:rPr>
            </w:pPr>
            <w:r w:rsidRPr="007C7BE0">
              <w:rPr>
                <w:b/>
                <w:noProof/>
                <w:snapToGrid w:val="0"/>
              </w:rPr>
              <w:t>14.</w:t>
            </w:r>
          </w:p>
        </w:tc>
        <w:tc>
          <w:tcPr>
            <w:tcW w:w="3522" w:type="dxa"/>
            <w:noWrap/>
          </w:tcPr>
          <w:p w:rsidR="005B554D" w:rsidRPr="007C7BE0" w:rsidRDefault="005B554D" w:rsidP="00EC1EC8">
            <w:pPr>
              <w:ind w:firstLine="2"/>
              <w:rPr>
                <w:b/>
                <w:noProof/>
                <w:snapToGrid w:val="0"/>
                <w:lang w:eastAsia="en-US"/>
              </w:rPr>
            </w:pPr>
            <w:r w:rsidRPr="007C7BE0">
              <w:rPr>
                <w:b/>
                <w:noProof/>
                <w:snapToGrid w:val="0"/>
              </w:rPr>
              <w:t xml:space="preserve">Інформація  про  валюту ,  у якій  повинна бути розрахована і зазначена ціна пропозиції </w:t>
            </w:r>
          </w:p>
        </w:tc>
        <w:tc>
          <w:tcPr>
            <w:tcW w:w="6347" w:type="dxa"/>
            <w:noWrap/>
            <w:vAlign w:val="center"/>
          </w:tcPr>
          <w:p w:rsidR="005B554D" w:rsidRPr="007C7BE0" w:rsidRDefault="005B554D" w:rsidP="00EC1EC8">
            <w:pPr>
              <w:ind w:left="17" w:firstLine="281"/>
              <w:jc w:val="both"/>
              <w:rPr>
                <w:noProof/>
                <w:snapToGrid w:val="0"/>
              </w:rPr>
            </w:pPr>
            <w:r w:rsidRPr="007C7BE0">
              <w:rPr>
                <w:noProof/>
                <w:snapToGrid w:val="0"/>
              </w:rPr>
              <w:t xml:space="preserve">Валютою пропозиції є національна валюта України - </w:t>
            </w:r>
            <w:r w:rsidRPr="007C7BE0">
              <w:rPr>
                <w:b/>
                <w:noProof/>
                <w:snapToGrid w:val="0"/>
              </w:rPr>
              <w:t>гривня.</w:t>
            </w:r>
          </w:p>
          <w:p w:rsidR="005B554D" w:rsidRPr="007C7BE0" w:rsidRDefault="005B554D" w:rsidP="00EC1EC8">
            <w:pPr>
              <w:ind w:left="17"/>
              <w:jc w:val="both"/>
              <w:rPr>
                <w:noProof/>
                <w:snapToGrid w:val="0"/>
              </w:rPr>
            </w:pPr>
          </w:p>
        </w:tc>
      </w:tr>
      <w:tr w:rsidR="005B554D" w:rsidRPr="007C7BE0" w:rsidTr="00EC1EC8">
        <w:trPr>
          <w:trHeight w:val="58"/>
          <w:tblCellSpacing w:w="11" w:type="dxa"/>
          <w:jc w:val="center"/>
        </w:trPr>
        <w:tc>
          <w:tcPr>
            <w:tcW w:w="816" w:type="dxa"/>
          </w:tcPr>
          <w:p w:rsidR="005B554D" w:rsidRPr="007C7BE0" w:rsidRDefault="005B554D" w:rsidP="00EC1EC8">
            <w:pPr>
              <w:ind w:firstLine="2"/>
              <w:jc w:val="center"/>
              <w:rPr>
                <w:b/>
                <w:noProof/>
                <w:snapToGrid w:val="0"/>
              </w:rPr>
            </w:pPr>
            <w:r w:rsidRPr="007C7BE0">
              <w:rPr>
                <w:b/>
                <w:noProof/>
                <w:snapToGrid w:val="0"/>
              </w:rPr>
              <w:t>15.</w:t>
            </w:r>
          </w:p>
        </w:tc>
        <w:tc>
          <w:tcPr>
            <w:tcW w:w="3522" w:type="dxa"/>
            <w:noWrap/>
            <w:vAlign w:val="center"/>
          </w:tcPr>
          <w:p w:rsidR="005B554D" w:rsidRPr="007C7BE0" w:rsidRDefault="005B554D" w:rsidP="00EC1EC8">
            <w:pPr>
              <w:ind w:firstLine="2"/>
              <w:rPr>
                <w:b/>
                <w:noProof/>
                <w:snapToGrid w:val="0"/>
              </w:rPr>
            </w:pPr>
            <w:r w:rsidRPr="007C7BE0">
              <w:rPr>
                <w:b/>
                <w:noProof/>
                <w:snapToGrid w:val="0"/>
              </w:rPr>
              <w:t>Недискримінація учасників</w:t>
            </w:r>
          </w:p>
        </w:tc>
        <w:tc>
          <w:tcPr>
            <w:tcW w:w="6347" w:type="dxa"/>
            <w:noWrap/>
            <w:vAlign w:val="center"/>
          </w:tcPr>
          <w:p w:rsidR="005B554D" w:rsidRPr="007C7BE0" w:rsidRDefault="005B554D" w:rsidP="00EC1EC8">
            <w:pPr>
              <w:ind w:firstLine="298"/>
              <w:jc w:val="both"/>
              <w:rPr>
                <w:noProof/>
                <w:sz w:val="16"/>
                <w:szCs w:val="16"/>
              </w:rPr>
            </w:pPr>
            <w:r w:rsidRPr="007C7BE0">
              <w:rPr>
                <w:noProof/>
                <w:sz w:val="16"/>
                <w:szCs w:val="16"/>
              </w:rPr>
              <w:t xml:space="preserve">Учасники (резиденти та нерезиденти) всіх форм власності та організаційно-правових форм беруть участь у спрощених закупівлях на рівних умовах. </w:t>
            </w:r>
          </w:p>
          <w:p w:rsidR="005B554D" w:rsidRPr="007C7BE0" w:rsidRDefault="005B554D" w:rsidP="00EC1EC8">
            <w:pPr>
              <w:ind w:firstLine="298"/>
              <w:jc w:val="both"/>
              <w:rPr>
                <w:noProof/>
                <w:snapToGrid w:val="0"/>
              </w:rPr>
            </w:pPr>
            <w:r w:rsidRPr="007C7BE0">
              <w:rPr>
                <w:noProof/>
                <w:sz w:val="16"/>
                <w:szCs w:val="16"/>
              </w:rPr>
              <w:t>Документи, що надаються учасником нерезидентом, мають бути легалізовані у встановленому чинним законодавством України порядку</w:t>
            </w:r>
            <w:r w:rsidRPr="007C7BE0">
              <w:rPr>
                <w:noProof/>
              </w:rPr>
              <w:t>.</w:t>
            </w:r>
          </w:p>
        </w:tc>
      </w:tr>
      <w:tr w:rsidR="005B554D" w:rsidRPr="007C7BE0" w:rsidTr="00EC1EC8">
        <w:trPr>
          <w:trHeight w:val="58"/>
          <w:tblCellSpacing w:w="11" w:type="dxa"/>
          <w:jc w:val="center"/>
        </w:trPr>
        <w:tc>
          <w:tcPr>
            <w:tcW w:w="816" w:type="dxa"/>
          </w:tcPr>
          <w:p w:rsidR="005B554D" w:rsidRPr="007C7BE0" w:rsidRDefault="005B554D" w:rsidP="00EC1EC8">
            <w:pPr>
              <w:ind w:firstLine="2"/>
              <w:jc w:val="center"/>
              <w:rPr>
                <w:b/>
                <w:noProof/>
                <w:snapToGrid w:val="0"/>
              </w:rPr>
            </w:pPr>
            <w:r w:rsidRPr="007C7BE0">
              <w:rPr>
                <w:b/>
                <w:noProof/>
                <w:snapToGrid w:val="0"/>
              </w:rPr>
              <w:t>16.</w:t>
            </w:r>
          </w:p>
        </w:tc>
        <w:tc>
          <w:tcPr>
            <w:tcW w:w="3522" w:type="dxa"/>
            <w:noWrap/>
          </w:tcPr>
          <w:p w:rsidR="005B554D" w:rsidRPr="007C7BE0" w:rsidRDefault="005B554D" w:rsidP="00EC1EC8">
            <w:pPr>
              <w:ind w:firstLine="2"/>
              <w:rPr>
                <w:b/>
                <w:noProof/>
                <w:snapToGrid w:val="0"/>
                <w:lang w:eastAsia="en-US"/>
              </w:rPr>
            </w:pPr>
            <w:r w:rsidRPr="007C7BE0">
              <w:rPr>
                <w:b/>
                <w:noProof/>
                <w:snapToGrid w:val="0"/>
              </w:rPr>
              <w:t xml:space="preserve">Інформація про мову (мови), якою  (якими) повинні  бути складені пропозиції </w:t>
            </w:r>
          </w:p>
        </w:tc>
        <w:tc>
          <w:tcPr>
            <w:tcW w:w="6347" w:type="dxa"/>
            <w:noWrap/>
          </w:tcPr>
          <w:p w:rsidR="005B554D" w:rsidRPr="007C7BE0" w:rsidRDefault="005B554D" w:rsidP="00EC1EC8">
            <w:pPr>
              <w:pStyle w:val="ac"/>
              <w:ind w:left="-57" w:right="-57" w:firstLine="485"/>
              <w:rPr>
                <w:noProof/>
                <w:sz w:val="16"/>
                <w:szCs w:val="16"/>
              </w:rPr>
            </w:pPr>
            <w:r w:rsidRPr="007C7BE0">
              <w:rPr>
                <w:noProof/>
                <w:sz w:val="16"/>
                <w:szCs w:val="16"/>
              </w:rPr>
              <w:t>Під час проведення процедур закупівель всі документи, що готуються учасником та замовником, викладаються українською мовою. Документи викладені іншою іноземною мовою ніж російська, повинні мати автентичний переклад на українську мову. Визначальним є текст, викладений українською мовою.</w:t>
            </w:r>
          </w:p>
          <w:p w:rsidR="005B554D" w:rsidRPr="007C7BE0" w:rsidRDefault="005B554D" w:rsidP="00EC1EC8">
            <w:pPr>
              <w:pStyle w:val="ac"/>
              <w:ind w:left="-57" w:right="-57" w:firstLine="485"/>
              <w:rPr>
                <w:noProof/>
                <w:sz w:val="16"/>
                <w:szCs w:val="16"/>
              </w:rPr>
            </w:pPr>
            <w:r w:rsidRPr="007C7BE0">
              <w:rPr>
                <w:noProof/>
                <w:sz w:val="16"/>
                <w:szCs w:val="16"/>
              </w:rPr>
              <w:t xml:space="preserve">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або російською мовами та інші друковані джерела літературної інформації, наприклад, буклети тощо. </w:t>
            </w:r>
            <w:r w:rsidRPr="007C7BE0">
              <w:rPr>
                <w:rFonts w:eastAsia="Calibri"/>
                <w:noProof/>
                <w:sz w:val="16"/>
                <w:szCs w:val="16"/>
                <w:lang w:eastAsia="uk-UA"/>
              </w:rPr>
              <w:t>Не перекладаються документи які містять в собі власні назви, імена, назву моделі, абревіатури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B554D" w:rsidRPr="007C7BE0" w:rsidRDefault="005B554D" w:rsidP="00EC1EC8">
            <w:pPr>
              <w:ind w:left="17" w:firstLine="281"/>
              <w:jc w:val="both"/>
              <w:rPr>
                <w:noProof/>
                <w:snapToGrid w:val="0"/>
              </w:rPr>
            </w:pPr>
            <w:r w:rsidRPr="007C7BE0">
              <w:rPr>
                <w:noProof/>
                <w:snapToGrid w:val="0"/>
                <w:sz w:val="16"/>
                <w:szCs w:val="16"/>
              </w:rPr>
              <w:t>Стандартні характеристики, вимоги, умовні позначення у вигляді скорочень та термінологія</w:t>
            </w:r>
            <w:r w:rsidRPr="007C7BE0">
              <w:rPr>
                <w:noProof/>
                <w:snapToGrid w:val="0"/>
                <w:color w:val="000000"/>
                <w:sz w:val="16"/>
                <w:szCs w:val="16"/>
              </w:rPr>
              <w:t xml:space="preserve">, пов’язана з товарами, роботами чи послугами, що закуповуються, </w:t>
            </w:r>
            <w:r w:rsidRPr="007C7BE0">
              <w:rPr>
                <w:noProof/>
                <w:snapToGrid w:val="0"/>
                <w:color w:val="000000"/>
                <w:sz w:val="16"/>
                <w:szCs w:val="16"/>
              </w:rPr>
              <w:lastRenderedPageBreak/>
              <w:t>передбачені існуючими міжнародними або національними стандартами, нормами та правилами</w:t>
            </w:r>
            <w:r w:rsidRPr="007C7BE0">
              <w:rPr>
                <w:noProof/>
                <w:snapToGrid w:val="0"/>
                <w:color w:val="000000"/>
              </w:rPr>
              <w:t xml:space="preserve">, </w:t>
            </w:r>
            <w:r w:rsidRPr="007C7BE0">
              <w:rPr>
                <w:noProof/>
                <w:snapToGrid w:val="0"/>
                <w:color w:val="000000"/>
                <w:sz w:val="16"/>
                <w:szCs w:val="16"/>
              </w:rPr>
              <w:t>викладаються мовою їх загально прийнятого застосування.</w:t>
            </w:r>
          </w:p>
        </w:tc>
      </w:tr>
      <w:tr w:rsidR="005B554D" w:rsidRPr="007C7BE0" w:rsidTr="00EC1EC8">
        <w:trPr>
          <w:trHeight w:val="688"/>
          <w:tblCellSpacing w:w="11" w:type="dxa"/>
          <w:jc w:val="center"/>
        </w:trPr>
        <w:tc>
          <w:tcPr>
            <w:tcW w:w="10729" w:type="dxa"/>
            <w:gridSpan w:val="3"/>
            <w:vAlign w:val="center"/>
          </w:tcPr>
          <w:p w:rsidR="005B554D" w:rsidRPr="007C7BE0" w:rsidRDefault="005B554D" w:rsidP="00EC1EC8">
            <w:pPr>
              <w:widowControl w:val="0"/>
              <w:ind w:left="17"/>
              <w:jc w:val="center"/>
              <w:rPr>
                <w:b/>
                <w:bCs/>
                <w:noProof/>
                <w:snapToGrid w:val="0"/>
              </w:rPr>
            </w:pPr>
            <w:r w:rsidRPr="007C7BE0">
              <w:rPr>
                <w:b/>
                <w:bCs/>
                <w:noProof/>
                <w:snapToGrid w:val="0"/>
              </w:rPr>
              <w:lastRenderedPageBreak/>
              <w:t>Розділ ІІ. Порядок внесення змін та надання роз`яснень щодо інформації, зазначеної в оголошенні про проведення спрощеної закупівлі</w:t>
            </w:r>
          </w:p>
        </w:tc>
      </w:tr>
      <w:tr w:rsidR="005B554D" w:rsidRPr="007C7BE0" w:rsidTr="00EC1EC8">
        <w:trPr>
          <w:trHeight w:val="58"/>
          <w:tblCellSpacing w:w="11" w:type="dxa"/>
          <w:jc w:val="center"/>
        </w:trPr>
        <w:tc>
          <w:tcPr>
            <w:tcW w:w="816" w:type="dxa"/>
          </w:tcPr>
          <w:p w:rsidR="005B554D" w:rsidRPr="007C7BE0" w:rsidRDefault="005B554D" w:rsidP="00EC1EC8">
            <w:pPr>
              <w:ind w:firstLine="2"/>
              <w:jc w:val="center"/>
              <w:rPr>
                <w:b/>
                <w:noProof/>
                <w:snapToGrid w:val="0"/>
              </w:rPr>
            </w:pPr>
            <w:r w:rsidRPr="007C7BE0">
              <w:rPr>
                <w:b/>
                <w:noProof/>
                <w:snapToGrid w:val="0"/>
              </w:rPr>
              <w:t>1.</w:t>
            </w:r>
          </w:p>
        </w:tc>
        <w:tc>
          <w:tcPr>
            <w:tcW w:w="3522" w:type="dxa"/>
            <w:noWrap/>
          </w:tcPr>
          <w:p w:rsidR="005B554D" w:rsidRPr="007C7BE0" w:rsidRDefault="005B554D" w:rsidP="00EC1EC8">
            <w:pPr>
              <w:ind w:firstLine="2"/>
              <w:rPr>
                <w:b/>
                <w:noProof/>
                <w:snapToGrid w:val="0"/>
              </w:rPr>
            </w:pPr>
            <w:r w:rsidRPr="007C7BE0">
              <w:rPr>
                <w:b/>
                <w:noProof/>
                <w:snapToGrid w:val="0"/>
              </w:rPr>
              <w:t xml:space="preserve">Внесення змін до </w:t>
            </w:r>
            <w:r w:rsidRPr="007C7BE0">
              <w:rPr>
                <w:b/>
                <w:bCs/>
                <w:noProof/>
                <w:snapToGrid w:val="0"/>
              </w:rPr>
              <w:t>інформації, зазначеної в оголошенні про проведення спрощеної закупівлі</w:t>
            </w:r>
          </w:p>
        </w:tc>
        <w:tc>
          <w:tcPr>
            <w:tcW w:w="6347" w:type="dxa"/>
            <w:noWrap/>
          </w:tcPr>
          <w:p w:rsidR="005B554D" w:rsidRPr="007C7BE0" w:rsidRDefault="005B554D" w:rsidP="00EC1EC8">
            <w:pPr>
              <w:ind w:left="17" w:firstLine="281"/>
              <w:jc w:val="both"/>
              <w:rPr>
                <w:noProof/>
                <w:snapToGrid w:val="0"/>
                <w:sz w:val="16"/>
                <w:szCs w:val="16"/>
                <w:lang w:eastAsia="uk-UA"/>
              </w:rPr>
            </w:pPr>
            <w:r w:rsidRPr="007C7BE0">
              <w:rPr>
                <w:noProof/>
                <w:snapToGrid w:val="0"/>
                <w:lang w:eastAsia="uk-UA"/>
              </w:rPr>
              <w:t xml:space="preserve">Замовник має право з власної ініціативи чи за </w:t>
            </w:r>
            <w:r w:rsidRPr="007C7BE0">
              <w:rPr>
                <w:noProof/>
                <w:snapToGrid w:val="0"/>
                <w:sz w:val="16"/>
                <w:szCs w:val="16"/>
                <w:lang w:eastAsia="uk-UA"/>
              </w:rPr>
              <w:t xml:space="preserve">результатами звернень учасників спрощеної закупівлі внести зміни </w:t>
            </w:r>
            <w:r w:rsidRPr="007C7BE0">
              <w:rPr>
                <w:noProof/>
                <w:snapToGrid w:val="0"/>
                <w:sz w:val="16"/>
                <w:szCs w:val="16"/>
              </w:rPr>
              <w:t xml:space="preserve">до </w:t>
            </w:r>
            <w:r w:rsidRPr="007C7BE0">
              <w:rPr>
                <w:bCs/>
                <w:noProof/>
                <w:snapToGrid w:val="0"/>
                <w:sz w:val="16"/>
                <w:szCs w:val="16"/>
              </w:rPr>
              <w:t xml:space="preserve">інформації, зазначеної в цьому </w:t>
            </w:r>
            <w:r w:rsidRPr="007C7BE0">
              <w:rPr>
                <w:noProof/>
                <w:snapToGrid w:val="0"/>
                <w:sz w:val="16"/>
                <w:szCs w:val="16"/>
                <w:lang w:eastAsia="uk-UA"/>
              </w:rPr>
              <w:t xml:space="preserve">оголошенні про проведення спрощеної закупівлі та додатках до цього оголошення (далі разом – оголошення), до початку строку подання пропозицій. </w:t>
            </w:r>
          </w:p>
          <w:p w:rsidR="005B554D" w:rsidRPr="007C7BE0" w:rsidRDefault="005B554D" w:rsidP="00EC1EC8">
            <w:pPr>
              <w:ind w:left="17" w:firstLine="281"/>
              <w:jc w:val="both"/>
              <w:rPr>
                <w:noProof/>
                <w:snapToGrid w:val="0"/>
                <w:sz w:val="16"/>
                <w:szCs w:val="16"/>
                <w:lang w:eastAsia="uk-UA"/>
              </w:rPr>
            </w:pPr>
            <w:r w:rsidRPr="007C7BE0">
              <w:rPr>
                <w:noProof/>
                <w:snapToGrid w:val="0"/>
                <w:sz w:val="16"/>
                <w:szCs w:val="16"/>
                <w:lang w:eastAsia="uk-UA"/>
              </w:rPr>
              <w:t>Зміни, що вносяться замовником, розміщуються та відображаються в електронній системі закупівель у вигляді нової редакції документів.</w:t>
            </w:r>
          </w:p>
          <w:p w:rsidR="005B554D" w:rsidRPr="007C7BE0" w:rsidRDefault="005B554D" w:rsidP="00EC1EC8">
            <w:pPr>
              <w:ind w:left="17" w:firstLine="281"/>
              <w:jc w:val="both"/>
              <w:rPr>
                <w:noProof/>
                <w:snapToGrid w:val="0"/>
                <w:sz w:val="16"/>
                <w:szCs w:val="16"/>
                <w:lang w:eastAsia="uk-UA"/>
              </w:rPr>
            </w:pPr>
            <w:r w:rsidRPr="007C7BE0">
              <w:rPr>
                <w:noProof/>
                <w:snapToGrid w:val="0"/>
                <w:sz w:val="16"/>
                <w:szCs w:val="16"/>
                <w:lang w:eastAsia="uk-UA"/>
              </w:rPr>
              <w:t>Замовник надає роз’яснення на звернення учасників спрощеної закупівлі  протягом одного робочого дня з дня їх оприлюднення в електронній системі закупівель.</w:t>
            </w:r>
          </w:p>
          <w:p w:rsidR="005B554D" w:rsidRPr="007C7BE0" w:rsidRDefault="005B554D" w:rsidP="00EC1EC8">
            <w:pPr>
              <w:ind w:left="17" w:firstLine="281"/>
              <w:jc w:val="both"/>
              <w:rPr>
                <w:noProof/>
                <w:snapToGrid w:val="0"/>
              </w:rPr>
            </w:pPr>
            <w:r w:rsidRPr="007C7BE0">
              <w:rPr>
                <w:noProof/>
                <w:snapToGrid w:val="0"/>
                <w:sz w:val="16"/>
                <w:szCs w:val="16"/>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 (частина 7 статті 14 Закону).</w:t>
            </w:r>
          </w:p>
        </w:tc>
      </w:tr>
      <w:tr w:rsidR="005B554D" w:rsidRPr="007C7BE0" w:rsidTr="00EC1EC8">
        <w:trPr>
          <w:trHeight w:val="434"/>
          <w:tblCellSpacing w:w="11" w:type="dxa"/>
          <w:jc w:val="center"/>
        </w:trPr>
        <w:tc>
          <w:tcPr>
            <w:tcW w:w="10729" w:type="dxa"/>
            <w:gridSpan w:val="3"/>
            <w:vAlign w:val="center"/>
          </w:tcPr>
          <w:p w:rsidR="005B554D" w:rsidRPr="007C7BE0" w:rsidRDefault="005B554D" w:rsidP="00EC1EC8">
            <w:pPr>
              <w:widowControl w:val="0"/>
              <w:ind w:left="17"/>
              <w:jc w:val="center"/>
              <w:rPr>
                <w:b/>
                <w:noProof/>
                <w:snapToGrid w:val="0"/>
              </w:rPr>
            </w:pPr>
            <w:r w:rsidRPr="007C7BE0">
              <w:rPr>
                <w:b/>
                <w:bCs/>
                <w:noProof/>
                <w:snapToGrid w:val="0"/>
              </w:rPr>
              <w:t xml:space="preserve">Розділ ІІІ. </w:t>
            </w:r>
            <w:r w:rsidRPr="007C7BE0">
              <w:rPr>
                <w:b/>
                <w:noProof/>
                <w:snapToGrid w:val="0"/>
                <w:lang w:eastAsia="uk-UA"/>
              </w:rPr>
              <w:t>Інструкція з підготовки пропозиції</w:t>
            </w:r>
          </w:p>
        </w:tc>
      </w:tr>
      <w:tr w:rsidR="005B554D" w:rsidRPr="007C7BE0" w:rsidTr="00EC1EC8">
        <w:trPr>
          <w:trHeight w:val="58"/>
          <w:tblCellSpacing w:w="11" w:type="dxa"/>
          <w:jc w:val="center"/>
        </w:trPr>
        <w:tc>
          <w:tcPr>
            <w:tcW w:w="816" w:type="dxa"/>
          </w:tcPr>
          <w:p w:rsidR="005B554D" w:rsidRPr="007C7BE0" w:rsidRDefault="005B554D" w:rsidP="00EC1EC8">
            <w:pPr>
              <w:ind w:firstLine="2"/>
              <w:jc w:val="center"/>
              <w:rPr>
                <w:b/>
                <w:noProof/>
                <w:snapToGrid w:val="0"/>
              </w:rPr>
            </w:pPr>
            <w:r w:rsidRPr="007C7BE0">
              <w:rPr>
                <w:b/>
                <w:noProof/>
                <w:snapToGrid w:val="0"/>
              </w:rPr>
              <w:t>1.</w:t>
            </w:r>
          </w:p>
        </w:tc>
        <w:tc>
          <w:tcPr>
            <w:tcW w:w="3522" w:type="dxa"/>
            <w:noWrap/>
          </w:tcPr>
          <w:p w:rsidR="005B554D" w:rsidRPr="007C7BE0" w:rsidRDefault="005B554D" w:rsidP="00EC1EC8">
            <w:pPr>
              <w:ind w:firstLine="2"/>
              <w:rPr>
                <w:b/>
                <w:noProof/>
                <w:snapToGrid w:val="0"/>
                <w:sz w:val="16"/>
                <w:szCs w:val="16"/>
              </w:rPr>
            </w:pPr>
            <w:r w:rsidRPr="007C7BE0">
              <w:rPr>
                <w:b/>
                <w:noProof/>
                <w:snapToGrid w:val="0"/>
                <w:sz w:val="16"/>
                <w:szCs w:val="16"/>
                <w:lang w:eastAsia="uk-UA"/>
              </w:rPr>
              <w:t>Зміст і спосіб подання пропозиції</w:t>
            </w:r>
            <w:r w:rsidRPr="007C7BE0">
              <w:rPr>
                <w:b/>
                <w:noProof/>
                <w:snapToGrid w:val="0"/>
                <w:sz w:val="16"/>
                <w:szCs w:val="16"/>
              </w:rPr>
              <w:t xml:space="preserve"> </w:t>
            </w:r>
          </w:p>
          <w:p w:rsidR="005B554D" w:rsidRPr="007C7BE0" w:rsidRDefault="005B554D" w:rsidP="00EC1EC8">
            <w:pPr>
              <w:ind w:firstLine="2"/>
              <w:rPr>
                <w:b/>
                <w:noProof/>
                <w:snapToGrid w:val="0"/>
                <w:sz w:val="16"/>
                <w:szCs w:val="16"/>
              </w:rPr>
            </w:pPr>
          </w:p>
          <w:p w:rsidR="005B554D" w:rsidRPr="007C7BE0" w:rsidRDefault="005B554D" w:rsidP="00EC1EC8">
            <w:pPr>
              <w:ind w:firstLine="2"/>
              <w:rPr>
                <w:b/>
                <w:noProof/>
                <w:snapToGrid w:val="0"/>
                <w:sz w:val="16"/>
                <w:szCs w:val="16"/>
              </w:rPr>
            </w:pPr>
          </w:p>
          <w:p w:rsidR="005B554D" w:rsidRPr="007C7BE0" w:rsidRDefault="005B554D" w:rsidP="00EC1EC8">
            <w:pPr>
              <w:ind w:firstLine="2"/>
              <w:rPr>
                <w:b/>
                <w:noProof/>
                <w:snapToGrid w:val="0"/>
                <w:sz w:val="16"/>
                <w:szCs w:val="16"/>
              </w:rPr>
            </w:pPr>
          </w:p>
          <w:p w:rsidR="005B554D" w:rsidRPr="007C7BE0" w:rsidRDefault="005B554D" w:rsidP="00EC1EC8">
            <w:pPr>
              <w:ind w:firstLine="2"/>
              <w:rPr>
                <w:b/>
                <w:noProof/>
                <w:snapToGrid w:val="0"/>
                <w:sz w:val="16"/>
                <w:szCs w:val="16"/>
              </w:rPr>
            </w:pPr>
          </w:p>
          <w:p w:rsidR="005B554D" w:rsidRPr="007C7BE0" w:rsidRDefault="005B554D" w:rsidP="00EC1EC8">
            <w:pPr>
              <w:ind w:firstLine="2"/>
              <w:rPr>
                <w:b/>
                <w:noProof/>
                <w:snapToGrid w:val="0"/>
                <w:sz w:val="16"/>
                <w:szCs w:val="16"/>
              </w:rPr>
            </w:pPr>
          </w:p>
          <w:p w:rsidR="005B554D" w:rsidRPr="007C7BE0" w:rsidRDefault="005B554D" w:rsidP="00EC1EC8">
            <w:pPr>
              <w:ind w:firstLine="2"/>
              <w:rPr>
                <w:b/>
                <w:noProof/>
                <w:snapToGrid w:val="0"/>
                <w:sz w:val="16"/>
                <w:szCs w:val="16"/>
              </w:rPr>
            </w:pPr>
          </w:p>
          <w:p w:rsidR="005B554D" w:rsidRPr="007C7BE0" w:rsidRDefault="005B554D" w:rsidP="00EC1EC8">
            <w:pPr>
              <w:ind w:firstLine="2"/>
              <w:rPr>
                <w:b/>
                <w:noProof/>
                <w:snapToGrid w:val="0"/>
                <w:sz w:val="16"/>
                <w:szCs w:val="16"/>
              </w:rPr>
            </w:pPr>
          </w:p>
          <w:p w:rsidR="005B554D" w:rsidRPr="007C7BE0" w:rsidRDefault="005B554D" w:rsidP="00EC1EC8">
            <w:pPr>
              <w:ind w:firstLine="2"/>
              <w:rPr>
                <w:b/>
                <w:noProof/>
                <w:snapToGrid w:val="0"/>
                <w:sz w:val="16"/>
                <w:szCs w:val="16"/>
              </w:rPr>
            </w:pPr>
          </w:p>
        </w:tc>
        <w:tc>
          <w:tcPr>
            <w:tcW w:w="6347" w:type="dxa"/>
            <w:noWrap/>
          </w:tcPr>
          <w:p w:rsidR="005B554D" w:rsidRPr="007C7BE0" w:rsidRDefault="005B554D" w:rsidP="00EC1EC8">
            <w:pPr>
              <w:ind w:firstLine="298"/>
              <w:jc w:val="both"/>
              <w:rPr>
                <w:b/>
                <w:noProof/>
                <w:snapToGrid w:val="0"/>
                <w:sz w:val="16"/>
                <w:szCs w:val="16"/>
                <w:u w:val="single"/>
                <w:lang w:eastAsia="uk-UA"/>
              </w:rPr>
            </w:pPr>
            <w:r w:rsidRPr="007C7BE0">
              <w:rPr>
                <w:b/>
                <w:noProof/>
                <w:snapToGrid w:val="0"/>
                <w:sz w:val="16"/>
                <w:szCs w:val="16"/>
                <w:u w:val="single"/>
                <w:lang w:eastAsia="uk-UA"/>
              </w:rPr>
              <w:t xml:space="preserve">Учасник повинен розмістити </w:t>
            </w:r>
            <w:r w:rsidRPr="007C7BE0">
              <w:rPr>
                <w:b/>
                <w:noProof/>
                <w:snapToGrid w:val="0"/>
                <w:sz w:val="16"/>
                <w:szCs w:val="16"/>
              </w:rPr>
              <w:t>(завантажити) в електронній системі закупівель (далі – Система)</w:t>
            </w:r>
            <w:r w:rsidRPr="007C7BE0">
              <w:rPr>
                <w:b/>
                <w:noProof/>
                <w:snapToGrid w:val="0"/>
                <w:sz w:val="16"/>
                <w:szCs w:val="16"/>
                <w:lang w:eastAsia="uk-UA"/>
              </w:rPr>
              <w:t xml:space="preserve"> </w:t>
            </w:r>
            <w:r w:rsidRPr="007C7BE0">
              <w:rPr>
                <w:b/>
                <w:noProof/>
                <w:snapToGrid w:val="0"/>
                <w:sz w:val="16"/>
                <w:szCs w:val="16"/>
                <w:u w:val="single"/>
                <w:lang w:eastAsia="uk-UA"/>
              </w:rPr>
              <w:t>всі документи передбачені цим оголошенням та додатками до нього до кінцевого строку подання пропозицій.</w:t>
            </w:r>
          </w:p>
          <w:p w:rsidR="005B554D" w:rsidRPr="007C7BE0" w:rsidRDefault="005B554D" w:rsidP="00EC1EC8">
            <w:pPr>
              <w:ind w:firstLine="298"/>
              <w:jc w:val="both"/>
              <w:rPr>
                <w:noProof/>
                <w:snapToGrid w:val="0"/>
                <w:sz w:val="16"/>
                <w:szCs w:val="16"/>
                <w:lang w:eastAsia="uk-UA"/>
              </w:rPr>
            </w:pPr>
            <w:r w:rsidRPr="007C7BE0">
              <w:rPr>
                <w:noProof/>
                <w:snapToGrid w:val="0"/>
                <w:sz w:val="16"/>
                <w:szCs w:val="16"/>
                <w:lang w:eastAsia="uk-UA"/>
              </w:rPr>
              <w:t>Документи, що розміщуються учасником в системі, повинні бути належного рівня зображення та доступні до перегляду.</w:t>
            </w:r>
          </w:p>
          <w:p w:rsidR="005B554D" w:rsidRPr="007C7BE0" w:rsidRDefault="005B554D" w:rsidP="00EC1EC8">
            <w:pPr>
              <w:ind w:firstLine="298"/>
              <w:jc w:val="both"/>
              <w:rPr>
                <w:b/>
                <w:noProof/>
                <w:snapToGrid w:val="0"/>
                <w:sz w:val="16"/>
                <w:szCs w:val="16"/>
                <w:lang w:eastAsia="uk-UA"/>
              </w:rPr>
            </w:pPr>
            <w:r w:rsidRPr="007C7BE0">
              <w:rPr>
                <w:b/>
                <w:noProof/>
                <w:snapToGrid w:val="0"/>
                <w:sz w:val="16"/>
                <w:szCs w:val="16"/>
                <w:lang w:eastAsia="uk-UA"/>
              </w:rPr>
              <w:t xml:space="preserve">Пропозиція подається учасником в електронному вигляді </w:t>
            </w:r>
            <w:r w:rsidRPr="007C7BE0">
              <w:rPr>
                <w:b/>
                <w:noProof/>
                <w:sz w:val="16"/>
                <w:szCs w:val="16"/>
                <w:lang w:eastAsia="uk-UA"/>
              </w:rPr>
              <w:t>через електронну систему закупівель</w:t>
            </w:r>
            <w:r w:rsidRPr="007C7BE0">
              <w:rPr>
                <w:b/>
                <w:noProof/>
                <w:snapToGrid w:val="0"/>
                <w:sz w:val="16"/>
                <w:szCs w:val="16"/>
                <w:lang w:eastAsia="uk-UA"/>
              </w:rPr>
              <w:t xml:space="preserve"> шляхом заповнення електронних форм</w:t>
            </w:r>
            <w:r w:rsidRPr="007C7BE0">
              <w:rPr>
                <w:noProof/>
                <w:snapToGrid w:val="0"/>
                <w:sz w:val="16"/>
                <w:szCs w:val="16"/>
                <w:lang w:eastAsia="uk-UA"/>
              </w:rPr>
              <w:t xml:space="preserve"> з окремими полями, де зазначається інформація про ціну та інші критерії оцінки (у разі їх встановлення замовником), </w:t>
            </w:r>
            <w:r w:rsidRPr="007C7BE0">
              <w:rPr>
                <w:b/>
                <w:bCs/>
                <w:noProof/>
                <w:snapToGrid w:val="0"/>
                <w:sz w:val="16"/>
                <w:szCs w:val="16"/>
                <w:lang w:eastAsia="uk-UA"/>
              </w:rPr>
              <w:t>та шляхом</w:t>
            </w:r>
            <w:r w:rsidRPr="007C7BE0">
              <w:rPr>
                <w:noProof/>
                <w:snapToGrid w:val="0"/>
                <w:color w:val="0070C0"/>
                <w:sz w:val="16"/>
                <w:szCs w:val="16"/>
                <w:lang w:eastAsia="uk-UA"/>
              </w:rPr>
              <w:t xml:space="preserve"> </w:t>
            </w:r>
            <w:r w:rsidRPr="007C7BE0">
              <w:rPr>
                <w:b/>
                <w:noProof/>
                <w:snapToGrid w:val="0"/>
                <w:sz w:val="16"/>
                <w:szCs w:val="16"/>
                <w:lang w:eastAsia="uk-UA"/>
              </w:rPr>
              <w:t>завантаження з нижченаведених файлів, які надаються в сканованому вигляді в форматі Portable Document Format (PDF)</w:t>
            </w:r>
            <w:r w:rsidRPr="007C7BE0">
              <w:rPr>
                <w:bCs/>
                <w:noProof/>
                <w:snapToGrid w:val="0"/>
                <w:sz w:val="16"/>
                <w:szCs w:val="16"/>
              </w:rPr>
              <w:t xml:space="preserve"> або у вигляді електронних документів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Pr="007C7BE0">
              <w:rPr>
                <w:noProof/>
                <w:sz w:val="16"/>
                <w:szCs w:val="16"/>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7C7BE0">
              <w:rPr>
                <w:noProof/>
                <w:snapToGrid w:val="0"/>
                <w:sz w:val="16"/>
                <w:szCs w:val="16"/>
                <w:lang w:eastAsia="uk-UA"/>
              </w:rPr>
              <w:t>:</w:t>
            </w:r>
          </w:p>
          <w:p w:rsidR="005B554D" w:rsidRPr="007C7BE0" w:rsidRDefault="005B554D" w:rsidP="00EC1EC8">
            <w:pPr>
              <w:ind w:firstLine="298"/>
              <w:jc w:val="both"/>
              <w:rPr>
                <w:noProof/>
                <w:snapToGrid w:val="0"/>
                <w:sz w:val="16"/>
                <w:szCs w:val="16"/>
                <w:lang w:eastAsia="uk-UA"/>
              </w:rPr>
            </w:pPr>
            <w:r w:rsidRPr="007C7BE0">
              <w:rPr>
                <w:noProof/>
                <w:snapToGrid w:val="0"/>
                <w:sz w:val="16"/>
                <w:szCs w:val="16"/>
                <w:lang w:eastAsia="uk-UA"/>
              </w:rPr>
              <w:t xml:space="preserve">1) Пропозиція, за формою наведеною в Додатку 1 до цього оголошення. </w:t>
            </w:r>
          </w:p>
          <w:p w:rsidR="005B554D" w:rsidRPr="007C7BE0" w:rsidRDefault="005B554D" w:rsidP="00EC1EC8">
            <w:pPr>
              <w:ind w:firstLine="298"/>
              <w:jc w:val="both"/>
              <w:rPr>
                <w:noProof/>
                <w:snapToGrid w:val="0"/>
                <w:sz w:val="16"/>
                <w:szCs w:val="16"/>
                <w:lang w:eastAsia="uk-UA"/>
              </w:rPr>
            </w:pPr>
            <w:r w:rsidRPr="007C7BE0">
              <w:rPr>
                <w:noProof/>
                <w:snapToGrid w:val="0"/>
                <w:sz w:val="16"/>
                <w:szCs w:val="16"/>
                <w:lang w:eastAsia="uk-UA"/>
              </w:rPr>
              <w:t>В графі «Ціна пропозиції» зазначається загальна вартість предмета закупівлі без урахування ПДВ, а також загальна вартість предмета закупівлі з урахування ПДВ (у разі, якщо учасник є платником ПДВ); стартова сума аукціону (сума пропозиції Учасника) зазначається з урахуванням всіх витрат, пов’язаних з предметом закупівлі, відповідно до вимог цього оголошення;</w:t>
            </w:r>
          </w:p>
          <w:p w:rsidR="00EC1EC8" w:rsidRPr="007C7BE0" w:rsidRDefault="005B554D" w:rsidP="00EC1EC8">
            <w:pPr>
              <w:pStyle w:val="ac"/>
              <w:ind w:firstLine="298"/>
              <w:rPr>
                <w:noProof/>
                <w:sz w:val="16"/>
                <w:szCs w:val="16"/>
                <w:lang w:eastAsia="uk-UA"/>
              </w:rPr>
            </w:pPr>
            <w:r w:rsidRPr="007C7BE0">
              <w:rPr>
                <w:noProof/>
                <w:snapToGrid w:val="0"/>
                <w:sz w:val="16"/>
                <w:szCs w:val="16"/>
                <w:lang w:eastAsia="uk-UA"/>
              </w:rPr>
              <w:t>2) Умовами даного оголошення про проведення спрощеної закупівлі передбачено надання учасниками спрощеної закупівлі документів, викладених в Додатку 2 та Додатку 3 д</w:t>
            </w:r>
            <w:r w:rsidR="00EC1EC8" w:rsidRPr="007C7BE0">
              <w:rPr>
                <w:noProof/>
                <w:snapToGrid w:val="0"/>
                <w:sz w:val="16"/>
                <w:szCs w:val="16"/>
                <w:lang w:eastAsia="uk-UA"/>
              </w:rPr>
              <w:t xml:space="preserve">о </w:t>
            </w:r>
            <w:r w:rsidRPr="007C7BE0">
              <w:rPr>
                <w:noProof/>
                <w:snapToGrid w:val="0"/>
                <w:sz w:val="16"/>
                <w:szCs w:val="16"/>
                <w:lang w:eastAsia="uk-UA"/>
              </w:rPr>
              <w:t xml:space="preserve"> цього оголошення.</w:t>
            </w:r>
            <w:r w:rsidRPr="007C7BE0">
              <w:rPr>
                <w:noProof/>
                <w:sz w:val="16"/>
                <w:szCs w:val="16"/>
                <w:lang w:eastAsia="uk-UA"/>
              </w:rPr>
              <w:t xml:space="preserve"> </w:t>
            </w:r>
          </w:p>
          <w:p w:rsidR="005B554D" w:rsidRPr="007C7BE0" w:rsidRDefault="005B554D" w:rsidP="00EC1EC8">
            <w:pPr>
              <w:pStyle w:val="ac"/>
              <w:ind w:firstLine="298"/>
              <w:rPr>
                <w:b/>
                <w:noProof/>
                <w:sz w:val="16"/>
                <w:szCs w:val="16"/>
              </w:rPr>
            </w:pPr>
            <w:r w:rsidRPr="007C7BE0">
              <w:rPr>
                <w:b/>
                <w:noProof/>
                <w:sz w:val="16"/>
                <w:szCs w:val="16"/>
              </w:rPr>
              <w:t xml:space="preserve">Під час використання електронної системи закупівель з метою подання пропозицій та їх оцінки документи, які вимагаються замовником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p>
          <w:p w:rsidR="005B554D" w:rsidRPr="007C7BE0" w:rsidRDefault="005B554D" w:rsidP="00EC1EC8">
            <w:pPr>
              <w:widowControl w:val="0"/>
              <w:tabs>
                <w:tab w:val="left" w:pos="542"/>
              </w:tabs>
              <w:ind w:firstLine="374"/>
              <w:jc w:val="both"/>
              <w:rPr>
                <w:b/>
                <w:noProof/>
                <w:sz w:val="16"/>
                <w:szCs w:val="16"/>
              </w:rPr>
            </w:pPr>
            <w:r w:rsidRPr="007C7BE0">
              <w:rPr>
                <w:b/>
                <w:noProof/>
                <w:sz w:val="16"/>
                <w:szCs w:val="16"/>
              </w:rPr>
              <w:t xml:space="preserve">Під час подання пропозицій та створення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5B554D" w:rsidRPr="007C7BE0" w:rsidRDefault="00002D21" w:rsidP="00EC1EC8">
            <w:pPr>
              <w:widowControl w:val="0"/>
              <w:tabs>
                <w:tab w:val="left" w:pos="542"/>
              </w:tabs>
              <w:ind w:firstLine="374"/>
              <w:jc w:val="both"/>
              <w:rPr>
                <w:noProof/>
                <w:sz w:val="16"/>
                <w:szCs w:val="16"/>
              </w:rPr>
            </w:pPr>
            <w:r w:rsidRPr="007C7BE0">
              <w:rPr>
                <w:noProof/>
                <w:sz w:val="16"/>
                <w:szCs w:val="16"/>
              </w:rPr>
              <w:t>С</w:t>
            </w:r>
            <w:r w:rsidR="005B554D" w:rsidRPr="007C7BE0">
              <w:rPr>
                <w:noProof/>
                <w:sz w:val="16"/>
                <w:szCs w:val="16"/>
              </w:rPr>
              <w:t>творити та підписати електронний документ за допомогою КЕП або УЕП можна за допомогою загальнодоступних програмних комплексів, наприклад: https://acskidd.gov.ua/sign.</w:t>
            </w:r>
          </w:p>
          <w:p w:rsidR="005B554D" w:rsidRPr="007C7BE0" w:rsidRDefault="005B554D" w:rsidP="00EC1EC8">
            <w:pPr>
              <w:spacing w:before="45" w:after="15" w:line="252" w:lineRule="auto"/>
              <w:ind w:firstLine="298"/>
              <w:jc w:val="both"/>
              <w:rPr>
                <w:b/>
                <w:bCs/>
                <w:noProof/>
                <w:lang w:eastAsia="zh-CN"/>
              </w:rPr>
            </w:pPr>
            <w:r w:rsidRPr="007C7BE0">
              <w:rPr>
                <w:b/>
                <w:bCs/>
                <w:noProof/>
                <w:lang w:eastAsia="zh-CN"/>
              </w:rPr>
              <w:t xml:space="preserve">На пропозицію в цілому обов’язково повинен бути  накладений </w:t>
            </w:r>
            <w:r w:rsidRPr="007C7BE0">
              <w:rPr>
                <w:b/>
                <w:noProof/>
              </w:rPr>
              <w:t>КЕП або УЕП</w:t>
            </w:r>
            <w:r w:rsidRPr="007C7BE0">
              <w:rPr>
                <w:b/>
                <w:bCs/>
                <w:noProof/>
                <w:lang w:eastAsia="zh-CN"/>
              </w:rPr>
              <w:t xml:space="preserve"> посадової/уповноваженої особи учасника процедури закупівлі. </w:t>
            </w:r>
          </w:p>
          <w:p w:rsidR="005B554D" w:rsidRPr="007C7BE0" w:rsidRDefault="005B554D" w:rsidP="00EC1EC8">
            <w:pPr>
              <w:spacing w:before="45" w:after="15" w:line="252" w:lineRule="auto"/>
              <w:ind w:firstLine="298"/>
              <w:jc w:val="both"/>
              <w:rPr>
                <w:noProof/>
                <w:sz w:val="16"/>
                <w:szCs w:val="16"/>
                <w:lang w:eastAsia="zh-CN"/>
              </w:rPr>
            </w:pPr>
            <w:r w:rsidRPr="007C7BE0">
              <w:rPr>
                <w:noProof/>
                <w:sz w:val="16"/>
                <w:szCs w:val="16"/>
                <w:lang w:eastAsia="zh-CN"/>
              </w:rPr>
              <w:t xml:space="preserve">У випадку відсутності </w:t>
            </w:r>
            <w:r w:rsidRPr="007C7BE0">
              <w:rPr>
                <w:noProof/>
                <w:sz w:val="16"/>
                <w:szCs w:val="16"/>
              </w:rPr>
              <w:t>КЕП або УЕП</w:t>
            </w:r>
            <w:r w:rsidRPr="007C7BE0">
              <w:rPr>
                <w:noProof/>
                <w:sz w:val="16"/>
                <w:szCs w:val="16"/>
                <w:lang w:eastAsia="zh-CN"/>
              </w:rPr>
              <w:t xml:space="preserve">, пропозиція учасника вважається такою, що не відповідає умовам, визначеним </w:t>
            </w:r>
            <w:r w:rsidRPr="007C7BE0">
              <w:rPr>
                <w:noProof/>
                <w:sz w:val="16"/>
                <w:szCs w:val="16"/>
                <w:lang w:eastAsia="uk-UA"/>
              </w:rPr>
              <w:t>в оголошенні про проведення спрощеної закупівлі, та вимогам до предмета закупівлі.</w:t>
            </w:r>
            <w:r w:rsidRPr="007C7BE0">
              <w:rPr>
                <w:noProof/>
                <w:sz w:val="16"/>
                <w:szCs w:val="16"/>
                <w:lang w:eastAsia="zh-CN"/>
              </w:rPr>
              <w:t> </w:t>
            </w:r>
          </w:p>
          <w:p w:rsidR="005B554D" w:rsidRPr="007C7BE0" w:rsidRDefault="005B554D" w:rsidP="00EC1EC8">
            <w:pPr>
              <w:spacing w:before="45" w:after="15" w:line="252" w:lineRule="auto"/>
              <w:ind w:firstLine="298"/>
              <w:jc w:val="both"/>
              <w:rPr>
                <w:b/>
                <w:noProof/>
                <w:sz w:val="16"/>
                <w:szCs w:val="16"/>
                <w:lang w:eastAsia="zh-CN"/>
              </w:rPr>
            </w:pPr>
            <w:r w:rsidRPr="007C7BE0">
              <w:rPr>
                <w:b/>
                <w:noProof/>
                <w:sz w:val="16"/>
                <w:szCs w:val="16"/>
                <w:lang w:eastAsia="zh-CN"/>
              </w:rPr>
              <w:t xml:space="preserve">У випадку надання електронних документів Учасник накладає </w:t>
            </w:r>
            <w:r w:rsidRPr="007C7BE0">
              <w:rPr>
                <w:b/>
                <w:noProof/>
                <w:sz w:val="16"/>
                <w:szCs w:val="16"/>
              </w:rPr>
              <w:t>КЕП або УЕП</w:t>
            </w:r>
            <w:r w:rsidRPr="007C7BE0">
              <w:rPr>
                <w:b/>
                <w:noProof/>
                <w:sz w:val="16"/>
                <w:szCs w:val="16"/>
                <w:lang w:eastAsia="zh-CN"/>
              </w:rPr>
              <w:t xml:space="preserve"> на кожен з таких документів. </w:t>
            </w:r>
          </w:p>
          <w:p w:rsidR="005B554D" w:rsidRPr="007C7BE0" w:rsidRDefault="005B554D" w:rsidP="00EC1EC8">
            <w:pPr>
              <w:spacing w:before="45" w:after="15" w:line="252" w:lineRule="auto"/>
              <w:ind w:firstLine="298"/>
              <w:jc w:val="both"/>
              <w:rPr>
                <w:strike/>
                <w:noProof/>
                <w:sz w:val="16"/>
                <w:szCs w:val="16"/>
                <w:highlight w:val="cyan"/>
                <w:lang w:eastAsia="zh-CN"/>
              </w:rPr>
            </w:pPr>
            <w:r w:rsidRPr="007C7BE0">
              <w:rPr>
                <w:noProof/>
                <w:sz w:val="16"/>
                <w:szCs w:val="16"/>
                <w:lang w:eastAsia="zh-CN"/>
              </w:rPr>
              <w:t xml:space="preserve">Файл накладеного </w:t>
            </w:r>
            <w:r w:rsidRPr="007C7BE0">
              <w:rPr>
                <w:noProof/>
                <w:sz w:val="16"/>
                <w:szCs w:val="16"/>
              </w:rPr>
              <w:t>КЕП або УЕП</w:t>
            </w:r>
            <w:r w:rsidRPr="007C7BE0">
              <w:rPr>
                <w:noProof/>
                <w:sz w:val="16"/>
                <w:szCs w:val="16"/>
                <w:lang w:eastAsia="zh-CN"/>
              </w:rPr>
              <w:t xml:space="preserve"> повинен бути придатним для перевірки на сайті Центрального засвідчувального органу за посиланням –http://czo.gov.ua/verify. </w:t>
            </w:r>
          </w:p>
          <w:p w:rsidR="005B554D" w:rsidRPr="007C7BE0" w:rsidRDefault="005B554D" w:rsidP="00EC1EC8">
            <w:pPr>
              <w:pStyle w:val="ac"/>
              <w:ind w:firstLine="298"/>
              <w:rPr>
                <w:noProof/>
                <w:snapToGrid w:val="0"/>
                <w:sz w:val="16"/>
                <w:szCs w:val="16"/>
                <w:lang w:eastAsia="uk-UA"/>
              </w:rPr>
            </w:pPr>
            <w:r w:rsidRPr="007C7BE0">
              <w:rPr>
                <w:noProof/>
                <w:sz w:val="16"/>
                <w:szCs w:val="16"/>
                <w:lang w:eastAsia="uk-UA"/>
              </w:rPr>
              <w:t xml:space="preserve">Кожен учасник має право подати тільки одну </w:t>
            </w:r>
            <w:r w:rsidRPr="007C7BE0">
              <w:rPr>
                <w:noProof/>
                <w:snapToGrid w:val="0"/>
                <w:sz w:val="16"/>
                <w:szCs w:val="16"/>
                <w:lang w:eastAsia="uk-UA"/>
              </w:rPr>
              <w:t>пропозицію (у тому числі до визначеної в оголошенні про проведення спрощеної закупівлі частини предмета закупівлі (лота), якщо поділ на лоти передбачений умовами оголошення).</w:t>
            </w:r>
          </w:p>
          <w:p w:rsidR="005B554D" w:rsidRPr="007C7BE0" w:rsidRDefault="005B554D" w:rsidP="00EC1EC8">
            <w:pPr>
              <w:widowControl w:val="0"/>
              <w:tabs>
                <w:tab w:val="left" w:pos="0"/>
                <w:tab w:val="left" w:pos="284"/>
                <w:tab w:val="left" w:pos="851"/>
              </w:tabs>
              <w:suppressAutoHyphens/>
              <w:ind w:firstLine="281"/>
              <w:contextualSpacing/>
              <w:jc w:val="both"/>
              <w:rPr>
                <w:noProof/>
                <w:sz w:val="16"/>
                <w:szCs w:val="16"/>
              </w:rPr>
            </w:pPr>
            <w:r w:rsidRPr="007C7BE0">
              <w:rPr>
                <w:noProof/>
                <w:color w:val="000000"/>
                <w:sz w:val="16"/>
                <w:szCs w:val="16"/>
                <w:lang w:eastAsia="uk-UA"/>
              </w:rPr>
              <w:t xml:space="preserve">Для проведення спрощеної закупівлі </w:t>
            </w:r>
            <w:r w:rsidRPr="007C7BE0">
              <w:rPr>
                <w:noProof/>
                <w:color w:val="000000"/>
                <w:sz w:val="16"/>
                <w:szCs w:val="16"/>
                <w:u w:val="single"/>
                <w:lang w:eastAsia="uk-UA"/>
              </w:rPr>
              <w:t>із застосуванням електронного аукціону</w:t>
            </w:r>
            <w:r w:rsidRPr="007C7BE0">
              <w:rPr>
                <w:noProof/>
                <w:color w:val="000000"/>
                <w:sz w:val="16"/>
                <w:szCs w:val="16"/>
                <w:lang w:eastAsia="uk-UA"/>
              </w:rPr>
              <w:t xml:space="preserve"> має бути подано не менше двох пропозицій.</w:t>
            </w:r>
          </w:p>
          <w:p w:rsidR="005B554D" w:rsidRPr="007C7BE0" w:rsidRDefault="005B554D" w:rsidP="00EC1EC8">
            <w:pPr>
              <w:widowControl w:val="0"/>
              <w:tabs>
                <w:tab w:val="left" w:pos="0"/>
                <w:tab w:val="left" w:pos="284"/>
                <w:tab w:val="left" w:pos="851"/>
              </w:tabs>
              <w:suppressAutoHyphens/>
              <w:ind w:firstLine="281"/>
              <w:contextualSpacing/>
              <w:jc w:val="both"/>
              <w:rPr>
                <w:noProof/>
                <w:sz w:val="16"/>
                <w:szCs w:val="16"/>
              </w:rPr>
            </w:pPr>
            <w:r w:rsidRPr="007C7BE0">
              <w:rPr>
                <w:noProof/>
                <w:color w:val="000000"/>
                <w:sz w:val="16"/>
                <w:szCs w:val="16"/>
                <w:lang w:eastAsia="uk-UA"/>
              </w:rPr>
              <w:t xml:space="preserve">У разі якщо була подана одна пропозиція, електронна система закупівель після закінчення строку подання пропозицій </w:t>
            </w:r>
            <w:r w:rsidRPr="007C7BE0">
              <w:rPr>
                <w:noProof/>
                <w:color w:val="000000"/>
                <w:sz w:val="16"/>
                <w:szCs w:val="16"/>
                <w:u w:val="single"/>
                <w:lang w:eastAsia="uk-UA"/>
              </w:rPr>
              <w:t>автоматично переходить до етапу розгляду</w:t>
            </w:r>
            <w:r w:rsidRPr="007C7BE0">
              <w:rPr>
                <w:noProof/>
                <w:color w:val="000000"/>
                <w:sz w:val="16"/>
                <w:szCs w:val="16"/>
                <w:lang w:eastAsia="uk-UA"/>
              </w:rPr>
              <w:t xml:space="preserve"> на відповідність умовам, визначеним в оголошенні про проведення спрощеної закупівлі, та </w:t>
            </w:r>
            <w:r w:rsidRPr="007C7BE0">
              <w:rPr>
                <w:noProof/>
                <w:color w:val="000000"/>
                <w:sz w:val="16"/>
                <w:szCs w:val="16"/>
                <w:lang w:eastAsia="uk-UA"/>
              </w:rPr>
              <w:lastRenderedPageBreak/>
              <w:t>вимогам до предмета закупівлі пропозиції учасника.</w:t>
            </w:r>
          </w:p>
          <w:p w:rsidR="005B554D" w:rsidRPr="007C7BE0" w:rsidRDefault="005B554D" w:rsidP="00EC1EC8">
            <w:pPr>
              <w:pStyle w:val="ac"/>
              <w:ind w:left="-57" w:right="-57" w:firstLine="485"/>
              <w:rPr>
                <w:noProof/>
                <w:sz w:val="16"/>
                <w:szCs w:val="16"/>
                <w:lang w:eastAsia="zh-CN"/>
              </w:rPr>
            </w:pPr>
            <w:r w:rsidRPr="007C7BE0">
              <w:rPr>
                <w:noProof/>
                <w:sz w:val="16"/>
                <w:szCs w:val="16"/>
              </w:rPr>
              <w:t>Допущення Учасниками формальних (несуттєвих) помилок не призведе до відхилення їх пропозицій.</w:t>
            </w:r>
          </w:p>
          <w:p w:rsidR="005B554D" w:rsidRPr="007C7BE0" w:rsidRDefault="005B554D" w:rsidP="00EC1EC8">
            <w:pPr>
              <w:ind w:firstLine="298"/>
              <w:jc w:val="both"/>
              <w:rPr>
                <w:noProof/>
                <w:snapToGrid w:val="0"/>
                <w:sz w:val="16"/>
                <w:szCs w:val="16"/>
                <w:lang w:eastAsia="uk-UA"/>
              </w:rPr>
            </w:pPr>
            <w:r w:rsidRPr="007C7BE0">
              <w:rPr>
                <w:noProof/>
                <w:snapToGrid w:val="0"/>
                <w:sz w:val="16"/>
                <w:szCs w:val="16"/>
                <w:lang w:eastAsia="uk-UA"/>
              </w:rPr>
              <w:t>Формальними (несуттєвими) вважаються помилки, що пов’язані з оформленням пропозиції та не впливають на зміст пропозиції.</w:t>
            </w:r>
          </w:p>
          <w:p w:rsidR="005B554D" w:rsidRPr="007C7BE0" w:rsidRDefault="005B554D" w:rsidP="00EC1EC8">
            <w:pPr>
              <w:pStyle w:val="ac"/>
              <w:ind w:right="-57" w:firstLine="91"/>
              <w:rPr>
                <w:noProof/>
                <w:sz w:val="16"/>
                <w:szCs w:val="16"/>
                <w:lang w:eastAsia="zh-CN"/>
              </w:rPr>
            </w:pPr>
            <w:r w:rsidRPr="007C7BE0">
              <w:rPr>
                <w:noProof/>
                <w:sz w:val="16"/>
                <w:szCs w:val="16"/>
                <w:lang w:eastAsia="zh-CN"/>
              </w:rPr>
              <w:t>До формальних (несуттєвих) помилок належать:</w:t>
            </w:r>
          </w:p>
          <w:p w:rsidR="003E4DE0" w:rsidRPr="007C7BE0" w:rsidRDefault="005B554D" w:rsidP="00EC1EC8">
            <w:pPr>
              <w:pStyle w:val="ac"/>
              <w:rPr>
                <w:noProof/>
                <w:sz w:val="16"/>
                <w:szCs w:val="16"/>
                <w:lang w:eastAsia="zh-CN"/>
              </w:rPr>
            </w:pPr>
            <w:r w:rsidRPr="007C7BE0">
              <w:rPr>
                <w:noProof/>
                <w:sz w:val="16"/>
                <w:szCs w:val="16"/>
                <w:lang w:eastAsia="zh-CN"/>
              </w:rPr>
              <w:t>1. Інформація/документ, подана учасником закупівлі у складі пропозиції, містить помилку (помилки) у частині:уживання великої літери;уживання розділових знаків та відмінювання слів у реченні;використання слова або мовного звороту, запозичених з іншої мови;зазначення унікального номера оголошення про проведення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3E4DE0" w:rsidRPr="007C7BE0">
              <w:rPr>
                <w:noProof/>
                <w:sz w:val="16"/>
                <w:szCs w:val="16"/>
                <w:lang w:eastAsia="zh-CN"/>
              </w:rPr>
              <w:t xml:space="preserve"> </w:t>
            </w:r>
            <w:r w:rsidRPr="007C7BE0">
              <w:rPr>
                <w:noProof/>
                <w:sz w:val="16"/>
                <w:szCs w:val="16"/>
                <w:lang w:eastAsia="zh-CN"/>
              </w:rPr>
              <w:t>застосування правил переносу частини слова з рядка в рядок;написання слів разом та/або окремо, та/або через дефіс;нумерації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B554D" w:rsidRPr="007C7BE0" w:rsidRDefault="005B554D" w:rsidP="00EC1EC8">
            <w:pPr>
              <w:pStyle w:val="ac"/>
              <w:rPr>
                <w:noProof/>
                <w:sz w:val="16"/>
                <w:szCs w:val="16"/>
                <w:lang w:eastAsia="zh-CN"/>
              </w:rPr>
            </w:pPr>
            <w:r w:rsidRPr="007C7BE0">
              <w:rPr>
                <w:noProof/>
                <w:sz w:val="16"/>
                <w:szCs w:val="16"/>
                <w:lang w:eastAsia="zh-C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rsidR="005B554D" w:rsidRPr="007C7BE0" w:rsidRDefault="005B554D" w:rsidP="00EC1EC8">
            <w:pPr>
              <w:pStyle w:val="ac"/>
              <w:rPr>
                <w:noProof/>
                <w:sz w:val="16"/>
                <w:szCs w:val="16"/>
                <w:lang w:eastAsia="zh-CN"/>
              </w:rPr>
            </w:pPr>
            <w:r w:rsidRPr="007C7BE0">
              <w:rPr>
                <w:noProof/>
                <w:sz w:val="16"/>
                <w:szCs w:val="16"/>
                <w:lang w:eastAsia="zh-CN"/>
              </w:rPr>
              <w:t>3. Невірна назва документа (документів), що подається учасником закупівлі у складі пропозиції, зміст якого відповідає вимогам, визначеним замовником в оголошенні про проведення спрощеної закупівлі.</w:t>
            </w:r>
          </w:p>
          <w:p w:rsidR="005B554D" w:rsidRPr="007C7BE0" w:rsidRDefault="005B554D" w:rsidP="00EC1EC8">
            <w:pPr>
              <w:pStyle w:val="ac"/>
              <w:rPr>
                <w:noProof/>
                <w:sz w:val="16"/>
                <w:szCs w:val="16"/>
                <w:lang w:eastAsia="zh-CN"/>
              </w:rPr>
            </w:pPr>
            <w:r w:rsidRPr="007C7BE0">
              <w:rPr>
                <w:noProof/>
                <w:sz w:val="16"/>
                <w:szCs w:val="16"/>
                <w:lang w:eastAsia="zh-CN"/>
              </w:rPr>
              <w:t>4. Окрема сторінка (сторінки) копії документа (документів) не завірена підписом та/або печаткою учасника закупівлі (у разі її використання).</w:t>
            </w:r>
          </w:p>
          <w:p w:rsidR="005B554D" w:rsidRPr="007C7BE0" w:rsidRDefault="005B554D" w:rsidP="00EC1EC8">
            <w:pPr>
              <w:pStyle w:val="ac"/>
              <w:rPr>
                <w:noProof/>
                <w:sz w:val="16"/>
                <w:szCs w:val="16"/>
                <w:lang w:eastAsia="zh-CN"/>
              </w:rPr>
            </w:pPr>
            <w:r w:rsidRPr="007C7BE0">
              <w:rPr>
                <w:noProof/>
                <w:sz w:val="16"/>
                <w:szCs w:val="16"/>
                <w:lang w:eastAsia="zh-CN"/>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в оголошенні про проведення спрощеної закупівлі.</w:t>
            </w:r>
          </w:p>
          <w:p w:rsidR="005B554D" w:rsidRPr="007C7BE0" w:rsidRDefault="005B554D" w:rsidP="00EC1EC8">
            <w:pPr>
              <w:pStyle w:val="ac"/>
              <w:rPr>
                <w:noProof/>
                <w:sz w:val="16"/>
                <w:szCs w:val="16"/>
                <w:lang w:eastAsia="zh-CN"/>
              </w:rPr>
            </w:pPr>
            <w:r w:rsidRPr="007C7BE0">
              <w:rPr>
                <w:noProof/>
                <w:sz w:val="16"/>
                <w:szCs w:val="16"/>
                <w:lang w:eastAsia="zh-C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5B554D" w:rsidRPr="007C7BE0" w:rsidRDefault="005B554D" w:rsidP="00EC1EC8">
            <w:pPr>
              <w:pStyle w:val="ac"/>
              <w:rPr>
                <w:noProof/>
                <w:sz w:val="16"/>
                <w:szCs w:val="16"/>
                <w:lang w:eastAsia="zh-CN"/>
              </w:rPr>
            </w:pPr>
            <w:r w:rsidRPr="007C7BE0">
              <w:rPr>
                <w:noProof/>
                <w:sz w:val="16"/>
                <w:szCs w:val="16"/>
                <w:lang w:eastAsia="zh-CN"/>
              </w:rPr>
              <w:t>7. Подання документа (документів) учасником закупівлі у складі пропозиції, що складений у довільній формі та не містить вихідного номера.</w:t>
            </w:r>
          </w:p>
          <w:p w:rsidR="005B554D" w:rsidRPr="007C7BE0" w:rsidRDefault="005B554D" w:rsidP="00EC1EC8">
            <w:pPr>
              <w:pStyle w:val="ac"/>
              <w:rPr>
                <w:noProof/>
                <w:sz w:val="16"/>
                <w:szCs w:val="16"/>
                <w:lang w:eastAsia="zh-CN"/>
              </w:rPr>
            </w:pPr>
            <w:r w:rsidRPr="007C7BE0">
              <w:rPr>
                <w:noProof/>
                <w:sz w:val="16"/>
                <w:szCs w:val="16"/>
                <w:lang w:eastAsia="zh-CN"/>
              </w:rPr>
              <w:t>8. Подання документа учасником закупівлі у складі пропозиції, що є сканованою копією оригіналу документа/електронного документа.</w:t>
            </w:r>
          </w:p>
          <w:p w:rsidR="005B554D" w:rsidRPr="007C7BE0" w:rsidRDefault="005B554D" w:rsidP="00EC1EC8">
            <w:pPr>
              <w:pStyle w:val="ac"/>
              <w:rPr>
                <w:noProof/>
                <w:sz w:val="16"/>
                <w:szCs w:val="16"/>
                <w:lang w:eastAsia="zh-CN"/>
              </w:rPr>
            </w:pPr>
            <w:r w:rsidRPr="007C7BE0">
              <w:rPr>
                <w:noProof/>
                <w:sz w:val="16"/>
                <w:szCs w:val="16"/>
                <w:lang w:eastAsia="zh-C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EC1EC8" w:rsidRPr="007C7BE0" w:rsidRDefault="005B554D" w:rsidP="00EC1EC8">
            <w:pPr>
              <w:pStyle w:val="ac"/>
              <w:rPr>
                <w:noProof/>
                <w:sz w:val="16"/>
                <w:szCs w:val="16"/>
                <w:lang w:eastAsia="zh-CN"/>
              </w:rPr>
            </w:pPr>
            <w:r w:rsidRPr="007C7BE0">
              <w:rPr>
                <w:noProof/>
                <w:sz w:val="16"/>
                <w:szCs w:val="16"/>
                <w:lang w:eastAsia="zh-CN"/>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B554D" w:rsidRPr="007C7BE0" w:rsidRDefault="005B554D" w:rsidP="00EC1EC8">
            <w:pPr>
              <w:pStyle w:val="ac"/>
              <w:rPr>
                <w:noProof/>
                <w:sz w:val="16"/>
                <w:szCs w:val="16"/>
                <w:lang w:eastAsia="zh-CN"/>
              </w:rPr>
            </w:pPr>
            <w:r w:rsidRPr="007C7BE0">
              <w:rPr>
                <w:noProof/>
                <w:sz w:val="16"/>
                <w:szCs w:val="16"/>
                <w:lang w:eastAsia="zh-CN"/>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5B554D" w:rsidRPr="007C7BE0" w:rsidRDefault="005B554D" w:rsidP="00EC1EC8">
            <w:pPr>
              <w:jc w:val="both"/>
              <w:rPr>
                <w:noProof/>
                <w:sz w:val="16"/>
                <w:szCs w:val="16"/>
                <w:lang w:eastAsia="zh-CN"/>
              </w:rPr>
            </w:pPr>
            <w:r w:rsidRPr="007C7BE0">
              <w:rPr>
                <w:noProof/>
                <w:sz w:val="16"/>
                <w:szCs w:val="16"/>
                <w:lang w:eastAsia="zh-CN"/>
              </w:rPr>
              <w:t>12. Подання документа (документів) учасником закупівлі у складі пропозиції в форматі, що відрізняється від формату, який вимагається замовником в оголошенні про проведення спрощеної закупівлі, при цьому такий формат документа забезпечує можливість його перегляду.</w:t>
            </w:r>
          </w:p>
          <w:p w:rsidR="005B554D" w:rsidRPr="007C7BE0" w:rsidRDefault="005B554D" w:rsidP="00EC1EC8">
            <w:pPr>
              <w:widowControl w:val="0"/>
              <w:ind w:firstLine="428"/>
              <w:jc w:val="both"/>
              <w:rPr>
                <w:i/>
                <w:iCs/>
                <w:noProof/>
                <w:sz w:val="16"/>
                <w:szCs w:val="16"/>
                <w:u w:val="single"/>
              </w:rPr>
            </w:pPr>
            <w:r w:rsidRPr="007C7BE0">
              <w:rPr>
                <w:i/>
                <w:iCs/>
                <w:noProof/>
                <w:sz w:val="16"/>
                <w:szCs w:val="16"/>
                <w:u w:val="single"/>
              </w:rPr>
              <w:t>Приклади формальних помилок:</w:t>
            </w:r>
          </w:p>
          <w:p w:rsidR="005B554D" w:rsidRPr="007C7BE0" w:rsidRDefault="005B554D" w:rsidP="00EC1EC8">
            <w:pPr>
              <w:widowControl w:val="0"/>
              <w:ind w:firstLine="428"/>
              <w:jc w:val="both"/>
              <w:rPr>
                <w:noProof/>
                <w:sz w:val="16"/>
                <w:szCs w:val="16"/>
              </w:rPr>
            </w:pPr>
            <w:r w:rsidRPr="007C7BE0">
              <w:rPr>
                <w:noProof/>
                <w:sz w:val="16"/>
                <w:szCs w:val="16"/>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B554D" w:rsidRPr="007C7BE0" w:rsidRDefault="005B554D" w:rsidP="00EC1EC8">
            <w:pPr>
              <w:widowControl w:val="0"/>
              <w:ind w:firstLine="428"/>
              <w:jc w:val="both"/>
              <w:rPr>
                <w:noProof/>
                <w:sz w:val="16"/>
                <w:szCs w:val="16"/>
              </w:rPr>
            </w:pPr>
            <w:r w:rsidRPr="007C7BE0">
              <w:rPr>
                <w:noProof/>
                <w:sz w:val="16"/>
                <w:szCs w:val="16"/>
              </w:rPr>
              <w:t>-  «м.київ» замість «м.Київ»;</w:t>
            </w:r>
          </w:p>
          <w:p w:rsidR="005B554D" w:rsidRPr="007C7BE0" w:rsidRDefault="005B554D" w:rsidP="00EC1EC8">
            <w:pPr>
              <w:widowControl w:val="0"/>
              <w:ind w:firstLine="428"/>
              <w:jc w:val="both"/>
              <w:rPr>
                <w:noProof/>
                <w:sz w:val="16"/>
                <w:szCs w:val="16"/>
              </w:rPr>
            </w:pPr>
            <w:r w:rsidRPr="007C7BE0">
              <w:rPr>
                <w:noProof/>
                <w:sz w:val="16"/>
                <w:szCs w:val="16"/>
              </w:rPr>
              <w:t>- «поряд -ок» замість «поря – док»;</w:t>
            </w:r>
          </w:p>
          <w:p w:rsidR="005B554D" w:rsidRPr="007C7BE0" w:rsidRDefault="005B554D" w:rsidP="00EC1EC8">
            <w:pPr>
              <w:widowControl w:val="0"/>
              <w:ind w:firstLine="428"/>
              <w:jc w:val="both"/>
              <w:rPr>
                <w:noProof/>
                <w:sz w:val="16"/>
                <w:szCs w:val="16"/>
              </w:rPr>
            </w:pPr>
            <w:r w:rsidRPr="007C7BE0">
              <w:rPr>
                <w:noProof/>
                <w:sz w:val="16"/>
                <w:szCs w:val="16"/>
              </w:rPr>
              <w:t>- «ненадається» замість «не надається»»;</w:t>
            </w:r>
          </w:p>
          <w:p w:rsidR="005B554D" w:rsidRPr="007C7BE0" w:rsidRDefault="005B554D" w:rsidP="00EC1EC8">
            <w:pPr>
              <w:widowControl w:val="0"/>
              <w:ind w:firstLine="428"/>
              <w:jc w:val="both"/>
              <w:rPr>
                <w:noProof/>
                <w:sz w:val="16"/>
                <w:szCs w:val="16"/>
              </w:rPr>
            </w:pPr>
            <w:r w:rsidRPr="007C7BE0">
              <w:rPr>
                <w:noProof/>
                <w:sz w:val="16"/>
                <w:szCs w:val="16"/>
              </w:rPr>
              <w:t>- «______________№_____________» замість «14.08.2020 №320/13/14-01»</w:t>
            </w:r>
          </w:p>
          <w:p w:rsidR="005B554D" w:rsidRPr="007C7BE0" w:rsidRDefault="005B554D" w:rsidP="00EC1EC8">
            <w:pPr>
              <w:pStyle w:val="ac"/>
              <w:ind w:left="-57" w:right="-57" w:firstLine="428"/>
              <w:rPr>
                <w:noProof/>
                <w:sz w:val="16"/>
                <w:szCs w:val="16"/>
                <w:lang w:eastAsia="en-US"/>
              </w:rPr>
            </w:pPr>
            <w:r w:rsidRPr="007C7BE0">
              <w:rPr>
                <w:noProof/>
                <w:sz w:val="16"/>
                <w:szCs w:val="16"/>
              </w:rPr>
              <w:t>- учасник розмістив (завантажив) документ у форматі «JPG» замість  документа у форматі «pdf» (PortableDocumentFormat)».</w:t>
            </w:r>
          </w:p>
        </w:tc>
      </w:tr>
      <w:tr w:rsidR="005B554D" w:rsidRPr="007C7BE0" w:rsidTr="00EC1EC8">
        <w:trPr>
          <w:trHeight w:val="58"/>
          <w:tblCellSpacing w:w="11" w:type="dxa"/>
          <w:jc w:val="center"/>
        </w:trPr>
        <w:tc>
          <w:tcPr>
            <w:tcW w:w="816" w:type="dxa"/>
          </w:tcPr>
          <w:p w:rsidR="005B554D" w:rsidRPr="007C7BE0" w:rsidRDefault="005B554D" w:rsidP="00EC1EC8">
            <w:pPr>
              <w:ind w:firstLine="2"/>
              <w:jc w:val="center"/>
              <w:rPr>
                <w:b/>
                <w:noProof/>
                <w:snapToGrid w:val="0"/>
              </w:rPr>
            </w:pPr>
            <w:r w:rsidRPr="007C7BE0">
              <w:rPr>
                <w:b/>
                <w:noProof/>
                <w:snapToGrid w:val="0"/>
              </w:rPr>
              <w:lastRenderedPageBreak/>
              <w:t>2.</w:t>
            </w:r>
          </w:p>
        </w:tc>
        <w:tc>
          <w:tcPr>
            <w:tcW w:w="3522" w:type="dxa"/>
            <w:noWrap/>
          </w:tcPr>
          <w:p w:rsidR="005B554D" w:rsidRPr="007C7BE0" w:rsidRDefault="005B554D" w:rsidP="00EC1EC8">
            <w:pPr>
              <w:ind w:firstLine="2"/>
              <w:rPr>
                <w:b/>
                <w:noProof/>
                <w:snapToGrid w:val="0"/>
                <w:sz w:val="16"/>
                <w:szCs w:val="16"/>
              </w:rPr>
            </w:pPr>
            <w:r w:rsidRPr="007C7BE0">
              <w:rPr>
                <w:b/>
                <w:noProof/>
                <w:snapToGrid w:val="0"/>
                <w:sz w:val="16"/>
                <w:szCs w:val="16"/>
                <w:lang w:eastAsia="uk-UA"/>
              </w:rPr>
              <w:t>Відхилення пропозицій</w:t>
            </w:r>
            <w:r w:rsidRPr="007C7BE0">
              <w:rPr>
                <w:b/>
                <w:noProof/>
                <w:snapToGrid w:val="0"/>
                <w:sz w:val="16"/>
                <w:szCs w:val="16"/>
              </w:rPr>
              <w:t xml:space="preserve"> </w:t>
            </w:r>
          </w:p>
        </w:tc>
        <w:tc>
          <w:tcPr>
            <w:tcW w:w="6347" w:type="dxa"/>
            <w:noWrap/>
          </w:tcPr>
          <w:p w:rsidR="005B554D" w:rsidRPr="007C7BE0" w:rsidRDefault="005B554D" w:rsidP="00EC1EC8">
            <w:pPr>
              <w:pStyle w:val="a3"/>
              <w:spacing w:beforeAutospacing="0" w:afterAutospacing="0"/>
              <w:ind w:firstLine="298"/>
              <w:contextualSpacing/>
              <w:jc w:val="both"/>
              <w:rPr>
                <w:noProof/>
                <w:color w:val="auto"/>
                <w:sz w:val="16"/>
                <w:szCs w:val="16"/>
                <w:lang w:val="uk-UA" w:eastAsia="uk-UA"/>
              </w:rPr>
            </w:pPr>
            <w:r w:rsidRPr="007C7BE0">
              <w:rPr>
                <w:noProof/>
                <w:color w:val="auto"/>
                <w:sz w:val="16"/>
                <w:szCs w:val="16"/>
                <w:lang w:val="uk-UA" w:eastAsia="uk-UA"/>
              </w:rPr>
              <w:t>Замовник відхиляє пропозицію в разі, якщо:</w:t>
            </w:r>
          </w:p>
          <w:p w:rsidR="005B554D" w:rsidRPr="007C7BE0" w:rsidRDefault="005B554D" w:rsidP="005B554D">
            <w:pPr>
              <w:pStyle w:val="a3"/>
              <w:numPr>
                <w:ilvl w:val="0"/>
                <w:numId w:val="22"/>
              </w:numPr>
              <w:spacing w:before="0" w:beforeAutospacing="0" w:after="0" w:afterAutospacing="0"/>
              <w:ind w:left="0" w:firstLine="298"/>
              <w:contextualSpacing/>
              <w:jc w:val="both"/>
              <w:rPr>
                <w:noProof/>
                <w:color w:val="auto"/>
                <w:sz w:val="16"/>
                <w:szCs w:val="16"/>
                <w:lang w:val="uk-UA" w:eastAsia="uk-UA"/>
              </w:rPr>
            </w:pPr>
            <w:bookmarkStart w:id="1" w:name="_Hlk39659943"/>
            <w:r w:rsidRPr="007C7BE0">
              <w:rPr>
                <w:noProof/>
                <w:color w:val="auto"/>
                <w:sz w:val="16"/>
                <w:szCs w:val="16"/>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bookmarkEnd w:id="1"/>
            <w:r w:rsidRPr="007C7BE0">
              <w:rPr>
                <w:noProof/>
                <w:color w:val="auto"/>
                <w:sz w:val="16"/>
                <w:szCs w:val="16"/>
                <w:lang w:val="uk-UA" w:eastAsia="uk-UA"/>
              </w:rPr>
              <w:t>;</w:t>
            </w:r>
          </w:p>
          <w:p w:rsidR="005B554D" w:rsidRPr="007C7BE0" w:rsidRDefault="005B554D" w:rsidP="005B554D">
            <w:pPr>
              <w:pStyle w:val="a3"/>
              <w:numPr>
                <w:ilvl w:val="0"/>
                <w:numId w:val="22"/>
              </w:numPr>
              <w:spacing w:before="0" w:beforeAutospacing="0" w:after="0" w:afterAutospacing="0"/>
              <w:ind w:left="0" w:firstLine="298"/>
              <w:contextualSpacing/>
              <w:jc w:val="both"/>
              <w:rPr>
                <w:noProof/>
                <w:color w:val="auto"/>
                <w:sz w:val="16"/>
                <w:szCs w:val="16"/>
                <w:lang w:val="uk-UA" w:eastAsia="uk-UA"/>
              </w:rPr>
            </w:pPr>
            <w:r w:rsidRPr="007C7BE0">
              <w:rPr>
                <w:noProof/>
                <w:color w:val="auto"/>
                <w:sz w:val="16"/>
                <w:szCs w:val="16"/>
                <w:lang w:val="uk-UA" w:eastAsia="uk-UA"/>
              </w:rPr>
              <w:t>учасник не надав забезпечення пропозиції, якщо таке забезпечення вимагалось замовником;</w:t>
            </w:r>
          </w:p>
          <w:p w:rsidR="005B554D" w:rsidRPr="007C7BE0" w:rsidRDefault="005B554D" w:rsidP="005B554D">
            <w:pPr>
              <w:pStyle w:val="a3"/>
              <w:numPr>
                <w:ilvl w:val="0"/>
                <w:numId w:val="22"/>
              </w:numPr>
              <w:spacing w:before="0" w:beforeAutospacing="0" w:after="0" w:afterAutospacing="0"/>
              <w:ind w:left="0" w:firstLine="298"/>
              <w:contextualSpacing/>
              <w:jc w:val="both"/>
              <w:rPr>
                <w:noProof/>
                <w:color w:val="auto"/>
                <w:sz w:val="16"/>
                <w:szCs w:val="16"/>
                <w:lang w:val="uk-UA" w:eastAsia="uk-UA"/>
              </w:rPr>
            </w:pPr>
            <w:r w:rsidRPr="007C7BE0">
              <w:rPr>
                <w:noProof/>
                <w:color w:val="auto"/>
                <w:sz w:val="16"/>
                <w:szCs w:val="16"/>
                <w:lang w:val="uk-UA" w:eastAsia="uk-UA"/>
              </w:rPr>
              <w:t>учасник, який визначений переможцем спрощеної закупівлі, відмовився від укладання договору про закупівлю;</w:t>
            </w:r>
          </w:p>
          <w:p w:rsidR="005B554D" w:rsidRPr="007C7BE0" w:rsidRDefault="005B554D" w:rsidP="00EC1EC8">
            <w:pPr>
              <w:pStyle w:val="a3"/>
              <w:numPr>
                <w:ilvl w:val="0"/>
                <w:numId w:val="22"/>
              </w:numPr>
              <w:spacing w:before="0" w:beforeAutospacing="0" w:after="0" w:afterAutospacing="0"/>
              <w:ind w:left="0" w:firstLine="298"/>
              <w:contextualSpacing/>
              <w:jc w:val="both"/>
              <w:rPr>
                <w:noProof/>
                <w:color w:val="auto"/>
                <w:sz w:val="16"/>
                <w:szCs w:val="16"/>
                <w:highlight w:val="yellow"/>
                <w:lang w:val="uk-UA" w:eastAsia="uk-UA"/>
              </w:rPr>
            </w:pPr>
            <w:r w:rsidRPr="007C7BE0">
              <w:rPr>
                <w:noProof/>
                <w:color w:val="auto"/>
                <w:sz w:val="16"/>
                <w:szCs w:val="16"/>
                <w:lang w:val="uk-UA"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tc>
      </w:tr>
      <w:tr w:rsidR="005B554D" w:rsidRPr="007C7BE0" w:rsidTr="00EC1EC8">
        <w:trPr>
          <w:trHeight w:val="58"/>
          <w:tblCellSpacing w:w="11" w:type="dxa"/>
          <w:jc w:val="center"/>
        </w:trPr>
        <w:tc>
          <w:tcPr>
            <w:tcW w:w="816" w:type="dxa"/>
          </w:tcPr>
          <w:p w:rsidR="005B554D" w:rsidRPr="007C7BE0" w:rsidRDefault="005B554D" w:rsidP="00EC1EC8">
            <w:pPr>
              <w:ind w:firstLine="2"/>
              <w:jc w:val="center"/>
              <w:rPr>
                <w:b/>
                <w:noProof/>
                <w:snapToGrid w:val="0"/>
              </w:rPr>
            </w:pPr>
            <w:r w:rsidRPr="007C7BE0">
              <w:rPr>
                <w:b/>
                <w:noProof/>
                <w:snapToGrid w:val="0"/>
              </w:rPr>
              <w:t>3.</w:t>
            </w:r>
          </w:p>
        </w:tc>
        <w:tc>
          <w:tcPr>
            <w:tcW w:w="3522" w:type="dxa"/>
            <w:noWrap/>
          </w:tcPr>
          <w:p w:rsidR="005B554D" w:rsidRPr="007C7BE0" w:rsidRDefault="005B554D" w:rsidP="00EC1EC8">
            <w:pPr>
              <w:ind w:firstLine="2"/>
              <w:rPr>
                <w:b/>
                <w:noProof/>
                <w:snapToGrid w:val="0"/>
                <w:sz w:val="16"/>
                <w:szCs w:val="16"/>
              </w:rPr>
            </w:pPr>
            <w:r w:rsidRPr="007C7BE0">
              <w:rPr>
                <w:b/>
                <w:noProof/>
                <w:snapToGrid w:val="0"/>
                <w:sz w:val="16"/>
                <w:szCs w:val="16"/>
                <w:lang w:eastAsia="uk-UA"/>
              </w:rPr>
              <w:t>Інша інформація</w:t>
            </w:r>
          </w:p>
        </w:tc>
        <w:tc>
          <w:tcPr>
            <w:tcW w:w="6347" w:type="dxa"/>
            <w:noWrap/>
          </w:tcPr>
          <w:p w:rsidR="005B554D" w:rsidRPr="007C7BE0" w:rsidRDefault="005B554D" w:rsidP="00EC1EC8">
            <w:pPr>
              <w:ind w:left="17" w:firstLine="281"/>
              <w:jc w:val="both"/>
              <w:rPr>
                <w:noProof/>
                <w:sz w:val="16"/>
                <w:szCs w:val="16"/>
              </w:rPr>
            </w:pPr>
            <w:r w:rsidRPr="007C7BE0">
              <w:rPr>
                <w:noProof/>
                <w:sz w:val="16"/>
                <w:szCs w:val="16"/>
              </w:rPr>
              <w:t>Замовник здійснює спрощену закупівлю з урахуванням вимог Закону України «Про санкції». У разі якщо до учасника застосовуються санкції в розумінні Закону України «Про санкції», пропозиція такого учасника буде відхилена, як така що не відповідає умовам оголошення.</w:t>
            </w:r>
          </w:p>
          <w:p w:rsidR="005B554D" w:rsidRPr="007C7BE0" w:rsidRDefault="005B554D" w:rsidP="00EC1EC8">
            <w:pPr>
              <w:ind w:left="17" w:firstLine="281"/>
              <w:jc w:val="both"/>
              <w:rPr>
                <w:noProof/>
                <w:snapToGrid w:val="0"/>
                <w:sz w:val="16"/>
                <w:szCs w:val="16"/>
              </w:rPr>
            </w:pPr>
            <w:r w:rsidRPr="007C7BE0">
              <w:rPr>
                <w:noProof/>
                <w:snapToGrid w:val="0"/>
                <w:sz w:val="16"/>
                <w:szCs w:val="16"/>
              </w:rPr>
              <w:lastRenderedPageBreak/>
              <w:t>Учасник самостійно несе всі витрати пов’язані з одержанням всіх необхідних дозволів, ліцензій, сертифікатів, та інших документів, пов’язаних із поданням  пропозиції.</w:t>
            </w:r>
          </w:p>
          <w:p w:rsidR="005B554D" w:rsidRPr="007C7BE0" w:rsidRDefault="005B554D" w:rsidP="00EC1EC8">
            <w:pPr>
              <w:ind w:left="17" w:firstLine="281"/>
              <w:jc w:val="both"/>
              <w:rPr>
                <w:noProof/>
                <w:snapToGrid w:val="0"/>
                <w:sz w:val="16"/>
                <w:szCs w:val="16"/>
              </w:rPr>
            </w:pPr>
            <w:r w:rsidRPr="007C7BE0">
              <w:rPr>
                <w:noProof/>
                <w:snapToGrid w:val="0"/>
                <w:sz w:val="16"/>
                <w:szCs w:val="16"/>
              </w:rPr>
              <w:t>Витрати учасника, пов’язані з підготовкою та поданням пропозиції не відшкодовуються (в тому числі і у разі відміни закупівлі).</w:t>
            </w:r>
          </w:p>
          <w:p w:rsidR="005B554D" w:rsidRPr="007C7BE0" w:rsidRDefault="005B554D" w:rsidP="00EC1EC8">
            <w:pPr>
              <w:ind w:left="17" w:firstLine="281"/>
              <w:jc w:val="both"/>
              <w:rPr>
                <w:noProof/>
                <w:snapToGrid w:val="0"/>
                <w:sz w:val="16"/>
                <w:szCs w:val="16"/>
              </w:rPr>
            </w:pPr>
            <w:r w:rsidRPr="007C7BE0">
              <w:rPr>
                <w:noProof/>
                <w:snapToGrid w:val="0"/>
                <w:sz w:val="16"/>
                <w:szCs w:val="16"/>
              </w:rPr>
              <w:t>Відповідальність за достовірність наданої інформації в своїй пропозиції несе учасник.</w:t>
            </w:r>
          </w:p>
        </w:tc>
      </w:tr>
      <w:tr w:rsidR="005B554D" w:rsidRPr="007C7BE0" w:rsidTr="003E4DE0">
        <w:trPr>
          <w:trHeight w:val="278"/>
          <w:tblCellSpacing w:w="11" w:type="dxa"/>
          <w:jc w:val="center"/>
        </w:trPr>
        <w:tc>
          <w:tcPr>
            <w:tcW w:w="10729" w:type="dxa"/>
            <w:gridSpan w:val="3"/>
          </w:tcPr>
          <w:p w:rsidR="005B554D" w:rsidRPr="007C7BE0" w:rsidRDefault="005B554D" w:rsidP="00EC1EC8">
            <w:pPr>
              <w:widowControl w:val="0"/>
              <w:spacing w:before="120" w:after="120"/>
              <w:ind w:left="17"/>
              <w:jc w:val="center"/>
              <w:rPr>
                <w:b/>
                <w:noProof/>
                <w:snapToGrid w:val="0"/>
              </w:rPr>
            </w:pPr>
            <w:r w:rsidRPr="007C7BE0">
              <w:rPr>
                <w:b/>
                <w:bCs/>
                <w:noProof/>
                <w:snapToGrid w:val="0"/>
              </w:rPr>
              <w:lastRenderedPageBreak/>
              <w:t xml:space="preserve">Розділ IV. </w:t>
            </w:r>
            <w:r w:rsidRPr="007C7BE0">
              <w:rPr>
                <w:b/>
                <w:noProof/>
                <w:snapToGrid w:val="0"/>
                <w:lang w:eastAsia="uk-UA"/>
              </w:rPr>
              <w:t>Результати закупівлі та укладання договору про закупівлю</w:t>
            </w:r>
          </w:p>
        </w:tc>
      </w:tr>
      <w:tr w:rsidR="005B554D" w:rsidRPr="007C7BE0" w:rsidTr="00EC1EC8">
        <w:trPr>
          <w:trHeight w:val="59"/>
          <w:tblCellSpacing w:w="11" w:type="dxa"/>
          <w:jc w:val="center"/>
        </w:trPr>
        <w:tc>
          <w:tcPr>
            <w:tcW w:w="816" w:type="dxa"/>
          </w:tcPr>
          <w:p w:rsidR="005B554D" w:rsidRPr="007C7BE0" w:rsidRDefault="005B554D" w:rsidP="00EC1EC8">
            <w:pPr>
              <w:jc w:val="center"/>
              <w:rPr>
                <w:b/>
                <w:noProof/>
                <w:snapToGrid w:val="0"/>
              </w:rPr>
            </w:pPr>
            <w:r w:rsidRPr="007C7BE0">
              <w:rPr>
                <w:b/>
                <w:noProof/>
                <w:snapToGrid w:val="0"/>
              </w:rPr>
              <w:t>1.</w:t>
            </w:r>
          </w:p>
        </w:tc>
        <w:tc>
          <w:tcPr>
            <w:tcW w:w="3522" w:type="dxa"/>
            <w:noWrap/>
          </w:tcPr>
          <w:p w:rsidR="005B554D" w:rsidRPr="007C7BE0" w:rsidRDefault="005B554D" w:rsidP="00EC1EC8">
            <w:pPr>
              <w:rPr>
                <w:b/>
                <w:noProof/>
                <w:snapToGrid w:val="0"/>
                <w:sz w:val="16"/>
                <w:szCs w:val="16"/>
              </w:rPr>
            </w:pPr>
            <w:r w:rsidRPr="007C7BE0">
              <w:rPr>
                <w:b/>
                <w:noProof/>
                <w:snapToGrid w:val="0"/>
                <w:sz w:val="16"/>
                <w:szCs w:val="16"/>
                <w:lang w:eastAsia="uk-UA"/>
              </w:rPr>
              <w:t>Відміна замовником спрощеної закупівлі</w:t>
            </w:r>
          </w:p>
        </w:tc>
        <w:tc>
          <w:tcPr>
            <w:tcW w:w="6347" w:type="dxa"/>
            <w:noWrap/>
          </w:tcPr>
          <w:p w:rsidR="005B554D" w:rsidRPr="007C7BE0" w:rsidRDefault="005B554D" w:rsidP="00EC1EC8">
            <w:pPr>
              <w:pStyle w:val="a3"/>
              <w:spacing w:beforeAutospacing="0" w:afterAutospacing="0"/>
              <w:ind w:firstLine="298"/>
              <w:contextualSpacing/>
              <w:jc w:val="both"/>
              <w:rPr>
                <w:noProof/>
                <w:color w:val="auto"/>
                <w:sz w:val="16"/>
                <w:szCs w:val="16"/>
                <w:lang w:val="uk-UA" w:eastAsia="uk-UA"/>
              </w:rPr>
            </w:pPr>
            <w:r w:rsidRPr="007C7BE0">
              <w:rPr>
                <w:noProof/>
                <w:color w:val="auto"/>
                <w:sz w:val="16"/>
                <w:szCs w:val="16"/>
                <w:lang w:val="uk-UA" w:eastAsia="uk-UA"/>
              </w:rPr>
              <w:t>Замовник відміняє спрощену закупівлю в разі:</w:t>
            </w:r>
          </w:p>
          <w:p w:rsidR="005B554D" w:rsidRPr="007C7BE0" w:rsidRDefault="005B554D" w:rsidP="005B554D">
            <w:pPr>
              <w:pStyle w:val="a3"/>
              <w:numPr>
                <w:ilvl w:val="0"/>
                <w:numId w:val="21"/>
              </w:numPr>
              <w:spacing w:before="0" w:beforeAutospacing="0" w:after="0" w:afterAutospacing="0"/>
              <w:ind w:left="0" w:firstLine="298"/>
              <w:contextualSpacing/>
              <w:jc w:val="both"/>
              <w:rPr>
                <w:noProof/>
                <w:color w:val="auto"/>
                <w:sz w:val="16"/>
                <w:szCs w:val="16"/>
                <w:lang w:val="uk-UA" w:eastAsia="uk-UA"/>
              </w:rPr>
            </w:pPr>
            <w:r w:rsidRPr="007C7BE0">
              <w:rPr>
                <w:noProof/>
                <w:color w:val="auto"/>
                <w:sz w:val="16"/>
                <w:szCs w:val="16"/>
                <w:lang w:val="uk-UA" w:eastAsia="uk-UA"/>
              </w:rPr>
              <w:t>відсутності подальшої потреби в закупівлі товарів, робіт і послуг;</w:t>
            </w:r>
          </w:p>
          <w:p w:rsidR="005B554D" w:rsidRPr="007C7BE0" w:rsidRDefault="005B554D" w:rsidP="00EC1EC8">
            <w:pPr>
              <w:pStyle w:val="a3"/>
              <w:numPr>
                <w:ilvl w:val="0"/>
                <w:numId w:val="21"/>
              </w:numPr>
              <w:spacing w:before="0" w:beforeAutospacing="0" w:after="0" w:afterAutospacing="0"/>
              <w:ind w:left="0" w:firstLine="298"/>
              <w:contextualSpacing/>
              <w:jc w:val="both"/>
              <w:rPr>
                <w:noProof/>
                <w:color w:val="FF0000"/>
                <w:sz w:val="16"/>
                <w:szCs w:val="16"/>
                <w:lang w:val="uk-UA" w:eastAsia="uk-UA"/>
              </w:rPr>
            </w:pPr>
            <w:r w:rsidRPr="007C7BE0">
              <w:rPr>
                <w:noProof/>
                <w:color w:val="auto"/>
                <w:sz w:val="16"/>
                <w:szCs w:val="16"/>
                <w:lang w:val="uk-UA" w:eastAsia="uk-UA"/>
              </w:rPr>
              <w:t>неможливості усунення порушень, що виникли через виявленні порушення законодавства з питань публічних закупівель;</w:t>
            </w:r>
            <w:r w:rsidR="00EC1EC8" w:rsidRPr="007C7BE0">
              <w:rPr>
                <w:noProof/>
                <w:color w:val="auto"/>
                <w:sz w:val="16"/>
                <w:szCs w:val="16"/>
                <w:lang w:val="uk-UA" w:eastAsia="uk-UA"/>
              </w:rPr>
              <w:t xml:space="preserve"> </w:t>
            </w:r>
            <w:r w:rsidRPr="007C7BE0">
              <w:rPr>
                <w:noProof/>
                <w:color w:val="auto"/>
                <w:sz w:val="16"/>
                <w:szCs w:val="16"/>
                <w:lang w:val="uk-UA" w:eastAsia="uk-UA"/>
              </w:rPr>
              <w:t>скорочення видатків на здійснення закупівлі товарів, робіт і послуг.</w:t>
            </w:r>
          </w:p>
        </w:tc>
      </w:tr>
      <w:tr w:rsidR="005B554D" w:rsidRPr="007C7BE0" w:rsidTr="00EC1EC8">
        <w:trPr>
          <w:trHeight w:val="58"/>
          <w:tblCellSpacing w:w="11" w:type="dxa"/>
          <w:jc w:val="center"/>
        </w:trPr>
        <w:tc>
          <w:tcPr>
            <w:tcW w:w="816" w:type="dxa"/>
          </w:tcPr>
          <w:p w:rsidR="005B554D" w:rsidRPr="007C7BE0" w:rsidRDefault="005B554D" w:rsidP="00EC1EC8">
            <w:pPr>
              <w:ind w:firstLine="2"/>
              <w:jc w:val="center"/>
              <w:rPr>
                <w:b/>
                <w:noProof/>
                <w:snapToGrid w:val="0"/>
              </w:rPr>
            </w:pPr>
            <w:r w:rsidRPr="007C7BE0">
              <w:rPr>
                <w:b/>
                <w:noProof/>
                <w:snapToGrid w:val="0"/>
              </w:rPr>
              <w:t>2.</w:t>
            </w:r>
          </w:p>
        </w:tc>
        <w:tc>
          <w:tcPr>
            <w:tcW w:w="3522" w:type="dxa"/>
            <w:noWrap/>
          </w:tcPr>
          <w:p w:rsidR="005B554D" w:rsidRPr="007C7BE0" w:rsidRDefault="005B554D" w:rsidP="00EC1EC8">
            <w:pPr>
              <w:ind w:firstLine="2"/>
              <w:rPr>
                <w:b/>
                <w:noProof/>
                <w:snapToGrid w:val="0"/>
                <w:sz w:val="16"/>
                <w:szCs w:val="16"/>
                <w:lang w:eastAsia="en-US"/>
              </w:rPr>
            </w:pPr>
            <w:r w:rsidRPr="007C7BE0">
              <w:rPr>
                <w:b/>
                <w:noProof/>
                <w:snapToGrid w:val="0"/>
                <w:sz w:val="16"/>
                <w:szCs w:val="16"/>
                <w:lang w:eastAsia="uk-UA"/>
              </w:rPr>
              <w:t>Строк укладання договору</w:t>
            </w:r>
          </w:p>
        </w:tc>
        <w:tc>
          <w:tcPr>
            <w:tcW w:w="6347" w:type="dxa"/>
            <w:noWrap/>
          </w:tcPr>
          <w:p w:rsidR="005B554D" w:rsidRPr="007C7BE0" w:rsidRDefault="005B554D" w:rsidP="00EC1EC8">
            <w:pPr>
              <w:pStyle w:val="ac"/>
              <w:ind w:firstLine="298"/>
              <w:contextualSpacing/>
              <w:rPr>
                <w:strike/>
                <w:noProof/>
                <w:sz w:val="16"/>
                <w:szCs w:val="16"/>
              </w:rPr>
            </w:pPr>
            <w:r w:rsidRPr="007C7BE0">
              <w:rPr>
                <w:noProof/>
                <w:sz w:val="16"/>
                <w:szCs w:val="16"/>
              </w:rPr>
              <w:t xml:space="preserve">Договір про закупівлю укладається між замовником і переможцем спрощеної закупівлі </w:t>
            </w:r>
            <w:r w:rsidRPr="007C7BE0">
              <w:rPr>
                <w:noProof/>
                <w:sz w:val="16"/>
                <w:szCs w:val="16"/>
                <w:lang w:eastAsia="uk-UA"/>
              </w:rPr>
              <w:t>не раніше ніж на наступний день після оприлюднення повідомлення про намір укласти договір про закупівлю, але не пізніше ніж через 20 днів.</w:t>
            </w:r>
          </w:p>
          <w:p w:rsidR="005B554D" w:rsidRPr="007C7BE0" w:rsidRDefault="005B554D" w:rsidP="005B554D">
            <w:pPr>
              <w:numPr>
                <w:ilvl w:val="0"/>
                <w:numId w:val="23"/>
              </w:numPr>
              <w:jc w:val="both"/>
              <w:rPr>
                <w:b/>
                <w:i/>
                <w:noProof/>
                <w:sz w:val="16"/>
                <w:szCs w:val="16"/>
                <w:lang w:eastAsia="uk-UA"/>
              </w:rPr>
            </w:pPr>
            <w:r w:rsidRPr="007C7BE0">
              <w:rPr>
                <w:b/>
                <w:i/>
                <w:noProof/>
                <w:sz w:val="16"/>
                <w:szCs w:val="16"/>
                <w:lang w:eastAsia="uk-UA"/>
              </w:rPr>
              <w:t>Під час укладання договору переможець процедури спрощеної закупівлі повинен надати:</w:t>
            </w:r>
          </w:p>
          <w:p w:rsidR="005B554D" w:rsidRPr="007C7BE0" w:rsidRDefault="005B554D" w:rsidP="00EC1EC8">
            <w:pPr>
              <w:ind w:firstLine="428"/>
              <w:jc w:val="both"/>
              <w:rPr>
                <w:noProof/>
                <w:sz w:val="16"/>
                <w:szCs w:val="16"/>
                <w:lang w:eastAsia="uk-UA"/>
              </w:rPr>
            </w:pPr>
            <w:r w:rsidRPr="007C7BE0">
              <w:rPr>
                <w:noProof/>
                <w:sz w:val="16"/>
                <w:szCs w:val="16"/>
                <w:lang w:eastAsia="uk-UA"/>
              </w:rPr>
              <w:t xml:space="preserve">1. Інформацію про право підписання договору про закупівлю, а саме документ на підтвердження повноваження посадової особи або представника учасника процедури закупівлі на підписання договору (протокол та/або виписка та/або витяг з протоколу зборів (засідань тощо) засновників та/або довіреність (доручення) та/або наказ тощо); </w:t>
            </w:r>
          </w:p>
          <w:p w:rsidR="005B554D" w:rsidRPr="007C7BE0" w:rsidRDefault="005B554D" w:rsidP="00EC1EC8">
            <w:pPr>
              <w:ind w:firstLine="428"/>
              <w:jc w:val="both"/>
              <w:rPr>
                <w:noProof/>
                <w:sz w:val="16"/>
                <w:szCs w:val="16"/>
                <w:lang w:eastAsia="uk-UA"/>
              </w:rPr>
            </w:pPr>
            <w:r w:rsidRPr="007C7BE0">
              <w:rPr>
                <w:noProof/>
                <w:sz w:val="16"/>
                <w:szCs w:val="16"/>
                <w:lang w:eastAsia="uk-UA"/>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B554D" w:rsidRPr="007C7BE0" w:rsidRDefault="005B554D" w:rsidP="003E4DE0">
            <w:pPr>
              <w:pStyle w:val="ac"/>
              <w:ind w:right="-57" w:firstLine="298"/>
              <w:rPr>
                <w:i/>
                <w:noProof/>
                <w:snapToGrid w:val="0"/>
                <w:sz w:val="16"/>
                <w:szCs w:val="16"/>
              </w:rPr>
            </w:pPr>
            <w:r w:rsidRPr="007C7BE0">
              <w:rPr>
                <w:noProof/>
                <w:sz w:val="16"/>
                <w:szCs w:val="16"/>
              </w:rPr>
              <w:t xml:space="preserve">Відмовою переможця від укладення договору про закупівлю відповідно до вимог оголошення вважається, в тому числі:- ненадання переможцем спрощеної закупівлі документу відповідно до вимог </w:t>
            </w:r>
            <w:r w:rsidR="00002D21" w:rsidRPr="007C7BE0">
              <w:rPr>
                <w:noProof/>
                <w:sz w:val="16"/>
                <w:szCs w:val="16"/>
              </w:rPr>
              <w:t>підпунктів 1</w:t>
            </w:r>
            <w:r w:rsidRPr="007C7BE0">
              <w:rPr>
                <w:noProof/>
                <w:sz w:val="16"/>
                <w:szCs w:val="16"/>
              </w:rPr>
              <w:t xml:space="preserve"> пункту 2 Розділу IV цього оголошення;- зміна змісту пропозиції за результатами аукціону (у разі його застосування) переможця закупівлі під час укладання договору.</w:t>
            </w:r>
            <w:r w:rsidRPr="007C7BE0">
              <w:rPr>
                <w:noProof/>
                <w:sz w:val="16"/>
                <w:szCs w:val="16"/>
                <w:lang w:eastAsia="uk-UA"/>
              </w:rPr>
              <w:t>Настання одного з вищеперелічених випадків буде розцінене як відмова переможця від укладання договору про закупівлю та тягне за собою наслідки відповідно до пункту 3 частини 13 статті 14 Закону.</w:t>
            </w:r>
          </w:p>
        </w:tc>
      </w:tr>
      <w:tr w:rsidR="005B554D" w:rsidRPr="007C7BE0" w:rsidTr="00EC1EC8">
        <w:trPr>
          <w:trHeight w:val="58"/>
          <w:tblCellSpacing w:w="11" w:type="dxa"/>
          <w:jc w:val="center"/>
        </w:trPr>
        <w:tc>
          <w:tcPr>
            <w:tcW w:w="816" w:type="dxa"/>
          </w:tcPr>
          <w:p w:rsidR="005B554D" w:rsidRPr="007C7BE0" w:rsidRDefault="005B554D" w:rsidP="00EC1EC8">
            <w:pPr>
              <w:ind w:firstLine="2"/>
              <w:jc w:val="center"/>
              <w:rPr>
                <w:b/>
                <w:noProof/>
                <w:snapToGrid w:val="0"/>
              </w:rPr>
            </w:pPr>
            <w:r w:rsidRPr="007C7BE0">
              <w:rPr>
                <w:b/>
                <w:noProof/>
                <w:snapToGrid w:val="0"/>
              </w:rPr>
              <w:t>3.</w:t>
            </w:r>
          </w:p>
        </w:tc>
        <w:tc>
          <w:tcPr>
            <w:tcW w:w="3522" w:type="dxa"/>
            <w:noWrap/>
          </w:tcPr>
          <w:p w:rsidR="005B554D" w:rsidRPr="007C7BE0" w:rsidRDefault="005B554D" w:rsidP="00EC1EC8">
            <w:pPr>
              <w:ind w:firstLine="2"/>
              <w:rPr>
                <w:b/>
                <w:noProof/>
                <w:snapToGrid w:val="0"/>
                <w:lang w:eastAsia="uk-UA"/>
              </w:rPr>
            </w:pPr>
            <w:r w:rsidRPr="007C7BE0">
              <w:rPr>
                <w:b/>
                <w:noProof/>
                <w:snapToGrid w:val="0"/>
                <w:lang w:eastAsia="uk-UA"/>
              </w:rPr>
              <w:t>Проект договору про закупівлю</w:t>
            </w:r>
          </w:p>
        </w:tc>
        <w:tc>
          <w:tcPr>
            <w:tcW w:w="6347" w:type="dxa"/>
            <w:noWrap/>
          </w:tcPr>
          <w:p w:rsidR="005B554D" w:rsidRPr="007C7BE0" w:rsidRDefault="005B554D" w:rsidP="00EC1EC8">
            <w:pPr>
              <w:ind w:left="17" w:firstLine="281"/>
              <w:contextualSpacing/>
              <w:jc w:val="both"/>
              <w:rPr>
                <w:noProof/>
                <w:snapToGrid w:val="0"/>
                <w:sz w:val="16"/>
                <w:szCs w:val="16"/>
                <w:lang w:eastAsia="uk-UA"/>
              </w:rPr>
            </w:pPr>
            <w:r w:rsidRPr="007C7BE0">
              <w:rPr>
                <w:noProof/>
                <w:snapToGrid w:val="0"/>
                <w:sz w:val="16"/>
                <w:szCs w:val="16"/>
                <w:lang w:eastAsia="uk-UA"/>
              </w:rPr>
              <w:t>Проект договору (Додаток 4 до оголошення) складено замовником з урахуванням особливостей предмету закупівлі.</w:t>
            </w:r>
          </w:p>
          <w:p w:rsidR="005B554D" w:rsidRPr="007C7BE0" w:rsidRDefault="005B554D" w:rsidP="00002D21">
            <w:pPr>
              <w:ind w:left="17" w:firstLine="281"/>
              <w:contextualSpacing/>
              <w:rPr>
                <w:noProof/>
                <w:sz w:val="16"/>
                <w:szCs w:val="16"/>
                <w:lang w:eastAsia="uk-UA"/>
              </w:rPr>
            </w:pPr>
            <w:r w:rsidRPr="007C7BE0">
              <w:rPr>
                <w:noProof/>
                <w:snapToGrid w:val="0"/>
                <w:sz w:val="16"/>
                <w:szCs w:val="16"/>
                <w:lang w:eastAsia="uk-UA"/>
              </w:rPr>
              <w:t xml:space="preserve">Замовник укладає договір відповідно до вимог оголошення та пропозиції учасника-переможця </w:t>
            </w:r>
            <w:r w:rsidRPr="007C7BE0">
              <w:rPr>
                <w:noProof/>
                <w:sz w:val="16"/>
                <w:szCs w:val="16"/>
                <w:lang w:eastAsia="uk-UA"/>
              </w:rPr>
              <w:t xml:space="preserve">у письмовій формі </w:t>
            </w:r>
          </w:p>
          <w:p w:rsidR="005B554D" w:rsidRPr="007C7BE0" w:rsidRDefault="005B554D" w:rsidP="00EC1EC8">
            <w:pPr>
              <w:ind w:left="17" w:firstLine="281"/>
              <w:contextualSpacing/>
              <w:jc w:val="both"/>
              <w:rPr>
                <w:noProof/>
                <w:snapToGrid w:val="0"/>
                <w:sz w:val="16"/>
                <w:szCs w:val="16"/>
                <w:lang w:eastAsia="uk-UA"/>
              </w:rPr>
            </w:pPr>
            <w:r w:rsidRPr="007C7BE0">
              <w:rPr>
                <w:noProof/>
                <w:snapToGrid w:val="0"/>
                <w:sz w:val="16"/>
                <w:szCs w:val="16"/>
                <w:lang w:eastAsia="uk-UA"/>
              </w:rPr>
              <w:t>У разі, якщо учасник не погоджується з проектом договору (Додаток 4 до цього оголошення), Замовник має право відхилити пропозицію такого Учасника, як таку, що не відповідає умовам оголошення.</w:t>
            </w:r>
          </w:p>
          <w:p w:rsidR="005B554D" w:rsidRPr="007C7BE0" w:rsidRDefault="005B554D" w:rsidP="00EC1EC8">
            <w:pPr>
              <w:widowControl w:val="0"/>
              <w:tabs>
                <w:tab w:val="left" w:pos="1080"/>
              </w:tabs>
              <w:autoSpaceDE w:val="0"/>
              <w:autoSpaceDN w:val="0"/>
              <w:adjustRightInd w:val="0"/>
              <w:ind w:left="17" w:firstLine="281"/>
              <w:contextualSpacing/>
              <w:jc w:val="both"/>
              <w:rPr>
                <w:noProof/>
                <w:sz w:val="16"/>
                <w:szCs w:val="16"/>
                <w:lang w:eastAsia="uk-UA"/>
              </w:rPr>
            </w:pPr>
            <w:r w:rsidRPr="007C7BE0">
              <w:rPr>
                <w:noProof/>
                <w:sz w:val="16"/>
                <w:szCs w:val="16"/>
                <w:lang w:eastAsia="uk-UA"/>
              </w:rPr>
              <w:t>Всі питання та пропозиції, які виникають в Учасника, стосовно проекту договору (</w:t>
            </w:r>
            <w:r w:rsidRPr="007C7BE0">
              <w:rPr>
                <w:noProof/>
                <w:snapToGrid w:val="0"/>
                <w:sz w:val="16"/>
                <w:szCs w:val="16"/>
                <w:lang w:eastAsia="uk-UA"/>
              </w:rPr>
              <w:t>Додаток 4 до оголошення</w:t>
            </w:r>
            <w:r w:rsidRPr="007C7BE0">
              <w:rPr>
                <w:noProof/>
                <w:sz w:val="16"/>
                <w:szCs w:val="16"/>
                <w:lang w:eastAsia="uk-UA"/>
              </w:rPr>
              <w:t>) розглядаються Замовником та у разі їх прийнятності можуть бути затверджені Замовником на етапі «Уточнення інформації про закупівлю».</w:t>
            </w:r>
          </w:p>
          <w:p w:rsidR="005B554D" w:rsidRPr="007C7BE0" w:rsidRDefault="005B554D" w:rsidP="00EC1EC8">
            <w:pPr>
              <w:ind w:left="17" w:firstLine="281"/>
              <w:contextualSpacing/>
              <w:jc w:val="both"/>
              <w:rPr>
                <w:noProof/>
                <w:snapToGrid w:val="0"/>
                <w:lang w:eastAsia="uk-UA"/>
              </w:rPr>
            </w:pPr>
            <w:r w:rsidRPr="007C7BE0">
              <w:rPr>
                <w:noProof/>
                <w:snapToGrid w:val="0"/>
                <w:sz w:val="16"/>
                <w:szCs w:val="16"/>
              </w:rPr>
              <w:t>У разі якщо сторони не досягли згоди щодо всіх істотних умов, договір про закупівлю вважається неукладеним.</w:t>
            </w:r>
          </w:p>
        </w:tc>
      </w:tr>
      <w:tr w:rsidR="005B554D" w:rsidRPr="007C7BE0" w:rsidTr="00EC1EC8">
        <w:trPr>
          <w:trHeight w:val="58"/>
          <w:tblCellSpacing w:w="11" w:type="dxa"/>
          <w:jc w:val="center"/>
        </w:trPr>
        <w:tc>
          <w:tcPr>
            <w:tcW w:w="816" w:type="dxa"/>
          </w:tcPr>
          <w:p w:rsidR="005B554D" w:rsidRPr="007C7BE0" w:rsidRDefault="005B554D" w:rsidP="00EC1EC8">
            <w:pPr>
              <w:ind w:firstLine="2"/>
              <w:jc w:val="center"/>
              <w:rPr>
                <w:b/>
                <w:noProof/>
                <w:snapToGrid w:val="0"/>
              </w:rPr>
            </w:pPr>
            <w:r w:rsidRPr="007C7BE0">
              <w:rPr>
                <w:b/>
                <w:noProof/>
                <w:snapToGrid w:val="0"/>
              </w:rPr>
              <w:t>4.</w:t>
            </w:r>
          </w:p>
        </w:tc>
        <w:tc>
          <w:tcPr>
            <w:tcW w:w="3522" w:type="dxa"/>
            <w:noWrap/>
          </w:tcPr>
          <w:p w:rsidR="005B554D" w:rsidRPr="007C7BE0" w:rsidRDefault="005B554D" w:rsidP="00EC1EC8">
            <w:pPr>
              <w:ind w:firstLine="2"/>
              <w:rPr>
                <w:b/>
                <w:noProof/>
                <w:snapToGrid w:val="0"/>
                <w:lang w:eastAsia="uk-UA"/>
              </w:rPr>
            </w:pPr>
            <w:r w:rsidRPr="007C7BE0">
              <w:rPr>
                <w:b/>
                <w:noProof/>
                <w:snapToGrid w:val="0"/>
                <w:lang w:eastAsia="uk-UA"/>
              </w:rPr>
              <w:t>Істотні умови, що обов’язково включаються до договору про закупівлю</w:t>
            </w:r>
          </w:p>
        </w:tc>
        <w:tc>
          <w:tcPr>
            <w:tcW w:w="6347" w:type="dxa"/>
            <w:noWrap/>
          </w:tcPr>
          <w:p w:rsidR="005B554D" w:rsidRPr="007C7BE0" w:rsidRDefault="005B554D" w:rsidP="003E4DE0">
            <w:pPr>
              <w:pStyle w:val="ac"/>
              <w:ind w:firstLine="298"/>
              <w:rPr>
                <w:noProof/>
                <w:snapToGrid w:val="0"/>
                <w:lang w:eastAsia="uk-UA"/>
              </w:rPr>
            </w:pPr>
            <w:r w:rsidRPr="007C7BE0">
              <w:rPr>
                <w:noProof/>
                <w:sz w:val="16"/>
                <w:szCs w:val="16"/>
                <w:lang w:eastAsia="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w:t>
            </w:r>
            <w:r w:rsidRPr="007C7BE0">
              <w:rPr>
                <w:noProof/>
                <w:sz w:val="16"/>
                <w:szCs w:val="16"/>
              </w:rPr>
              <w:t>Законом</w:t>
            </w:r>
            <w:r w:rsidRPr="007C7BE0">
              <w:rPr>
                <w:noProof/>
                <w:sz w:val="16"/>
                <w:szCs w:val="16"/>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частиною 5 статті 41 Закону.</w:t>
            </w:r>
          </w:p>
        </w:tc>
      </w:tr>
      <w:tr w:rsidR="005B554D" w:rsidRPr="007C7BE0" w:rsidTr="00EC1EC8">
        <w:trPr>
          <w:trHeight w:val="362"/>
          <w:tblCellSpacing w:w="11" w:type="dxa"/>
          <w:jc w:val="center"/>
        </w:trPr>
        <w:tc>
          <w:tcPr>
            <w:tcW w:w="816" w:type="dxa"/>
          </w:tcPr>
          <w:p w:rsidR="005B554D" w:rsidRPr="007C7BE0" w:rsidRDefault="005B554D" w:rsidP="00EC1EC8">
            <w:pPr>
              <w:ind w:firstLine="2"/>
              <w:jc w:val="center"/>
              <w:rPr>
                <w:b/>
                <w:noProof/>
                <w:snapToGrid w:val="0"/>
              </w:rPr>
            </w:pPr>
            <w:r w:rsidRPr="007C7BE0">
              <w:rPr>
                <w:b/>
                <w:noProof/>
                <w:snapToGrid w:val="0"/>
              </w:rPr>
              <w:t>5.</w:t>
            </w:r>
          </w:p>
        </w:tc>
        <w:tc>
          <w:tcPr>
            <w:tcW w:w="3522" w:type="dxa"/>
            <w:noWrap/>
          </w:tcPr>
          <w:p w:rsidR="005B554D" w:rsidRPr="007C7BE0" w:rsidRDefault="005B554D" w:rsidP="00EC1EC8">
            <w:pPr>
              <w:ind w:firstLine="2"/>
              <w:rPr>
                <w:b/>
                <w:noProof/>
                <w:snapToGrid w:val="0"/>
                <w:lang w:eastAsia="uk-UA"/>
              </w:rPr>
            </w:pPr>
            <w:r w:rsidRPr="007C7BE0">
              <w:rPr>
                <w:b/>
                <w:noProof/>
                <w:snapToGrid w:val="0"/>
                <w:lang w:eastAsia="uk-UA"/>
              </w:rPr>
              <w:t>Дії замовника</w:t>
            </w:r>
          </w:p>
          <w:p w:rsidR="005B554D" w:rsidRPr="007C7BE0" w:rsidRDefault="005B554D" w:rsidP="00EC1EC8">
            <w:pPr>
              <w:ind w:firstLine="2"/>
              <w:rPr>
                <w:b/>
                <w:noProof/>
                <w:snapToGrid w:val="0"/>
              </w:rPr>
            </w:pPr>
            <w:r w:rsidRPr="007C7BE0">
              <w:rPr>
                <w:b/>
                <w:noProof/>
                <w:snapToGrid w:val="0"/>
                <w:lang w:eastAsia="uk-UA"/>
              </w:rPr>
              <w:t>при відмові переможця спрощеної закупівлі від укладання договору про закупівлю</w:t>
            </w:r>
          </w:p>
        </w:tc>
        <w:tc>
          <w:tcPr>
            <w:tcW w:w="6347" w:type="dxa"/>
            <w:noWrap/>
            <w:vAlign w:val="center"/>
          </w:tcPr>
          <w:p w:rsidR="005B554D" w:rsidRPr="007C7BE0" w:rsidRDefault="005B554D" w:rsidP="00EC1EC8">
            <w:pPr>
              <w:ind w:left="17"/>
              <w:jc w:val="both"/>
              <w:rPr>
                <w:noProof/>
                <w:snapToGrid w:val="0"/>
              </w:rPr>
            </w:pPr>
            <w:r w:rsidRPr="007C7BE0">
              <w:rPr>
                <w:noProof/>
                <w:snapToGrid w:val="0"/>
                <w:sz w:val="16"/>
                <w:szCs w:val="16"/>
              </w:rPr>
              <w:t xml:space="preserve">У разі відмови переможця спрощеної закупівлі від укладання договору про закупівлю відповідно до вимог оголошення або неукладення договору про закупівлю з вини учасника, або ненадання переможцем документів згідно </w:t>
            </w:r>
            <w:r w:rsidRPr="007C7BE0">
              <w:rPr>
                <w:b/>
                <w:noProof/>
                <w:snapToGrid w:val="0"/>
                <w:sz w:val="16"/>
                <w:szCs w:val="16"/>
              </w:rPr>
              <w:t>пункту 2 Розділу</w:t>
            </w:r>
            <w:r w:rsidRPr="007C7BE0">
              <w:rPr>
                <w:noProof/>
                <w:snapToGrid w:val="0"/>
                <w:sz w:val="16"/>
                <w:szCs w:val="16"/>
              </w:rPr>
              <w:t xml:space="preserve"> </w:t>
            </w:r>
            <w:r w:rsidRPr="007C7BE0">
              <w:rPr>
                <w:b/>
                <w:bCs/>
                <w:noProof/>
                <w:snapToGrid w:val="0"/>
                <w:sz w:val="16"/>
                <w:szCs w:val="16"/>
              </w:rPr>
              <w:t>IV цього оголошення</w:t>
            </w:r>
            <w:r w:rsidRPr="007C7BE0">
              <w:rPr>
                <w:noProof/>
                <w:snapToGrid w:val="0"/>
                <w:sz w:val="16"/>
                <w:szCs w:val="16"/>
              </w:rPr>
              <w:t>, замовник відхиляє пропозицію такого учасника та визначає переможця серед тих учасників, строк дії пропозиції яких ще не минув</w:t>
            </w:r>
            <w:r w:rsidRPr="007C7BE0">
              <w:rPr>
                <w:noProof/>
                <w:snapToGrid w:val="0"/>
              </w:rPr>
              <w:t>.</w:t>
            </w:r>
          </w:p>
        </w:tc>
      </w:tr>
    </w:tbl>
    <w:p w:rsidR="005B554D" w:rsidRPr="007C7BE0" w:rsidRDefault="005B554D" w:rsidP="005B554D">
      <w:pPr>
        <w:widowControl w:val="0"/>
        <w:suppressLineNumbers/>
        <w:suppressAutoHyphens/>
        <w:jc w:val="right"/>
        <w:outlineLvl w:val="0"/>
        <w:rPr>
          <w:b/>
          <w:noProof/>
          <w:snapToGrid w:val="0"/>
          <w:kern w:val="28"/>
        </w:rPr>
      </w:pPr>
    </w:p>
    <w:p w:rsidR="00A079BE" w:rsidRPr="007C7BE0" w:rsidRDefault="00A079BE" w:rsidP="00A079BE">
      <w:pPr>
        <w:widowControl w:val="0"/>
        <w:suppressLineNumbers/>
        <w:suppressAutoHyphens/>
        <w:jc w:val="right"/>
        <w:outlineLvl w:val="0"/>
        <w:rPr>
          <w:b/>
          <w:noProof/>
          <w:snapToGrid w:val="0"/>
          <w:kern w:val="28"/>
        </w:rPr>
      </w:pPr>
      <w:r w:rsidRPr="007C7BE0">
        <w:rPr>
          <w:b/>
          <w:noProof/>
          <w:snapToGrid w:val="0"/>
          <w:kern w:val="28"/>
        </w:rPr>
        <w:t xml:space="preserve">Додаток 1 до оголошення </w:t>
      </w:r>
    </w:p>
    <w:p w:rsidR="00A079BE" w:rsidRPr="007C7BE0" w:rsidRDefault="00A079BE" w:rsidP="00A079BE">
      <w:pPr>
        <w:widowControl w:val="0"/>
        <w:suppressLineNumbers/>
        <w:suppressAutoHyphens/>
        <w:jc w:val="right"/>
        <w:outlineLvl w:val="0"/>
        <w:rPr>
          <w:b/>
          <w:noProof/>
          <w:snapToGrid w:val="0"/>
          <w:kern w:val="28"/>
        </w:rPr>
      </w:pPr>
      <w:r w:rsidRPr="007C7BE0">
        <w:rPr>
          <w:b/>
          <w:noProof/>
          <w:snapToGrid w:val="0"/>
          <w:kern w:val="28"/>
        </w:rPr>
        <w:t xml:space="preserve">про проведення спрощеної закупівлі </w:t>
      </w:r>
    </w:p>
    <w:p w:rsidR="00A079BE" w:rsidRPr="007C7BE0" w:rsidRDefault="00A079BE" w:rsidP="00A079BE">
      <w:pPr>
        <w:widowControl w:val="0"/>
        <w:suppressLineNumbers/>
        <w:suppressAutoHyphens/>
        <w:jc w:val="center"/>
        <w:outlineLvl w:val="0"/>
        <w:rPr>
          <w:b/>
          <w:caps/>
          <w:noProof/>
          <w:snapToGrid w:val="0"/>
          <w:kern w:val="28"/>
        </w:rPr>
      </w:pPr>
    </w:p>
    <w:p w:rsidR="00A079BE" w:rsidRPr="007C7BE0" w:rsidRDefault="00A079BE" w:rsidP="00A079BE">
      <w:pPr>
        <w:ind w:right="-2"/>
        <w:contextualSpacing/>
        <w:jc w:val="center"/>
        <w:rPr>
          <w:b/>
          <w:caps/>
          <w:noProof/>
        </w:rPr>
      </w:pPr>
      <w:r w:rsidRPr="007C7BE0">
        <w:rPr>
          <w:b/>
          <w:caps/>
          <w:noProof/>
        </w:rPr>
        <w:t>пропозиціЯ</w:t>
      </w:r>
    </w:p>
    <w:p w:rsidR="00A079BE" w:rsidRPr="007C7BE0" w:rsidRDefault="00A079BE" w:rsidP="00A079BE">
      <w:pPr>
        <w:ind w:right="-2"/>
        <w:contextualSpacing/>
        <w:rPr>
          <w:noProof/>
          <w:lang w:eastAsia="uk-UA"/>
        </w:rPr>
      </w:pPr>
    </w:p>
    <w:p w:rsidR="00A079BE" w:rsidRPr="007C7BE0" w:rsidRDefault="00A079BE" w:rsidP="00A079BE">
      <w:pPr>
        <w:tabs>
          <w:tab w:val="left" w:pos="6946"/>
        </w:tabs>
        <w:ind w:firstLine="142"/>
        <w:jc w:val="both"/>
        <w:rPr>
          <w:b/>
          <w:noProof/>
          <w:color w:val="FF0000"/>
        </w:rPr>
      </w:pPr>
      <w:r w:rsidRPr="007C7BE0">
        <w:rPr>
          <w:noProof/>
        </w:rPr>
        <w:t>Ми, ______________ (найменування учасника – юридичної/фізичної особи), надаємо свою пропозицію щодо участі у спрощеній закупівлі</w:t>
      </w:r>
      <w:r w:rsidR="00BB2BAB">
        <w:rPr>
          <w:noProof/>
        </w:rPr>
        <w:t xml:space="preserve"> </w:t>
      </w:r>
      <w:r w:rsidRPr="007C7BE0">
        <w:rPr>
          <w:noProof/>
        </w:rPr>
        <w:t>:</w:t>
      </w:r>
      <w:r w:rsidR="00BB2BAB" w:rsidRPr="00BB2BAB">
        <w:rPr>
          <w:b/>
        </w:rPr>
        <w:t xml:space="preserve"> </w:t>
      </w:r>
      <w:r w:rsidR="00BB2BAB" w:rsidRPr="005F19D0">
        <w:rPr>
          <w:b/>
        </w:rPr>
        <w:t>77110000-4 Послуги , пов’язані  з  виробництвом  сільськогосподарської  продукції   (</w:t>
      </w:r>
      <w:r w:rsidR="00BB2BAB">
        <w:rPr>
          <w:rFonts w:ascii="Calibri" w:eastAsia="Calibri" w:hAnsi="Calibri"/>
          <w:b/>
        </w:rPr>
        <w:t>послуги по обмолоту соняшнику</w:t>
      </w:r>
      <w:r w:rsidR="00BB2BAB" w:rsidRPr="005F19D0">
        <w:rPr>
          <w:b/>
        </w:rPr>
        <w:t>)</w:t>
      </w:r>
      <w:r w:rsidRPr="007C7BE0">
        <w:rPr>
          <w:b/>
          <w:noProof/>
        </w:rPr>
        <w:t xml:space="preserve"> </w:t>
      </w:r>
    </w:p>
    <w:tbl>
      <w:tblPr>
        <w:tblW w:w="10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8"/>
        <w:gridCol w:w="7087"/>
      </w:tblGrid>
      <w:tr w:rsidR="00A079BE" w:rsidRPr="007C7BE0" w:rsidTr="00EC1EC8">
        <w:trPr>
          <w:trHeight w:val="308"/>
        </w:trPr>
        <w:tc>
          <w:tcPr>
            <w:tcW w:w="3228" w:type="dxa"/>
            <w:vMerge w:val="restart"/>
            <w:vAlign w:val="center"/>
          </w:tcPr>
          <w:p w:rsidR="00A079BE" w:rsidRPr="007C7BE0" w:rsidRDefault="00A079BE" w:rsidP="00EC1EC8">
            <w:pPr>
              <w:rPr>
                <w:b/>
                <w:noProof/>
              </w:rPr>
            </w:pPr>
            <w:r w:rsidRPr="007C7BE0">
              <w:rPr>
                <w:b/>
                <w:noProof/>
              </w:rPr>
              <w:t>Відомості про учасника</w:t>
            </w:r>
          </w:p>
        </w:tc>
        <w:tc>
          <w:tcPr>
            <w:tcW w:w="7087" w:type="dxa"/>
            <w:vAlign w:val="center"/>
          </w:tcPr>
          <w:p w:rsidR="00A079BE" w:rsidRPr="007C7BE0" w:rsidRDefault="00A079BE" w:rsidP="00EC1EC8">
            <w:pPr>
              <w:rPr>
                <w:noProof/>
                <w:sz w:val="22"/>
                <w:szCs w:val="22"/>
              </w:rPr>
            </w:pPr>
            <w:r w:rsidRPr="007C7BE0">
              <w:rPr>
                <w:noProof/>
                <w:sz w:val="22"/>
                <w:szCs w:val="22"/>
              </w:rPr>
              <w:t>Повне найменування учасника – суб’єкта господарювання</w:t>
            </w:r>
          </w:p>
        </w:tc>
      </w:tr>
      <w:tr w:rsidR="00A079BE" w:rsidRPr="007C7BE0" w:rsidTr="00EC1EC8">
        <w:trPr>
          <w:trHeight w:val="669"/>
        </w:trPr>
        <w:tc>
          <w:tcPr>
            <w:tcW w:w="3228" w:type="dxa"/>
            <w:vMerge/>
            <w:vAlign w:val="center"/>
          </w:tcPr>
          <w:p w:rsidR="00A079BE" w:rsidRPr="007C7BE0" w:rsidRDefault="00A079BE" w:rsidP="00EC1EC8">
            <w:pPr>
              <w:rPr>
                <w:b/>
                <w:noProof/>
                <w:sz w:val="22"/>
                <w:szCs w:val="22"/>
              </w:rPr>
            </w:pPr>
          </w:p>
        </w:tc>
        <w:tc>
          <w:tcPr>
            <w:tcW w:w="7087" w:type="dxa"/>
            <w:vAlign w:val="center"/>
          </w:tcPr>
          <w:p w:rsidR="00A079BE" w:rsidRPr="007C7BE0" w:rsidRDefault="00A079BE" w:rsidP="00EC1EC8">
            <w:pPr>
              <w:rPr>
                <w:noProof/>
                <w:sz w:val="22"/>
                <w:szCs w:val="22"/>
              </w:rPr>
            </w:pPr>
            <w:r w:rsidRPr="007C7BE0">
              <w:rPr>
                <w:noProof/>
                <w:sz w:val="22"/>
                <w:szCs w:val="22"/>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A079BE" w:rsidRPr="007C7BE0" w:rsidTr="00EC1EC8">
        <w:trPr>
          <w:trHeight w:val="385"/>
        </w:trPr>
        <w:tc>
          <w:tcPr>
            <w:tcW w:w="3228" w:type="dxa"/>
            <w:vMerge/>
            <w:vAlign w:val="center"/>
          </w:tcPr>
          <w:p w:rsidR="00A079BE" w:rsidRPr="007C7BE0" w:rsidRDefault="00A079BE" w:rsidP="00EC1EC8">
            <w:pPr>
              <w:rPr>
                <w:b/>
                <w:noProof/>
                <w:sz w:val="22"/>
                <w:szCs w:val="22"/>
              </w:rPr>
            </w:pPr>
          </w:p>
        </w:tc>
        <w:tc>
          <w:tcPr>
            <w:tcW w:w="7087" w:type="dxa"/>
            <w:vAlign w:val="center"/>
          </w:tcPr>
          <w:p w:rsidR="00A079BE" w:rsidRPr="007C7BE0" w:rsidRDefault="00A079BE" w:rsidP="00EC1EC8">
            <w:pPr>
              <w:rPr>
                <w:noProof/>
                <w:sz w:val="22"/>
                <w:szCs w:val="22"/>
              </w:rPr>
            </w:pPr>
            <w:r w:rsidRPr="007C7BE0">
              <w:rPr>
                <w:noProof/>
                <w:sz w:val="22"/>
                <w:szCs w:val="22"/>
              </w:rPr>
              <w:t>Реквізити (юридична і фактична адреса, факс, телефон для контактів)</w:t>
            </w:r>
          </w:p>
        </w:tc>
      </w:tr>
      <w:tr w:rsidR="00A079BE" w:rsidRPr="007C7BE0" w:rsidTr="00EC1EC8">
        <w:trPr>
          <w:trHeight w:val="321"/>
        </w:trPr>
        <w:tc>
          <w:tcPr>
            <w:tcW w:w="3228" w:type="dxa"/>
            <w:vMerge/>
            <w:vAlign w:val="center"/>
          </w:tcPr>
          <w:p w:rsidR="00A079BE" w:rsidRPr="007C7BE0" w:rsidRDefault="00A079BE" w:rsidP="00EC1EC8">
            <w:pPr>
              <w:rPr>
                <w:b/>
                <w:noProof/>
                <w:sz w:val="22"/>
                <w:szCs w:val="22"/>
              </w:rPr>
            </w:pPr>
          </w:p>
        </w:tc>
        <w:tc>
          <w:tcPr>
            <w:tcW w:w="7087" w:type="dxa"/>
            <w:vAlign w:val="center"/>
          </w:tcPr>
          <w:p w:rsidR="00A079BE" w:rsidRPr="007C7BE0" w:rsidRDefault="00A079BE" w:rsidP="00EC1EC8">
            <w:pPr>
              <w:rPr>
                <w:noProof/>
              </w:rPr>
            </w:pPr>
            <w:r w:rsidRPr="007C7BE0">
              <w:rPr>
                <w:noProof/>
              </w:rPr>
              <w:t xml:space="preserve">Банківські реквізити: </w:t>
            </w:r>
            <w:r w:rsidRPr="007C7BE0">
              <w:rPr>
                <w:b/>
                <w:noProof/>
              </w:rPr>
              <w:t>_____________________________________</w:t>
            </w:r>
          </w:p>
        </w:tc>
      </w:tr>
      <w:tr w:rsidR="00A079BE" w:rsidRPr="007C7BE0" w:rsidTr="00EC1EC8">
        <w:trPr>
          <w:trHeight w:val="60"/>
        </w:trPr>
        <w:tc>
          <w:tcPr>
            <w:tcW w:w="3228" w:type="dxa"/>
            <w:vMerge/>
            <w:vAlign w:val="center"/>
          </w:tcPr>
          <w:p w:rsidR="00A079BE" w:rsidRPr="007C7BE0" w:rsidRDefault="00A079BE" w:rsidP="00EC1EC8">
            <w:pPr>
              <w:rPr>
                <w:b/>
                <w:noProof/>
                <w:sz w:val="22"/>
                <w:szCs w:val="22"/>
              </w:rPr>
            </w:pPr>
          </w:p>
        </w:tc>
        <w:tc>
          <w:tcPr>
            <w:tcW w:w="7087" w:type="dxa"/>
            <w:vAlign w:val="center"/>
          </w:tcPr>
          <w:p w:rsidR="00A079BE" w:rsidRPr="007C7BE0" w:rsidRDefault="00A079BE" w:rsidP="00EC1EC8">
            <w:pPr>
              <w:rPr>
                <w:noProof/>
              </w:rPr>
            </w:pPr>
            <w:r w:rsidRPr="007C7BE0">
              <w:rPr>
                <w:b/>
                <w:noProof/>
                <w:u w:val="single"/>
              </w:rPr>
              <w:t xml:space="preserve">Для платників ПДВ слід зазначити: </w:t>
            </w:r>
          </w:p>
          <w:p w:rsidR="00A079BE" w:rsidRPr="007C7BE0" w:rsidRDefault="00A079BE" w:rsidP="00EC1EC8">
            <w:pPr>
              <w:rPr>
                <w:noProof/>
              </w:rPr>
            </w:pPr>
            <w:r w:rsidRPr="007C7BE0">
              <w:rPr>
                <w:noProof/>
              </w:rPr>
              <w:lastRenderedPageBreak/>
              <w:t>ІПН – _____________________</w:t>
            </w:r>
          </w:p>
        </w:tc>
      </w:tr>
      <w:tr w:rsidR="00A079BE" w:rsidRPr="007C7BE0" w:rsidTr="00EC1EC8">
        <w:trPr>
          <w:trHeight w:val="834"/>
        </w:trPr>
        <w:tc>
          <w:tcPr>
            <w:tcW w:w="3228" w:type="dxa"/>
            <w:vAlign w:val="center"/>
          </w:tcPr>
          <w:p w:rsidR="00A079BE" w:rsidRPr="007C7BE0" w:rsidRDefault="00A079BE" w:rsidP="00EC1EC8">
            <w:pPr>
              <w:rPr>
                <w:b/>
                <w:bCs/>
                <w:noProof/>
                <w:sz w:val="22"/>
                <w:szCs w:val="22"/>
              </w:rPr>
            </w:pPr>
            <w:r w:rsidRPr="007C7BE0">
              <w:rPr>
                <w:b/>
                <w:bCs/>
                <w:noProof/>
                <w:snapToGrid w:val="0"/>
                <w:lang w:eastAsia="uk-UA"/>
              </w:rPr>
              <w:lastRenderedPageBreak/>
              <w:t>Ціна пропозиції</w:t>
            </w:r>
            <w:r w:rsidRPr="007C7BE0">
              <w:rPr>
                <w:noProof/>
                <w:sz w:val="22"/>
              </w:rPr>
              <w:t>*</w:t>
            </w:r>
          </w:p>
        </w:tc>
        <w:tc>
          <w:tcPr>
            <w:tcW w:w="7087" w:type="dxa"/>
            <w:vAlign w:val="center"/>
          </w:tcPr>
          <w:p w:rsidR="00A079BE" w:rsidRPr="007C7BE0" w:rsidRDefault="00A079BE" w:rsidP="00EC1EC8">
            <w:pPr>
              <w:rPr>
                <w:noProof/>
              </w:rPr>
            </w:pPr>
            <w:r w:rsidRPr="007C7BE0">
              <w:rPr>
                <w:noProof/>
              </w:rPr>
              <w:t xml:space="preserve">Учасник вказує вартість предмету закупівлі в гривнях цифрами та прописом </w:t>
            </w:r>
            <w:r w:rsidRPr="007C7BE0">
              <w:rPr>
                <w:b/>
                <w:noProof/>
              </w:rPr>
              <w:t>без урахування ПДВ</w:t>
            </w:r>
            <w:r w:rsidRPr="007C7BE0">
              <w:rPr>
                <w:noProof/>
              </w:rPr>
              <w:t xml:space="preserve">. </w:t>
            </w:r>
          </w:p>
          <w:p w:rsidR="00A079BE" w:rsidRPr="007C7BE0" w:rsidRDefault="00A079BE" w:rsidP="00EC1EC8">
            <w:pPr>
              <w:rPr>
                <w:noProof/>
              </w:rPr>
            </w:pPr>
          </w:p>
          <w:p w:rsidR="00A079BE" w:rsidRPr="007C7BE0" w:rsidRDefault="00A079BE" w:rsidP="00EC1EC8">
            <w:pPr>
              <w:rPr>
                <w:noProof/>
                <w:sz w:val="4"/>
              </w:rPr>
            </w:pPr>
          </w:p>
          <w:p w:rsidR="00A079BE" w:rsidRPr="007C7BE0" w:rsidRDefault="00A079BE" w:rsidP="00EC1EC8">
            <w:pPr>
              <w:rPr>
                <w:noProof/>
                <w:sz w:val="22"/>
                <w:szCs w:val="22"/>
              </w:rPr>
            </w:pPr>
            <w:r w:rsidRPr="007C7BE0">
              <w:rPr>
                <w:noProof/>
              </w:rPr>
              <w:t xml:space="preserve">Учасник додатково вказує вартість предмета закупівлі в гривнях цифрами та прописом </w:t>
            </w:r>
            <w:r w:rsidRPr="007C7BE0">
              <w:rPr>
                <w:b/>
                <w:noProof/>
              </w:rPr>
              <w:t>з урахуванням ПДВ*</w:t>
            </w:r>
          </w:p>
        </w:tc>
      </w:tr>
      <w:tr w:rsidR="00A079BE" w:rsidRPr="007C7BE0" w:rsidTr="0091332E">
        <w:trPr>
          <w:trHeight w:val="1377"/>
        </w:trPr>
        <w:tc>
          <w:tcPr>
            <w:tcW w:w="3228" w:type="dxa"/>
            <w:vAlign w:val="center"/>
          </w:tcPr>
          <w:p w:rsidR="00A079BE" w:rsidRPr="007C7BE0" w:rsidRDefault="00A079BE" w:rsidP="00EC1EC8">
            <w:pPr>
              <w:rPr>
                <w:b/>
                <w:noProof/>
                <w:sz w:val="22"/>
                <w:szCs w:val="22"/>
              </w:rPr>
            </w:pPr>
            <w:r w:rsidRPr="007C7BE0">
              <w:rPr>
                <w:b/>
                <w:noProof/>
                <w:sz w:val="22"/>
                <w:szCs w:val="22"/>
              </w:rPr>
              <w:t>Відомості про особу (осіб), яку уповноважено учасником представляти інтереси під час проведення процедури закупівлі</w:t>
            </w:r>
          </w:p>
        </w:tc>
        <w:tc>
          <w:tcPr>
            <w:tcW w:w="7087" w:type="dxa"/>
            <w:vAlign w:val="center"/>
          </w:tcPr>
          <w:p w:rsidR="00A079BE" w:rsidRPr="007C7BE0" w:rsidRDefault="00A079BE" w:rsidP="00EC1EC8">
            <w:pPr>
              <w:rPr>
                <w:i/>
                <w:iCs/>
                <w:noProof/>
                <w:sz w:val="22"/>
                <w:szCs w:val="22"/>
              </w:rPr>
            </w:pPr>
            <w:r w:rsidRPr="007C7BE0">
              <w:rPr>
                <w:i/>
                <w:iCs/>
                <w:noProof/>
                <w:sz w:val="22"/>
                <w:szCs w:val="22"/>
              </w:rPr>
              <w:t>(Прізвище, ім’я, по батькові, посада, контактний телефон, e-mail: (для листування)).</w:t>
            </w:r>
          </w:p>
        </w:tc>
      </w:tr>
      <w:tr w:rsidR="00A079BE" w:rsidRPr="007C7BE0" w:rsidTr="00EC1EC8">
        <w:trPr>
          <w:trHeight w:val="346"/>
        </w:trPr>
        <w:tc>
          <w:tcPr>
            <w:tcW w:w="3228" w:type="dxa"/>
            <w:vAlign w:val="center"/>
          </w:tcPr>
          <w:p w:rsidR="00A079BE" w:rsidRPr="007C7BE0" w:rsidRDefault="00A079BE" w:rsidP="00EC1EC8">
            <w:pPr>
              <w:rPr>
                <w:b/>
                <w:noProof/>
                <w:sz w:val="22"/>
                <w:szCs w:val="22"/>
              </w:rPr>
            </w:pPr>
            <w:r w:rsidRPr="007C7BE0">
              <w:rPr>
                <w:b/>
                <w:noProof/>
                <w:sz w:val="22"/>
                <w:szCs w:val="22"/>
              </w:rPr>
              <w:t>Відомості про особу (осіб), яка буде здійснювати зв'язок з Замовником (у разі необхідності)</w:t>
            </w:r>
          </w:p>
        </w:tc>
        <w:tc>
          <w:tcPr>
            <w:tcW w:w="7087" w:type="dxa"/>
            <w:vAlign w:val="center"/>
          </w:tcPr>
          <w:p w:rsidR="00A079BE" w:rsidRPr="007C7BE0" w:rsidRDefault="00A079BE" w:rsidP="00EC1EC8">
            <w:pPr>
              <w:rPr>
                <w:noProof/>
                <w:sz w:val="22"/>
                <w:szCs w:val="22"/>
              </w:rPr>
            </w:pPr>
            <w:r w:rsidRPr="007C7BE0">
              <w:rPr>
                <w:noProof/>
                <w:sz w:val="22"/>
                <w:szCs w:val="22"/>
              </w:rPr>
              <w:t xml:space="preserve">(Прізвище, ім’я, по батькові, посада, контактний телефон, e-mail: </w:t>
            </w:r>
            <w:r w:rsidRPr="007C7BE0">
              <w:rPr>
                <w:i/>
                <w:noProof/>
                <w:sz w:val="22"/>
                <w:szCs w:val="22"/>
              </w:rPr>
              <w:t>(для листування)</w:t>
            </w:r>
            <w:r w:rsidRPr="007C7BE0">
              <w:rPr>
                <w:noProof/>
                <w:sz w:val="22"/>
                <w:szCs w:val="22"/>
              </w:rPr>
              <w:t>).</w:t>
            </w:r>
          </w:p>
        </w:tc>
      </w:tr>
    </w:tbl>
    <w:p w:rsidR="00295313" w:rsidRPr="007C7BE0" w:rsidRDefault="00A079BE" w:rsidP="00A079BE">
      <w:pPr>
        <w:tabs>
          <w:tab w:val="left" w:pos="2160"/>
          <w:tab w:val="left" w:pos="3600"/>
        </w:tabs>
        <w:rPr>
          <w:noProof/>
          <w:sz w:val="22"/>
        </w:rPr>
      </w:pPr>
      <w:r w:rsidRPr="007C7BE0">
        <w:rPr>
          <w:noProof/>
          <w:sz w:val="22"/>
        </w:rPr>
        <w:t>*у разі, якщо Учасник є платником ПДВ.</w:t>
      </w:r>
    </w:p>
    <w:p w:rsidR="00A079BE" w:rsidRPr="007C7BE0" w:rsidRDefault="00A079BE" w:rsidP="00A079BE">
      <w:pPr>
        <w:ind w:firstLine="540"/>
        <w:jc w:val="center"/>
        <w:rPr>
          <w:b/>
          <w:noProof/>
        </w:rPr>
      </w:pPr>
      <w:r w:rsidRPr="007C7BE0">
        <w:rPr>
          <w:b/>
          <w:noProof/>
        </w:rPr>
        <w:t xml:space="preserve">Специфікація </w:t>
      </w:r>
    </w:p>
    <w:p w:rsidR="00A079BE" w:rsidRPr="007C7BE0" w:rsidRDefault="00A079BE" w:rsidP="00A079BE">
      <w:pPr>
        <w:ind w:firstLine="540"/>
        <w:jc w:val="center"/>
        <w:rPr>
          <w:b/>
          <w:noProof/>
        </w:rPr>
      </w:pPr>
    </w:p>
    <w:tbl>
      <w:tblPr>
        <w:tblW w:w="10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794"/>
        <w:gridCol w:w="1432"/>
        <w:gridCol w:w="1457"/>
        <w:gridCol w:w="1589"/>
        <w:gridCol w:w="1372"/>
      </w:tblGrid>
      <w:tr w:rsidR="00A079BE" w:rsidRPr="007C7BE0" w:rsidTr="00EC1EC8">
        <w:trPr>
          <w:trHeight w:val="102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079BE" w:rsidRPr="007C7BE0" w:rsidRDefault="00A079BE" w:rsidP="00EC1EC8">
            <w:pPr>
              <w:jc w:val="center"/>
              <w:rPr>
                <w:rFonts w:eastAsia="Calibri"/>
                <w:b/>
                <w:bCs/>
                <w:noProof/>
                <w:sz w:val="22"/>
                <w:szCs w:val="22"/>
              </w:rPr>
            </w:pPr>
            <w:r w:rsidRPr="007C7BE0">
              <w:rPr>
                <w:rFonts w:eastAsia="Calibri"/>
                <w:b/>
                <w:bCs/>
                <w:noProof/>
                <w:sz w:val="22"/>
                <w:szCs w:val="22"/>
              </w:rPr>
              <w:t>№</w:t>
            </w:r>
          </w:p>
          <w:p w:rsidR="00A079BE" w:rsidRPr="007C7BE0" w:rsidRDefault="00A079BE" w:rsidP="00EC1EC8">
            <w:pPr>
              <w:tabs>
                <w:tab w:val="left" w:pos="0"/>
                <w:tab w:val="center" w:pos="4819"/>
                <w:tab w:val="right" w:pos="9639"/>
              </w:tabs>
              <w:jc w:val="center"/>
              <w:rPr>
                <w:rFonts w:eastAsia="Calibri"/>
                <w:b/>
                <w:noProof/>
                <w:sz w:val="22"/>
                <w:szCs w:val="22"/>
              </w:rPr>
            </w:pPr>
            <w:r w:rsidRPr="007C7BE0">
              <w:rPr>
                <w:rFonts w:eastAsia="Calibri"/>
                <w:b/>
                <w:bCs/>
                <w:noProof/>
                <w:sz w:val="22"/>
                <w:szCs w:val="22"/>
              </w:rPr>
              <w:t>з/п</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BE" w:rsidRPr="007C7BE0" w:rsidRDefault="00A079BE" w:rsidP="00EC1EC8">
            <w:pPr>
              <w:spacing w:before="60" w:after="60"/>
              <w:jc w:val="center"/>
              <w:rPr>
                <w:rFonts w:eastAsia="Calibri"/>
                <w:b/>
                <w:noProof/>
                <w:sz w:val="22"/>
                <w:szCs w:val="22"/>
              </w:rPr>
            </w:pPr>
            <w:r w:rsidRPr="007C7BE0">
              <w:rPr>
                <w:rFonts w:eastAsia="Calibri"/>
                <w:b/>
                <w:noProof/>
                <w:sz w:val="22"/>
                <w:szCs w:val="22"/>
              </w:rPr>
              <w:t>Найменування товару запропонованого Учасником *</w:t>
            </w:r>
          </w:p>
          <w:p w:rsidR="00A079BE" w:rsidRPr="007C7BE0" w:rsidRDefault="00A079BE" w:rsidP="00EC1EC8">
            <w:pPr>
              <w:spacing w:before="60" w:after="60"/>
              <w:jc w:val="center"/>
              <w:rPr>
                <w:rFonts w:eastAsia="Calibri"/>
                <w:b/>
                <w:noProof/>
                <w:sz w:val="22"/>
                <w:szCs w:val="22"/>
              </w:rPr>
            </w:pPr>
            <w:r w:rsidRPr="007C7BE0">
              <w:rPr>
                <w:noProof/>
              </w:rPr>
              <w:t>(на основі первинних бухгалтерських документів)</w:t>
            </w:r>
            <w:r w:rsidRPr="007C7BE0">
              <w:rPr>
                <w:rFonts w:eastAsia="Calibri"/>
                <w:b/>
                <w:noProof/>
                <w:sz w:val="22"/>
                <w:szCs w:val="22"/>
              </w:rPr>
              <w:t xml:space="preserve"> </w:t>
            </w:r>
          </w:p>
          <w:p w:rsidR="00A079BE" w:rsidRPr="007C7BE0" w:rsidRDefault="00A079BE" w:rsidP="00EC1EC8">
            <w:pPr>
              <w:spacing w:before="60" w:after="60"/>
              <w:jc w:val="center"/>
              <w:rPr>
                <w:rFonts w:eastAsia="Calibri"/>
                <w:b/>
                <w:iCs/>
                <w:noProof/>
                <w:sz w:val="22"/>
                <w:szCs w:val="22"/>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BE" w:rsidRPr="007C7BE0" w:rsidRDefault="00A079BE" w:rsidP="00EC1EC8">
            <w:pPr>
              <w:spacing w:before="60" w:after="60"/>
              <w:jc w:val="center"/>
              <w:rPr>
                <w:rFonts w:eastAsia="Calibri"/>
                <w:b/>
                <w:iCs/>
                <w:noProof/>
                <w:sz w:val="22"/>
                <w:szCs w:val="22"/>
              </w:rPr>
            </w:pPr>
            <w:r w:rsidRPr="007C7BE0">
              <w:rPr>
                <w:rFonts w:eastAsia="Calibri"/>
                <w:b/>
                <w:iCs/>
                <w:noProof/>
                <w:sz w:val="22"/>
                <w:szCs w:val="22"/>
              </w:rPr>
              <w:t>Одиниця виміру</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BE" w:rsidRPr="007C7BE0" w:rsidRDefault="00A079BE" w:rsidP="00EC1EC8">
            <w:pPr>
              <w:jc w:val="center"/>
              <w:rPr>
                <w:rFonts w:eastAsia="Calibri"/>
                <w:b/>
                <w:bCs/>
                <w:noProof/>
                <w:sz w:val="22"/>
                <w:szCs w:val="22"/>
              </w:rPr>
            </w:pPr>
            <w:r w:rsidRPr="007C7BE0">
              <w:rPr>
                <w:rFonts w:eastAsia="Calibri"/>
                <w:b/>
                <w:bCs/>
                <w:noProof/>
                <w:sz w:val="22"/>
                <w:szCs w:val="22"/>
              </w:rPr>
              <w:t xml:space="preserve">Кількість </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BE" w:rsidRPr="007C7BE0" w:rsidRDefault="00A079BE" w:rsidP="00EC1EC8">
            <w:pPr>
              <w:spacing w:before="60" w:after="60"/>
              <w:jc w:val="center"/>
              <w:rPr>
                <w:rFonts w:eastAsia="Calibri"/>
                <w:b/>
                <w:iCs/>
                <w:noProof/>
                <w:sz w:val="22"/>
                <w:szCs w:val="22"/>
              </w:rPr>
            </w:pPr>
            <w:r w:rsidRPr="007C7BE0">
              <w:rPr>
                <w:rFonts w:eastAsia="Calibri"/>
                <w:b/>
                <w:iCs/>
                <w:noProof/>
                <w:sz w:val="22"/>
                <w:szCs w:val="22"/>
              </w:rPr>
              <w:t>Ціна** за од, грн., без ПДВ</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BE" w:rsidRPr="007C7BE0" w:rsidRDefault="00A079BE" w:rsidP="00EC1EC8">
            <w:pPr>
              <w:spacing w:before="60" w:after="60"/>
              <w:jc w:val="center"/>
              <w:rPr>
                <w:rFonts w:eastAsia="Calibri"/>
                <w:b/>
                <w:iCs/>
                <w:noProof/>
                <w:sz w:val="22"/>
                <w:szCs w:val="22"/>
              </w:rPr>
            </w:pPr>
            <w:r w:rsidRPr="007C7BE0">
              <w:rPr>
                <w:rFonts w:eastAsia="Calibri"/>
                <w:b/>
                <w:iCs/>
                <w:noProof/>
                <w:sz w:val="22"/>
                <w:szCs w:val="22"/>
              </w:rPr>
              <w:t>Сума**, грн., без ПДВ</w:t>
            </w:r>
          </w:p>
        </w:tc>
      </w:tr>
      <w:tr w:rsidR="00A079BE" w:rsidRPr="007C7BE0" w:rsidTr="00EC1EC8">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79BE" w:rsidRPr="007C7BE0" w:rsidRDefault="00A079BE" w:rsidP="00EC1EC8">
            <w:pPr>
              <w:tabs>
                <w:tab w:val="left" w:pos="0"/>
                <w:tab w:val="center" w:pos="4819"/>
                <w:tab w:val="right" w:pos="9639"/>
              </w:tabs>
              <w:jc w:val="center"/>
              <w:rPr>
                <w:rFonts w:eastAsia="Calibri"/>
                <w:b/>
                <w:noProof/>
                <w:sz w:val="22"/>
                <w:szCs w:val="22"/>
              </w:rPr>
            </w:pP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A079BE" w:rsidRPr="007C7BE0" w:rsidRDefault="00A079BE" w:rsidP="00EC1EC8">
            <w:pPr>
              <w:tabs>
                <w:tab w:val="left" w:pos="0"/>
                <w:tab w:val="center" w:pos="4819"/>
                <w:tab w:val="right" w:pos="9639"/>
              </w:tabs>
              <w:jc w:val="center"/>
              <w:rPr>
                <w:rFonts w:eastAsia="Calibri"/>
                <w:b/>
                <w:noProof/>
                <w:sz w:val="22"/>
                <w:szCs w:val="22"/>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A079BE" w:rsidRPr="007C7BE0" w:rsidRDefault="00A079BE" w:rsidP="00EC1EC8">
            <w:pPr>
              <w:tabs>
                <w:tab w:val="left" w:pos="0"/>
                <w:tab w:val="center" w:pos="4819"/>
                <w:tab w:val="right" w:pos="9639"/>
              </w:tabs>
              <w:jc w:val="center"/>
              <w:rPr>
                <w:rFonts w:eastAsia="Calibri"/>
                <w:b/>
                <w:noProof/>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A079BE" w:rsidRPr="007C7BE0" w:rsidRDefault="00A079BE" w:rsidP="00EC1EC8">
            <w:pPr>
              <w:tabs>
                <w:tab w:val="left" w:pos="0"/>
                <w:tab w:val="center" w:pos="4819"/>
                <w:tab w:val="right" w:pos="9639"/>
              </w:tabs>
              <w:jc w:val="center"/>
              <w:rPr>
                <w:rFonts w:eastAsia="Calibri"/>
                <w:b/>
                <w:noProof/>
                <w:sz w:val="22"/>
                <w:szCs w:val="22"/>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A079BE" w:rsidRPr="007C7BE0" w:rsidRDefault="00A079BE" w:rsidP="00EC1EC8">
            <w:pPr>
              <w:tabs>
                <w:tab w:val="left" w:pos="0"/>
                <w:tab w:val="center" w:pos="4819"/>
                <w:tab w:val="right" w:pos="9639"/>
              </w:tabs>
              <w:jc w:val="center"/>
              <w:rPr>
                <w:rFonts w:eastAsia="Calibri"/>
                <w:b/>
                <w:noProof/>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A079BE" w:rsidRPr="007C7BE0" w:rsidRDefault="00A079BE" w:rsidP="00EC1EC8">
            <w:pPr>
              <w:tabs>
                <w:tab w:val="left" w:pos="0"/>
                <w:tab w:val="center" w:pos="4819"/>
                <w:tab w:val="right" w:pos="9639"/>
              </w:tabs>
              <w:jc w:val="center"/>
              <w:rPr>
                <w:rFonts w:eastAsia="Calibri"/>
                <w:b/>
                <w:noProof/>
                <w:sz w:val="22"/>
                <w:szCs w:val="22"/>
              </w:rPr>
            </w:pPr>
          </w:p>
        </w:tc>
      </w:tr>
      <w:tr w:rsidR="00A079BE" w:rsidRPr="007C7BE0" w:rsidTr="00EC1EC8">
        <w:trPr>
          <w:trHeight w:val="71"/>
        </w:trPr>
        <w:tc>
          <w:tcPr>
            <w:tcW w:w="8981" w:type="dxa"/>
            <w:gridSpan w:val="5"/>
            <w:tcBorders>
              <w:top w:val="single" w:sz="4" w:space="0" w:color="auto"/>
              <w:left w:val="single" w:sz="4" w:space="0" w:color="auto"/>
              <w:bottom w:val="single" w:sz="4" w:space="0" w:color="auto"/>
              <w:right w:val="single" w:sz="4" w:space="0" w:color="auto"/>
            </w:tcBorders>
          </w:tcPr>
          <w:p w:rsidR="00A079BE" w:rsidRPr="007C7BE0" w:rsidRDefault="00A079BE" w:rsidP="00EC1EC8">
            <w:pPr>
              <w:tabs>
                <w:tab w:val="left" w:pos="0"/>
                <w:tab w:val="center" w:pos="4819"/>
                <w:tab w:val="right" w:pos="9639"/>
              </w:tabs>
              <w:jc w:val="right"/>
              <w:rPr>
                <w:rFonts w:eastAsia="Calibri"/>
                <w:b/>
                <w:noProof/>
                <w:sz w:val="22"/>
                <w:szCs w:val="22"/>
              </w:rPr>
            </w:pPr>
            <w:r w:rsidRPr="007C7BE0">
              <w:rPr>
                <w:rFonts w:eastAsia="Calibri"/>
                <w:b/>
                <w:iCs/>
                <w:noProof/>
                <w:sz w:val="22"/>
                <w:szCs w:val="22"/>
              </w:rPr>
              <w:t>Разом без ПДВ</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A079BE" w:rsidRPr="007C7BE0" w:rsidRDefault="00A079BE" w:rsidP="00EC1EC8">
            <w:pPr>
              <w:tabs>
                <w:tab w:val="left" w:pos="0"/>
                <w:tab w:val="center" w:pos="4819"/>
                <w:tab w:val="right" w:pos="9639"/>
              </w:tabs>
              <w:jc w:val="center"/>
              <w:rPr>
                <w:rFonts w:eastAsia="Calibri"/>
                <w:b/>
                <w:noProof/>
                <w:sz w:val="22"/>
                <w:szCs w:val="22"/>
              </w:rPr>
            </w:pPr>
          </w:p>
        </w:tc>
      </w:tr>
      <w:tr w:rsidR="00A079BE" w:rsidRPr="007C7BE0" w:rsidTr="00EC1EC8">
        <w:trPr>
          <w:trHeight w:val="70"/>
        </w:trPr>
        <w:tc>
          <w:tcPr>
            <w:tcW w:w="8981" w:type="dxa"/>
            <w:gridSpan w:val="5"/>
            <w:tcBorders>
              <w:top w:val="single" w:sz="4" w:space="0" w:color="auto"/>
              <w:left w:val="single" w:sz="4" w:space="0" w:color="auto"/>
              <w:bottom w:val="single" w:sz="4" w:space="0" w:color="auto"/>
              <w:right w:val="single" w:sz="4" w:space="0" w:color="auto"/>
            </w:tcBorders>
          </w:tcPr>
          <w:p w:rsidR="00A079BE" w:rsidRPr="007C7BE0" w:rsidRDefault="00A079BE" w:rsidP="00EC1EC8">
            <w:pPr>
              <w:tabs>
                <w:tab w:val="left" w:pos="0"/>
                <w:tab w:val="center" w:pos="4819"/>
                <w:tab w:val="right" w:pos="9639"/>
              </w:tabs>
              <w:jc w:val="right"/>
              <w:rPr>
                <w:rFonts w:eastAsia="Calibri"/>
                <w:b/>
                <w:iCs/>
                <w:noProof/>
                <w:sz w:val="22"/>
                <w:szCs w:val="22"/>
              </w:rPr>
            </w:pPr>
            <w:r w:rsidRPr="007C7BE0">
              <w:rPr>
                <w:rFonts w:eastAsia="Calibri"/>
                <w:b/>
                <w:noProof/>
                <w:sz w:val="22"/>
                <w:szCs w:val="22"/>
              </w:rPr>
              <w:t>ПДВ***</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A079BE" w:rsidRPr="007C7BE0" w:rsidRDefault="00A079BE" w:rsidP="00EC1EC8">
            <w:pPr>
              <w:tabs>
                <w:tab w:val="left" w:pos="0"/>
                <w:tab w:val="center" w:pos="4819"/>
                <w:tab w:val="right" w:pos="9639"/>
              </w:tabs>
              <w:jc w:val="center"/>
              <w:rPr>
                <w:rFonts w:eastAsia="Calibri"/>
                <w:b/>
                <w:noProof/>
                <w:sz w:val="22"/>
                <w:szCs w:val="22"/>
              </w:rPr>
            </w:pPr>
          </w:p>
        </w:tc>
      </w:tr>
      <w:tr w:rsidR="00A079BE" w:rsidRPr="007C7BE0" w:rsidTr="00EC1EC8">
        <w:trPr>
          <w:trHeight w:val="273"/>
        </w:trPr>
        <w:tc>
          <w:tcPr>
            <w:tcW w:w="8981" w:type="dxa"/>
            <w:gridSpan w:val="5"/>
            <w:tcBorders>
              <w:top w:val="single" w:sz="4" w:space="0" w:color="auto"/>
              <w:left w:val="single" w:sz="4" w:space="0" w:color="auto"/>
              <w:bottom w:val="single" w:sz="4" w:space="0" w:color="auto"/>
              <w:right w:val="single" w:sz="4" w:space="0" w:color="auto"/>
            </w:tcBorders>
          </w:tcPr>
          <w:p w:rsidR="00A079BE" w:rsidRPr="007C7BE0" w:rsidRDefault="00A079BE" w:rsidP="00EC1EC8">
            <w:pPr>
              <w:tabs>
                <w:tab w:val="left" w:pos="0"/>
                <w:tab w:val="center" w:pos="4819"/>
                <w:tab w:val="right" w:pos="9639"/>
              </w:tabs>
              <w:jc w:val="right"/>
              <w:rPr>
                <w:rFonts w:eastAsia="Calibri"/>
                <w:b/>
                <w:iCs/>
                <w:noProof/>
                <w:sz w:val="22"/>
                <w:szCs w:val="22"/>
              </w:rPr>
            </w:pPr>
            <w:r w:rsidRPr="007C7BE0">
              <w:rPr>
                <w:rFonts w:eastAsia="Calibri"/>
                <w:b/>
                <w:noProof/>
                <w:sz w:val="22"/>
                <w:szCs w:val="22"/>
              </w:rPr>
              <w:t>Всього з ПДВ</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A079BE" w:rsidRPr="007C7BE0" w:rsidRDefault="00A079BE" w:rsidP="00EC1EC8">
            <w:pPr>
              <w:tabs>
                <w:tab w:val="left" w:pos="0"/>
                <w:tab w:val="center" w:pos="4819"/>
                <w:tab w:val="right" w:pos="9639"/>
              </w:tabs>
              <w:jc w:val="center"/>
              <w:rPr>
                <w:rFonts w:eastAsia="Calibri"/>
                <w:b/>
                <w:noProof/>
                <w:sz w:val="22"/>
                <w:szCs w:val="22"/>
              </w:rPr>
            </w:pPr>
          </w:p>
        </w:tc>
      </w:tr>
    </w:tbl>
    <w:p w:rsidR="00A079BE" w:rsidRPr="007C7BE0" w:rsidRDefault="00A079BE" w:rsidP="00A079BE">
      <w:pPr>
        <w:ind w:left="284"/>
        <w:rPr>
          <w:b/>
          <w:i/>
          <w:noProof/>
          <w:sz w:val="16"/>
          <w:szCs w:val="16"/>
        </w:rPr>
      </w:pPr>
      <w:r w:rsidRPr="007C7BE0">
        <w:rPr>
          <w:b/>
          <w:i/>
          <w:noProof/>
          <w:sz w:val="16"/>
          <w:szCs w:val="16"/>
        </w:rPr>
        <w:t>Примітки до таблиці:</w:t>
      </w:r>
    </w:p>
    <w:p w:rsidR="00A079BE" w:rsidRPr="007C7BE0" w:rsidRDefault="00A079BE" w:rsidP="00A079BE">
      <w:pPr>
        <w:tabs>
          <w:tab w:val="num" w:pos="900"/>
        </w:tabs>
        <w:ind w:left="284"/>
        <w:rPr>
          <w:i/>
          <w:noProof/>
          <w:sz w:val="16"/>
          <w:szCs w:val="16"/>
          <w:u w:val="single"/>
        </w:rPr>
      </w:pPr>
      <w:r w:rsidRPr="007C7BE0">
        <w:rPr>
          <w:i/>
          <w:noProof/>
          <w:sz w:val="16"/>
          <w:szCs w:val="16"/>
          <w:u w:val="single"/>
        </w:rPr>
        <w:t xml:space="preserve">* На основі даних, вказаних в  Додатку 3 до оголошення про проведення спрощеної закупівлі.    </w:t>
      </w:r>
    </w:p>
    <w:p w:rsidR="00A079BE" w:rsidRPr="007C7BE0" w:rsidRDefault="00A079BE" w:rsidP="00A079BE">
      <w:pPr>
        <w:tabs>
          <w:tab w:val="num" w:pos="900"/>
        </w:tabs>
        <w:ind w:left="284"/>
        <w:rPr>
          <w:i/>
          <w:noProof/>
          <w:sz w:val="16"/>
          <w:szCs w:val="16"/>
          <w:u w:val="single"/>
        </w:rPr>
      </w:pPr>
      <w:r w:rsidRPr="007C7BE0">
        <w:rPr>
          <w:i/>
          <w:noProof/>
          <w:sz w:val="16"/>
          <w:szCs w:val="16"/>
          <w:u w:val="single"/>
        </w:rPr>
        <w:t>** Ціна та сума мають бути відмінними від 0,00 грн., після коми повинно бути не більше двох знаків.</w:t>
      </w:r>
    </w:p>
    <w:p w:rsidR="00A079BE" w:rsidRPr="007C7BE0" w:rsidRDefault="00A079BE" w:rsidP="00A079BE">
      <w:pPr>
        <w:tabs>
          <w:tab w:val="num" w:pos="900"/>
        </w:tabs>
        <w:ind w:left="284"/>
        <w:rPr>
          <w:i/>
          <w:noProof/>
          <w:sz w:val="20"/>
          <w:u w:val="single"/>
        </w:rPr>
      </w:pPr>
      <w:r w:rsidRPr="007C7BE0">
        <w:rPr>
          <w:i/>
          <w:noProof/>
          <w:sz w:val="16"/>
          <w:szCs w:val="16"/>
          <w:u w:val="single"/>
        </w:rPr>
        <w:t>*** Для платників ПДВ</w:t>
      </w:r>
    </w:p>
    <w:p w:rsidR="00A079BE" w:rsidRPr="007C7BE0" w:rsidRDefault="00A079BE" w:rsidP="00A079BE">
      <w:pPr>
        <w:ind w:firstLine="567"/>
        <w:contextualSpacing/>
        <w:jc w:val="both"/>
        <w:rPr>
          <w:noProof/>
          <w:sz w:val="16"/>
          <w:szCs w:val="16"/>
        </w:rPr>
      </w:pPr>
      <w:r w:rsidRPr="007C7BE0">
        <w:rPr>
          <w:noProof/>
          <w:sz w:val="16"/>
          <w:szCs w:val="16"/>
        </w:rPr>
        <w:t xml:space="preserve">Ознайомившись з технічними вимогами та вимогами, щодо кількості, термінів </w:t>
      </w:r>
      <w:r w:rsidR="00B238E5" w:rsidRPr="007C7BE0">
        <w:rPr>
          <w:noProof/>
          <w:sz w:val="16"/>
          <w:szCs w:val="16"/>
        </w:rPr>
        <w:t>надання послуги</w:t>
      </w:r>
      <w:r w:rsidRPr="007C7BE0">
        <w:rPr>
          <w:noProof/>
          <w:sz w:val="16"/>
          <w:szCs w:val="16"/>
        </w:rPr>
        <w:t xml:space="preserve">, що закуповується, ми маємо можливість і погоджуємось </w:t>
      </w:r>
      <w:r w:rsidR="00B238E5" w:rsidRPr="007C7BE0">
        <w:rPr>
          <w:noProof/>
          <w:sz w:val="16"/>
          <w:szCs w:val="16"/>
        </w:rPr>
        <w:t>надати</w:t>
      </w:r>
      <w:r w:rsidRPr="007C7BE0">
        <w:rPr>
          <w:noProof/>
          <w:sz w:val="16"/>
          <w:szCs w:val="16"/>
        </w:rPr>
        <w:t xml:space="preserve"> ВП НУБіП України «Великоснітинське НДГ ім.О.В.Музиченка»  </w:t>
      </w:r>
      <w:r w:rsidR="00B238E5" w:rsidRPr="007C7BE0">
        <w:rPr>
          <w:noProof/>
          <w:sz w:val="16"/>
          <w:szCs w:val="16"/>
        </w:rPr>
        <w:t>прослуги</w:t>
      </w:r>
      <w:r w:rsidRPr="007C7BE0">
        <w:rPr>
          <w:noProof/>
          <w:sz w:val="16"/>
          <w:szCs w:val="16"/>
        </w:rPr>
        <w:t xml:space="preserve">, відповідної якості, в необхідній кількості та в установлені замовником </w:t>
      </w:r>
      <w:r w:rsidR="00B238E5" w:rsidRPr="007C7BE0">
        <w:rPr>
          <w:noProof/>
          <w:sz w:val="16"/>
          <w:szCs w:val="16"/>
        </w:rPr>
        <w:t>строки.</w:t>
      </w:r>
    </w:p>
    <w:p w:rsidR="00A079BE" w:rsidRPr="007C7BE0" w:rsidRDefault="00A079BE" w:rsidP="00A079BE">
      <w:pPr>
        <w:ind w:firstLine="567"/>
        <w:contextualSpacing/>
        <w:jc w:val="both"/>
        <w:rPr>
          <w:noProof/>
          <w:sz w:val="16"/>
          <w:szCs w:val="16"/>
        </w:rPr>
      </w:pPr>
      <w:r w:rsidRPr="007C7BE0">
        <w:rPr>
          <w:noProof/>
          <w:sz w:val="16"/>
          <w:szCs w:val="16"/>
        </w:rPr>
        <w:t xml:space="preserve">Ми погоджуємося дотримуватися умов цієї пропозиції протягом </w:t>
      </w:r>
      <w:r w:rsidRPr="007C7BE0">
        <w:rPr>
          <w:noProof/>
          <w:snapToGrid w:val="0"/>
          <w:sz w:val="16"/>
          <w:szCs w:val="16"/>
        </w:rPr>
        <w:t>120 (сто двадцять)</w:t>
      </w:r>
      <w:r w:rsidRPr="007C7BE0">
        <w:rPr>
          <w:noProof/>
          <w:sz w:val="16"/>
          <w:szCs w:val="16"/>
        </w:rPr>
        <w:t xml:space="preserve"> календарних днів із дати кінцевого строку подання пропозицій. Наша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A079BE" w:rsidRPr="007C7BE0" w:rsidRDefault="00A079BE" w:rsidP="00A079BE">
      <w:pPr>
        <w:ind w:firstLine="567"/>
        <w:contextualSpacing/>
        <w:jc w:val="both"/>
        <w:rPr>
          <w:noProof/>
          <w:sz w:val="16"/>
          <w:szCs w:val="16"/>
        </w:rPr>
      </w:pPr>
      <w:r w:rsidRPr="007C7BE0">
        <w:rPr>
          <w:noProof/>
          <w:sz w:val="16"/>
          <w:szCs w:val="16"/>
        </w:rPr>
        <w:t>Ми погоджуємося з умовами, що замовник може відхилити нашу чи всі надані пропозиції згідно з умовами цього оголошення, та розуміємо, що Замовник не обмежений у прийнятті будь-якої іншої пропозиції з більш вигідними для Замовника умовами.</w:t>
      </w:r>
    </w:p>
    <w:p w:rsidR="00A079BE" w:rsidRPr="007C7BE0" w:rsidRDefault="00A079BE" w:rsidP="00A079BE">
      <w:pPr>
        <w:pStyle w:val="ac"/>
        <w:shd w:val="clear" w:color="auto" w:fill="FFFFFF"/>
        <w:ind w:firstLine="567"/>
        <w:rPr>
          <w:noProof/>
          <w:sz w:val="16"/>
          <w:szCs w:val="16"/>
        </w:rPr>
      </w:pPr>
      <w:r w:rsidRPr="007C7BE0">
        <w:rPr>
          <w:noProof/>
          <w:sz w:val="16"/>
          <w:szCs w:val="16"/>
        </w:rPr>
        <w:t xml:space="preserve">Ми погоджуємося з проектом договору про закупівлю, викладеним в Додатку 4 до цього оголошення. У випадку, якщо ми надаємо свої пропозиції щодо внесення змін (додаткових умов, уточнень) до проекту договору, Замовник відхиляє нашу пропозицію, як таку, що не відповідає умовам, визначеним в оголошенні про проведення спрощеної закупівлі, та вимогам до предмета закупівлі. </w:t>
      </w:r>
    </w:p>
    <w:p w:rsidR="00A079BE" w:rsidRPr="007C7BE0" w:rsidRDefault="00A079BE" w:rsidP="00A079BE">
      <w:pPr>
        <w:ind w:firstLine="567"/>
        <w:contextualSpacing/>
        <w:jc w:val="both"/>
        <w:rPr>
          <w:noProof/>
          <w:sz w:val="16"/>
          <w:szCs w:val="16"/>
        </w:rPr>
      </w:pPr>
      <w:r w:rsidRPr="007C7BE0">
        <w:rPr>
          <w:noProof/>
          <w:sz w:val="16"/>
          <w:szCs w:val="16"/>
        </w:rPr>
        <w:t>У разі визначення нас переможцем та прийняття рішення про намір укласти договір про закупівлю, ми зобов'язуємося підписати Договір із замовником відповідно до вимог оголошення та нашої пропозиції не пізніше ніж через 20 днів з дня прийняття рішення про намір укласти договір про закупівлю.</w:t>
      </w:r>
    </w:p>
    <w:p w:rsidR="00A079BE" w:rsidRPr="007C7BE0" w:rsidRDefault="00A079BE" w:rsidP="00A079BE">
      <w:pPr>
        <w:ind w:firstLine="567"/>
        <w:contextualSpacing/>
        <w:jc w:val="both"/>
        <w:rPr>
          <w:noProof/>
          <w:sz w:val="16"/>
          <w:szCs w:val="16"/>
        </w:rPr>
      </w:pPr>
      <w:r w:rsidRPr="007C7BE0">
        <w:rPr>
          <w:noProof/>
          <w:sz w:val="16"/>
          <w:szCs w:val="16"/>
        </w:rPr>
        <w:t>У разі ненадання документів відповідно до всіх вимог цього оголошення в зазначені строки – ми погоджуємося, що замовник відхиляє нашу пропозицію та визначає переможцем наступну найбільш економічно вигідну пропозицію.</w:t>
      </w:r>
    </w:p>
    <w:p w:rsidR="00A079BE" w:rsidRPr="007C7BE0" w:rsidRDefault="00A079BE" w:rsidP="00A079BE">
      <w:pPr>
        <w:ind w:firstLine="567"/>
        <w:contextualSpacing/>
        <w:jc w:val="both"/>
        <w:rPr>
          <w:noProof/>
          <w:color w:val="FF0000"/>
          <w:sz w:val="16"/>
          <w:szCs w:val="16"/>
        </w:rPr>
      </w:pPr>
      <w:r w:rsidRPr="007C7BE0">
        <w:rPr>
          <w:noProof/>
          <w:sz w:val="16"/>
          <w:szCs w:val="16"/>
        </w:rPr>
        <w:t>Разом з цією пропозицією ми надаємо документи, передбачені оголошенням, на підтвердження заявлених вимог.</w:t>
      </w:r>
    </w:p>
    <w:p w:rsidR="00A079BE" w:rsidRPr="007C7BE0" w:rsidRDefault="00A079BE" w:rsidP="00A079BE">
      <w:pPr>
        <w:widowControl w:val="0"/>
        <w:shd w:val="clear" w:color="auto" w:fill="FFFFFF"/>
        <w:autoSpaceDN w:val="0"/>
        <w:ind w:firstLine="426"/>
        <w:jc w:val="both"/>
        <w:textAlignment w:val="baseline"/>
        <w:rPr>
          <w:noProof/>
          <w:sz w:val="16"/>
          <w:szCs w:val="16"/>
        </w:rPr>
      </w:pPr>
      <w:r w:rsidRPr="007C7BE0">
        <w:rPr>
          <w:noProof/>
          <w:sz w:val="16"/>
          <w:szCs w:val="16"/>
        </w:rPr>
        <w:t>Ми підтверджуємо, що до нас,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A079BE" w:rsidRPr="007C7BE0" w:rsidRDefault="00A079BE" w:rsidP="00A079BE">
      <w:pPr>
        <w:contextualSpacing/>
        <w:jc w:val="both"/>
        <w:rPr>
          <w:noProof/>
          <w:sz w:val="16"/>
          <w:szCs w:val="16"/>
        </w:rPr>
      </w:pPr>
    </w:p>
    <w:p w:rsidR="00A079BE" w:rsidRPr="007C7BE0" w:rsidRDefault="00A079BE" w:rsidP="00A079BE">
      <w:pPr>
        <w:jc w:val="center"/>
        <w:rPr>
          <w:b/>
          <w:noProof/>
          <w:sz w:val="16"/>
          <w:szCs w:val="16"/>
        </w:rPr>
      </w:pPr>
      <w:r w:rsidRPr="007C7BE0">
        <w:rPr>
          <w:b/>
          <w:noProof/>
          <w:sz w:val="16"/>
          <w:szCs w:val="16"/>
        </w:rPr>
        <w:t>Посада, прізвище, ініціали, підпис уповноваженої особи Учасника, завірені печаткою</w:t>
      </w:r>
    </w:p>
    <w:p w:rsidR="00A079BE" w:rsidRPr="007C7BE0" w:rsidRDefault="00A079BE" w:rsidP="00A079BE">
      <w:pPr>
        <w:jc w:val="center"/>
        <w:rPr>
          <w:b/>
          <w:noProof/>
          <w:sz w:val="16"/>
          <w:szCs w:val="16"/>
          <w:lang w:eastAsia="uk-UA"/>
        </w:rPr>
      </w:pPr>
      <w:r w:rsidRPr="007C7BE0">
        <w:rPr>
          <w:b/>
          <w:noProof/>
          <w:sz w:val="16"/>
          <w:szCs w:val="16"/>
        </w:rPr>
        <w:t>(</w:t>
      </w:r>
      <w:r w:rsidRPr="007C7BE0">
        <w:rPr>
          <w:b/>
          <w:i/>
          <w:noProof/>
          <w:sz w:val="16"/>
          <w:szCs w:val="16"/>
        </w:rPr>
        <w:t>у разі її застосування</w:t>
      </w:r>
      <w:r w:rsidRPr="007C7BE0">
        <w:rPr>
          <w:b/>
          <w:noProof/>
          <w:sz w:val="16"/>
          <w:szCs w:val="16"/>
        </w:rPr>
        <w:t xml:space="preserve">) </w:t>
      </w:r>
      <w:r w:rsidRPr="007C7BE0">
        <w:rPr>
          <w:b/>
          <w:noProof/>
          <w:sz w:val="16"/>
          <w:szCs w:val="16"/>
          <w:lang w:eastAsia="uk-UA"/>
        </w:rPr>
        <w:t xml:space="preserve">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Pr="007C7BE0">
        <w:rPr>
          <w:b/>
          <w:noProof/>
          <w:sz w:val="16"/>
          <w:szCs w:val="16"/>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7C7BE0">
        <w:rPr>
          <w:b/>
          <w:noProof/>
          <w:sz w:val="16"/>
          <w:szCs w:val="16"/>
          <w:lang w:eastAsia="uk-UA"/>
        </w:rPr>
        <w:t>.</w:t>
      </w:r>
    </w:p>
    <w:p w:rsidR="00A079BE" w:rsidRPr="007C7BE0" w:rsidRDefault="00A079BE" w:rsidP="00A079BE">
      <w:pPr>
        <w:tabs>
          <w:tab w:val="left" w:pos="2160"/>
          <w:tab w:val="left" w:pos="3600"/>
        </w:tabs>
      </w:pPr>
      <w:r w:rsidRPr="007C7BE0">
        <w:rPr>
          <w:noProof/>
          <w:sz w:val="16"/>
          <w:szCs w:val="16"/>
        </w:rPr>
        <w:tab/>
      </w:r>
    </w:p>
    <w:p w:rsidR="00864706" w:rsidRPr="007C7BE0" w:rsidRDefault="00864706" w:rsidP="00864706">
      <w:pPr>
        <w:widowControl w:val="0"/>
        <w:suppressLineNumbers/>
        <w:suppressAutoHyphens/>
        <w:spacing w:before="120"/>
        <w:jc w:val="right"/>
        <w:outlineLvl w:val="0"/>
        <w:rPr>
          <w:b/>
          <w:noProof/>
          <w:snapToGrid w:val="0"/>
          <w:kern w:val="28"/>
        </w:rPr>
      </w:pPr>
      <w:r w:rsidRPr="007C7BE0">
        <w:rPr>
          <w:b/>
          <w:caps/>
          <w:noProof/>
          <w:snapToGrid w:val="0"/>
          <w:kern w:val="28"/>
        </w:rPr>
        <w:t>Д</w:t>
      </w:r>
      <w:r w:rsidRPr="007C7BE0">
        <w:rPr>
          <w:b/>
          <w:noProof/>
          <w:snapToGrid w:val="0"/>
          <w:kern w:val="28"/>
        </w:rPr>
        <w:t xml:space="preserve">одаток 2 до оголошення </w:t>
      </w:r>
    </w:p>
    <w:p w:rsidR="00864706" w:rsidRPr="007C7BE0" w:rsidRDefault="00864706" w:rsidP="00864706">
      <w:pPr>
        <w:widowControl w:val="0"/>
        <w:suppressLineNumbers/>
        <w:suppressAutoHyphens/>
        <w:jc w:val="right"/>
        <w:outlineLvl w:val="0"/>
        <w:rPr>
          <w:b/>
          <w:noProof/>
          <w:snapToGrid w:val="0"/>
          <w:kern w:val="28"/>
        </w:rPr>
      </w:pPr>
      <w:r w:rsidRPr="007C7BE0">
        <w:rPr>
          <w:b/>
          <w:noProof/>
          <w:snapToGrid w:val="0"/>
          <w:kern w:val="28"/>
        </w:rPr>
        <w:t xml:space="preserve">про проведення спрощеної закупівлі </w:t>
      </w:r>
    </w:p>
    <w:p w:rsidR="00864706" w:rsidRPr="007C7BE0" w:rsidRDefault="00864706" w:rsidP="00864706">
      <w:pPr>
        <w:rPr>
          <w:noProof/>
          <w:snapToGrid w:val="0"/>
        </w:rPr>
      </w:pPr>
    </w:p>
    <w:p w:rsidR="00864706" w:rsidRPr="007C7BE0" w:rsidRDefault="00864706" w:rsidP="00864706">
      <w:pPr>
        <w:jc w:val="center"/>
        <w:rPr>
          <w:b/>
          <w:bCs/>
          <w:noProof/>
          <w:snapToGrid w:val="0"/>
        </w:rPr>
      </w:pPr>
      <w:r w:rsidRPr="007C7BE0">
        <w:rPr>
          <w:b/>
          <w:noProof/>
          <w:snapToGrid w:val="0"/>
          <w:lang w:eastAsia="uk-UA"/>
        </w:rPr>
        <w:t xml:space="preserve">Учасниками спрощеної закупівлі згідно умов п. 1 </w:t>
      </w:r>
      <w:r w:rsidRPr="007C7BE0">
        <w:rPr>
          <w:b/>
          <w:bCs/>
          <w:noProof/>
          <w:snapToGrid w:val="0"/>
        </w:rPr>
        <w:t>Розділу ІІІ</w:t>
      </w:r>
    </w:p>
    <w:p w:rsidR="00864706" w:rsidRPr="007C7BE0" w:rsidRDefault="00864706" w:rsidP="00864706">
      <w:pPr>
        <w:jc w:val="center"/>
        <w:rPr>
          <w:b/>
          <w:noProof/>
          <w:snapToGrid w:val="0"/>
          <w:lang w:eastAsia="uk-UA"/>
        </w:rPr>
      </w:pPr>
      <w:r w:rsidRPr="007C7BE0">
        <w:rPr>
          <w:b/>
          <w:bCs/>
          <w:noProof/>
          <w:snapToGrid w:val="0"/>
        </w:rPr>
        <w:t xml:space="preserve"> </w:t>
      </w:r>
      <w:r w:rsidRPr="007C7BE0">
        <w:rPr>
          <w:b/>
          <w:noProof/>
          <w:snapToGrid w:val="0"/>
        </w:rPr>
        <w:t>оголошення про проведення спрощеної закупівлі</w:t>
      </w:r>
    </w:p>
    <w:p w:rsidR="00864706" w:rsidRPr="007C7BE0" w:rsidRDefault="00864706" w:rsidP="00864706">
      <w:pPr>
        <w:jc w:val="center"/>
        <w:rPr>
          <w:b/>
          <w:noProof/>
          <w:snapToGrid w:val="0"/>
          <w:lang w:eastAsia="uk-UA"/>
        </w:rPr>
      </w:pPr>
      <w:r w:rsidRPr="007C7BE0">
        <w:rPr>
          <w:b/>
          <w:noProof/>
          <w:snapToGrid w:val="0"/>
          <w:lang w:eastAsia="uk-UA"/>
        </w:rPr>
        <w:t>надаються наступні документи:</w:t>
      </w:r>
    </w:p>
    <w:p w:rsidR="00864706" w:rsidRPr="007C7BE0" w:rsidRDefault="00864706" w:rsidP="00864706">
      <w:pPr>
        <w:jc w:val="center"/>
        <w:rPr>
          <w:b/>
          <w:noProof/>
          <w:snapToGrid w:val="0"/>
          <w:lang w:eastAsia="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533"/>
        <w:gridCol w:w="2156"/>
        <w:gridCol w:w="4819"/>
        <w:gridCol w:w="3090"/>
      </w:tblGrid>
      <w:tr w:rsidR="00864706" w:rsidRPr="007C7BE0" w:rsidTr="00EC1EC8">
        <w:trPr>
          <w:trHeight w:val="400"/>
        </w:trPr>
        <w:tc>
          <w:tcPr>
            <w:tcW w:w="533" w:type="dxa"/>
          </w:tcPr>
          <w:p w:rsidR="00864706" w:rsidRPr="007C7BE0" w:rsidRDefault="00864706" w:rsidP="00EC1EC8">
            <w:pPr>
              <w:jc w:val="center"/>
              <w:rPr>
                <w:b/>
                <w:bCs/>
                <w:noProof/>
                <w:sz w:val="16"/>
                <w:szCs w:val="16"/>
              </w:rPr>
            </w:pPr>
            <w:r w:rsidRPr="007C7BE0">
              <w:rPr>
                <w:b/>
                <w:bCs/>
                <w:noProof/>
                <w:sz w:val="16"/>
                <w:szCs w:val="16"/>
              </w:rPr>
              <w:t>І</w:t>
            </w:r>
          </w:p>
        </w:tc>
        <w:tc>
          <w:tcPr>
            <w:tcW w:w="2156" w:type="dxa"/>
          </w:tcPr>
          <w:p w:rsidR="00864706" w:rsidRPr="007C7BE0" w:rsidRDefault="00864706" w:rsidP="00EC1EC8">
            <w:pPr>
              <w:jc w:val="center"/>
              <w:rPr>
                <w:b/>
                <w:bCs/>
                <w:noProof/>
                <w:sz w:val="16"/>
                <w:szCs w:val="16"/>
              </w:rPr>
            </w:pPr>
            <w:r w:rsidRPr="007C7BE0">
              <w:rPr>
                <w:b/>
                <w:bCs/>
                <w:noProof/>
                <w:sz w:val="16"/>
                <w:szCs w:val="16"/>
              </w:rPr>
              <w:t>Найменування  документу</w:t>
            </w:r>
          </w:p>
        </w:tc>
        <w:tc>
          <w:tcPr>
            <w:tcW w:w="4819" w:type="dxa"/>
          </w:tcPr>
          <w:p w:rsidR="00864706" w:rsidRPr="007C7BE0" w:rsidRDefault="00864706" w:rsidP="00EC1EC8">
            <w:pPr>
              <w:jc w:val="center"/>
              <w:rPr>
                <w:b/>
                <w:bCs/>
                <w:noProof/>
                <w:sz w:val="16"/>
                <w:szCs w:val="16"/>
              </w:rPr>
            </w:pPr>
            <w:r w:rsidRPr="007C7BE0">
              <w:rPr>
                <w:b/>
                <w:bCs/>
                <w:noProof/>
                <w:sz w:val="16"/>
                <w:szCs w:val="16"/>
              </w:rPr>
              <w:t>Форма документу</w:t>
            </w:r>
          </w:p>
        </w:tc>
        <w:tc>
          <w:tcPr>
            <w:tcW w:w="3090" w:type="dxa"/>
          </w:tcPr>
          <w:p w:rsidR="00864706" w:rsidRPr="007C7BE0" w:rsidRDefault="00864706" w:rsidP="00EC1EC8">
            <w:pPr>
              <w:jc w:val="center"/>
              <w:rPr>
                <w:b/>
                <w:bCs/>
                <w:noProof/>
                <w:sz w:val="16"/>
                <w:szCs w:val="16"/>
              </w:rPr>
            </w:pPr>
            <w:r w:rsidRPr="007C7BE0">
              <w:rPr>
                <w:b/>
                <w:bCs/>
                <w:noProof/>
                <w:sz w:val="16"/>
                <w:szCs w:val="16"/>
              </w:rPr>
              <w:t>Вимоги до документа</w:t>
            </w:r>
          </w:p>
        </w:tc>
      </w:tr>
      <w:tr w:rsidR="00864706" w:rsidRPr="007C7BE0" w:rsidTr="00EC1EC8">
        <w:tblPrEx>
          <w:tblLook w:val="04A0"/>
        </w:tblPrEx>
        <w:trPr>
          <w:trHeight w:val="1550"/>
        </w:trPr>
        <w:tc>
          <w:tcPr>
            <w:tcW w:w="533" w:type="dxa"/>
            <w:tcBorders>
              <w:top w:val="single" w:sz="4" w:space="0" w:color="auto"/>
              <w:bottom w:val="single" w:sz="4" w:space="0" w:color="auto"/>
            </w:tcBorders>
          </w:tcPr>
          <w:p w:rsidR="00864706" w:rsidRPr="007C7BE0" w:rsidRDefault="00864706" w:rsidP="00EC1EC8">
            <w:pPr>
              <w:jc w:val="center"/>
              <w:rPr>
                <w:b/>
                <w:bCs/>
                <w:noProof/>
                <w:sz w:val="16"/>
                <w:szCs w:val="16"/>
              </w:rPr>
            </w:pPr>
            <w:r w:rsidRPr="007C7BE0">
              <w:rPr>
                <w:b/>
                <w:bCs/>
                <w:noProof/>
                <w:sz w:val="16"/>
                <w:szCs w:val="16"/>
              </w:rPr>
              <w:lastRenderedPageBreak/>
              <w:t>1.</w:t>
            </w:r>
          </w:p>
        </w:tc>
        <w:tc>
          <w:tcPr>
            <w:tcW w:w="2156" w:type="dxa"/>
            <w:tcBorders>
              <w:top w:val="single" w:sz="4" w:space="0" w:color="auto"/>
              <w:bottom w:val="single" w:sz="4" w:space="0" w:color="auto"/>
            </w:tcBorders>
          </w:tcPr>
          <w:p w:rsidR="00864706" w:rsidRPr="007C7BE0" w:rsidRDefault="00864706" w:rsidP="00EC1EC8">
            <w:pPr>
              <w:jc w:val="center"/>
              <w:rPr>
                <w:b/>
                <w:bCs/>
                <w:noProof/>
                <w:sz w:val="16"/>
                <w:szCs w:val="16"/>
              </w:rPr>
            </w:pPr>
            <w:r w:rsidRPr="007C7BE0">
              <w:rPr>
                <w:b/>
                <w:bCs/>
                <w:noProof/>
                <w:sz w:val="16"/>
                <w:szCs w:val="16"/>
                <w:lang w:eastAsia="uk-UA"/>
              </w:rPr>
              <w:t xml:space="preserve">Наявність документально підтвердженого </w:t>
            </w:r>
            <w:r w:rsidRPr="007C7BE0">
              <w:rPr>
                <w:b/>
                <w:bCs/>
                <w:noProof/>
                <w:sz w:val="16"/>
                <w:szCs w:val="16"/>
              </w:rPr>
              <w:t xml:space="preserve">досвіду виконання аналогічного </w:t>
            </w:r>
            <w:r w:rsidRPr="007C7BE0">
              <w:rPr>
                <w:b/>
                <w:bCs/>
                <w:noProof/>
                <w:sz w:val="16"/>
                <w:szCs w:val="16"/>
                <w:lang w:eastAsia="uk-UA"/>
              </w:rPr>
              <w:t>(аналогічних) за предметом закупівлі</w:t>
            </w:r>
            <w:r w:rsidRPr="007C7BE0">
              <w:rPr>
                <w:b/>
                <w:bCs/>
                <w:noProof/>
                <w:sz w:val="16"/>
                <w:szCs w:val="16"/>
              </w:rPr>
              <w:t xml:space="preserve"> договору </w:t>
            </w:r>
            <w:r w:rsidRPr="007C7BE0">
              <w:rPr>
                <w:b/>
                <w:bCs/>
                <w:noProof/>
                <w:sz w:val="16"/>
                <w:szCs w:val="16"/>
                <w:lang w:eastAsia="uk-UA"/>
              </w:rPr>
              <w:t>(договорів)</w:t>
            </w:r>
          </w:p>
          <w:p w:rsidR="00864706" w:rsidRPr="007C7BE0" w:rsidRDefault="00864706" w:rsidP="00EC1EC8">
            <w:pPr>
              <w:jc w:val="center"/>
              <w:rPr>
                <w:b/>
                <w:bCs/>
                <w:noProof/>
                <w:sz w:val="16"/>
                <w:szCs w:val="16"/>
              </w:rPr>
            </w:pPr>
          </w:p>
          <w:p w:rsidR="00864706" w:rsidRPr="007C7BE0" w:rsidRDefault="00864706" w:rsidP="00EC1EC8">
            <w:pPr>
              <w:ind w:left="-66" w:right="-122"/>
              <w:jc w:val="both"/>
              <w:rPr>
                <w:b/>
                <w:i/>
                <w:noProof/>
                <w:sz w:val="16"/>
                <w:szCs w:val="16"/>
              </w:rPr>
            </w:pPr>
            <w:r w:rsidRPr="007C7BE0">
              <w:rPr>
                <w:b/>
                <w:i/>
                <w:noProof/>
                <w:sz w:val="16"/>
                <w:szCs w:val="16"/>
              </w:rPr>
              <w:t xml:space="preserve">Примітка: </w:t>
            </w:r>
          </w:p>
          <w:p w:rsidR="00864706" w:rsidRPr="007C7BE0" w:rsidRDefault="00864706" w:rsidP="00EC1EC8">
            <w:pPr>
              <w:ind w:left="-66" w:right="-66"/>
              <w:jc w:val="both"/>
              <w:rPr>
                <w:b/>
                <w:bCs/>
                <w:noProof/>
                <w:sz w:val="16"/>
                <w:szCs w:val="16"/>
              </w:rPr>
            </w:pPr>
            <w:r w:rsidRPr="007C7BE0">
              <w:rPr>
                <w:noProof/>
                <w:sz w:val="16"/>
                <w:szCs w:val="16"/>
              </w:rPr>
              <w:t>Підтвердження досвіду виконання аналогічного договору (документами, визначеними пп. 1.2., 1.3. Розділу І цього Додатку) достатньо на один договір, що визначений пп. 1.1. Розділу І цього Додатку, незалежно від кількості договорів зазначених учасником в довідці наданій у складі пропозиції відповідно до пп. 1.1. Розділу І цього Додатку.</w:t>
            </w:r>
          </w:p>
        </w:tc>
        <w:tc>
          <w:tcPr>
            <w:tcW w:w="4819" w:type="dxa"/>
            <w:tcBorders>
              <w:top w:val="single" w:sz="4" w:space="0" w:color="auto"/>
            </w:tcBorders>
          </w:tcPr>
          <w:p w:rsidR="00864706" w:rsidRPr="007C7BE0" w:rsidRDefault="00864706" w:rsidP="00EC1EC8">
            <w:pPr>
              <w:jc w:val="both"/>
              <w:rPr>
                <w:noProof/>
                <w:sz w:val="16"/>
                <w:szCs w:val="16"/>
              </w:rPr>
            </w:pPr>
            <w:r w:rsidRPr="007C7BE0">
              <w:rPr>
                <w:noProof/>
                <w:sz w:val="16"/>
                <w:szCs w:val="16"/>
              </w:rPr>
              <w:t xml:space="preserve">1.1. Довідка (складена в довільній формі), про наявність в учасника досвіду виконання договору на поставку товару, аналогічного предмету закупівлі, виконаного </w:t>
            </w:r>
            <w:r w:rsidRPr="007C7BE0">
              <w:rPr>
                <w:bCs/>
                <w:noProof/>
                <w:sz w:val="16"/>
                <w:szCs w:val="16"/>
              </w:rPr>
              <w:t xml:space="preserve">у період з 2019 по 2022 роки </w:t>
            </w:r>
            <w:r w:rsidRPr="007C7BE0">
              <w:rPr>
                <w:noProof/>
                <w:sz w:val="16"/>
                <w:szCs w:val="16"/>
              </w:rPr>
              <w:t>(</w:t>
            </w:r>
            <w:r w:rsidRPr="007C7BE0">
              <w:rPr>
                <w:i/>
                <w:noProof/>
                <w:sz w:val="16"/>
                <w:szCs w:val="16"/>
              </w:rPr>
              <w:t>із зазначенням предмету договору, суми(ціни) договору, його № та дати, найменування, адреси та контактних даних замовника)</w:t>
            </w:r>
            <w:r w:rsidRPr="007C7BE0">
              <w:rPr>
                <w:noProof/>
                <w:sz w:val="16"/>
                <w:szCs w:val="16"/>
              </w:rPr>
              <w:t>.</w:t>
            </w:r>
          </w:p>
          <w:p w:rsidR="00864706" w:rsidRPr="007C7BE0" w:rsidRDefault="00864706" w:rsidP="00245BE0">
            <w:pPr>
              <w:jc w:val="both"/>
              <w:rPr>
                <w:noProof/>
                <w:sz w:val="16"/>
                <w:szCs w:val="16"/>
              </w:rPr>
            </w:pPr>
            <w:r w:rsidRPr="007C7BE0">
              <w:rPr>
                <w:b/>
                <w:i/>
                <w:noProof/>
                <w:sz w:val="16"/>
                <w:szCs w:val="16"/>
              </w:rPr>
              <w:tab/>
            </w:r>
            <w:r w:rsidRPr="007C7BE0">
              <w:rPr>
                <w:noProof/>
                <w:sz w:val="16"/>
                <w:szCs w:val="16"/>
              </w:rPr>
              <w:t xml:space="preserve">1.2. Договір(и) або витяг(и) з договору(ів)* (з додатком (ами)**), на який є посилання у довідці, що вимагається відповідно до вимог пп. 1.1. Розділу І  цього Додатку. </w:t>
            </w:r>
          </w:p>
          <w:p w:rsidR="00864706" w:rsidRPr="007C7BE0" w:rsidRDefault="00864706" w:rsidP="00EC1EC8">
            <w:pPr>
              <w:widowControl w:val="0"/>
              <w:tabs>
                <w:tab w:val="left" w:pos="1080"/>
              </w:tabs>
              <w:autoSpaceDE w:val="0"/>
              <w:autoSpaceDN w:val="0"/>
              <w:adjustRightInd w:val="0"/>
              <w:jc w:val="both"/>
              <w:rPr>
                <w:i/>
                <w:noProof/>
                <w:sz w:val="16"/>
                <w:szCs w:val="16"/>
              </w:rPr>
            </w:pPr>
            <w:r w:rsidRPr="007C7BE0">
              <w:rPr>
                <w:noProof/>
                <w:sz w:val="16"/>
                <w:szCs w:val="16"/>
              </w:rPr>
              <w:t xml:space="preserve">* </w:t>
            </w:r>
            <w:r w:rsidRPr="007C7BE0">
              <w:rPr>
                <w:i/>
                <w:noProof/>
                <w:sz w:val="16"/>
                <w:szCs w:val="16"/>
              </w:rPr>
              <w:t>Витяг з договору повинен містити в собі істотні умови договору (предмет договору, суму договору, строк його дії), його преамбулу (якщо вона є) та підписи сторін.</w:t>
            </w:r>
          </w:p>
          <w:p w:rsidR="00864706" w:rsidRPr="007C7BE0" w:rsidRDefault="00864706" w:rsidP="00EC1EC8">
            <w:pPr>
              <w:jc w:val="both"/>
              <w:rPr>
                <w:i/>
                <w:noProof/>
                <w:sz w:val="16"/>
                <w:szCs w:val="16"/>
              </w:rPr>
            </w:pPr>
            <w:r w:rsidRPr="007C7BE0">
              <w:rPr>
                <w:noProof/>
                <w:sz w:val="16"/>
                <w:szCs w:val="16"/>
              </w:rPr>
              <w:t>**</w:t>
            </w:r>
            <w:r w:rsidRPr="007C7BE0">
              <w:rPr>
                <w:i/>
                <w:noProof/>
                <w:sz w:val="16"/>
                <w:szCs w:val="16"/>
              </w:rPr>
              <w:t>Додаток(ки) (достатньо - надання додатку (-ів) (наприклад специфікацію(ї))  на товар, що є аналогічним предмету закупівлі. Надання усіх додатків до договору в повному обсязі не є обов’язковим).</w:t>
            </w:r>
          </w:p>
          <w:p w:rsidR="00864706" w:rsidRPr="007C7BE0" w:rsidRDefault="00864706" w:rsidP="00EC1EC8">
            <w:pPr>
              <w:jc w:val="both"/>
              <w:rPr>
                <w:noProof/>
                <w:sz w:val="16"/>
                <w:szCs w:val="16"/>
              </w:rPr>
            </w:pPr>
            <w:r w:rsidRPr="007C7BE0">
              <w:rPr>
                <w:noProof/>
                <w:sz w:val="16"/>
                <w:szCs w:val="16"/>
              </w:rPr>
              <w:t>1.3. Документ(и), підтверджуючий(і</w:t>
            </w:r>
            <w:r w:rsidRPr="007C7BE0">
              <w:rPr>
                <w:noProof/>
                <w:color w:val="000000"/>
                <w:sz w:val="16"/>
                <w:szCs w:val="16"/>
              </w:rPr>
              <w:t>)  виконання договору аналогічного предмету</w:t>
            </w:r>
            <w:r w:rsidRPr="007C7BE0">
              <w:rPr>
                <w:noProof/>
                <w:sz w:val="16"/>
                <w:szCs w:val="16"/>
              </w:rPr>
              <w:t xml:space="preserve"> закупівлі, наданого згідно пп. 1.2. Розділу І цього Додатку та на який є посилання у довідці, що вимагається відповідно до пп. 1.1. Розділу І цього Додатку, а саме: лист-відгук* чи інший документ (видаткова накладна, або акт приймання-передачі товару, або інший фінансовий документ).</w:t>
            </w:r>
          </w:p>
          <w:p w:rsidR="00864706" w:rsidRPr="007C7BE0" w:rsidRDefault="00864706" w:rsidP="00EC1EC8">
            <w:pPr>
              <w:jc w:val="both"/>
              <w:rPr>
                <w:noProof/>
                <w:sz w:val="16"/>
                <w:szCs w:val="16"/>
              </w:rPr>
            </w:pPr>
            <w:r w:rsidRPr="007C7BE0">
              <w:rPr>
                <w:noProof/>
                <w:sz w:val="16"/>
                <w:szCs w:val="16"/>
              </w:rPr>
              <w:t>*</w:t>
            </w:r>
            <w:r w:rsidRPr="007C7BE0">
              <w:rPr>
                <w:i/>
                <w:noProof/>
                <w:sz w:val="16"/>
                <w:szCs w:val="16"/>
              </w:rPr>
              <w:t xml:space="preserve"> Лист-відгук повинен бути оформлений на бланку підприємства, організації (контрагента учасника) за підписом керівника або уповноваженої особи, з зазначенням предмету виконаного договору/переліку поставленого товару, та  по можливості: номеру та  дати договору, П.І.Б., контактного телефону і посади особи, яка може підтвердити вказані дані.</w:t>
            </w:r>
          </w:p>
        </w:tc>
        <w:tc>
          <w:tcPr>
            <w:tcW w:w="3090" w:type="dxa"/>
            <w:tcBorders>
              <w:top w:val="single" w:sz="4" w:space="0" w:color="auto"/>
            </w:tcBorders>
          </w:tcPr>
          <w:p w:rsidR="00864706" w:rsidRPr="007C7BE0" w:rsidRDefault="00864706" w:rsidP="00EC1EC8">
            <w:pPr>
              <w:rPr>
                <w:bCs/>
                <w:noProof/>
                <w:sz w:val="16"/>
                <w:szCs w:val="16"/>
              </w:rPr>
            </w:pPr>
            <w:r w:rsidRPr="007C7BE0">
              <w:rPr>
                <w:bCs/>
                <w:noProof/>
                <w:sz w:val="16"/>
                <w:szCs w:val="16"/>
              </w:rPr>
              <w:t xml:space="preserve">1.1. 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Pr="007C7BE0">
              <w:rPr>
                <w:noProof/>
                <w:sz w:val="16"/>
                <w:szCs w:val="16"/>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7C7BE0">
              <w:rPr>
                <w:bCs/>
                <w:noProof/>
                <w:sz w:val="16"/>
                <w:szCs w:val="16"/>
              </w:rPr>
              <w:t>.</w:t>
            </w:r>
          </w:p>
          <w:p w:rsidR="00864706" w:rsidRPr="007C7BE0" w:rsidRDefault="00864706" w:rsidP="00EC1EC8">
            <w:pPr>
              <w:rPr>
                <w:bCs/>
                <w:noProof/>
                <w:sz w:val="16"/>
                <w:szCs w:val="16"/>
              </w:rPr>
            </w:pPr>
            <w:r w:rsidRPr="007C7BE0">
              <w:rPr>
                <w:bCs/>
                <w:noProof/>
                <w:sz w:val="16"/>
                <w:szCs w:val="16"/>
              </w:rPr>
              <w:t>1.2. – 1.3. Копія документа,  завірена печаткою</w:t>
            </w:r>
          </w:p>
          <w:p w:rsidR="00864706" w:rsidRPr="007C7BE0" w:rsidRDefault="00864706" w:rsidP="00245BE0">
            <w:pPr>
              <w:rPr>
                <w:bCs/>
                <w:noProof/>
                <w:sz w:val="16"/>
                <w:szCs w:val="16"/>
              </w:rPr>
            </w:pPr>
            <w:r w:rsidRPr="007C7BE0">
              <w:rPr>
                <w:bCs/>
                <w:noProof/>
                <w:sz w:val="16"/>
                <w:szCs w:val="16"/>
              </w:rPr>
              <w:t xml:space="preserve">(у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Pr="007C7BE0">
              <w:rPr>
                <w:noProof/>
                <w:sz w:val="16"/>
                <w:szCs w:val="16"/>
              </w:rPr>
              <w:t xml:space="preserve">та Постанови КМУ від 03.03.2020 року №193 </w:t>
            </w:r>
          </w:p>
        </w:tc>
      </w:tr>
      <w:tr w:rsidR="00864706" w:rsidRPr="007C7BE0" w:rsidTr="00245BE0">
        <w:tblPrEx>
          <w:tblLook w:val="04A0"/>
        </w:tblPrEx>
        <w:trPr>
          <w:trHeight w:val="1165"/>
        </w:trPr>
        <w:tc>
          <w:tcPr>
            <w:tcW w:w="533" w:type="dxa"/>
            <w:tcBorders>
              <w:top w:val="single" w:sz="4" w:space="0" w:color="auto"/>
              <w:bottom w:val="single" w:sz="4" w:space="0" w:color="auto"/>
            </w:tcBorders>
          </w:tcPr>
          <w:p w:rsidR="00864706" w:rsidRPr="007C7BE0" w:rsidRDefault="00864706" w:rsidP="00EC1EC8">
            <w:pPr>
              <w:jc w:val="center"/>
              <w:rPr>
                <w:b/>
                <w:bCs/>
                <w:noProof/>
                <w:color w:val="000000"/>
                <w:sz w:val="16"/>
                <w:szCs w:val="16"/>
              </w:rPr>
            </w:pPr>
            <w:r w:rsidRPr="007C7BE0">
              <w:rPr>
                <w:b/>
                <w:bCs/>
                <w:noProof/>
                <w:color w:val="000000"/>
                <w:sz w:val="16"/>
                <w:szCs w:val="16"/>
              </w:rPr>
              <w:t>2.</w:t>
            </w:r>
          </w:p>
        </w:tc>
        <w:tc>
          <w:tcPr>
            <w:tcW w:w="2156" w:type="dxa"/>
            <w:tcBorders>
              <w:top w:val="single" w:sz="4" w:space="0" w:color="auto"/>
              <w:bottom w:val="single" w:sz="4" w:space="0" w:color="auto"/>
            </w:tcBorders>
          </w:tcPr>
          <w:p w:rsidR="00864706" w:rsidRPr="007C7BE0" w:rsidRDefault="00864706" w:rsidP="00EC1EC8">
            <w:pPr>
              <w:rPr>
                <w:b/>
                <w:bCs/>
                <w:noProof/>
                <w:color w:val="000000"/>
                <w:sz w:val="16"/>
                <w:szCs w:val="16"/>
              </w:rPr>
            </w:pPr>
            <w:r w:rsidRPr="007C7BE0">
              <w:rPr>
                <w:b/>
                <w:bCs/>
                <w:noProof/>
                <w:color w:val="000000"/>
                <w:sz w:val="16"/>
                <w:szCs w:val="16"/>
              </w:rPr>
              <w:t>Наявність обладнання та матеріально-технічної бази та технологій</w:t>
            </w:r>
          </w:p>
        </w:tc>
        <w:tc>
          <w:tcPr>
            <w:tcW w:w="4819" w:type="dxa"/>
            <w:tcBorders>
              <w:top w:val="single" w:sz="4" w:space="0" w:color="auto"/>
              <w:bottom w:val="single" w:sz="4" w:space="0" w:color="auto"/>
            </w:tcBorders>
          </w:tcPr>
          <w:p w:rsidR="00864706" w:rsidRPr="007C7BE0" w:rsidRDefault="00864706" w:rsidP="00245BE0">
            <w:pPr>
              <w:tabs>
                <w:tab w:val="left" w:pos="85"/>
                <w:tab w:val="left" w:pos="428"/>
              </w:tabs>
              <w:spacing w:before="20" w:after="20"/>
              <w:ind w:firstLine="13"/>
              <w:jc w:val="both"/>
              <w:rPr>
                <w:noProof/>
                <w:color w:val="000000"/>
                <w:sz w:val="16"/>
                <w:szCs w:val="16"/>
              </w:rPr>
            </w:pPr>
            <w:r w:rsidRPr="007C7BE0">
              <w:rPr>
                <w:noProof/>
                <w:color w:val="000000"/>
                <w:sz w:val="16"/>
                <w:szCs w:val="16"/>
              </w:rPr>
              <w:t>2.1.</w:t>
            </w:r>
            <w:r w:rsidRPr="007C7BE0">
              <w:rPr>
                <w:noProof/>
                <w:color w:val="000000"/>
                <w:sz w:val="16"/>
                <w:szCs w:val="16"/>
              </w:rPr>
              <w:tab/>
              <w:t xml:space="preserve">Довідка (складена в довільній формі) про наявність в учасника обладнання та матеріально-технічної бази </w:t>
            </w:r>
            <w:r w:rsidRPr="007C7BE0">
              <w:rPr>
                <w:noProof/>
                <w:color w:val="000000"/>
                <w:sz w:val="16"/>
                <w:szCs w:val="16"/>
                <w:lang w:eastAsia="uk-UA"/>
              </w:rPr>
              <w:t xml:space="preserve">необхідної для виконання умов договору, </w:t>
            </w:r>
            <w:r w:rsidRPr="007C7BE0">
              <w:rPr>
                <w:noProof/>
                <w:color w:val="000000"/>
                <w:sz w:val="16"/>
                <w:szCs w:val="16"/>
              </w:rPr>
              <w:t>у тому числі наявність сервісного(них) центру(ів) (власного(них) або партнерського(ких)) в Україні для обслуговування запропонованої техніки (із зазначенням адреси і номеру телефону).</w:t>
            </w:r>
          </w:p>
        </w:tc>
        <w:tc>
          <w:tcPr>
            <w:tcW w:w="3090" w:type="dxa"/>
            <w:tcBorders>
              <w:top w:val="single" w:sz="4" w:space="0" w:color="auto"/>
              <w:bottom w:val="single" w:sz="4" w:space="0" w:color="auto"/>
            </w:tcBorders>
          </w:tcPr>
          <w:p w:rsidR="00864706" w:rsidRPr="007C7BE0" w:rsidRDefault="00864706" w:rsidP="00EC1EC8">
            <w:pPr>
              <w:rPr>
                <w:bCs/>
                <w:noProof/>
                <w:color w:val="000000"/>
                <w:sz w:val="16"/>
                <w:szCs w:val="16"/>
              </w:rPr>
            </w:pPr>
            <w:r w:rsidRPr="007C7BE0">
              <w:rPr>
                <w:bCs/>
                <w:noProof/>
                <w:color w:val="000000"/>
                <w:sz w:val="16"/>
                <w:szCs w:val="16"/>
              </w:rPr>
              <w:t>2.1. Документ, за підписом уповноваженої особи Учасника, завірений печаткою*</w:t>
            </w:r>
          </w:p>
          <w:p w:rsidR="00864706" w:rsidRPr="007C7BE0" w:rsidRDefault="00864706" w:rsidP="00EC1EC8">
            <w:pPr>
              <w:rPr>
                <w:bCs/>
                <w:noProof/>
                <w:color w:val="000000"/>
                <w:sz w:val="16"/>
                <w:szCs w:val="16"/>
              </w:rPr>
            </w:pPr>
          </w:p>
          <w:p w:rsidR="00864706" w:rsidRPr="007C7BE0" w:rsidRDefault="00864706" w:rsidP="00EC1EC8">
            <w:pPr>
              <w:rPr>
                <w:bCs/>
                <w:noProof/>
                <w:color w:val="000000"/>
                <w:sz w:val="16"/>
                <w:szCs w:val="16"/>
              </w:rPr>
            </w:pPr>
          </w:p>
        </w:tc>
      </w:tr>
      <w:tr w:rsidR="00864706" w:rsidRPr="007C7BE0" w:rsidTr="00EC1EC8">
        <w:tblPrEx>
          <w:tblLook w:val="04A0"/>
        </w:tblPrEx>
        <w:trPr>
          <w:trHeight w:val="1550"/>
        </w:trPr>
        <w:tc>
          <w:tcPr>
            <w:tcW w:w="533" w:type="dxa"/>
            <w:tcBorders>
              <w:top w:val="single" w:sz="4" w:space="0" w:color="auto"/>
              <w:bottom w:val="single" w:sz="4" w:space="0" w:color="auto"/>
            </w:tcBorders>
          </w:tcPr>
          <w:p w:rsidR="00864706" w:rsidRPr="007C7BE0" w:rsidRDefault="00864706" w:rsidP="00EC1EC8">
            <w:pPr>
              <w:jc w:val="center"/>
              <w:rPr>
                <w:b/>
                <w:bCs/>
                <w:noProof/>
                <w:color w:val="000000"/>
                <w:sz w:val="16"/>
                <w:szCs w:val="16"/>
              </w:rPr>
            </w:pPr>
            <w:r w:rsidRPr="007C7BE0">
              <w:rPr>
                <w:b/>
                <w:bCs/>
                <w:noProof/>
                <w:color w:val="000000"/>
                <w:sz w:val="16"/>
                <w:szCs w:val="16"/>
              </w:rPr>
              <w:t>3.</w:t>
            </w:r>
          </w:p>
        </w:tc>
        <w:tc>
          <w:tcPr>
            <w:tcW w:w="2156" w:type="dxa"/>
            <w:tcBorders>
              <w:top w:val="single" w:sz="4" w:space="0" w:color="auto"/>
              <w:bottom w:val="single" w:sz="4" w:space="0" w:color="auto"/>
            </w:tcBorders>
          </w:tcPr>
          <w:p w:rsidR="00864706" w:rsidRPr="007C7BE0" w:rsidRDefault="00864706" w:rsidP="00EC1EC8">
            <w:pPr>
              <w:jc w:val="center"/>
              <w:rPr>
                <w:b/>
                <w:bCs/>
                <w:sz w:val="16"/>
                <w:szCs w:val="16"/>
              </w:rPr>
            </w:pPr>
            <w:r w:rsidRPr="007C7BE0">
              <w:rPr>
                <w:b/>
                <w:bCs/>
                <w:sz w:val="16"/>
                <w:szCs w:val="16"/>
              </w:rPr>
              <w:t>Документ на підтвердження повноваження посадової особи або представника учасника спрощеної закупівлі на підписання документів</w:t>
            </w:r>
          </w:p>
          <w:p w:rsidR="00864706" w:rsidRPr="007C7BE0" w:rsidRDefault="00864706" w:rsidP="00EC1EC8">
            <w:pPr>
              <w:rPr>
                <w:b/>
                <w:bCs/>
                <w:noProof/>
                <w:color w:val="000000"/>
                <w:sz w:val="16"/>
                <w:szCs w:val="16"/>
              </w:rPr>
            </w:pPr>
          </w:p>
        </w:tc>
        <w:tc>
          <w:tcPr>
            <w:tcW w:w="4819" w:type="dxa"/>
            <w:tcBorders>
              <w:top w:val="single" w:sz="4" w:space="0" w:color="auto"/>
            </w:tcBorders>
          </w:tcPr>
          <w:p w:rsidR="00864706" w:rsidRPr="007C7BE0" w:rsidRDefault="00864706" w:rsidP="00EC1EC8">
            <w:pPr>
              <w:jc w:val="both"/>
              <w:rPr>
                <w:sz w:val="16"/>
                <w:szCs w:val="16"/>
              </w:rPr>
            </w:pPr>
            <w:r w:rsidRPr="007C7BE0">
              <w:rPr>
                <w:sz w:val="16"/>
                <w:szCs w:val="16"/>
              </w:rPr>
              <w:t>3.1. Документ на підтвердження повноваження посадової особи або представника учасника спрощеної закупівлі на підписання документів, що входять до складу пропозиції (протокол та/або виписка та/або витяг з протоколу зборів (засідань тощо) засновників та/або довіреність (доручення) та/або наказ тощо).</w:t>
            </w:r>
          </w:p>
          <w:p w:rsidR="00864706" w:rsidRPr="007C7BE0" w:rsidRDefault="00864706" w:rsidP="00EC1EC8">
            <w:pPr>
              <w:jc w:val="both"/>
              <w:rPr>
                <w:sz w:val="16"/>
                <w:szCs w:val="16"/>
              </w:rPr>
            </w:pPr>
            <w:r w:rsidRPr="007C7BE0">
              <w:rPr>
                <w:sz w:val="16"/>
                <w:szCs w:val="16"/>
              </w:rPr>
              <w:t>у разі наявності в установчих документах певних обмежень, щодо підпису пропозиції (за строком, сумою тощо) – надати документ (рішення та/або протокол та/або дозвіл тощо), який надає право підписувати документи, що входять до складу пропозиції.</w:t>
            </w:r>
          </w:p>
          <w:p w:rsidR="00864706" w:rsidRPr="007C7BE0" w:rsidRDefault="00864706" w:rsidP="00EC1EC8">
            <w:pPr>
              <w:tabs>
                <w:tab w:val="left" w:pos="85"/>
                <w:tab w:val="left" w:pos="428"/>
              </w:tabs>
              <w:spacing w:before="20" w:after="20"/>
              <w:ind w:firstLine="13"/>
              <w:jc w:val="both"/>
              <w:rPr>
                <w:noProof/>
                <w:color w:val="000000"/>
                <w:sz w:val="16"/>
                <w:szCs w:val="16"/>
              </w:rPr>
            </w:pPr>
            <w:r w:rsidRPr="007C7BE0">
              <w:rPr>
                <w:i/>
                <w:sz w:val="16"/>
                <w:szCs w:val="16"/>
              </w:rPr>
              <w:t>У випадку надання довіреності – довіреність повинна містити право на підпис документів, що входять до складу пропозиції</w:t>
            </w:r>
          </w:p>
        </w:tc>
        <w:tc>
          <w:tcPr>
            <w:tcW w:w="3090" w:type="dxa"/>
            <w:tcBorders>
              <w:top w:val="single" w:sz="4" w:space="0" w:color="auto"/>
            </w:tcBorders>
          </w:tcPr>
          <w:p w:rsidR="00864706" w:rsidRPr="007C7BE0" w:rsidRDefault="00864706" w:rsidP="00245BE0">
            <w:pPr>
              <w:jc w:val="both"/>
              <w:rPr>
                <w:bCs/>
                <w:noProof/>
                <w:color w:val="000000"/>
                <w:sz w:val="16"/>
                <w:szCs w:val="16"/>
              </w:rPr>
            </w:pPr>
            <w:r w:rsidRPr="007C7BE0">
              <w:rPr>
                <w:noProof/>
                <w:color w:val="000000"/>
                <w:sz w:val="16"/>
                <w:szCs w:val="16"/>
              </w:rPr>
              <w:t>3.</w:t>
            </w:r>
            <w:r w:rsidRPr="007C7BE0">
              <w:rPr>
                <w:bCs/>
                <w:noProof/>
                <w:color w:val="000000"/>
                <w:sz w:val="16"/>
                <w:szCs w:val="16"/>
              </w:rPr>
              <w:t xml:space="preserve">1. Документи подаються у сканованому вигляді, за підписом уповноваженої особи Учасника завірені печаткою* (у разі наявності) </w:t>
            </w:r>
          </w:p>
        </w:tc>
      </w:tr>
    </w:tbl>
    <w:p w:rsidR="00864706" w:rsidRPr="007C7BE0" w:rsidRDefault="00864706" w:rsidP="00864706">
      <w:pPr>
        <w:jc w:val="center"/>
        <w:rPr>
          <w:b/>
          <w:noProof/>
          <w:snapToGrid w:val="0"/>
          <w:sz w:val="16"/>
          <w:szCs w:val="16"/>
          <w:lang w:eastAsia="uk-UA"/>
        </w:rPr>
      </w:pPr>
    </w:p>
    <w:p w:rsidR="00864706" w:rsidRPr="007C7BE0" w:rsidRDefault="00864706" w:rsidP="00864706">
      <w:pPr>
        <w:rPr>
          <w:noProof/>
          <w:snapToGrid w:val="0"/>
          <w:sz w:val="16"/>
          <w:szCs w:val="16"/>
          <w:lang w:eastAsia="uk-UA"/>
        </w:rPr>
      </w:pPr>
      <w:r w:rsidRPr="007C7BE0">
        <w:rPr>
          <w:b/>
          <w:noProof/>
          <w:snapToGrid w:val="0"/>
          <w:sz w:val="16"/>
          <w:szCs w:val="16"/>
          <w:lang w:eastAsia="uk-UA"/>
        </w:rPr>
        <w:t>*Примітка:</w:t>
      </w:r>
      <w:r w:rsidRPr="007C7BE0">
        <w:rPr>
          <w:noProof/>
          <w:snapToGrid w:val="0"/>
          <w:sz w:val="16"/>
          <w:szCs w:val="16"/>
          <w:lang w:eastAsia="uk-UA"/>
        </w:rPr>
        <w:t xml:space="preserve"> вимога щодо скріплення печаткою не стосується Учасників, які здійснюють діяльність без печатки згідно з чинним законодавством.</w:t>
      </w:r>
    </w:p>
    <w:p w:rsidR="00864706" w:rsidRPr="007C7BE0" w:rsidRDefault="00864706" w:rsidP="00864706">
      <w:pPr>
        <w:contextualSpacing/>
        <w:rPr>
          <w:b/>
          <w:bCs/>
          <w:noProof/>
          <w:sz w:val="16"/>
          <w:szCs w:val="16"/>
        </w:rPr>
      </w:pPr>
    </w:p>
    <w:p w:rsidR="00864706" w:rsidRPr="007C7BE0" w:rsidRDefault="00864706" w:rsidP="00864706">
      <w:pPr>
        <w:widowControl w:val="0"/>
        <w:suppressLineNumbers/>
        <w:suppressAutoHyphens/>
        <w:spacing w:line="276" w:lineRule="auto"/>
        <w:ind w:left="360"/>
        <w:jc w:val="right"/>
        <w:outlineLvl w:val="0"/>
        <w:rPr>
          <w:b/>
          <w:noProof/>
          <w:snapToGrid w:val="0"/>
          <w:kern w:val="28"/>
        </w:rPr>
      </w:pPr>
      <w:r w:rsidRPr="007C7BE0">
        <w:rPr>
          <w:b/>
          <w:bCs/>
          <w:noProof/>
        </w:rPr>
        <w:t xml:space="preserve">Додаток 3 </w:t>
      </w:r>
      <w:r w:rsidRPr="007C7BE0">
        <w:rPr>
          <w:b/>
          <w:noProof/>
          <w:snapToGrid w:val="0"/>
          <w:kern w:val="28"/>
        </w:rPr>
        <w:t xml:space="preserve">до оголошення </w:t>
      </w:r>
    </w:p>
    <w:p w:rsidR="00864706" w:rsidRPr="007C7BE0" w:rsidRDefault="00864706" w:rsidP="00864706">
      <w:pPr>
        <w:widowControl w:val="0"/>
        <w:suppressLineNumbers/>
        <w:suppressAutoHyphens/>
        <w:jc w:val="right"/>
        <w:outlineLvl w:val="0"/>
        <w:rPr>
          <w:b/>
          <w:noProof/>
          <w:snapToGrid w:val="0"/>
          <w:kern w:val="28"/>
        </w:rPr>
      </w:pPr>
      <w:r w:rsidRPr="007C7BE0">
        <w:rPr>
          <w:b/>
          <w:noProof/>
          <w:snapToGrid w:val="0"/>
          <w:kern w:val="28"/>
        </w:rPr>
        <w:t xml:space="preserve">про проведення спрощеної закупівлі </w:t>
      </w:r>
    </w:p>
    <w:p w:rsidR="00864706" w:rsidRPr="007C7BE0" w:rsidRDefault="00864706" w:rsidP="00864706">
      <w:pPr>
        <w:jc w:val="center"/>
        <w:rPr>
          <w:b/>
          <w:bCs/>
          <w:noProof/>
        </w:rPr>
      </w:pPr>
      <w:r w:rsidRPr="007C7BE0">
        <w:rPr>
          <w:b/>
          <w:bCs/>
          <w:noProof/>
        </w:rPr>
        <w:t>ОПИС ТА ОСНОВНІ ВИМОГИ ДО ПРЕДМЕТА ЗАКУПІВЛІ</w:t>
      </w:r>
    </w:p>
    <w:p w:rsidR="001F3E9C" w:rsidRPr="000A0459" w:rsidRDefault="001F3E9C" w:rsidP="001F3E9C">
      <w:pPr>
        <w:jc w:val="center"/>
        <w:rPr>
          <w:b/>
          <w:bCs/>
          <w:noProof/>
          <w:lang w:val="ru-RU"/>
        </w:rPr>
      </w:pPr>
      <w:r w:rsidRPr="007C7BE0">
        <w:rPr>
          <w:b/>
          <w:spacing w:val="-10"/>
        </w:rPr>
        <w:t>60440000-4 Послуги у сфері повітряного сполучення та супутні послуги</w:t>
      </w:r>
      <w:r w:rsidRPr="007C7BE0">
        <w:rPr>
          <w:b/>
          <w:color w:val="FF0000"/>
          <w:spacing w:val="-10"/>
        </w:rPr>
        <w:t xml:space="preserve"> </w:t>
      </w:r>
      <w:r w:rsidRPr="00A7414C">
        <w:rPr>
          <w:b/>
          <w:spacing w:val="-10"/>
          <w:lang w:val="ru-RU"/>
        </w:rPr>
        <w:t xml:space="preserve">( </w:t>
      </w:r>
      <w:proofErr w:type="spellStart"/>
      <w:r>
        <w:rPr>
          <w:b/>
          <w:spacing w:val="-10"/>
          <w:lang w:val="ru-RU"/>
        </w:rPr>
        <w:t>Десикація</w:t>
      </w:r>
      <w:proofErr w:type="spellEnd"/>
      <w:r>
        <w:rPr>
          <w:b/>
          <w:spacing w:val="-10"/>
          <w:lang w:val="ru-RU"/>
        </w:rPr>
        <w:t xml:space="preserve"> </w:t>
      </w:r>
      <w:proofErr w:type="spellStart"/>
      <w:r>
        <w:rPr>
          <w:b/>
          <w:spacing w:val="-10"/>
          <w:lang w:val="ru-RU"/>
        </w:rPr>
        <w:t>посівів</w:t>
      </w:r>
      <w:proofErr w:type="spellEnd"/>
      <w:r>
        <w:rPr>
          <w:b/>
          <w:spacing w:val="-10"/>
          <w:lang w:val="ru-RU"/>
        </w:rPr>
        <w:t xml:space="preserve"> </w:t>
      </w:r>
      <w:proofErr w:type="spellStart"/>
      <w:r>
        <w:rPr>
          <w:b/>
          <w:spacing w:val="-10"/>
          <w:lang w:val="ru-RU"/>
        </w:rPr>
        <w:t>соняшнику</w:t>
      </w:r>
      <w:proofErr w:type="spellEnd"/>
      <w:r>
        <w:rPr>
          <w:b/>
          <w:spacing w:val="-10"/>
          <w:lang w:val="ru-RU"/>
        </w:rPr>
        <w:t>)</w:t>
      </w:r>
    </w:p>
    <w:p w:rsidR="00B238E5" w:rsidRPr="001F3E9C" w:rsidRDefault="00B238E5" w:rsidP="00864706">
      <w:pPr>
        <w:jc w:val="center"/>
        <w:rPr>
          <w:b/>
          <w:bCs/>
          <w:noProof/>
          <w:lang w:val="ru-RU"/>
        </w:rPr>
      </w:pPr>
    </w:p>
    <w:p w:rsidR="00864706" w:rsidRPr="007C7BE0" w:rsidRDefault="00864706" w:rsidP="00864706">
      <w:pPr>
        <w:shd w:val="clear" w:color="auto" w:fill="FFFFFF"/>
        <w:ind w:firstLine="709"/>
        <w:jc w:val="both"/>
        <w:rPr>
          <w:b/>
          <w:noProof/>
          <w:sz w:val="16"/>
          <w:szCs w:val="16"/>
          <w:lang w:eastAsia="uk-UA"/>
        </w:rPr>
      </w:pPr>
      <w:r w:rsidRPr="007C7BE0">
        <w:rPr>
          <w:b/>
          <w:iCs/>
          <w:noProof/>
          <w:color w:val="201F1E"/>
          <w:sz w:val="16"/>
          <w:szCs w:val="16"/>
          <w:bdr w:val="none" w:sz="0" w:space="0" w:color="auto" w:frame="1"/>
          <w:lang w:eastAsia="uk-UA"/>
        </w:rPr>
        <w:t xml:space="preserve">Відповідно до умов абзацу 2 частини 4 статті 14 Закону у вимогах, встановлених Замовником у цьому Додатку до предмета закупівлі, що містять посилання на конкретну торгівельну марку чи фірму, патент, конструкцію </w:t>
      </w:r>
      <w:r w:rsidRPr="007C7BE0">
        <w:rPr>
          <w:b/>
          <w:iCs/>
          <w:noProof/>
          <w:sz w:val="16"/>
          <w:szCs w:val="16"/>
          <w:bdr w:val="none" w:sz="0" w:space="0" w:color="auto" w:frame="1"/>
          <w:lang w:eastAsia="uk-UA"/>
        </w:rPr>
        <w:t>або тип предмета закупівлі, джерело його походження або виробника слід доповнити, читати і сприймати з виразом «або еквівалент». </w:t>
      </w:r>
      <w:r w:rsidRPr="007C7BE0">
        <w:rPr>
          <w:b/>
          <w:noProof/>
          <w:sz w:val="16"/>
          <w:szCs w:val="16"/>
          <w:bdr w:val="none" w:sz="0" w:space="0" w:color="auto" w:frame="1"/>
          <w:lang w:eastAsia="uk-UA"/>
        </w:rPr>
        <w:t> </w:t>
      </w:r>
    </w:p>
    <w:p w:rsidR="00864706" w:rsidRPr="007C7BE0" w:rsidRDefault="00864706" w:rsidP="00864706">
      <w:pPr>
        <w:shd w:val="clear" w:color="auto" w:fill="FFFFFF"/>
        <w:ind w:firstLine="709"/>
        <w:jc w:val="both"/>
        <w:rPr>
          <w:b/>
          <w:noProof/>
          <w:sz w:val="16"/>
          <w:szCs w:val="16"/>
          <w:lang w:eastAsia="uk-UA"/>
        </w:rPr>
      </w:pPr>
      <w:r w:rsidRPr="007C7BE0">
        <w:rPr>
          <w:b/>
          <w:iCs/>
          <w:noProof/>
          <w:sz w:val="16"/>
          <w:szCs w:val="16"/>
          <w:bdr w:val="none" w:sz="0" w:space="0" w:color="auto" w:frame="1"/>
          <w:lang w:eastAsia="uk-UA"/>
        </w:rPr>
        <w:t>Усі показники еквіваленту мають відповідати вимогам до предмету закупівлі, та мають бути не гіршими за технічними та якісними характеристиками.</w:t>
      </w:r>
      <w:r w:rsidRPr="007C7BE0">
        <w:rPr>
          <w:b/>
          <w:noProof/>
          <w:sz w:val="16"/>
          <w:szCs w:val="16"/>
          <w:bdr w:val="none" w:sz="0" w:space="0" w:color="auto" w:frame="1"/>
          <w:lang w:eastAsia="uk-UA"/>
        </w:rPr>
        <w:t>  </w:t>
      </w:r>
    </w:p>
    <w:p w:rsidR="00864706" w:rsidRPr="007C7BE0" w:rsidRDefault="00864706" w:rsidP="00864706">
      <w:pPr>
        <w:rPr>
          <w:noProof/>
          <w:lang w:eastAsia="uk-UA"/>
        </w:rPr>
      </w:pPr>
    </w:p>
    <w:p w:rsidR="00864706" w:rsidRPr="007C7BE0" w:rsidRDefault="00864706" w:rsidP="00864706">
      <w:pPr>
        <w:jc w:val="center"/>
        <w:rPr>
          <w:b/>
          <w:bCs/>
          <w:noProof/>
        </w:rPr>
      </w:pPr>
      <w:r w:rsidRPr="007C7BE0">
        <w:rPr>
          <w:b/>
          <w:noProof/>
        </w:rPr>
        <w:t xml:space="preserve">Розділ І. </w:t>
      </w:r>
      <w:r w:rsidRPr="007C7BE0">
        <w:rPr>
          <w:b/>
          <w:bCs/>
          <w:noProof/>
        </w:rPr>
        <w:t>Загальні відомості</w:t>
      </w:r>
    </w:p>
    <w:p w:rsidR="00864706" w:rsidRPr="007C7BE0" w:rsidRDefault="00864706" w:rsidP="00864706">
      <w:pPr>
        <w:ind w:left="360" w:hanging="360"/>
        <w:rPr>
          <w:b/>
          <w:noProof/>
        </w:rPr>
      </w:pPr>
      <w:r w:rsidRPr="007C7BE0">
        <w:rPr>
          <w:rFonts w:eastAsia="Calibri"/>
          <w:noProof/>
          <w:lang w:eastAsia="en-US"/>
        </w:rPr>
        <w:t>1.</w:t>
      </w:r>
      <w:r w:rsidRPr="007C7BE0">
        <w:rPr>
          <w:rFonts w:eastAsia="Calibri"/>
          <w:b/>
          <w:noProof/>
          <w:lang w:eastAsia="en-US"/>
        </w:rPr>
        <w:t xml:space="preserve"> Кількість: </w:t>
      </w:r>
      <w:r w:rsidR="00B238E5" w:rsidRPr="007C7BE0">
        <w:rPr>
          <w:rFonts w:eastAsia="Calibri"/>
          <w:b/>
          <w:noProof/>
          <w:lang w:eastAsia="en-US"/>
        </w:rPr>
        <w:t>5</w:t>
      </w:r>
      <w:r w:rsidR="001F3E9C">
        <w:rPr>
          <w:rFonts w:eastAsia="Calibri"/>
          <w:b/>
          <w:noProof/>
          <w:lang w:eastAsia="en-US"/>
        </w:rPr>
        <w:t>7</w:t>
      </w:r>
      <w:r w:rsidR="00B238E5" w:rsidRPr="007C7BE0">
        <w:rPr>
          <w:rFonts w:eastAsia="Calibri"/>
          <w:b/>
          <w:noProof/>
          <w:lang w:eastAsia="en-US"/>
        </w:rPr>
        <w:t>7 гектар</w:t>
      </w:r>
      <w:r w:rsidRPr="007C7BE0">
        <w:rPr>
          <w:rFonts w:eastAsia="Calibri"/>
          <w:noProof/>
          <w:lang w:eastAsia="en-US"/>
        </w:rPr>
        <w:t>.</w:t>
      </w:r>
    </w:p>
    <w:p w:rsidR="00B238E5" w:rsidRPr="007C7BE0" w:rsidRDefault="00864706" w:rsidP="00B238E5">
      <w:pPr>
        <w:ind w:left="-57" w:right="-57" w:firstLine="432"/>
        <w:rPr>
          <w:rStyle w:val="FontStyle13"/>
          <w:b/>
          <w:spacing w:val="-4"/>
          <w:sz w:val="24"/>
          <w:lang w:val="ru-RU"/>
        </w:rPr>
      </w:pPr>
      <w:r w:rsidRPr="007C7BE0">
        <w:rPr>
          <w:noProof/>
        </w:rPr>
        <w:t>2.</w:t>
      </w:r>
      <w:r w:rsidRPr="007C7BE0">
        <w:rPr>
          <w:b/>
          <w:noProof/>
        </w:rPr>
        <w:t xml:space="preserve"> Місце</w:t>
      </w:r>
      <w:r w:rsidR="00B238E5" w:rsidRPr="007C7BE0">
        <w:rPr>
          <w:b/>
          <w:noProof/>
        </w:rPr>
        <w:t xml:space="preserve"> надання послуги</w:t>
      </w:r>
      <w:r w:rsidRPr="007C7BE0">
        <w:rPr>
          <w:b/>
          <w:noProof/>
        </w:rPr>
        <w:t xml:space="preserve">: </w:t>
      </w:r>
      <w:r w:rsidR="00B238E5" w:rsidRPr="007C7BE0">
        <w:rPr>
          <w:b/>
        </w:rPr>
        <w:t xml:space="preserve">Київська обл., Фастівський р-н., с. Велика </w:t>
      </w:r>
      <w:proofErr w:type="spellStart"/>
      <w:r w:rsidR="00B238E5" w:rsidRPr="007C7BE0">
        <w:rPr>
          <w:b/>
        </w:rPr>
        <w:t>Снітинка</w:t>
      </w:r>
      <w:proofErr w:type="spellEnd"/>
      <w:r w:rsidR="00B238E5" w:rsidRPr="007C7BE0">
        <w:rPr>
          <w:b/>
        </w:rPr>
        <w:t>, вул. Центральна,101, поля господарства  (кадастрові номера на яких розташовані поля господарства</w:t>
      </w:r>
      <w:r w:rsidR="00B238E5" w:rsidRPr="007C7BE0">
        <w:rPr>
          <w:rStyle w:val="FontStyle13"/>
          <w:b/>
          <w:spacing w:val="-4"/>
          <w:sz w:val="24"/>
          <w:lang w:val="ru-RU"/>
        </w:rPr>
        <w:t xml:space="preserve"> </w:t>
      </w:r>
    </w:p>
    <w:p w:rsidR="00864706" w:rsidRPr="007C7BE0" w:rsidRDefault="00864706" w:rsidP="00864706">
      <w:pPr>
        <w:ind w:firstLine="142"/>
        <w:rPr>
          <w:noProof/>
        </w:rPr>
      </w:pPr>
      <w:r w:rsidRPr="007C7BE0">
        <w:rPr>
          <w:noProof/>
        </w:rPr>
        <w:t xml:space="preserve">  </w:t>
      </w:r>
      <w:r w:rsidR="00331035">
        <w:rPr>
          <w:noProof/>
        </w:rPr>
        <w:t>Замовник</w:t>
      </w:r>
      <w:r w:rsidRPr="007C7BE0">
        <w:rPr>
          <w:noProof/>
        </w:rPr>
        <w:t xml:space="preserve">: ВП НУБіП України «Великоснітинське НДГ ім.О.В.Музиченка» </w:t>
      </w:r>
    </w:p>
    <w:p w:rsidR="002F45D8" w:rsidRPr="008C5ED0" w:rsidRDefault="00864706" w:rsidP="002F45D8">
      <w:pPr>
        <w:jc w:val="both"/>
        <w:textAlignment w:val="top"/>
        <w:rPr>
          <w:b/>
          <w:bCs/>
          <w:sz w:val="22"/>
          <w:szCs w:val="22"/>
        </w:rPr>
      </w:pPr>
      <w:r w:rsidRPr="007C7BE0">
        <w:rPr>
          <w:noProof/>
          <w:snapToGrid w:val="0"/>
        </w:rPr>
        <w:t xml:space="preserve">3. </w:t>
      </w:r>
      <w:r w:rsidR="002F45D8" w:rsidRPr="008C5ED0">
        <w:rPr>
          <w:bCs/>
          <w:sz w:val="22"/>
          <w:szCs w:val="22"/>
        </w:rPr>
        <w:t>Строк надання послуг:</w:t>
      </w:r>
      <w:r w:rsidR="002F45D8" w:rsidRPr="008C5ED0">
        <w:rPr>
          <w:b/>
          <w:bCs/>
          <w:sz w:val="22"/>
          <w:szCs w:val="22"/>
        </w:rPr>
        <w:t xml:space="preserve"> з мо</w:t>
      </w:r>
      <w:r w:rsidR="002F45D8">
        <w:rPr>
          <w:b/>
          <w:bCs/>
          <w:sz w:val="22"/>
          <w:szCs w:val="22"/>
        </w:rPr>
        <w:t>менту підписання договору по 31 жовтня</w:t>
      </w:r>
      <w:r w:rsidR="002F45D8" w:rsidRPr="008C5ED0">
        <w:rPr>
          <w:b/>
          <w:bCs/>
          <w:sz w:val="22"/>
          <w:szCs w:val="22"/>
        </w:rPr>
        <w:t xml:space="preserve"> 202</w:t>
      </w:r>
      <w:r w:rsidR="002F45D8">
        <w:rPr>
          <w:b/>
          <w:bCs/>
          <w:sz w:val="22"/>
          <w:szCs w:val="22"/>
        </w:rPr>
        <w:t>2</w:t>
      </w:r>
      <w:r w:rsidR="002F45D8" w:rsidRPr="008C5ED0">
        <w:rPr>
          <w:b/>
          <w:bCs/>
          <w:sz w:val="22"/>
          <w:szCs w:val="22"/>
        </w:rPr>
        <w:t xml:space="preserve"> року.</w:t>
      </w:r>
    </w:p>
    <w:p w:rsidR="002F45D8" w:rsidRPr="008C5ED0" w:rsidRDefault="002F45D8" w:rsidP="002F45D8">
      <w:pPr>
        <w:jc w:val="both"/>
        <w:rPr>
          <w:b/>
          <w:sz w:val="22"/>
          <w:szCs w:val="22"/>
        </w:rPr>
      </w:pPr>
      <w:r w:rsidRPr="008C5ED0">
        <w:rPr>
          <w:b/>
          <w:sz w:val="22"/>
          <w:szCs w:val="22"/>
        </w:rPr>
        <w:t>Підтвердженням якісних характеристик предмета закупівлі є:</w:t>
      </w:r>
    </w:p>
    <w:p w:rsidR="002F45D8" w:rsidRPr="009615E9" w:rsidRDefault="002F45D8" w:rsidP="002F45D8">
      <w:pPr>
        <w:jc w:val="both"/>
        <w:rPr>
          <w:b/>
          <w:sz w:val="22"/>
          <w:szCs w:val="22"/>
        </w:rPr>
      </w:pPr>
      <w:r w:rsidRPr="009615E9">
        <w:rPr>
          <w:b/>
          <w:sz w:val="22"/>
          <w:szCs w:val="22"/>
        </w:rPr>
        <w:t xml:space="preserve">Учасник надає інформацію у формі довідки у довільній формі або іншого документу про характеристику техніки та обладнання (тип, модель), що буде використана для забезпечення </w:t>
      </w:r>
      <w:r>
        <w:rPr>
          <w:b/>
          <w:sz w:val="22"/>
          <w:szCs w:val="22"/>
        </w:rPr>
        <w:t>надання послуг</w:t>
      </w:r>
      <w:r w:rsidRPr="009615E9">
        <w:rPr>
          <w:b/>
          <w:sz w:val="22"/>
          <w:szCs w:val="22"/>
        </w:rPr>
        <w:t>.</w:t>
      </w:r>
    </w:p>
    <w:p w:rsidR="002F45D8" w:rsidRDefault="002F45D8" w:rsidP="00864706">
      <w:pPr>
        <w:pStyle w:val="aa"/>
        <w:ind w:left="-142" w:firstLine="142"/>
        <w:jc w:val="both"/>
        <w:rPr>
          <w:rFonts w:ascii="Times New Roman" w:hAnsi="Times New Roman"/>
          <w:noProof/>
          <w:snapToGrid w:val="0"/>
          <w:szCs w:val="24"/>
        </w:rPr>
      </w:pPr>
    </w:p>
    <w:p w:rsidR="00864706" w:rsidRPr="007C7BE0" w:rsidRDefault="00B238E5" w:rsidP="00864706">
      <w:pPr>
        <w:pStyle w:val="aa"/>
        <w:ind w:left="-142" w:firstLine="142"/>
        <w:jc w:val="both"/>
        <w:rPr>
          <w:rFonts w:ascii="Times New Roman" w:hAnsi="Times New Roman"/>
          <w:noProof/>
          <w:snapToGrid w:val="0"/>
          <w:szCs w:val="24"/>
        </w:rPr>
      </w:pPr>
      <w:r w:rsidRPr="007C7BE0">
        <w:rPr>
          <w:rFonts w:ascii="Times New Roman" w:hAnsi="Times New Roman"/>
          <w:color w:val="000000"/>
          <w:spacing w:val="-10"/>
        </w:rPr>
        <w:t xml:space="preserve">Послуга </w:t>
      </w:r>
      <w:r w:rsidR="00864706" w:rsidRPr="007C7BE0">
        <w:rPr>
          <w:rFonts w:ascii="Times New Roman" w:hAnsi="Times New Roman"/>
          <w:noProof/>
          <w:snapToGrid w:val="0"/>
          <w:szCs w:val="24"/>
        </w:rPr>
        <w:t xml:space="preserve"> повинен</w:t>
      </w:r>
      <w:r w:rsidRPr="007C7BE0">
        <w:rPr>
          <w:rFonts w:ascii="Times New Roman" w:hAnsi="Times New Roman"/>
          <w:noProof/>
          <w:snapToGrid w:val="0"/>
          <w:szCs w:val="24"/>
        </w:rPr>
        <w:t>а</w:t>
      </w:r>
      <w:r w:rsidR="00864706" w:rsidRPr="007C7BE0">
        <w:rPr>
          <w:rFonts w:ascii="Times New Roman" w:hAnsi="Times New Roman"/>
          <w:noProof/>
          <w:snapToGrid w:val="0"/>
          <w:szCs w:val="24"/>
        </w:rPr>
        <w:t xml:space="preserve"> відповідати вимогам абзацу 4 підпункту 2 пункту 1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w:t>
      </w:r>
      <w:r w:rsidR="00864706" w:rsidRPr="007C7BE0">
        <w:rPr>
          <w:rFonts w:ascii="Times New Roman" w:hAnsi="Times New Roman"/>
          <w:noProof/>
          <w:snapToGrid w:val="0"/>
          <w:szCs w:val="24"/>
        </w:rPr>
        <w:lastRenderedPageBreak/>
        <w:t>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657ED0" w:rsidRPr="007C7BE0" w:rsidRDefault="00657ED0" w:rsidP="002F45D8">
      <w:pPr>
        <w:pStyle w:val="aa"/>
        <w:tabs>
          <w:tab w:val="left" w:pos="6900"/>
        </w:tabs>
        <w:ind w:left="-142" w:firstLine="142"/>
        <w:jc w:val="both"/>
        <w:rPr>
          <w:rFonts w:ascii="Times New Roman" w:hAnsi="Times New Roman"/>
          <w:noProof/>
          <w:snapToGrid w:val="0"/>
          <w:szCs w:val="24"/>
        </w:rPr>
      </w:pPr>
    </w:p>
    <w:p w:rsidR="00657ED0" w:rsidRPr="007C7BE0" w:rsidRDefault="00657ED0" w:rsidP="00EC1EC8">
      <w:pPr>
        <w:rPr>
          <w:b/>
          <w:bCs/>
          <w:noProof/>
        </w:rPr>
      </w:pPr>
    </w:p>
    <w:p w:rsidR="00EC1EC8" w:rsidRPr="007C7BE0" w:rsidRDefault="00864706" w:rsidP="00EC1EC8">
      <w:pPr>
        <w:rPr>
          <w:b/>
          <w:noProof/>
          <w:color w:val="000000"/>
          <w:kern w:val="2"/>
          <w:lang w:eastAsia="ar-SA"/>
        </w:rPr>
      </w:pPr>
      <w:r w:rsidRPr="007C7BE0">
        <w:rPr>
          <w:b/>
          <w:bCs/>
          <w:noProof/>
        </w:rPr>
        <w:t xml:space="preserve">Розділ ІІ. Технічні та якісні характеристики </w:t>
      </w:r>
      <w:r w:rsidRPr="007C7BE0">
        <w:rPr>
          <w:b/>
          <w:noProof/>
          <w:color w:val="000000"/>
          <w:kern w:val="2"/>
          <w:lang w:eastAsia="ar-SA"/>
        </w:rPr>
        <w:t>Товару</w:t>
      </w:r>
    </w:p>
    <w:p w:rsidR="00864706" w:rsidRPr="007C7BE0" w:rsidRDefault="00EC1EC8" w:rsidP="00EC1EC8">
      <w:pPr>
        <w:jc w:val="right"/>
        <w:rPr>
          <w:rFonts w:eastAsia="Calibri"/>
          <w:i/>
          <w:noProof/>
          <w:kern w:val="1"/>
          <w:lang w:eastAsia="ar-SA"/>
        </w:rPr>
      </w:pPr>
      <w:r w:rsidRPr="007C7BE0">
        <w:rPr>
          <w:rFonts w:eastAsia="Calibri"/>
          <w:i/>
          <w:noProof/>
          <w:kern w:val="1"/>
          <w:lang w:eastAsia="ar-SA"/>
        </w:rPr>
        <w:t>Т</w:t>
      </w:r>
      <w:r w:rsidR="00864706" w:rsidRPr="007C7BE0">
        <w:rPr>
          <w:rFonts w:eastAsia="Calibri"/>
          <w:i/>
          <w:noProof/>
          <w:kern w:val="1"/>
          <w:lang w:eastAsia="ar-SA"/>
        </w:rPr>
        <w:t>аблиця 1</w:t>
      </w:r>
    </w:p>
    <w:tbl>
      <w:tblPr>
        <w:tblW w:w="10578" w:type="dxa"/>
        <w:jc w:val="center"/>
        <w:tblLayout w:type="fixed"/>
        <w:tblLook w:val="04A0"/>
      </w:tblPr>
      <w:tblGrid>
        <w:gridCol w:w="567"/>
        <w:gridCol w:w="6609"/>
        <w:gridCol w:w="3352"/>
        <w:gridCol w:w="33"/>
        <w:gridCol w:w="17"/>
      </w:tblGrid>
      <w:tr w:rsidR="00864706" w:rsidRPr="007C7BE0" w:rsidTr="00EC1EC8">
        <w:trPr>
          <w:gridAfter w:val="2"/>
          <w:wAfter w:w="50" w:type="dxa"/>
          <w:trHeight w:val="425"/>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4706" w:rsidRPr="007C7BE0" w:rsidRDefault="00864706" w:rsidP="00EC1EC8">
            <w:pPr>
              <w:jc w:val="center"/>
              <w:rPr>
                <w:b/>
                <w:bCs/>
                <w:noProof/>
                <w:lang w:eastAsia="uk-UA"/>
              </w:rPr>
            </w:pPr>
            <w:r w:rsidRPr="007C7BE0">
              <w:rPr>
                <w:rFonts w:eastAsia="Calibri"/>
                <w:b/>
                <w:noProof/>
                <w:lang w:eastAsia="en-US"/>
              </w:rPr>
              <w:t>№ з/п</w:t>
            </w:r>
          </w:p>
        </w:tc>
        <w:tc>
          <w:tcPr>
            <w:tcW w:w="6609" w:type="dxa"/>
            <w:tcBorders>
              <w:top w:val="single" w:sz="4" w:space="0" w:color="auto"/>
              <w:left w:val="single" w:sz="4" w:space="0" w:color="auto"/>
              <w:bottom w:val="single" w:sz="4" w:space="0" w:color="auto"/>
              <w:right w:val="single" w:sz="4" w:space="0" w:color="auto"/>
            </w:tcBorders>
            <w:shd w:val="clear" w:color="000000" w:fill="FFFFFF"/>
            <w:vAlign w:val="center"/>
          </w:tcPr>
          <w:p w:rsidR="00864706" w:rsidRPr="007C7BE0" w:rsidRDefault="00864706" w:rsidP="00EC1EC8">
            <w:pPr>
              <w:tabs>
                <w:tab w:val="left" w:pos="666"/>
              </w:tabs>
              <w:jc w:val="center"/>
              <w:rPr>
                <w:rFonts w:eastAsia="Calibri"/>
                <w:b/>
                <w:noProof/>
                <w:lang w:eastAsia="en-US"/>
              </w:rPr>
            </w:pPr>
            <w:r w:rsidRPr="007C7BE0">
              <w:rPr>
                <w:rFonts w:eastAsia="Calibri"/>
                <w:b/>
                <w:noProof/>
                <w:lang w:eastAsia="en-US"/>
              </w:rPr>
              <w:t xml:space="preserve">Назва </w:t>
            </w:r>
          </w:p>
          <w:p w:rsidR="00864706" w:rsidRPr="007C7BE0" w:rsidRDefault="00864706" w:rsidP="00EC1EC8">
            <w:pPr>
              <w:tabs>
                <w:tab w:val="left" w:pos="666"/>
              </w:tabs>
              <w:jc w:val="center"/>
              <w:rPr>
                <w:rFonts w:eastAsia="Calibri"/>
                <w:b/>
                <w:noProof/>
                <w:lang w:eastAsia="en-US"/>
              </w:rPr>
            </w:pPr>
            <w:r w:rsidRPr="007C7BE0">
              <w:rPr>
                <w:rFonts w:eastAsia="Calibri"/>
                <w:b/>
                <w:noProof/>
                <w:lang w:eastAsia="en-US"/>
              </w:rPr>
              <w:t>параметру</w:t>
            </w:r>
          </w:p>
          <w:p w:rsidR="00864706" w:rsidRPr="007C7BE0" w:rsidRDefault="00864706" w:rsidP="00EC1EC8">
            <w:pPr>
              <w:jc w:val="center"/>
              <w:rPr>
                <w:b/>
                <w:bCs/>
                <w:noProof/>
                <w:lang w:eastAsia="uk-UA"/>
              </w:rPr>
            </w:pPr>
          </w:p>
        </w:tc>
        <w:tc>
          <w:tcPr>
            <w:tcW w:w="3352" w:type="dxa"/>
            <w:tcBorders>
              <w:top w:val="single" w:sz="4" w:space="0" w:color="auto"/>
              <w:left w:val="single" w:sz="4" w:space="0" w:color="auto"/>
              <w:bottom w:val="single" w:sz="4" w:space="0" w:color="auto"/>
              <w:right w:val="single" w:sz="4" w:space="0" w:color="auto"/>
            </w:tcBorders>
            <w:shd w:val="clear" w:color="000000" w:fill="FFFFFF"/>
            <w:vAlign w:val="center"/>
          </w:tcPr>
          <w:p w:rsidR="00864706" w:rsidRPr="007C7BE0" w:rsidRDefault="00864706" w:rsidP="00EC1EC8">
            <w:pPr>
              <w:jc w:val="center"/>
              <w:rPr>
                <w:b/>
                <w:noProof/>
              </w:rPr>
            </w:pPr>
            <w:r w:rsidRPr="007C7BE0">
              <w:rPr>
                <w:rFonts w:eastAsia="Calibri"/>
                <w:b/>
                <w:noProof/>
                <w:lang w:eastAsia="en-US"/>
              </w:rPr>
              <w:t>Значення параметру</w:t>
            </w:r>
          </w:p>
        </w:tc>
      </w:tr>
      <w:tr w:rsidR="00EC1EC8" w:rsidRPr="007C7BE0" w:rsidTr="00EC1EC8">
        <w:trPr>
          <w:gridAfter w:val="1"/>
          <w:wAfter w:w="17" w:type="dxa"/>
          <w:trHeight w:val="933"/>
          <w:jc w:val="center"/>
        </w:trPr>
        <w:tc>
          <w:tcPr>
            <w:tcW w:w="567" w:type="dxa"/>
            <w:tcBorders>
              <w:left w:val="single" w:sz="4" w:space="0" w:color="auto"/>
              <w:bottom w:val="single" w:sz="4" w:space="0" w:color="auto"/>
              <w:right w:val="single" w:sz="4" w:space="0" w:color="auto"/>
            </w:tcBorders>
            <w:shd w:val="clear" w:color="000000" w:fill="FFFFFF"/>
            <w:vAlign w:val="center"/>
            <w:hideMark/>
          </w:tcPr>
          <w:p w:rsidR="00EC1EC8" w:rsidRPr="007C7BE0" w:rsidRDefault="00EC1EC8" w:rsidP="00EC1EC8">
            <w:pPr>
              <w:jc w:val="center"/>
              <w:rPr>
                <w:b/>
                <w:bCs/>
                <w:noProof/>
                <w:lang w:eastAsia="uk-UA"/>
              </w:rPr>
            </w:pPr>
          </w:p>
        </w:tc>
        <w:tc>
          <w:tcPr>
            <w:tcW w:w="6609" w:type="dxa"/>
            <w:tcBorders>
              <w:left w:val="single" w:sz="4" w:space="0" w:color="auto"/>
              <w:bottom w:val="single" w:sz="4" w:space="0" w:color="auto"/>
              <w:right w:val="single" w:sz="4" w:space="0" w:color="auto"/>
            </w:tcBorders>
            <w:shd w:val="clear" w:color="000000" w:fill="FFFFFF"/>
            <w:vAlign w:val="center"/>
          </w:tcPr>
          <w:p w:rsidR="00EC1EC8" w:rsidRPr="007C7BE0" w:rsidRDefault="00EC1EC8" w:rsidP="00EC1EC8">
            <w:pPr>
              <w:jc w:val="center"/>
              <w:rPr>
                <w:b/>
                <w:bCs/>
                <w:noProof/>
                <w:lang w:eastAsia="uk-UA"/>
              </w:rPr>
            </w:pPr>
            <w:r w:rsidRPr="007C7BE0">
              <w:rPr>
                <w:b/>
                <w:noProof/>
              </w:rPr>
              <w:t>Вимагається Замовником</w:t>
            </w:r>
          </w:p>
        </w:tc>
        <w:tc>
          <w:tcPr>
            <w:tcW w:w="3385" w:type="dxa"/>
            <w:gridSpan w:val="2"/>
            <w:tcBorders>
              <w:top w:val="single" w:sz="4" w:space="0" w:color="auto"/>
              <w:left w:val="single" w:sz="4" w:space="0" w:color="auto"/>
              <w:bottom w:val="single" w:sz="4" w:space="0" w:color="auto"/>
              <w:right w:val="single" w:sz="4" w:space="0" w:color="auto"/>
            </w:tcBorders>
            <w:shd w:val="clear" w:color="000000" w:fill="FFFFFF"/>
          </w:tcPr>
          <w:p w:rsidR="00EC1EC8" w:rsidRPr="007C7BE0" w:rsidRDefault="00EC1EC8" w:rsidP="00EC1EC8">
            <w:pPr>
              <w:jc w:val="center"/>
              <w:rPr>
                <w:noProof/>
              </w:rPr>
            </w:pPr>
            <w:r w:rsidRPr="007C7BE0">
              <w:rPr>
                <w:b/>
                <w:noProof/>
              </w:rPr>
              <w:t>Запропоновано Учасником</w:t>
            </w:r>
            <w:r w:rsidRPr="007C7BE0">
              <w:rPr>
                <w:noProof/>
              </w:rPr>
              <w:t xml:space="preserve"> </w:t>
            </w:r>
          </w:p>
          <w:p w:rsidR="00EC1EC8" w:rsidRPr="007C7BE0" w:rsidRDefault="00EC1EC8" w:rsidP="00EC1EC8">
            <w:pPr>
              <w:jc w:val="center"/>
              <w:rPr>
                <w:rFonts w:eastAsia="Calibri"/>
                <w:b/>
                <w:i/>
                <w:noProof/>
                <w:lang w:eastAsia="en-US"/>
              </w:rPr>
            </w:pPr>
            <w:r w:rsidRPr="007C7BE0">
              <w:rPr>
                <w:i/>
                <w:noProof/>
              </w:rPr>
              <w:t>*Вказати чіткий параметр (без виразу «не менше» або «не більше»)</w:t>
            </w:r>
          </w:p>
        </w:tc>
      </w:tr>
      <w:tr w:rsidR="00864706" w:rsidRPr="007C7BE0" w:rsidTr="00EC1EC8">
        <w:trPr>
          <w:gridAfter w:val="2"/>
          <w:wAfter w:w="50" w:type="dxa"/>
          <w:trHeight w:val="908"/>
          <w:jc w:val="center"/>
        </w:trPr>
        <w:tc>
          <w:tcPr>
            <w:tcW w:w="1052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64706" w:rsidRPr="007C7BE0" w:rsidRDefault="00864706" w:rsidP="00EC1EC8">
            <w:pPr>
              <w:jc w:val="center"/>
              <w:rPr>
                <w:b/>
                <w:bCs/>
                <w:noProof/>
                <w:lang w:eastAsia="uk-UA"/>
              </w:rPr>
            </w:pPr>
          </w:p>
          <w:p w:rsidR="00864706" w:rsidRPr="007C7BE0" w:rsidRDefault="00864706" w:rsidP="00EC1EC8">
            <w:pPr>
              <w:jc w:val="center"/>
              <w:rPr>
                <w:noProof/>
                <w:lang w:eastAsia="en-US"/>
              </w:rPr>
            </w:pPr>
            <w:r w:rsidRPr="007C7BE0">
              <w:rPr>
                <w:noProof/>
                <w:lang w:eastAsia="en-US"/>
              </w:rPr>
              <w:t>________________________________________________________________________</w:t>
            </w:r>
          </w:p>
          <w:p w:rsidR="00864706" w:rsidRPr="007C7BE0" w:rsidRDefault="00864706" w:rsidP="00EC1EC8">
            <w:pPr>
              <w:jc w:val="center"/>
              <w:rPr>
                <w:b/>
                <w:i/>
                <w:noProof/>
                <w:lang w:eastAsia="en-US"/>
              </w:rPr>
            </w:pPr>
            <w:r w:rsidRPr="007C7BE0">
              <w:rPr>
                <w:b/>
                <w:i/>
                <w:noProof/>
                <w:lang w:eastAsia="en-US"/>
              </w:rPr>
              <w:t>(повна назва, марка, модель товару, що пропонується до постачання)</w:t>
            </w:r>
          </w:p>
          <w:p w:rsidR="00864706" w:rsidRPr="007C7BE0" w:rsidRDefault="00864706" w:rsidP="00EC1EC8">
            <w:pPr>
              <w:rPr>
                <w:b/>
                <w:i/>
                <w:noProof/>
                <w:lang w:eastAsia="en-US"/>
              </w:rPr>
            </w:pPr>
            <w:r w:rsidRPr="007C7BE0">
              <w:rPr>
                <w:b/>
                <w:i/>
                <w:noProof/>
                <w:lang w:eastAsia="en-US"/>
              </w:rPr>
              <w:t xml:space="preserve">                 Країна походження товару</w:t>
            </w:r>
            <w:r w:rsidRPr="007C7BE0">
              <w:rPr>
                <w:bCs/>
                <w:i/>
                <w:noProof/>
                <w:lang w:eastAsia="en-US"/>
              </w:rPr>
              <w:t xml:space="preserve"> -</w:t>
            </w:r>
            <w:r w:rsidRPr="007C7BE0">
              <w:rPr>
                <w:b/>
                <w:i/>
                <w:noProof/>
                <w:lang w:eastAsia="en-US"/>
              </w:rPr>
              <w:t xml:space="preserve"> ________________</w:t>
            </w:r>
          </w:p>
          <w:p w:rsidR="00864706" w:rsidRPr="007C7BE0" w:rsidRDefault="00864706" w:rsidP="00EC1EC8">
            <w:pPr>
              <w:rPr>
                <w:b/>
                <w:bCs/>
                <w:noProof/>
                <w:lang w:eastAsia="uk-UA"/>
              </w:rPr>
            </w:pPr>
          </w:p>
        </w:tc>
      </w:tr>
      <w:tr w:rsidR="00864706" w:rsidRPr="007C7BE0" w:rsidTr="00EC1EC8">
        <w:trPr>
          <w:gridAfter w:val="2"/>
          <w:wAfter w:w="50" w:type="dxa"/>
          <w:trHeight w:val="334"/>
          <w:jc w:val="center"/>
        </w:trPr>
        <w:tc>
          <w:tcPr>
            <w:tcW w:w="1052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64706" w:rsidRPr="007C7BE0" w:rsidRDefault="00864706" w:rsidP="00EC1EC8">
            <w:pPr>
              <w:jc w:val="center"/>
              <w:rPr>
                <w:b/>
                <w:bCs/>
                <w:noProof/>
                <w:lang w:eastAsia="uk-UA"/>
              </w:rPr>
            </w:pPr>
            <w:r w:rsidRPr="007C7BE0">
              <w:rPr>
                <w:b/>
                <w:bCs/>
                <w:noProof/>
                <w:lang w:eastAsia="uk-UA"/>
              </w:rPr>
              <w:t>Технічні характеристики:</w:t>
            </w:r>
          </w:p>
        </w:tc>
      </w:tr>
      <w:tr w:rsidR="001F3E9C" w:rsidRPr="007C7BE0" w:rsidTr="00C5585C">
        <w:trPr>
          <w:trHeight w:val="110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1F3E9C" w:rsidRPr="007C7BE0" w:rsidRDefault="001F3E9C" w:rsidP="00EC1EC8">
            <w:pPr>
              <w:jc w:val="center"/>
              <w:rPr>
                <w:noProof/>
                <w:color w:val="000000"/>
                <w:lang w:eastAsia="uk-UA"/>
              </w:rPr>
            </w:pPr>
            <w:r w:rsidRPr="007C7BE0">
              <w:rPr>
                <w:noProof/>
                <w:color w:val="000000"/>
                <w:lang w:eastAsia="uk-UA"/>
              </w:rPr>
              <w:t>1</w:t>
            </w:r>
          </w:p>
        </w:tc>
        <w:tc>
          <w:tcPr>
            <w:tcW w:w="6609" w:type="dxa"/>
            <w:tcBorders>
              <w:top w:val="nil"/>
              <w:left w:val="single" w:sz="4" w:space="0" w:color="auto"/>
              <w:bottom w:val="single" w:sz="4" w:space="0" w:color="auto"/>
              <w:right w:val="single" w:sz="4" w:space="0" w:color="auto"/>
            </w:tcBorders>
            <w:shd w:val="clear" w:color="auto" w:fill="auto"/>
          </w:tcPr>
          <w:p w:rsidR="001F3E9C" w:rsidRPr="00BB2BAB" w:rsidRDefault="00BB2BAB" w:rsidP="00BB2BAB">
            <w:pPr>
              <w:pStyle w:val="Default"/>
              <w:rPr>
                <w:sz w:val="23"/>
                <w:szCs w:val="23"/>
                <w:lang w:val="uk-UA"/>
              </w:rPr>
            </w:pPr>
            <w:r w:rsidRPr="00BB2BAB">
              <w:rPr>
                <w:sz w:val="22"/>
                <w:szCs w:val="22"/>
                <w:lang w:val="uk-UA"/>
              </w:rPr>
              <w:t xml:space="preserve">Комбайн </w:t>
            </w:r>
            <w:proofErr w:type="spellStart"/>
            <w:r w:rsidRPr="00304EBB">
              <w:rPr>
                <w:sz w:val="22"/>
                <w:szCs w:val="22"/>
                <w:lang w:val="en-US"/>
              </w:rPr>
              <w:t>Claas</w:t>
            </w:r>
            <w:proofErr w:type="spellEnd"/>
            <w:r w:rsidRPr="00BB2BAB">
              <w:rPr>
                <w:sz w:val="22"/>
                <w:szCs w:val="22"/>
                <w:lang w:val="uk-UA"/>
              </w:rPr>
              <w:t xml:space="preserve"> </w:t>
            </w:r>
            <w:proofErr w:type="spellStart"/>
            <w:r w:rsidRPr="00304EBB">
              <w:rPr>
                <w:sz w:val="22"/>
                <w:szCs w:val="22"/>
                <w:lang w:val="en-US"/>
              </w:rPr>
              <w:t>Lexion</w:t>
            </w:r>
            <w:proofErr w:type="spellEnd"/>
            <w:r w:rsidRPr="00BB2BAB">
              <w:rPr>
                <w:sz w:val="22"/>
                <w:szCs w:val="22"/>
                <w:lang w:val="uk-UA"/>
              </w:rPr>
              <w:t xml:space="preserve"> 580 з технологією обмолоту </w:t>
            </w:r>
            <w:r w:rsidRPr="00304EBB">
              <w:rPr>
                <w:sz w:val="22"/>
                <w:szCs w:val="22"/>
                <w:lang w:val="en-US"/>
              </w:rPr>
              <w:t>APS</w:t>
            </w:r>
            <w:r w:rsidRPr="00BB2BAB">
              <w:rPr>
                <w:sz w:val="22"/>
                <w:szCs w:val="22"/>
                <w:lang w:val="uk-UA"/>
              </w:rPr>
              <w:t xml:space="preserve">, </w:t>
            </w:r>
            <w:proofErr w:type="spellStart"/>
            <w:r w:rsidRPr="00BB2BAB">
              <w:rPr>
                <w:sz w:val="22"/>
                <w:szCs w:val="22"/>
                <w:lang w:val="uk-UA"/>
              </w:rPr>
              <w:t>об”єм</w:t>
            </w:r>
            <w:proofErr w:type="spellEnd"/>
            <w:r w:rsidRPr="00BB2BAB">
              <w:rPr>
                <w:sz w:val="22"/>
                <w:szCs w:val="22"/>
                <w:lang w:val="uk-UA"/>
              </w:rPr>
              <w:t xml:space="preserve"> бункера  10</w:t>
            </w:r>
            <w:r w:rsidRPr="00304EBB">
              <w:rPr>
                <w:sz w:val="22"/>
                <w:szCs w:val="22"/>
              </w:rPr>
              <w:t> </w:t>
            </w:r>
            <w:r w:rsidRPr="00BB2BAB">
              <w:rPr>
                <w:sz w:val="22"/>
                <w:szCs w:val="22"/>
                <w:lang w:val="uk-UA"/>
              </w:rPr>
              <w:t>500 літрів.</w:t>
            </w:r>
          </w:p>
        </w:tc>
        <w:tc>
          <w:tcPr>
            <w:tcW w:w="3402" w:type="dxa"/>
            <w:gridSpan w:val="3"/>
            <w:tcBorders>
              <w:top w:val="nil"/>
              <w:left w:val="nil"/>
              <w:bottom w:val="single" w:sz="4" w:space="0" w:color="auto"/>
              <w:right w:val="single" w:sz="4" w:space="0" w:color="auto"/>
            </w:tcBorders>
            <w:shd w:val="clear" w:color="auto" w:fill="FFFFFF"/>
            <w:vAlign w:val="center"/>
          </w:tcPr>
          <w:p w:rsidR="001F3E9C" w:rsidRPr="007C7BE0" w:rsidRDefault="001F3E9C" w:rsidP="00EC1EC8">
            <w:pPr>
              <w:jc w:val="center"/>
              <w:rPr>
                <w:noProof/>
                <w:color w:val="000000"/>
                <w:lang w:eastAsia="uk-UA"/>
              </w:rPr>
            </w:pPr>
          </w:p>
        </w:tc>
      </w:tr>
    </w:tbl>
    <w:p w:rsidR="00602905" w:rsidRPr="007C7BE0" w:rsidRDefault="00602905" w:rsidP="00602905">
      <w:pPr>
        <w:jc w:val="center"/>
        <w:rPr>
          <w:b/>
          <w:noProof/>
        </w:rPr>
      </w:pPr>
      <w:r w:rsidRPr="007C7BE0">
        <w:rPr>
          <w:b/>
          <w:noProof/>
        </w:rPr>
        <w:t>Розділ ІІІ. Документи, які Учасник повинен надати в складі пропозиції*</w:t>
      </w:r>
    </w:p>
    <w:p w:rsidR="00602905" w:rsidRPr="007C7BE0" w:rsidRDefault="00602905" w:rsidP="00602905">
      <w:pPr>
        <w:jc w:val="center"/>
        <w:rPr>
          <w:b/>
          <w:noProof/>
        </w:rPr>
      </w:pPr>
    </w:p>
    <w:p w:rsidR="00602905" w:rsidRPr="007C7BE0" w:rsidRDefault="00602905" w:rsidP="00602905">
      <w:pPr>
        <w:tabs>
          <w:tab w:val="left" w:pos="709"/>
        </w:tabs>
        <w:autoSpaceDE w:val="0"/>
        <w:autoSpaceDN w:val="0"/>
        <w:adjustRightInd w:val="0"/>
        <w:ind w:firstLine="709"/>
        <w:jc w:val="both"/>
        <w:rPr>
          <w:rFonts w:eastAsia="Calibri"/>
          <w:noProof/>
          <w:color w:val="000000"/>
          <w:lang w:eastAsia="en-US"/>
        </w:rPr>
      </w:pPr>
      <w:r w:rsidRPr="007C7BE0">
        <w:rPr>
          <w:rFonts w:eastAsia="Calibri"/>
          <w:noProof/>
          <w:color w:val="000000"/>
          <w:lang w:eastAsia="en-US"/>
        </w:rPr>
        <w:t xml:space="preserve">1.ОПИС ТА ОСНОВНІ ВИМОГИ ДО ПРЕДМЕТА ЗАКУПІВЛІ, </w:t>
      </w:r>
      <w:r w:rsidRPr="007C7BE0">
        <w:rPr>
          <w:b/>
          <w:noProof/>
          <w:lang w:eastAsia="uk-UA"/>
        </w:rPr>
        <w:t xml:space="preserve">який складається з Розділів І-ІІ та заповненої Таблиці 1 Додатку </w:t>
      </w:r>
      <w:r w:rsidRPr="007C7BE0">
        <w:rPr>
          <w:b/>
          <w:noProof/>
        </w:rPr>
        <w:t>ІІІ</w:t>
      </w:r>
      <w:r w:rsidRPr="007C7BE0">
        <w:rPr>
          <w:b/>
          <w:noProof/>
          <w:lang w:eastAsia="uk-UA"/>
        </w:rPr>
        <w:t xml:space="preserve"> цього Оголошення</w:t>
      </w:r>
      <w:r w:rsidRPr="007C7BE0">
        <w:rPr>
          <w:rFonts w:eastAsia="Calibri"/>
          <w:noProof/>
          <w:color w:val="000000"/>
          <w:lang w:eastAsia="en-US"/>
        </w:rPr>
        <w:t>.</w:t>
      </w:r>
    </w:p>
    <w:p w:rsidR="00C5585C" w:rsidRPr="007C7BE0" w:rsidRDefault="00C5585C" w:rsidP="00602905">
      <w:pPr>
        <w:suppressAutoHyphens/>
        <w:snapToGrid w:val="0"/>
        <w:ind w:right="26"/>
        <w:jc w:val="right"/>
        <w:rPr>
          <w:b/>
          <w:noProof/>
        </w:rPr>
      </w:pPr>
    </w:p>
    <w:p w:rsidR="00602905" w:rsidRPr="007C7BE0" w:rsidRDefault="00602905" w:rsidP="00602905">
      <w:pPr>
        <w:suppressAutoHyphens/>
        <w:snapToGrid w:val="0"/>
        <w:ind w:right="26"/>
        <w:jc w:val="right"/>
        <w:rPr>
          <w:noProof/>
          <w:color w:val="000000"/>
        </w:rPr>
      </w:pPr>
      <w:r w:rsidRPr="007C7BE0">
        <w:rPr>
          <w:b/>
          <w:noProof/>
        </w:rPr>
        <w:t>Додаток 4</w:t>
      </w:r>
      <w:r w:rsidRPr="007C7BE0">
        <w:rPr>
          <w:b/>
          <w:noProof/>
          <w:snapToGrid w:val="0"/>
          <w:kern w:val="28"/>
        </w:rPr>
        <w:t xml:space="preserve"> до оголошення </w:t>
      </w:r>
    </w:p>
    <w:p w:rsidR="00602905" w:rsidRPr="007C7BE0" w:rsidRDefault="00602905" w:rsidP="00602905">
      <w:pPr>
        <w:widowControl w:val="0"/>
        <w:suppressLineNumbers/>
        <w:suppressAutoHyphens/>
        <w:jc w:val="right"/>
        <w:outlineLvl w:val="0"/>
        <w:rPr>
          <w:b/>
          <w:noProof/>
          <w:snapToGrid w:val="0"/>
          <w:kern w:val="28"/>
        </w:rPr>
      </w:pPr>
      <w:r w:rsidRPr="007C7BE0">
        <w:rPr>
          <w:b/>
          <w:noProof/>
          <w:snapToGrid w:val="0"/>
          <w:kern w:val="28"/>
        </w:rPr>
        <w:t xml:space="preserve">про проведення спрощеної закупівлі </w:t>
      </w:r>
    </w:p>
    <w:p w:rsidR="002F45D8" w:rsidRPr="008C5ED0" w:rsidRDefault="002F45D8" w:rsidP="002F45D8">
      <w:pPr>
        <w:tabs>
          <w:tab w:val="left" w:pos="540"/>
        </w:tabs>
        <w:ind w:firstLine="720"/>
        <w:jc w:val="center"/>
        <w:rPr>
          <w:b/>
          <w:sz w:val="22"/>
          <w:szCs w:val="22"/>
        </w:rPr>
      </w:pPr>
      <w:r w:rsidRPr="008C5ED0">
        <w:rPr>
          <w:b/>
          <w:sz w:val="22"/>
          <w:szCs w:val="22"/>
        </w:rPr>
        <w:t>ДОГОВІР № _____</w:t>
      </w:r>
    </w:p>
    <w:p w:rsidR="002F45D8" w:rsidRPr="008C5ED0" w:rsidRDefault="002F45D8" w:rsidP="002F45D8">
      <w:pPr>
        <w:tabs>
          <w:tab w:val="left" w:pos="709"/>
        </w:tabs>
        <w:suppressAutoHyphens/>
        <w:spacing w:line="200" w:lineRule="atLeast"/>
        <w:jc w:val="center"/>
        <w:rPr>
          <w:b/>
          <w:bCs/>
          <w:color w:val="002060"/>
          <w:sz w:val="22"/>
          <w:szCs w:val="22"/>
          <w:lang w:eastAsia="ar-SA"/>
        </w:rPr>
      </w:pPr>
    </w:p>
    <w:tbl>
      <w:tblPr>
        <w:tblW w:w="10185" w:type="dxa"/>
        <w:tblLayout w:type="fixed"/>
        <w:tblLook w:val="00A0"/>
      </w:tblPr>
      <w:tblGrid>
        <w:gridCol w:w="4357"/>
        <w:gridCol w:w="5828"/>
      </w:tblGrid>
      <w:tr w:rsidR="002F45D8" w:rsidRPr="008C5ED0" w:rsidTr="002F45D8">
        <w:tc>
          <w:tcPr>
            <w:tcW w:w="4357" w:type="dxa"/>
          </w:tcPr>
          <w:p w:rsidR="002F45D8" w:rsidRPr="008C5ED0" w:rsidRDefault="002F45D8" w:rsidP="002F45D8">
            <w:pPr>
              <w:rPr>
                <w:b/>
                <w:sz w:val="22"/>
                <w:szCs w:val="22"/>
              </w:rPr>
            </w:pPr>
            <w:proofErr w:type="spellStart"/>
            <w:r w:rsidRPr="008C5ED0">
              <w:rPr>
                <w:b/>
                <w:sz w:val="22"/>
                <w:szCs w:val="22"/>
              </w:rPr>
              <w:t>с.Велика</w:t>
            </w:r>
            <w:proofErr w:type="spellEnd"/>
            <w:r w:rsidRPr="008C5ED0">
              <w:rPr>
                <w:b/>
                <w:sz w:val="22"/>
                <w:szCs w:val="22"/>
              </w:rPr>
              <w:t xml:space="preserve"> </w:t>
            </w:r>
            <w:proofErr w:type="spellStart"/>
            <w:r w:rsidRPr="008C5ED0">
              <w:rPr>
                <w:b/>
                <w:sz w:val="22"/>
                <w:szCs w:val="22"/>
              </w:rPr>
              <w:t>Снітинка</w:t>
            </w:r>
            <w:proofErr w:type="spellEnd"/>
          </w:p>
        </w:tc>
        <w:tc>
          <w:tcPr>
            <w:tcW w:w="5828" w:type="dxa"/>
          </w:tcPr>
          <w:p w:rsidR="002F45D8" w:rsidRPr="008C5ED0" w:rsidRDefault="002F45D8" w:rsidP="002F45D8">
            <w:pPr>
              <w:ind w:left="2482"/>
              <w:rPr>
                <w:b/>
                <w:sz w:val="22"/>
                <w:szCs w:val="22"/>
              </w:rPr>
            </w:pPr>
            <w:r w:rsidRPr="008C5ED0">
              <w:rPr>
                <w:b/>
                <w:sz w:val="22"/>
                <w:szCs w:val="22"/>
              </w:rPr>
              <w:t>„____” ____________ 202</w:t>
            </w:r>
            <w:r>
              <w:rPr>
                <w:b/>
                <w:sz w:val="22"/>
                <w:szCs w:val="22"/>
              </w:rPr>
              <w:t>2</w:t>
            </w:r>
            <w:r w:rsidRPr="008C5ED0">
              <w:rPr>
                <w:b/>
                <w:sz w:val="22"/>
                <w:szCs w:val="22"/>
              </w:rPr>
              <w:t xml:space="preserve"> р.</w:t>
            </w:r>
          </w:p>
        </w:tc>
      </w:tr>
    </w:tbl>
    <w:p w:rsidR="002F45D8" w:rsidRPr="008C5ED0" w:rsidRDefault="002F45D8" w:rsidP="002F45D8">
      <w:pPr>
        <w:ind w:firstLine="360"/>
        <w:jc w:val="both"/>
        <w:rPr>
          <w:b/>
          <w:sz w:val="22"/>
          <w:szCs w:val="22"/>
        </w:rPr>
      </w:pPr>
    </w:p>
    <w:p w:rsidR="002F45D8" w:rsidRPr="008C5ED0" w:rsidRDefault="002F45D8" w:rsidP="002F45D8">
      <w:pPr>
        <w:widowControl w:val="0"/>
        <w:ind w:firstLine="720"/>
        <w:jc w:val="both"/>
        <w:rPr>
          <w:snapToGrid w:val="0"/>
          <w:color w:val="000000"/>
          <w:sz w:val="22"/>
          <w:szCs w:val="22"/>
        </w:rPr>
      </w:pPr>
      <w:r w:rsidRPr="008C5ED0">
        <w:rPr>
          <w:b/>
          <w:snapToGrid w:val="0"/>
        </w:rPr>
        <w:t xml:space="preserve">  Національний університет біоресурсів і природокористування України, Відокремлений підрозділ національного університету біоресурсів і природокористування України </w:t>
      </w:r>
      <w:r w:rsidRPr="008C5ED0">
        <w:rPr>
          <w:b/>
        </w:rPr>
        <w:t>«</w:t>
      </w:r>
      <w:proofErr w:type="spellStart"/>
      <w:r w:rsidRPr="008C5ED0">
        <w:rPr>
          <w:b/>
          <w:snapToGrid w:val="0"/>
        </w:rPr>
        <w:t>Великоснітинське</w:t>
      </w:r>
      <w:proofErr w:type="spellEnd"/>
      <w:r w:rsidRPr="008C5ED0">
        <w:rPr>
          <w:b/>
          <w:snapToGrid w:val="0"/>
        </w:rPr>
        <w:t xml:space="preserve"> навчально-дослідне господарство ім. О. В.  </w:t>
      </w:r>
      <w:proofErr w:type="spellStart"/>
      <w:r w:rsidRPr="008C5ED0">
        <w:rPr>
          <w:b/>
          <w:snapToGrid w:val="0"/>
        </w:rPr>
        <w:t>Музиченка</w:t>
      </w:r>
      <w:proofErr w:type="spellEnd"/>
      <w:r w:rsidRPr="008C5ED0">
        <w:rPr>
          <w:b/>
          <w:snapToGrid w:val="0"/>
        </w:rPr>
        <w:t>»</w:t>
      </w:r>
      <w:r w:rsidRPr="008C5ED0">
        <w:t xml:space="preserve"> </w:t>
      </w:r>
      <w:r w:rsidRPr="008C5ED0">
        <w:rPr>
          <w:sz w:val="22"/>
          <w:szCs w:val="22"/>
        </w:rPr>
        <w:t xml:space="preserve"> (надалі – </w:t>
      </w:r>
      <w:r>
        <w:rPr>
          <w:b/>
          <w:sz w:val="22"/>
          <w:szCs w:val="22"/>
        </w:rPr>
        <w:t>Замовник</w:t>
      </w:r>
      <w:r w:rsidRPr="008C5ED0">
        <w:rPr>
          <w:sz w:val="22"/>
          <w:szCs w:val="22"/>
        </w:rPr>
        <w:t>),</w:t>
      </w:r>
      <w:r w:rsidRPr="008C5ED0">
        <w:rPr>
          <w:snapToGrid w:val="0"/>
          <w:sz w:val="22"/>
          <w:szCs w:val="22"/>
        </w:rPr>
        <w:t xml:space="preserve"> </w:t>
      </w:r>
      <w:r w:rsidRPr="008C5ED0">
        <w:rPr>
          <w:sz w:val="22"/>
          <w:szCs w:val="22"/>
        </w:rPr>
        <w:t>який є платником податку на загальних умовах,</w:t>
      </w:r>
      <w:r w:rsidRPr="008C5ED0">
        <w:rPr>
          <w:snapToGrid w:val="0"/>
          <w:sz w:val="22"/>
          <w:szCs w:val="22"/>
        </w:rPr>
        <w:t xml:space="preserve"> є неприбутковою установою </w:t>
      </w:r>
      <w:r w:rsidRPr="008C5ED0">
        <w:rPr>
          <w:sz w:val="22"/>
          <w:szCs w:val="22"/>
        </w:rPr>
        <w:t>(код 00</w:t>
      </w:r>
      <w:r>
        <w:rPr>
          <w:sz w:val="22"/>
          <w:szCs w:val="22"/>
        </w:rPr>
        <w:t>31</w:t>
      </w:r>
      <w:r w:rsidRPr="008C5ED0">
        <w:rPr>
          <w:sz w:val="22"/>
          <w:szCs w:val="22"/>
        </w:rPr>
        <w:t>) в особі директора</w:t>
      </w:r>
      <w:r w:rsidRPr="008C5ED0">
        <w:t xml:space="preserve"> Журавля Миколи Петровича що діє на підставі  Довіреності  № 0058 від 09.01.2020 р.,</w:t>
      </w:r>
      <w:r w:rsidRPr="008C5ED0">
        <w:rPr>
          <w:snapToGrid w:val="0"/>
          <w:color w:val="000000"/>
          <w:sz w:val="22"/>
          <w:szCs w:val="22"/>
        </w:rPr>
        <w:t>,</w:t>
      </w:r>
    </w:p>
    <w:p w:rsidR="002F45D8" w:rsidRPr="008C5ED0" w:rsidRDefault="002F45D8" w:rsidP="002F45D8">
      <w:pPr>
        <w:ind w:firstLine="720"/>
        <w:jc w:val="both"/>
        <w:rPr>
          <w:sz w:val="22"/>
          <w:szCs w:val="22"/>
        </w:rPr>
      </w:pPr>
      <w:r w:rsidRPr="008C5ED0">
        <w:rPr>
          <w:color w:val="000000"/>
          <w:sz w:val="22"/>
          <w:szCs w:val="22"/>
        </w:rPr>
        <w:t>та</w:t>
      </w:r>
      <w:r w:rsidRPr="008C5ED0">
        <w:rPr>
          <w:b/>
          <w:bCs/>
          <w:color w:val="000000"/>
          <w:sz w:val="22"/>
          <w:szCs w:val="22"/>
        </w:rPr>
        <w:t>_______________________________________________________________________________</w:t>
      </w:r>
      <w:r w:rsidRPr="008C5ED0">
        <w:rPr>
          <w:b/>
          <w:bCs/>
          <w:sz w:val="22"/>
          <w:szCs w:val="22"/>
        </w:rPr>
        <w:t>____________________________________________________________________________________________________________________________</w:t>
      </w:r>
      <w:r w:rsidRPr="008C5ED0">
        <w:rPr>
          <w:sz w:val="22"/>
          <w:szCs w:val="22"/>
        </w:rPr>
        <w:t>(далі – «Виконавець»), в особі ______________________________________________________</w:t>
      </w:r>
      <w:r w:rsidRPr="008C5ED0">
        <w:rPr>
          <w:bCs/>
          <w:sz w:val="22"/>
          <w:szCs w:val="22"/>
        </w:rPr>
        <w:t xml:space="preserve">, </w:t>
      </w:r>
      <w:r w:rsidRPr="008C5ED0">
        <w:rPr>
          <w:sz w:val="22"/>
          <w:szCs w:val="22"/>
        </w:rPr>
        <w:t>що діє на підставі ________________________________________, з другої сторони (в подальшому разом іменуються Сторони, а кожна окремо – Сторона), уклали даний Договір про наступне:</w:t>
      </w:r>
    </w:p>
    <w:p w:rsidR="002F45D8" w:rsidRPr="008C5ED0" w:rsidRDefault="002F45D8" w:rsidP="002F45D8">
      <w:pPr>
        <w:widowControl w:val="0"/>
        <w:ind w:firstLine="540"/>
        <w:jc w:val="both"/>
        <w:rPr>
          <w:snapToGrid w:val="0"/>
          <w:color w:val="000000"/>
          <w:sz w:val="22"/>
          <w:szCs w:val="22"/>
        </w:rPr>
      </w:pPr>
    </w:p>
    <w:p w:rsidR="002F45D8" w:rsidRPr="008C5ED0" w:rsidRDefault="002F45D8" w:rsidP="002F45D8">
      <w:pPr>
        <w:jc w:val="center"/>
        <w:rPr>
          <w:b/>
          <w:sz w:val="22"/>
          <w:szCs w:val="22"/>
        </w:rPr>
      </w:pPr>
      <w:bookmarkStart w:id="2" w:name="bookmark1"/>
      <w:r w:rsidRPr="008C5ED0">
        <w:rPr>
          <w:b/>
          <w:sz w:val="22"/>
          <w:szCs w:val="22"/>
        </w:rPr>
        <w:t>1. ЗАГАЛЬНІ ПОЛОЖЕННЯ</w:t>
      </w:r>
      <w:bookmarkEnd w:id="2"/>
    </w:p>
    <w:p w:rsidR="002F45D8" w:rsidRPr="008C5ED0" w:rsidRDefault="002F45D8" w:rsidP="002F45D8">
      <w:pPr>
        <w:numPr>
          <w:ilvl w:val="1"/>
          <w:numId w:val="26"/>
        </w:numPr>
        <w:tabs>
          <w:tab w:val="left" w:pos="426"/>
        </w:tabs>
        <w:ind w:left="284" w:hanging="284"/>
        <w:jc w:val="both"/>
        <w:rPr>
          <w:sz w:val="22"/>
          <w:szCs w:val="22"/>
        </w:rPr>
      </w:pPr>
      <w:r w:rsidRPr="008C5ED0">
        <w:rPr>
          <w:sz w:val="22"/>
          <w:szCs w:val="22"/>
        </w:rPr>
        <w:t xml:space="preserve">У порядку та на умовах, визначених цим Договором, Виконавець зобов'язується за завданням та по заявкам Замовника, виконати сільськогосподарські роботи </w:t>
      </w:r>
      <w:r w:rsidRPr="008C5ED0">
        <w:rPr>
          <w:b/>
          <w:sz w:val="22"/>
          <w:szCs w:val="22"/>
        </w:rPr>
        <w:t>77110000-4 Послуги, пов’язані з виробництвом сільськогосподарської продукції (</w:t>
      </w:r>
      <w:r w:rsidRPr="000913B7">
        <w:rPr>
          <w:b/>
          <w:sz w:val="22"/>
          <w:szCs w:val="22"/>
        </w:rPr>
        <w:t xml:space="preserve">послуги по обмолоту </w:t>
      </w:r>
      <w:r>
        <w:rPr>
          <w:b/>
          <w:sz w:val="22"/>
          <w:szCs w:val="22"/>
        </w:rPr>
        <w:t>соняшнику</w:t>
      </w:r>
      <w:r w:rsidRPr="000913B7">
        <w:rPr>
          <w:b/>
          <w:sz w:val="22"/>
          <w:szCs w:val="22"/>
        </w:rPr>
        <w:t>)</w:t>
      </w:r>
      <w:r w:rsidRPr="008C5ED0">
        <w:rPr>
          <w:b/>
          <w:sz w:val="22"/>
          <w:szCs w:val="22"/>
        </w:rPr>
        <w:t xml:space="preserve">  (далі Послуги) , в асортименті й кількості відповідно до Специфікації (Додаток №1), що є невід’ємною частиною договору</w:t>
      </w:r>
      <w:r w:rsidRPr="008C5ED0">
        <w:rPr>
          <w:sz w:val="22"/>
          <w:szCs w:val="22"/>
        </w:rPr>
        <w:t>, на пальному Замовника, що визначені у цьому Договорі (надалі за текстом - Послуги) на території полів Замовника, а Замовник зобов'язується прийняти та оплатити надану йому послугу в розмірі, у строки та в порядку, що встановлені договором.</w:t>
      </w:r>
    </w:p>
    <w:p w:rsidR="002F45D8" w:rsidRPr="008C5ED0" w:rsidRDefault="002F45D8" w:rsidP="002F45D8">
      <w:pPr>
        <w:numPr>
          <w:ilvl w:val="1"/>
          <w:numId w:val="26"/>
        </w:numPr>
        <w:tabs>
          <w:tab w:val="left" w:pos="426"/>
        </w:tabs>
        <w:ind w:left="284" w:hanging="284"/>
        <w:jc w:val="both"/>
        <w:rPr>
          <w:sz w:val="22"/>
          <w:szCs w:val="22"/>
        </w:rPr>
      </w:pPr>
      <w:r w:rsidRPr="008C5ED0">
        <w:rPr>
          <w:sz w:val="22"/>
          <w:szCs w:val="22"/>
        </w:rPr>
        <w:t>Виконавець проводить сільськогосподарські роботи виключно на дизельному пальному Замовника без переходу права власності на дизельне пальне до Виконавця робіт (використання дизельного пального відбувається виключно з метою власного споживання Замовником згідно шляхових листків). Вартість пального Замовника в подальшому не включається у вартість робіт Виконавця. Виконавець не має права самостійно розпоряджатись дизельним пальним Замовника.</w:t>
      </w:r>
    </w:p>
    <w:p w:rsidR="002F45D8" w:rsidRPr="008C5ED0" w:rsidRDefault="002F45D8" w:rsidP="002F45D8">
      <w:pPr>
        <w:numPr>
          <w:ilvl w:val="1"/>
          <w:numId w:val="26"/>
        </w:numPr>
        <w:tabs>
          <w:tab w:val="left" w:pos="426"/>
        </w:tabs>
        <w:ind w:left="284" w:hanging="284"/>
        <w:jc w:val="both"/>
        <w:rPr>
          <w:sz w:val="22"/>
          <w:szCs w:val="22"/>
        </w:rPr>
      </w:pPr>
      <w:r w:rsidRPr="008C5ED0">
        <w:rPr>
          <w:sz w:val="22"/>
          <w:szCs w:val="22"/>
        </w:rPr>
        <w:lastRenderedPageBreak/>
        <w:t>Загальний обсяг робіт визначений в пункті 1 Даного Договору.</w:t>
      </w:r>
    </w:p>
    <w:p w:rsidR="002F45D8" w:rsidRPr="008C5ED0" w:rsidRDefault="002F45D8" w:rsidP="002F45D8">
      <w:pPr>
        <w:numPr>
          <w:ilvl w:val="1"/>
          <w:numId w:val="26"/>
        </w:numPr>
        <w:tabs>
          <w:tab w:val="left" w:pos="426"/>
        </w:tabs>
        <w:ind w:left="284" w:hanging="284"/>
        <w:jc w:val="both"/>
        <w:rPr>
          <w:sz w:val="22"/>
          <w:szCs w:val="22"/>
        </w:rPr>
      </w:pPr>
      <w:r w:rsidRPr="008C5ED0">
        <w:rPr>
          <w:sz w:val="22"/>
          <w:szCs w:val="22"/>
        </w:rPr>
        <w:t xml:space="preserve">Виконавець здійснює сільськогосподарські роботи, із застосуванням техніки марки _____________________________, реєстраційний номер _______________________,  в кількості ______ штук. Витрата пального на 1 га не більше </w:t>
      </w:r>
      <w:proofErr w:type="spellStart"/>
      <w:r w:rsidRPr="008C5ED0">
        <w:rPr>
          <w:sz w:val="22"/>
          <w:szCs w:val="22"/>
        </w:rPr>
        <w:t>____________літрів</w:t>
      </w:r>
      <w:proofErr w:type="spellEnd"/>
      <w:r w:rsidRPr="008C5ED0">
        <w:rPr>
          <w:sz w:val="22"/>
          <w:szCs w:val="22"/>
        </w:rPr>
        <w:t>.</w:t>
      </w:r>
    </w:p>
    <w:p w:rsidR="002F45D8" w:rsidRPr="008C5ED0" w:rsidRDefault="002F45D8" w:rsidP="002F45D8">
      <w:pPr>
        <w:ind w:firstLine="724"/>
        <w:jc w:val="both"/>
        <w:rPr>
          <w:sz w:val="22"/>
          <w:szCs w:val="22"/>
        </w:rPr>
      </w:pPr>
      <w:r w:rsidRPr="008C5ED0">
        <w:rPr>
          <w:sz w:val="22"/>
          <w:szCs w:val="22"/>
        </w:rPr>
        <w:t xml:space="preserve">  </w:t>
      </w:r>
    </w:p>
    <w:p w:rsidR="002F45D8" w:rsidRPr="008C5ED0" w:rsidRDefault="002F45D8" w:rsidP="002F45D8">
      <w:pPr>
        <w:numPr>
          <w:ilvl w:val="0"/>
          <w:numId w:val="26"/>
        </w:numPr>
        <w:jc w:val="center"/>
        <w:rPr>
          <w:b/>
          <w:sz w:val="22"/>
          <w:szCs w:val="22"/>
        </w:rPr>
      </w:pPr>
      <w:r w:rsidRPr="008C5ED0">
        <w:rPr>
          <w:b/>
          <w:sz w:val="22"/>
          <w:szCs w:val="22"/>
        </w:rPr>
        <w:t>ПОРЯДОК ВИКОНАННЯ РОБІТ</w:t>
      </w:r>
    </w:p>
    <w:p w:rsidR="002F45D8" w:rsidRPr="008C5ED0" w:rsidRDefault="002F45D8" w:rsidP="002F45D8">
      <w:pPr>
        <w:jc w:val="both"/>
        <w:rPr>
          <w:b/>
          <w:sz w:val="22"/>
          <w:szCs w:val="22"/>
        </w:rPr>
      </w:pPr>
    </w:p>
    <w:p w:rsidR="002F45D8" w:rsidRPr="008C5ED0" w:rsidRDefault="002F45D8" w:rsidP="002F45D8">
      <w:pPr>
        <w:numPr>
          <w:ilvl w:val="0"/>
          <w:numId w:val="27"/>
        </w:numPr>
        <w:tabs>
          <w:tab w:val="left" w:pos="426"/>
        </w:tabs>
        <w:ind w:left="284" w:hanging="284"/>
        <w:jc w:val="both"/>
        <w:rPr>
          <w:sz w:val="22"/>
          <w:szCs w:val="22"/>
        </w:rPr>
      </w:pPr>
      <w:r w:rsidRPr="008C5ED0">
        <w:rPr>
          <w:sz w:val="22"/>
          <w:szCs w:val="22"/>
        </w:rPr>
        <w:t>Не пізніше ніж за 3 (три) дні до початку виконання робіт, Замовник надсилає Виконавцю замовлення на виконання  Послуг, з визначенням виду та обсягу послуг.</w:t>
      </w:r>
    </w:p>
    <w:p w:rsidR="002F45D8" w:rsidRPr="008C5ED0" w:rsidRDefault="002F45D8" w:rsidP="002F45D8">
      <w:pPr>
        <w:numPr>
          <w:ilvl w:val="0"/>
          <w:numId w:val="27"/>
        </w:numPr>
        <w:tabs>
          <w:tab w:val="left" w:pos="426"/>
        </w:tabs>
        <w:ind w:left="284" w:hanging="284"/>
        <w:jc w:val="both"/>
        <w:rPr>
          <w:sz w:val="22"/>
          <w:szCs w:val="22"/>
        </w:rPr>
      </w:pPr>
      <w:r w:rsidRPr="008C5ED0">
        <w:rPr>
          <w:sz w:val="22"/>
          <w:szCs w:val="22"/>
        </w:rPr>
        <w:t>Замовник визначає Схему руху агрегатів на полях, де будуть надаватися сільськогосподарські Послуги та узгоджує її із Виконавцем.</w:t>
      </w:r>
    </w:p>
    <w:p w:rsidR="002F45D8" w:rsidRPr="008C5ED0" w:rsidRDefault="002F45D8" w:rsidP="002F45D8">
      <w:pPr>
        <w:numPr>
          <w:ilvl w:val="0"/>
          <w:numId w:val="27"/>
        </w:numPr>
        <w:tabs>
          <w:tab w:val="left" w:pos="426"/>
        </w:tabs>
        <w:ind w:left="284" w:hanging="284"/>
        <w:jc w:val="both"/>
        <w:rPr>
          <w:sz w:val="22"/>
          <w:szCs w:val="22"/>
        </w:rPr>
      </w:pPr>
      <w:r w:rsidRPr="008C5ED0">
        <w:rPr>
          <w:sz w:val="22"/>
          <w:szCs w:val="22"/>
        </w:rPr>
        <w:t>До початку надання  Послуг представники Сторін визначають:</w:t>
      </w:r>
    </w:p>
    <w:p w:rsidR="002F45D8" w:rsidRPr="008C5ED0" w:rsidRDefault="002F45D8" w:rsidP="002F45D8">
      <w:pPr>
        <w:ind w:left="720"/>
        <w:jc w:val="both"/>
        <w:rPr>
          <w:sz w:val="22"/>
          <w:szCs w:val="22"/>
        </w:rPr>
      </w:pPr>
      <w:r w:rsidRPr="008C5ED0">
        <w:rPr>
          <w:sz w:val="22"/>
          <w:szCs w:val="22"/>
        </w:rPr>
        <w:t>- готовність полів Замовника для виконання Послуг;</w:t>
      </w:r>
    </w:p>
    <w:p w:rsidR="002F45D8" w:rsidRPr="008C5ED0" w:rsidRDefault="002F45D8" w:rsidP="002F45D8">
      <w:pPr>
        <w:ind w:left="720"/>
        <w:jc w:val="both"/>
        <w:rPr>
          <w:sz w:val="22"/>
          <w:szCs w:val="22"/>
        </w:rPr>
      </w:pPr>
      <w:r w:rsidRPr="008C5ED0">
        <w:rPr>
          <w:sz w:val="22"/>
          <w:szCs w:val="22"/>
        </w:rPr>
        <w:t>- наявність умов для обслуговування та зберігання техніки;</w:t>
      </w:r>
    </w:p>
    <w:p w:rsidR="002F45D8" w:rsidRPr="008C5ED0" w:rsidRDefault="002F45D8" w:rsidP="002F45D8">
      <w:pPr>
        <w:ind w:left="720"/>
        <w:jc w:val="both"/>
        <w:rPr>
          <w:sz w:val="22"/>
          <w:szCs w:val="22"/>
        </w:rPr>
      </w:pPr>
      <w:r w:rsidRPr="008C5ED0">
        <w:rPr>
          <w:sz w:val="22"/>
          <w:szCs w:val="22"/>
        </w:rPr>
        <w:t>- побутові умови для працівників Виконавця.</w:t>
      </w:r>
    </w:p>
    <w:p w:rsidR="002F45D8" w:rsidRPr="008C5ED0" w:rsidRDefault="002F45D8" w:rsidP="002F45D8">
      <w:pPr>
        <w:numPr>
          <w:ilvl w:val="0"/>
          <w:numId w:val="27"/>
        </w:numPr>
        <w:tabs>
          <w:tab w:val="left" w:pos="426"/>
        </w:tabs>
        <w:ind w:left="284" w:hanging="284"/>
        <w:jc w:val="both"/>
        <w:rPr>
          <w:sz w:val="22"/>
          <w:szCs w:val="22"/>
        </w:rPr>
      </w:pPr>
      <w:r w:rsidRPr="008C5ED0">
        <w:rPr>
          <w:sz w:val="22"/>
          <w:szCs w:val="22"/>
        </w:rPr>
        <w:t>Підготовка поля для  надання послуг включає:</w:t>
      </w:r>
    </w:p>
    <w:p w:rsidR="002F45D8" w:rsidRPr="008C5ED0" w:rsidRDefault="002F45D8" w:rsidP="002F45D8">
      <w:pPr>
        <w:ind w:left="720"/>
        <w:jc w:val="both"/>
        <w:rPr>
          <w:sz w:val="22"/>
          <w:szCs w:val="22"/>
        </w:rPr>
      </w:pPr>
      <w:r w:rsidRPr="008C5ED0">
        <w:rPr>
          <w:sz w:val="22"/>
          <w:szCs w:val="22"/>
        </w:rPr>
        <w:t xml:space="preserve">- позначення перешкод, поглиблень та ям на полі; </w:t>
      </w:r>
    </w:p>
    <w:p w:rsidR="002F45D8" w:rsidRPr="008C5ED0" w:rsidRDefault="002F45D8" w:rsidP="002F45D8">
      <w:pPr>
        <w:ind w:left="720"/>
        <w:jc w:val="both"/>
        <w:rPr>
          <w:sz w:val="22"/>
          <w:szCs w:val="22"/>
        </w:rPr>
      </w:pPr>
      <w:r w:rsidRPr="008C5ED0">
        <w:rPr>
          <w:sz w:val="22"/>
          <w:szCs w:val="22"/>
        </w:rPr>
        <w:t>- очищення полів від каміння, насаджень дерев, або кущів, чужорідних предметів, металобрухту та інших предметів, які можуть пошкодити техніку чи іншим чином завадити процесу виконання робіт;</w:t>
      </w:r>
    </w:p>
    <w:p w:rsidR="002F45D8" w:rsidRPr="008C5ED0" w:rsidRDefault="002F45D8" w:rsidP="002F45D8">
      <w:pPr>
        <w:numPr>
          <w:ilvl w:val="0"/>
          <w:numId w:val="27"/>
        </w:numPr>
        <w:tabs>
          <w:tab w:val="left" w:pos="426"/>
        </w:tabs>
        <w:ind w:left="284" w:hanging="284"/>
        <w:jc w:val="both"/>
        <w:rPr>
          <w:sz w:val="22"/>
          <w:szCs w:val="22"/>
        </w:rPr>
      </w:pPr>
      <w:r w:rsidRPr="008C5ED0">
        <w:rPr>
          <w:sz w:val="22"/>
          <w:szCs w:val="22"/>
        </w:rPr>
        <w:t>Факт виконання кожного обсягу Послуг підтверджується Сторонами Актом приймання-передачі виконаних послуг, який підписується Сторонами не пізніше 3 (трьох) діб з моменту закінчення Виконавцем надання Послуг.</w:t>
      </w:r>
    </w:p>
    <w:p w:rsidR="002F45D8" w:rsidRPr="008C5ED0" w:rsidRDefault="002F45D8" w:rsidP="002F45D8">
      <w:pPr>
        <w:ind w:firstLine="724"/>
        <w:jc w:val="both"/>
        <w:rPr>
          <w:sz w:val="22"/>
          <w:szCs w:val="22"/>
        </w:rPr>
      </w:pPr>
    </w:p>
    <w:p w:rsidR="002F45D8" w:rsidRPr="008C5ED0" w:rsidRDefault="002F45D8" w:rsidP="002F45D8">
      <w:pPr>
        <w:numPr>
          <w:ilvl w:val="0"/>
          <w:numId w:val="26"/>
        </w:numPr>
        <w:jc w:val="center"/>
        <w:rPr>
          <w:b/>
          <w:sz w:val="22"/>
          <w:szCs w:val="22"/>
        </w:rPr>
      </w:pPr>
      <w:bookmarkStart w:id="3" w:name="bookmark2"/>
      <w:r w:rsidRPr="008C5ED0">
        <w:rPr>
          <w:b/>
          <w:sz w:val="22"/>
          <w:szCs w:val="22"/>
        </w:rPr>
        <w:t>ПРАВА ТА ОБОВ'ЯЗКИ СТОРІН</w:t>
      </w:r>
      <w:bookmarkEnd w:id="3"/>
    </w:p>
    <w:p w:rsidR="002F45D8" w:rsidRPr="008C5ED0" w:rsidRDefault="002F45D8" w:rsidP="002F45D8">
      <w:pPr>
        <w:ind w:left="720"/>
        <w:rPr>
          <w:b/>
          <w:sz w:val="22"/>
          <w:szCs w:val="22"/>
        </w:rPr>
      </w:pPr>
    </w:p>
    <w:p w:rsidR="002F45D8" w:rsidRPr="008C5ED0" w:rsidRDefault="002F45D8" w:rsidP="002F45D8">
      <w:pPr>
        <w:numPr>
          <w:ilvl w:val="0"/>
          <w:numId w:val="28"/>
        </w:numPr>
        <w:tabs>
          <w:tab w:val="left" w:pos="426"/>
        </w:tabs>
        <w:ind w:left="284" w:hanging="284"/>
        <w:jc w:val="both"/>
        <w:rPr>
          <w:b/>
          <w:sz w:val="22"/>
          <w:szCs w:val="22"/>
        </w:rPr>
      </w:pPr>
      <w:bookmarkStart w:id="4" w:name="bookmark3"/>
      <w:r w:rsidRPr="008C5ED0">
        <w:rPr>
          <w:b/>
          <w:sz w:val="22"/>
          <w:szCs w:val="22"/>
        </w:rPr>
        <w:t>Замовник зобов’язується:</w:t>
      </w:r>
    </w:p>
    <w:p w:rsidR="002F45D8" w:rsidRPr="008C5ED0" w:rsidRDefault="002F45D8" w:rsidP="002F45D8">
      <w:pPr>
        <w:numPr>
          <w:ilvl w:val="2"/>
          <w:numId w:val="29"/>
        </w:numPr>
        <w:jc w:val="both"/>
        <w:rPr>
          <w:sz w:val="22"/>
          <w:szCs w:val="22"/>
        </w:rPr>
      </w:pPr>
      <w:r w:rsidRPr="008C5ED0">
        <w:rPr>
          <w:sz w:val="22"/>
          <w:szCs w:val="22"/>
        </w:rPr>
        <w:t>Своєчасно подавати Виконавцю заявки на виконання послуг.</w:t>
      </w:r>
    </w:p>
    <w:p w:rsidR="002F45D8" w:rsidRPr="008C5ED0" w:rsidRDefault="002F45D8" w:rsidP="002F45D8">
      <w:pPr>
        <w:numPr>
          <w:ilvl w:val="2"/>
          <w:numId w:val="29"/>
        </w:numPr>
        <w:jc w:val="both"/>
        <w:rPr>
          <w:sz w:val="22"/>
          <w:szCs w:val="22"/>
        </w:rPr>
      </w:pPr>
      <w:r w:rsidRPr="008C5ED0">
        <w:rPr>
          <w:sz w:val="22"/>
          <w:szCs w:val="22"/>
        </w:rPr>
        <w:t>Перед початком послуг, провести підготовку полів відповідно до п.2 цього договору. Передати Виконавцю земельну ділянку для виконання передбачених договором послуг вільну від третіх осіб.</w:t>
      </w:r>
    </w:p>
    <w:p w:rsidR="002F45D8" w:rsidRPr="008C5ED0" w:rsidRDefault="002F45D8" w:rsidP="002F45D8">
      <w:pPr>
        <w:numPr>
          <w:ilvl w:val="2"/>
          <w:numId w:val="29"/>
        </w:numPr>
        <w:jc w:val="both"/>
        <w:rPr>
          <w:sz w:val="22"/>
          <w:szCs w:val="22"/>
        </w:rPr>
      </w:pPr>
      <w:r w:rsidRPr="008C5ED0">
        <w:rPr>
          <w:sz w:val="22"/>
          <w:szCs w:val="22"/>
        </w:rPr>
        <w:t>Призначити свого представника для контролю за ходом виконання послуг Виконавцем.</w:t>
      </w:r>
    </w:p>
    <w:p w:rsidR="002F45D8" w:rsidRPr="008C5ED0" w:rsidRDefault="002F45D8" w:rsidP="002F45D8">
      <w:pPr>
        <w:numPr>
          <w:ilvl w:val="2"/>
          <w:numId w:val="29"/>
        </w:numPr>
        <w:jc w:val="both"/>
        <w:rPr>
          <w:sz w:val="22"/>
          <w:szCs w:val="22"/>
        </w:rPr>
      </w:pPr>
      <w:r w:rsidRPr="008C5ED0">
        <w:rPr>
          <w:sz w:val="22"/>
          <w:szCs w:val="22"/>
        </w:rPr>
        <w:t>Забезпечити щоденний облік виконаних Виконавцем послуг та видавати Виконавцю копії облікових документів.</w:t>
      </w:r>
    </w:p>
    <w:p w:rsidR="002F45D8" w:rsidRPr="008C5ED0" w:rsidRDefault="002F45D8" w:rsidP="002F45D8">
      <w:pPr>
        <w:numPr>
          <w:ilvl w:val="2"/>
          <w:numId w:val="29"/>
        </w:numPr>
        <w:jc w:val="both"/>
        <w:rPr>
          <w:sz w:val="22"/>
          <w:szCs w:val="22"/>
        </w:rPr>
      </w:pPr>
      <w:r w:rsidRPr="008C5ED0">
        <w:rPr>
          <w:sz w:val="22"/>
          <w:szCs w:val="22"/>
        </w:rPr>
        <w:t>По закінченню робіт надання послуг, замовник зобов’язаний надати представнику Виконавця завірену Довідку про обсяг наданих послуг, на основі якої формується «Акт здачі-прийняття робіт».</w:t>
      </w:r>
    </w:p>
    <w:p w:rsidR="002F45D8" w:rsidRPr="008C5ED0" w:rsidRDefault="002F45D8" w:rsidP="002F45D8">
      <w:pPr>
        <w:numPr>
          <w:ilvl w:val="2"/>
          <w:numId w:val="29"/>
        </w:numPr>
        <w:jc w:val="both"/>
        <w:rPr>
          <w:sz w:val="22"/>
          <w:szCs w:val="22"/>
        </w:rPr>
      </w:pPr>
      <w:r w:rsidRPr="008C5ED0">
        <w:rPr>
          <w:sz w:val="22"/>
          <w:szCs w:val="22"/>
        </w:rPr>
        <w:t>Після отримання від Виконавця «Акту здачі-прийняття наданих послуг» Замовник зобов’язаний підписати його, та негайно відправити на зворотну адресу Виконавця, вказану у реквізитах Виконавця.</w:t>
      </w:r>
    </w:p>
    <w:p w:rsidR="002F45D8" w:rsidRPr="008C5ED0" w:rsidRDefault="002F45D8" w:rsidP="002F45D8">
      <w:pPr>
        <w:numPr>
          <w:ilvl w:val="2"/>
          <w:numId w:val="29"/>
        </w:numPr>
        <w:jc w:val="both"/>
        <w:rPr>
          <w:sz w:val="22"/>
          <w:szCs w:val="22"/>
        </w:rPr>
      </w:pPr>
      <w:r w:rsidRPr="008C5ED0">
        <w:rPr>
          <w:sz w:val="22"/>
          <w:szCs w:val="22"/>
        </w:rPr>
        <w:t>У  випадку не підписання, або безпідставного ухилення від підписання Замовником «Акту здачі-прийняття наданих послуг» протягом 3-ох днів з моменту його отримання, послуги вважаються прийнятими та підлягають оплаті Замовником.</w:t>
      </w:r>
    </w:p>
    <w:p w:rsidR="002F45D8" w:rsidRPr="008C5ED0" w:rsidRDefault="002F45D8" w:rsidP="002F45D8">
      <w:pPr>
        <w:numPr>
          <w:ilvl w:val="2"/>
          <w:numId w:val="29"/>
        </w:numPr>
        <w:jc w:val="both"/>
        <w:rPr>
          <w:sz w:val="22"/>
          <w:szCs w:val="22"/>
        </w:rPr>
      </w:pPr>
      <w:r w:rsidRPr="008C5ED0">
        <w:rPr>
          <w:sz w:val="22"/>
          <w:szCs w:val="22"/>
        </w:rPr>
        <w:t>Забезпечити належні умови перебування у господарстві Замовника, техніки та працівників Виконавця, а саме:</w:t>
      </w:r>
    </w:p>
    <w:p w:rsidR="002F45D8" w:rsidRPr="008C5ED0" w:rsidRDefault="002F45D8" w:rsidP="002F45D8">
      <w:pPr>
        <w:ind w:left="540"/>
        <w:jc w:val="both"/>
        <w:rPr>
          <w:sz w:val="22"/>
          <w:szCs w:val="22"/>
        </w:rPr>
      </w:pPr>
      <w:r w:rsidRPr="008C5ED0">
        <w:rPr>
          <w:sz w:val="22"/>
          <w:szCs w:val="22"/>
        </w:rPr>
        <w:t>- забезпечує вчасне вжиття всіх передбачених законодавством України заходів щодо проведення розслідувань за фактами порушень норм охорони праці на виробництві, безпеки руху та протипожежної безпеки;</w:t>
      </w:r>
    </w:p>
    <w:p w:rsidR="002F45D8" w:rsidRPr="008C5ED0" w:rsidRDefault="002F45D8" w:rsidP="002F45D8">
      <w:pPr>
        <w:ind w:left="540"/>
        <w:jc w:val="both"/>
        <w:rPr>
          <w:sz w:val="22"/>
          <w:szCs w:val="22"/>
        </w:rPr>
      </w:pPr>
      <w:r w:rsidRPr="008C5ED0">
        <w:rPr>
          <w:sz w:val="22"/>
          <w:szCs w:val="22"/>
        </w:rPr>
        <w:t>- надає графіки черговості виконання робіт</w:t>
      </w:r>
    </w:p>
    <w:p w:rsidR="002F45D8" w:rsidRPr="008C5ED0" w:rsidRDefault="002F45D8" w:rsidP="002F45D8">
      <w:pPr>
        <w:ind w:left="540"/>
        <w:jc w:val="both"/>
        <w:rPr>
          <w:sz w:val="22"/>
          <w:szCs w:val="22"/>
        </w:rPr>
      </w:pPr>
      <w:r w:rsidRPr="008C5ED0">
        <w:rPr>
          <w:sz w:val="22"/>
          <w:szCs w:val="22"/>
        </w:rPr>
        <w:t>- забезпечує своєчасну доставку персоналу Виконавця, як до місця виконання робіт так і назад до місця проживання.</w:t>
      </w:r>
    </w:p>
    <w:p w:rsidR="002F45D8" w:rsidRPr="008C5ED0" w:rsidRDefault="002F45D8" w:rsidP="002F45D8">
      <w:pPr>
        <w:numPr>
          <w:ilvl w:val="2"/>
          <w:numId w:val="29"/>
        </w:numPr>
        <w:jc w:val="both"/>
        <w:rPr>
          <w:sz w:val="22"/>
          <w:szCs w:val="22"/>
        </w:rPr>
      </w:pPr>
      <w:r w:rsidRPr="008C5ED0">
        <w:rPr>
          <w:sz w:val="22"/>
          <w:szCs w:val="22"/>
        </w:rPr>
        <w:t>Забезпечити працівників Виконавця триразовим харчуванням</w:t>
      </w:r>
      <w:r>
        <w:rPr>
          <w:sz w:val="22"/>
          <w:szCs w:val="22"/>
        </w:rPr>
        <w:t xml:space="preserve"> по розцінкам діючим в господарстві.</w:t>
      </w:r>
    </w:p>
    <w:p w:rsidR="002F45D8" w:rsidRPr="008C5ED0" w:rsidRDefault="002F45D8" w:rsidP="002F45D8">
      <w:pPr>
        <w:numPr>
          <w:ilvl w:val="2"/>
          <w:numId w:val="29"/>
        </w:numPr>
        <w:jc w:val="both"/>
        <w:rPr>
          <w:sz w:val="22"/>
          <w:szCs w:val="22"/>
        </w:rPr>
      </w:pPr>
      <w:r w:rsidRPr="008C5ED0">
        <w:rPr>
          <w:sz w:val="22"/>
          <w:szCs w:val="22"/>
        </w:rPr>
        <w:t>Забезпечити працівників Виконавця безкоштовним проживанням, що відповідають санітарно-гігієнічним нормам перебування людини, при цьому мають бути наявними обладнанні приміщення для відпочинку, харчування, душ та туалет.</w:t>
      </w:r>
    </w:p>
    <w:p w:rsidR="002F45D8" w:rsidRPr="008C5ED0" w:rsidRDefault="002F45D8" w:rsidP="002F45D8">
      <w:pPr>
        <w:numPr>
          <w:ilvl w:val="2"/>
          <w:numId w:val="29"/>
        </w:numPr>
        <w:jc w:val="both"/>
        <w:rPr>
          <w:sz w:val="22"/>
          <w:szCs w:val="22"/>
        </w:rPr>
      </w:pPr>
      <w:r w:rsidRPr="008C5ED0">
        <w:rPr>
          <w:sz w:val="22"/>
          <w:szCs w:val="22"/>
        </w:rPr>
        <w:t>Підписувати, за відсутності зауважень до кількості або якості виконаних послуг, акти приймання-передачі виконаних послуг.</w:t>
      </w:r>
    </w:p>
    <w:p w:rsidR="002F45D8" w:rsidRPr="008C5ED0" w:rsidRDefault="002F45D8" w:rsidP="002F45D8">
      <w:pPr>
        <w:numPr>
          <w:ilvl w:val="2"/>
          <w:numId w:val="29"/>
        </w:numPr>
        <w:jc w:val="both"/>
        <w:rPr>
          <w:sz w:val="22"/>
          <w:szCs w:val="22"/>
        </w:rPr>
      </w:pPr>
      <w:r w:rsidRPr="008C5ED0">
        <w:rPr>
          <w:sz w:val="22"/>
          <w:szCs w:val="22"/>
        </w:rPr>
        <w:t xml:space="preserve">Своєчасно забезпечувати Виконавця сертифікованим пальним в необхідних обсягах. У випадку перевищення фактичного споживання пального над погодженим у п 1.4. договору норми використання пального при наданні послуг, за вартість перевитраченого пального Виконавець проводить зустрічну оплату на рахунок Замовника. </w:t>
      </w:r>
    </w:p>
    <w:p w:rsidR="002F45D8" w:rsidRPr="008C5ED0" w:rsidRDefault="002F45D8" w:rsidP="002F45D8">
      <w:pPr>
        <w:numPr>
          <w:ilvl w:val="2"/>
          <w:numId w:val="29"/>
        </w:numPr>
        <w:jc w:val="both"/>
        <w:rPr>
          <w:sz w:val="22"/>
          <w:szCs w:val="22"/>
        </w:rPr>
      </w:pPr>
      <w:r w:rsidRPr="008C5ED0">
        <w:rPr>
          <w:sz w:val="22"/>
          <w:szCs w:val="22"/>
        </w:rPr>
        <w:t>Надавати Виконавцю технічну допомогу у ремонті та обслуговуванні його техніки на платній основі з наступним відображенням обсягу та вартості наданої Виконавцю технічної допомоги у Актах приймання-передачі виконаних робіт.</w:t>
      </w:r>
    </w:p>
    <w:p w:rsidR="002F45D8" w:rsidRPr="008C5ED0" w:rsidRDefault="002F45D8" w:rsidP="002F45D8">
      <w:pPr>
        <w:numPr>
          <w:ilvl w:val="2"/>
          <w:numId w:val="29"/>
        </w:numPr>
        <w:jc w:val="both"/>
        <w:rPr>
          <w:sz w:val="22"/>
          <w:szCs w:val="22"/>
        </w:rPr>
      </w:pPr>
      <w:r w:rsidRPr="008C5ED0">
        <w:rPr>
          <w:sz w:val="22"/>
          <w:szCs w:val="22"/>
        </w:rPr>
        <w:t>Замовник зобов’язаний за власний рахунок надати стоянку для техніки та забезпечити цілодобову належну охорону техніки;</w:t>
      </w:r>
    </w:p>
    <w:p w:rsidR="002F45D8" w:rsidRPr="008C5ED0" w:rsidRDefault="002F45D8" w:rsidP="002F45D8">
      <w:pPr>
        <w:jc w:val="both"/>
        <w:rPr>
          <w:b/>
          <w:sz w:val="22"/>
          <w:szCs w:val="22"/>
        </w:rPr>
      </w:pPr>
      <w:r w:rsidRPr="008C5ED0">
        <w:rPr>
          <w:b/>
          <w:sz w:val="22"/>
          <w:szCs w:val="22"/>
        </w:rPr>
        <w:t>3.2. Замовник має право:</w:t>
      </w:r>
    </w:p>
    <w:p w:rsidR="002F45D8" w:rsidRPr="008C5ED0" w:rsidRDefault="002F45D8" w:rsidP="002F45D8">
      <w:pPr>
        <w:numPr>
          <w:ilvl w:val="0"/>
          <w:numId w:val="30"/>
        </w:numPr>
        <w:tabs>
          <w:tab w:val="left" w:pos="426"/>
        </w:tabs>
        <w:ind w:left="284" w:hanging="284"/>
        <w:jc w:val="both"/>
        <w:rPr>
          <w:sz w:val="22"/>
          <w:szCs w:val="22"/>
        </w:rPr>
      </w:pPr>
      <w:r w:rsidRPr="008C5ED0">
        <w:rPr>
          <w:sz w:val="22"/>
          <w:szCs w:val="22"/>
        </w:rPr>
        <w:lastRenderedPageBreak/>
        <w:t>У будь-який час здійснювати контроль та нагляд за ходом і якістю послуг, що виконуються Виконавцем, не втручаючись при цьому в господарську діяльність Виконавця.</w:t>
      </w:r>
    </w:p>
    <w:p w:rsidR="002F45D8" w:rsidRPr="008C5ED0" w:rsidRDefault="002F45D8" w:rsidP="002F45D8">
      <w:pPr>
        <w:numPr>
          <w:ilvl w:val="0"/>
          <w:numId w:val="30"/>
        </w:numPr>
        <w:tabs>
          <w:tab w:val="left" w:pos="426"/>
        </w:tabs>
        <w:ind w:left="284" w:hanging="284"/>
        <w:jc w:val="both"/>
        <w:rPr>
          <w:sz w:val="22"/>
          <w:szCs w:val="22"/>
        </w:rPr>
      </w:pPr>
      <w:r w:rsidRPr="008C5ED0">
        <w:rPr>
          <w:sz w:val="22"/>
          <w:szCs w:val="22"/>
        </w:rPr>
        <w:t xml:space="preserve">Призупинити надання послуг Виконавцем, письмово повідомивши останнього, з безумовним відшкодуванням Виконавцю часу простою техніки, відповідно до цього Договору. </w:t>
      </w:r>
    </w:p>
    <w:p w:rsidR="002F45D8" w:rsidRPr="008C5ED0" w:rsidRDefault="002F45D8" w:rsidP="002F45D8">
      <w:pPr>
        <w:numPr>
          <w:ilvl w:val="1"/>
          <w:numId w:val="31"/>
        </w:numPr>
        <w:tabs>
          <w:tab w:val="left" w:pos="426"/>
        </w:tabs>
        <w:ind w:left="142" w:hanging="142"/>
        <w:jc w:val="both"/>
        <w:rPr>
          <w:b/>
          <w:sz w:val="22"/>
          <w:szCs w:val="22"/>
        </w:rPr>
      </w:pPr>
      <w:r w:rsidRPr="008C5ED0">
        <w:rPr>
          <w:b/>
          <w:sz w:val="22"/>
          <w:szCs w:val="22"/>
        </w:rPr>
        <w:t>Виконавець зобов’язується:</w:t>
      </w:r>
    </w:p>
    <w:p w:rsidR="002F45D8" w:rsidRPr="008C5ED0" w:rsidRDefault="002F45D8" w:rsidP="002F45D8">
      <w:pPr>
        <w:numPr>
          <w:ilvl w:val="2"/>
          <w:numId w:val="31"/>
        </w:numPr>
        <w:jc w:val="both"/>
        <w:rPr>
          <w:sz w:val="22"/>
          <w:szCs w:val="22"/>
        </w:rPr>
      </w:pPr>
      <w:r w:rsidRPr="008C5ED0">
        <w:rPr>
          <w:sz w:val="22"/>
          <w:szCs w:val="22"/>
        </w:rPr>
        <w:t>Виконавець  зобов’язаний забе</w:t>
      </w:r>
      <w:r>
        <w:rPr>
          <w:sz w:val="22"/>
          <w:szCs w:val="22"/>
        </w:rPr>
        <w:t>з</w:t>
      </w:r>
      <w:r w:rsidRPr="008C5ED0">
        <w:rPr>
          <w:sz w:val="22"/>
          <w:szCs w:val="22"/>
        </w:rPr>
        <w:t>печити доставку техніки від місця її знаходження до місця стоянки</w:t>
      </w:r>
      <w:r>
        <w:rPr>
          <w:sz w:val="22"/>
          <w:szCs w:val="22"/>
        </w:rPr>
        <w:t xml:space="preserve"> </w:t>
      </w:r>
      <w:r w:rsidRPr="008C5ED0">
        <w:rPr>
          <w:sz w:val="22"/>
          <w:szCs w:val="22"/>
        </w:rPr>
        <w:t>–</w:t>
      </w:r>
      <w:r>
        <w:rPr>
          <w:sz w:val="22"/>
          <w:szCs w:val="22"/>
        </w:rPr>
        <w:t xml:space="preserve"> </w:t>
      </w:r>
      <w:r w:rsidRPr="008C5ED0">
        <w:rPr>
          <w:sz w:val="22"/>
          <w:szCs w:val="22"/>
        </w:rPr>
        <w:t>до місця надання послуг Замовнику.</w:t>
      </w:r>
    </w:p>
    <w:p w:rsidR="002F45D8" w:rsidRPr="008C5ED0" w:rsidRDefault="002F45D8" w:rsidP="002F45D8">
      <w:pPr>
        <w:numPr>
          <w:ilvl w:val="2"/>
          <w:numId w:val="31"/>
        </w:numPr>
        <w:jc w:val="both"/>
        <w:rPr>
          <w:sz w:val="22"/>
          <w:szCs w:val="22"/>
        </w:rPr>
      </w:pPr>
      <w:r w:rsidRPr="008C5ED0">
        <w:rPr>
          <w:sz w:val="22"/>
          <w:szCs w:val="22"/>
        </w:rPr>
        <w:t>Виконувати послуги в строки та відповідно до умов визначених цим Договором.</w:t>
      </w:r>
    </w:p>
    <w:p w:rsidR="002F45D8" w:rsidRPr="008C5ED0" w:rsidRDefault="002F45D8" w:rsidP="002F45D8">
      <w:pPr>
        <w:numPr>
          <w:ilvl w:val="2"/>
          <w:numId w:val="31"/>
        </w:numPr>
        <w:jc w:val="both"/>
        <w:rPr>
          <w:sz w:val="22"/>
          <w:szCs w:val="22"/>
        </w:rPr>
      </w:pPr>
      <w:r w:rsidRPr="008C5ED0">
        <w:rPr>
          <w:sz w:val="22"/>
          <w:szCs w:val="22"/>
        </w:rPr>
        <w:t>При провадженні послуг дотримуватися всіх необхідних заходів протипожежної безпеки, техніки безпеки з охорони праці та охорони довкілля, безпеки руху протягом всього терміну проведення послуг, відповідно до норм та правил, що діють в Україні.</w:t>
      </w:r>
    </w:p>
    <w:p w:rsidR="002F45D8" w:rsidRPr="008C5ED0" w:rsidRDefault="002F45D8" w:rsidP="002F45D8">
      <w:pPr>
        <w:numPr>
          <w:ilvl w:val="2"/>
          <w:numId w:val="31"/>
        </w:numPr>
        <w:jc w:val="both"/>
        <w:rPr>
          <w:sz w:val="22"/>
          <w:szCs w:val="22"/>
        </w:rPr>
      </w:pPr>
      <w:r w:rsidRPr="008C5ED0">
        <w:rPr>
          <w:sz w:val="22"/>
          <w:szCs w:val="22"/>
        </w:rPr>
        <w:t>Виконувати обсяги послуг у робочий час, відповідно до внутрішніх правил Виконавця.</w:t>
      </w:r>
    </w:p>
    <w:p w:rsidR="002F45D8" w:rsidRPr="008C5ED0" w:rsidRDefault="002F45D8" w:rsidP="002F45D8">
      <w:pPr>
        <w:numPr>
          <w:ilvl w:val="2"/>
          <w:numId w:val="31"/>
        </w:numPr>
        <w:jc w:val="both"/>
        <w:rPr>
          <w:sz w:val="22"/>
          <w:szCs w:val="22"/>
        </w:rPr>
      </w:pPr>
      <w:r w:rsidRPr="008C5ED0">
        <w:rPr>
          <w:sz w:val="22"/>
          <w:szCs w:val="22"/>
        </w:rPr>
        <w:t>У разі отримання Виконавцем вмотивованої відмови Замовника від підписання акту з наданням переліку недоліків, що були допущені Виконавцем під час надання послуг (виконання робіт), Виконавець зобов’язаний невідкладно усунути, вказані Замовником, недоліки.</w:t>
      </w:r>
    </w:p>
    <w:p w:rsidR="002F45D8" w:rsidRPr="008C5ED0" w:rsidRDefault="002F45D8" w:rsidP="002F45D8">
      <w:pPr>
        <w:numPr>
          <w:ilvl w:val="2"/>
          <w:numId w:val="31"/>
        </w:numPr>
        <w:jc w:val="both"/>
        <w:rPr>
          <w:sz w:val="22"/>
          <w:szCs w:val="22"/>
        </w:rPr>
      </w:pPr>
      <w:r w:rsidRPr="008C5ED0">
        <w:rPr>
          <w:sz w:val="22"/>
          <w:szCs w:val="22"/>
        </w:rPr>
        <w:t>Своєчасно сплачувати Замовнику вартість перевитраченого пального, вартість витрачених мастильних матеріалів та вартість отриманої від Замовника технічної допомоги з ремонту та обслуговування техніки Виконавця.</w:t>
      </w:r>
    </w:p>
    <w:p w:rsidR="002F45D8" w:rsidRPr="008C5ED0" w:rsidRDefault="002F45D8" w:rsidP="002F45D8">
      <w:pPr>
        <w:jc w:val="both"/>
        <w:rPr>
          <w:sz w:val="22"/>
          <w:szCs w:val="22"/>
        </w:rPr>
      </w:pPr>
    </w:p>
    <w:p w:rsidR="002F45D8" w:rsidRPr="008C5ED0" w:rsidRDefault="002F45D8" w:rsidP="002F45D8">
      <w:pPr>
        <w:rPr>
          <w:b/>
          <w:sz w:val="22"/>
          <w:szCs w:val="22"/>
        </w:rPr>
      </w:pPr>
      <w:r w:rsidRPr="008C5ED0">
        <w:rPr>
          <w:sz w:val="22"/>
          <w:szCs w:val="22"/>
        </w:rPr>
        <w:t xml:space="preserve">                                                        </w:t>
      </w:r>
      <w:r w:rsidRPr="008C5ED0">
        <w:rPr>
          <w:b/>
          <w:sz w:val="22"/>
          <w:szCs w:val="22"/>
        </w:rPr>
        <w:t>4.ПОРЯДОК РОЗРАХУНКІВ</w:t>
      </w:r>
    </w:p>
    <w:p w:rsidR="002F45D8" w:rsidRPr="008C5ED0" w:rsidRDefault="002F45D8" w:rsidP="002F45D8">
      <w:pPr>
        <w:jc w:val="both"/>
        <w:rPr>
          <w:sz w:val="22"/>
          <w:szCs w:val="22"/>
        </w:rPr>
      </w:pPr>
      <w:bookmarkStart w:id="5" w:name="bookmark4"/>
      <w:bookmarkEnd w:id="4"/>
      <w:r w:rsidRPr="008C5ED0">
        <w:rPr>
          <w:sz w:val="22"/>
          <w:szCs w:val="22"/>
        </w:rPr>
        <w:t>4.1. Загальна ціна договору становить _____________________________________________</w:t>
      </w:r>
    </w:p>
    <w:p w:rsidR="002F45D8" w:rsidRPr="008C5ED0" w:rsidRDefault="002F45D8" w:rsidP="002F45D8">
      <w:pPr>
        <w:jc w:val="both"/>
        <w:rPr>
          <w:sz w:val="22"/>
          <w:szCs w:val="22"/>
        </w:rPr>
      </w:pPr>
      <w:r w:rsidRPr="008C5ED0">
        <w:rPr>
          <w:sz w:val="22"/>
          <w:szCs w:val="22"/>
        </w:rPr>
        <w:t>__________________________________________________________________________</w:t>
      </w:r>
    </w:p>
    <w:p w:rsidR="002F45D8" w:rsidRPr="008C5ED0" w:rsidRDefault="002F45D8" w:rsidP="002F45D8">
      <w:pPr>
        <w:jc w:val="both"/>
        <w:rPr>
          <w:sz w:val="22"/>
          <w:szCs w:val="22"/>
        </w:rPr>
      </w:pPr>
      <w:r w:rsidRPr="008C5ED0">
        <w:rPr>
          <w:sz w:val="22"/>
          <w:szCs w:val="22"/>
        </w:rPr>
        <w:t>4.2. Ціна цього Договору складається з:</w:t>
      </w:r>
    </w:p>
    <w:p w:rsidR="002F45D8" w:rsidRPr="008C5ED0" w:rsidRDefault="002F45D8" w:rsidP="002F45D8">
      <w:pPr>
        <w:numPr>
          <w:ilvl w:val="2"/>
          <w:numId w:val="32"/>
        </w:numPr>
        <w:jc w:val="both"/>
        <w:rPr>
          <w:sz w:val="22"/>
          <w:szCs w:val="22"/>
        </w:rPr>
      </w:pPr>
      <w:r w:rsidRPr="008C5ED0">
        <w:rPr>
          <w:sz w:val="22"/>
          <w:szCs w:val="22"/>
        </w:rPr>
        <w:t>Вартості послуг Виконавця, вартість яких зазначається у Додатках до Договору, при цьому остаточна ціна послуг визначається по фактично виконаних об’ємах послуг Виконавцем згідно Актів приймання-передачі виконаних послуг;</w:t>
      </w:r>
    </w:p>
    <w:p w:rsidR="002F45D8" w:rsidRPr="008C5ED0" w:rsidRDefault="002F45D8" w:rsidP="002F45D8">
      <w:pPr>
        <w:numPr>
          <w:ilvl w:val="2"/>
          <w:numId w:val="32"/>
        </w:numPr>
        <w:jc w:val="both"/>
        <w:rPr>
          <w:sz w:val="22"/>
          <w:szCs w:val="22"/>
        </w:rPr>
      </w:pPr>
      <w:r w:rsidRPr="008C5ED0">
        <w:rPr>
          <w:sz w:val="22"/>
          <w:szCs w:val="22"/>
        </w:rPr>
        <w:t>Вартості матеріальних ресурсів ( перевитрачене пальне, отримана технічна допомога) Замовника, які надаються Виконавцю під час виконання цього Договору.</w:t>
      </w:r>
    </w:p>
    <w:p w:rsidR="002F45D8" w:rsidRPr="008C5ED0" w:rsidRDefault="002F45D8" w:rsidP="002F45D8">
      <w:pPr>
        <w:numPr>
          <w:ilvl w:val="1"/>
          <w:numId w:val="32"/>
        </w:numPr>
        <w:tabs>
          <w:tab w:val="left" w:pos="8280"/>
        </w:tabs>
        <w:jc w:val="both"/>
        <w:rPr>
          <w:sz w:val="22"/>
          <w:szCs w:val="22"/>
        </w:rPr>
      </w:pPr>
      <w:r w:rsidRPr="008C5ED0">
        <w:rPr>
          <w:sz w:val="22"/>
          <w:szCs w:val="22"/>
        </w:rPr>
        <w:t>Остаточний розрахунок проводиться   після здачі відповідного обсягу послуг згідно підписаних Сторонами Актів приймання-передачі виконаних послуг шляхом перерахування коштів на поточний рахунок Виконавця  з відстрочкою платежу  до 3</w:t>
      </w:r>
      <w:r>
        <w:rPr>
          <w:sz w:val="22"/>
          <w:szCs w:val="22"/>
        </w:rPr>
        <w:t>0</w:t>
      </w:r>
      <w:r w:rsidRPr="008C5ED0">
        <w:rPr>
          <w:sz w:val="22"/>
          <w:szCs w:val="22"/>
        </w:rPr>
        <w:t>.11.202</w:t>
      </w:r>
      <w:r>
        <w:rPr>
          <w:sz w:val="22"/>
          <w:szCs w:val="22"/>
        </w:rPr>
        <w:t>2</w:t>
      </w:r>
      <w:r w:rsidRPr="008C5ED0">
        <w:rPr>
          <w:sz w:val="22"/>
          <w:szCs w:val="22"/>
        </w:rPr>
        <w:t>р.</w:t>
      </w:r>
    </w:p>
    <w:p w:rsidR="002F45D8" w:rsidRPr="008C5ED0" w:rsidRDefault="002F45D8" w:rsidP="002F45D8">
      <w:pPr>
        <w:numPr>
          <w:ilvl w:val="2"/>
          <w:numId w:val="32"/>
        </w:numPr>
        <w:jc w:val="both"/>
        <w:rPr>
          <w:sz w:val="22"/>
          <w:szCs w:val="22"/>
        </w:rPr>
      </w:pPr>
      <w:r w:rsidRPr="008C5ED0">
        <w:rPr>
          <w:sz w:val="22"/>
          <w:szCs w:val="22"/>
        </w:rPr>
        <w:t xml:space="preserve">Обсяг та вартість отриманих Виконавцем матеріальних ресурсів Замовника </w:t>
      </w:r>
      <w:proofErr w:type="spellStart"/>
      <w:r w:rsidRPr="008C5ED0">
        <w:rPr>
          <w:sz w:val="22"/>
          <w:szCs w:val="22"/>
        </w:rPr>
        <w:t>–мастильних</w:t>
      </w:r>
      <w:proofErr w:type="spellEnd"/>
      <w:r w:rsidRPr="008C5ED0">
        <w:rPr>
          <w:sz w:val="22"/>
          <w:szCs w:val="22"/>
        </w:rPr>
        <w:t xml:space="preserve"> матеріалів, перевитраченого пального, фіксується Сторонами у відповідних Актах приймання-передачі виконаних послуг та/або у видаткових накладних.</w:t>
      </w:r>
    </w:p>
    <w:p w:rsidR="002F45D8" w:rsidRPr="008C5ED0" w:rsidRDefault="002F45D8" w:rsidP="002F45D8">
      <w:pPr>
        <w:numPr>
          <w:ilvl w:val="2"/>
          <w:numId w:val="32"/>
        </w:numPr>
        <w:jc w:val="both"/>
        <w:rPr>
          <w:sz w:val="22"/>
          <w:szCs w:val="22"/>
        </w:rPr>
      </w:pPr>
      <w:r w:rsidRPr="008C5ED0">
        <w:rPr>
          <w:sz w:val="22"/>
          <w:szCs w:val="22"/>
        </w:rPr>
        <w:t>Проведення зустрічної оплати вартості матеріальних ресурсів Замовника на поточний рахунок Замовника протягом 3 (трьох) банківських днів з моменту підписання відповідного Акту приймання-передачі виконаних послуг, або мотивованої відмови від приймання послуг.</w:t>
      </w:r>
    </w:p>
    <w:p w:rsidR="002F45D8" w:rsidRPr="008C5ED0" w:rsidRDefault="002F45D8" w:rsidP="002F45D8">
      <w:pPr>
        <w:numPr>
          <w:ilvl w:val="1"/>
          <w:numId w:val="32"/>
        </w:numPr>
        <w:jc w:val="both"/>
        <w:rPr>
          <w:sz w:val="22"/>
          <w:szCs w:val="22"/>
        </w:rPr>
      </w:pPr>
      <w:r w:rsidRPr="008C5ED0">
        <w:rPr>
          <w:sz w:val="22"/>
          <w:szCs w:val="22"/>
        </w:rPr>
        <w:t>Розрахунки за цим Договором здійснюються в національній валюті України у безготівковій формі згідно умов цього Договору.</w:t>
      </w:r>
    </w:p>
    <w:p w:rsidR="002F45D8" w:rsidRPr="008C5ED0" w:rsidRDefault="002F45D8" w:rsidP="002F45D8">
      <w:pPr>
        <w:jc w:val="center"/>
        <w:rPr>
          <w:b/>
          <w:sz w:val="22"/>
          <w:szCs w:val="22"/>
        </w:rPr>
      </w:pPr>
      <w:r w:rsidRPr="008C5ED0">
        <w:rPr>
          <w:b/>
          <w:sz w:val="22"/>
          <w:szCs w:val="22"/>
        </w:rPr>
        <w:t xml:space="preserve">                             </w:t>
      </w:r>
    </w:p>
    <w:p w:rsidR="002F45D8" w:rsidRPr="008C5ED0" w:rsidRDefault="002F45D8" w:rsidP="002F45D8">
      <w:pPr>
        <w:numPr>
          <w:ilvl w:val="0"/>
          <w:numId w:val="32"/>
        </w:numPr>
        <w:jc w:val="center"/>
        <w:rPr>
          <w:b/>
          <w:sz w:val="22"/>
          <w:szCs w:val="22"/>
        </w:rPr>
      </w:pPr>
      <w:r w:rsidRPr="008C5ED0">
        <w:rPr>
          <w:b/>
          <w:sz w:val="22"/>
          <w:szCs w:val="22"/>
        </w:rPr>
        <w:t>ВІДПОВІДАЛЬНІСТЬ СТОРІН ЗА ПОРУШЕННЯ ДОГОВОРУ</w:t>
      </w:r>
      <w:bookmarkEnd w:id="5"/>
    </w:p>
    <w:p w:rsidR="002F45D8" w:rsidRPr="008C5ED0" w:rsidRDefault="002F45D8" w:rsidP="002F45D8">
      <w:pPr>
        <w:numPr>
          <w:ilvl w:val="0"/>
          <w:numId w:val="33"/>
        </w:numPr>
        <w:tabs>
          <w:tab w:val="left" w:pos="426"/>
        </w:tabs>
        <w:ind w:left="284" w:hanging="284"/>
        <w:jc w:val="both"/>
        <w:rPr>
          <w:sz w:val="22"/>
          <w:szCs w:val="22"/>
        </w:rPr>
      </w:pPr>
      <w:r w:rsidRPr="008C5ED0">
        <w:rPr>
          <w:sz w:val="22"/>
          <w:szCs w:val="22"/>
        </w:rPr>
        <w:t>У випадку порушення Договору Сторони несуть відповідальність, визначену цим Договором та (або) чинним законодавством України.</w:t>
      </w:r>
    </w:p>
    <w:p w:rsidR="002F45D8" w:rsidRPr="008C5ED0" w:rsidRDefault="002F45D8" w:rsidP="002F45D8">
      <w:pPr>
        <w:numPr>
          <w:ilvl w:val="2"/>
          <w:numId w:val="34"/>
        </w:numPr>
        <w:jc w:val="both"/>
        <w:rPr>
          <w:sz w:val="22"/>
          <w:szCs w:val="22"/>
        </w:rPr>
      </w:pPr>
      <w:r w:rsidRPr="008C5ED0">
        <w:rPr>
          <w:sz w:val="22"/>
          <w:szCs w:val="22"/>
        </w:rPr>
        <w:t>Порушенням Договору є його невиконання або неналежне виконання, тобто виконання з порушенням умов, визначених змістом цього Договору.</w:t>
      </w:r>
    </w:p>
    <w:p w:rsidR="002F45D8" w:rsidRPr="008C5ED0" w:rsidRDefault="002F45D8" w:rsidP="002F45D8">
      <w:pPr>
        <w:numPr>
          <w:ilvl w:val="2"/>
          <w:numId w:val="34"/>
        </w:numPr>
        <w:jc w:val="both"/>
        <w:rPr>
          <w:sz w:val="22"/>
          <w:szCs w:val="22"/>
        </w:rPr>
      </w:pPr>
      <w:r w:rsidRPr="008C5ED0">
        <w:rPr>
          <w:sz w:val="22"/>
          <w:szCs w:val="22"/>
        </w:rPr>
        <w:t>Сторона не несе відповідальності за порушення Договору, якщо воно сталося не з її вини (умислу чи необережності).</w:t>
      </w:r>
    </w:p>
    <w:p w:rsidR="002F45D8" w:rsidRPr="008C5ED0" w:rsidRDefault="002F45D8" w:rsidP="002F45D8">
      <w:pPr>
        <w:numPr>
          <w:ilvl w:val="2"/>
          <w:numId w:val="34"/>
        </w:numPr>
        <w:jc w:val="both"/>
        <w:rPr>
          <w:sz w:val="22"/>
          <w:szCs w:val="22"/>
        </w:rPr>
      </w:pPr>
      <w:r w:rsidRPr="008C5ED0">
        <w:rPr>
          <w:sz w:val="22"/>
          <w:szCs w:val="22"/>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2F45D8" w:rsidRPr="008C5ED0" w:rsidRDefault="002F45D8" w:rsidP="002F45D8">
      <w:pPr>
        <w:numPr>
          <w:ilvl w:val="2"/>
          <w:numId w:val="34"/>
        </w:numPr>
        <w:jc w:val="both"/>
        <w:rPr>
          <w:sz w:val="22"/>
          <w:szCs w:val="22"/>
        </w:rPr>
      </w:pPr>
      <w:r w:rsidRPr="008C5ED0">
        <w:rPr>
          <w:sz w:val="22"/>
          <w:szCs w:val="22"/>
        </w:rPr>
        <w:t>У випадку порушення строку надання послуг Виконавець сплачує Замовнику неустойку.</w:t>
      </w:r>
    </w:p>
    <w:p w:rsidR="002F45D8" w:rsidRPr="008C5ED0" w:rsidRDefault="002F45D8" w:rsidP="002F45D8">
      <w:pPr>
        <w:numPr>
          <w:ilvl w:val="2"/>
          <w:numId w:val="34"/>
        </w:numPr>
        <w:jc w:val="both"/>
        <w:rPr>
          <w:sz w:val="22"/>
          <w:szCs w:val="22"/>
        </w:rPr>
      </w:pPr>
      <w:r w:rsidRPr="008C5ED0">
        <w:rPr>
          <w:sz w:val="22"/>
          <w:szCs w:val="22"/>
        </w:rPr>
        <w:t>У разі прострочення оплати послуг, наданих Виконавцем, Замовник сплачує пеню у розмірі 01% за кожний день прострочення.</w:t>
      </w:r>
    </w:p>
    <w:p w:rsidR="002F45D8" w:rsidRPr="008C5ED0" w:rsidRDefault="002F45D8" w:rsidP="002F45D8">
      <w:pPr>
        <w:jc w:val="center"/>
        <w:rPr>
          <w:b/>
          <w:sz w:val="22"/>
          <w:szCs w:val="22"/>
        </w:rPr>
      </w:pPr>
      <w:bookmarkStart w:id="6" w:name="bookmark5"/>
    </w:p>
    <w:p w:rsidR="002F45D8" w:rsidRPr="008C5ED0" w:rsidRDefault="002F45D8" w:rsidP="002F45D8">
      <w:pPr>
        <w:jc w:val="center"/>
        <w:rPr>
          <w:b/>
          <w:sz w:val="22"/>
          <w:szCs w:val="22"/>
        </w:rPr>
      </w:pPr>
      <w:r w:rsidRPr="008C5ED0">
        <w:rPr>
          <w:b/>
          <w:sz w:val="22"/>
          <w:szCs w:val="22"/>
        </w:rPr>
        <w:t>6. ВИРІШЕННЯ СПОРІВ</w:t>
      </w:r>
      <w:bookmarkEnd w:id="6"/>
    </w:p>
    <w:p w:rsidR="002F45D8" w:rsidRPr="008C5ED0" w:rsidRDefault="002F45D8" w:rsidP="002F45D8">
      <w:pPr>
        <w:numPr>
          <w:ilvl w:val="1"/>
          <w:numId w:val="35"/>
        </w:numPr>
        <w:tabs>
          <w:tab w:val="left" w:pos="426"/>
        </w:tabs>
        <w:jc w:val="both"/>
        <w:rPr>
          <w:sz w:val="22"/>
          <w:szCs w:val="22"/>
        </w:rPr>
      </w:pPr>
      <w:r w:rsidRPr="008C5ED0">
        <w:rPr>
          <w:sz w:val="22"/>
          <w:szCs w:val="22"/>
        </w:rPr>
        <w:t>Усі спори, що виникають з цього Договору або пов'язані із ним, вирішуються шляхом переговорів між Сторонами.</w:t>
      </w:r>
    </w:p>
    <w:p w:rsidR="002F45D8" w:rsidRPr="008C5ED0" w:rsidRDefault="002F45D8" w:rsidP="002F45D8">
      <w:pPr>
        <w:numPr>
          <w:ilvl w:val="1"/>
          <w:numId w:val="35"/>
        </w:numPr>
        <w:tabs>
          <w:tab w:val="left" w:pos="426"/>
        </w:tabs>
        <w:jc w:val="both"/>
        <w:rPr>
          <w:sz w:val="22"/>
          <w:szCs w:val="22"/>
        </w:rPr>
      </w:pPr>
      <w:r w:rsidRPr="008C5ED0">
        <w:rPr>
          <w:sz w:val="22"/>
          <w:szCs w:val="22"/>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2F45D8" w:rsidRPr="008C5ED0" w:rsidRDefault="002F45D8" w:rsidP="002F45D8">
      <w:pPr>
        <w:jc w:val="center"/>
        <w:rPr>
          <w:b/>
          <w:sz w:val="22"/>
          <w:szCs w:val="22"/>
        </w:rPr>
      </w:pPr>
      <w:bookmarkStart w:id="7" w:name="bookmark6"/>
    </w:p>
    <w:p w:rsidR="002F45D8" w:rsidRPr="008C5ED0" w:rsidRDefault="002F45D8" w:rsidP="002F45D8">
      <w:pPr>
        <w:jc w:val="center"/>
        <w:rPr>
          <w:b/>
          <w:sz w:val="22"/>
          <w:szCs w:val="22"/>
        </w:rPr>
      </w:pPr>
      <w:r w:rsidRPr="008C5ED0">
        <w:rPr>
          <w:b/>
          <w:sz w:val="22"/>
          <w:szCs w:val="22"/>
        </w:rPr>
        <w:t>7. ДІЯ ДОГОВОРУ</w:t>
      </w:r>
      <w:bookmarkEnd w:id="7"/>
    </w:p>
    <w:p w:rsidR="002F45D8" w:rsidRPr="008C5ED0" w:rsidRDefault="002F45D8" w:rsidP="002F45D8">
      <w:pPr>
        <w:numPr>
          <w:ilvl w:val="1"/>
          <w:numId w:val="36"/>
        </w:numPr>
        <w:tabs>
          <w:tab w:val="left" w:pos="426"/>
        </w:tabs>
        <w:jc w:val="both"/>
        <w:rPr>
          <w:sz w:val="22"/>
          <w:szCs w:val="22"/>
        </w:rPr>
      </w:pPr>
      <w:r w:rsidRPr="008C5ED0">
        <w:rPr>
          <w:sz w:val="22"/>
          <w:szCs w:val="22"/>
        </w:rPr>
        <w:t>Цей Договір вважається укладеним і набирає чинності з моменту його підписання Сторонами та скріплення печатками Сторін.</w:t>
      </w:r>
    </w:p>
    <w:p w:rsidR="002F45D8" w:rsidRPr="008C5ED0" w:rsidRDefault="002F45D8" w:rsidP="002F45D8">
      <w:pPr>
        <w:numPr>
          <w:ilvl w:val="1"/>
          <w:numId w:val="36"/>
        </w:numPr>
        <w:tabs>
          <w:tab w:val="left" w:pos="426"/>
        </w:tabs>
        <w:jc w:val="both"/>
        <w:rPr>
          <w:sz w:val="22"/>
          <w:szCs w:val="22"/>
        </w:rPr>
      </w:pPr>
      <w:r w:rsidRPr="008C5ED0">
        <w:rPr>
          <w:sz w:val="22"/>
          <w:szCs w:val="22"/>
        </w:rPr>
        <w:t xml:space="preserve">Строк цього Договору починає свій перебіг у момент підписання цього Договору та закінчується </w:t>
      </w:r>
      <w:r w:rsidRPr="008C5ED0">
        <w:rPr>
          <w:b/>
          <w:sz w:val="22"/>
          <w:szCs w:val="22"/>
        </w:rPr>
        <w:t>«31» грудня 202</w:t>
      </w:r>
      <w:r w:rsidR="004479F0">
        <w:rPr>
          <w:b/>
          <w:sz w:val="22"/>
          <w:szCs w:val="22"/>
        </w:rPr>
        <w:t>2</w:t>
      </w:r>
      <w:r w:rsidRPr="008C5ED0">
        <w:rPr>
          <w:b/>
          <w:sz w:val="22"/>
          <w:szCs w:val="22"/>
        </w:rPr>
        <w:t xml:space="preserve"> р.</w:t>
      </w:r>
    </w:p>
    <w:p w:rsidR="002F45D8" w:rsidRPr="008C5ED0" w:rsidRDefault="002F45D8" w:rsidP="002F45D8">
      <w:pPr>
        <w:numPr>
          <w:ilvl w:val="1"/>
          <w:numId w:val="36"/>
        </w:numPr>
        <w:tabs>
          <w:tab w:val="left" w:pos="426"/>
        </w:tabs>
        <w:jc w:val="both"/>
        <w:rPr>
          <w:sz w:val="22"/>
          <w:szCs w:val="22"/>
        </w:rPr>
      </w:pPr>
      <w:r w:rsidRPr="008C5ED0">
        <w:rPr>
          <w:sz w:val="22"/>
          <w:szCs w:val="22"/>
        </w:rPr>
        <w:lastRenderedPageBreak/>
        <w:t>Закінчення строку цього Договору не звільняє Сторони від відповідальності за його порушення, яке мало місце під час дії цього Договору.</w:t>
      </w:r>
    </w:p>
    <w:p w:rsidR="002F45D8" w:rsidRPr="008C5ED0" w:rsidRDefault="002F45D8" w:rsidP="002F45D8">
      <w:pPr>
        <w:numPr>
          <w:ilvl w:val="1"/>
          <w:numId w:val="36"/>
        </w:numPr>
        <w:tabs>
          <w:tab w:val="left" w:pos="426"/>
        </w:tabs>
        <w:jc w:val="both"/>
        <w:rPr>
          <w:sz w:val="22"/>
          <w:szCs w:val="22"/>
        </w:rPr>
      </w:pPr>
      <w:r w:rsidRPr="008C5ED0">
        <w:rPr>
          <w:sz w:val="22"/>
          <w:szCs w:val="22"/>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згідно діючого Законодавства.</w:t>
      </w:r>
    </w:p>
    <w:p w:rsidR="002F45D8" w:rsidRPr="008C5ED0" w:rsidRDefault="002F45D8" w:rsidP="002F45D8">
      <w:pPr>
        <w:numPr>
          <w:ilvl w:val="1"/>
          <w:numId w:val="36"/>
        </w:numPr>
        <w:tabs>
          <w:tab w:val="left" w:pos="426"/>
        </w:tabs>
        <w:jc w:val="both"/>
        <w:rPr>
          <w:sz w:val="22"/>
          <w:szCs w:val="22"/>
        </w:rPr>
      </w:pPr>
      <w:r w:rsidRPr="008C5ED0">
        <w:rPr>
          <w:sz w:val="22"/>
          <w:szCs w:val="22"/>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2F45D8" w:rsidRPr="008C5ED0" w:rsidRDefault="002F45D8" w:rsidP="002F45D8">
      <w:pPr>
        <w:numPr>
          <w:ilvl w:val="1"/>
          <w:numId w:val="36"/>
        </w:numPr>
        <w:tabs>
          <w:tab w:val="left" w:pos="426"/>
        </w:tabs>
        <w:jc w:val="both"/>
        <w:rPr>
          <w:sz w:val="22"/>
          <w:szCs w:val="22"/>
        </w:rPr>
      </w:pPr>
      <w:r w:rsidRPr="008C5ED0">
        <w:rPr>
          <w:sz w:val="22"/>
          <w:szCs w:val="22"/>
        </w:rPr>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2F45D8" w:rsidRPr="008C5ED0" w:rsidRDefault="002F45D8" w:rsidP="002F45D8">
      <w:pPr>
        <w:numPr>
          <w:ilvl w:val="1"/>
          <w:numId w:val="36"/>
        </w:numPr>
        <w:tabs>
          <w:tab w:val="left" w:pos="426"/>
        </w:tabs>
        <w:jc w:val="both"/>
        <w:rPr>
          <w:sz w:val="22"/>
          <w:szCs w:val="22"/>
        </w:rPr>
      </w:pPr>
      <w:r w:rsidRPr="008C5ED0">
        <w:rPr>
          <w:sz w:val="22"/>
          <w:szCs w:val="22"/>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2F45D8" w:rsidRPr="008C5ED0" w:rsidRDefault="002F45D8" w:rsidP="002F45D8">
      <w:pPr>
        <w:tabs>
          <w:tab w:val="left" w:pos="426"/>
        </w:tabs>
        <w:ind w:left="360"/>
        <w:jc w:val="both"/>
        <w:rPr>
          <w:sz w:val="22"/>
          <w:szCs w:val="22"/>
        </w:rPr>
      </w:pPr>
    </w:p>
    <w:p w:rsidR="002F45D8" w:rsidRPr="008C5ED0" w:rsidRDefault="002F45D8" w:rsidP="002F45D8">
      <w:pPr>
        <w:jc w:val="center"/>
        <w:rPr>
          <w:b/>
          <w:sz w:val="22"/>
          <w:szCs w:val="22"/>
        </w:rPr>
      </w:pPr>
      <w:bookmarkStart w:id="8" w:name="bookmark7"/>
      <w:r w:rsidRPr="008C5ED0">
        <w:rPr>
          <w:b/>
          <w:sz w:val="22"/>
          <w:szCs w:val="22"/>
        </w:rPr>
        <w:t>8. ПРИКІНЦЕВІ ПОЛОЖЕННЯ</w:t>
      </w:r>
      <w:bookmarkEnd w:id="8"/>
    </w:p>
    <w:p w:rsidR="002F45D8" w:rsidRPr="008C5ED0" w:rsidRDefault="002F45D8" w:rsidP="002F45D8">
      <w:pPr>
        <w:numPr>
          <w:ilvl w:val="1"/>
          <w:numId w:val="37"/>
        </w:numPr>
        <w:tabs>
          <w:tab w:val="left" w:pos="426"/>
        </w:tabs>
        <w:jc w:val="both"/>
        <w:rPr>
          <w:sz w:val="22"/>
          <w:szCs w:val="22"/>
        </w:rPr>
      </w:pPr>
      <w:r w:rsidRPr="008C5ED0">
        <w:rPr>
          <w:sz w:val="22"/>
          <w:szCs w:val="22"/>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2F45D8" w:rsidRPr="008C5ED0" w:rsidRDefault="002F45D8" w:rsidP="002F45D8">
      <w:pPr>
        <w:numPr>
          <w:ilvl w:val="1"/>
          <w:numId w:val="37"/>
        </w:numPr>
        <w:tabs>
          <w:tab w:val="left" w:pos="426"/>
        </w:tabs>
        <w:jc w:val="both"/>
        <w:rPr>
          <w:sz w:val="22"/>
          <w:szCs w:val="22"/>
        </w:rPr>
      </w:pPr>
      <w:r w:rsidRPr="008C5ED0">
        <w:rPr>
          <w:sz w:val="22"/>
          <w:szCs w:val="22"/>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2F45D8" w:rsidRPr="008C5ED0" w:rsidRDefault="002F45D8" w:rsidP="002F45D8">
      <w:pPr>
        <w:numPr>
          <w:ilvl w:val="1"/>
          <w:numId w:val="37"/>
        </w:numPr>
        <w:tabs>
          <w:tab w:val="left" w:pos="426"/>
        </w:tabs>
        <w:jc w:val="both"/>
        <w:rPr>
          <w:sz w:val="22"/>
          <w:szCs w:val="22"/>
        </w:rPr>
      </w:pPr>
      <w:r w:rsidRPr="008C5ED0">
        <w:rPr>
          <w:sz w:val="22"/>
          <w:szCs w:val="22"/>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2F45D8" w:rsidRPr="008C5ED0" w:rsidRDefault="002F45D8" w:rsidP="002F45D8">
      <w:pPr>
        <w:numPr>
          <w:ilvl w:val="1"/>
          <w:numId w:val="37"/>
        </w:numPr>
        <w:tabs>
          <w:tab w:val="left" w:pos="426"/>
        </w:tabs>
        <w:jc w:val="both"/>
        <w:rPr>
          <w:sz w:val="22"/>
          <w:szCs w:val="22"/>
        </w:rPr>
      </w:pPr>
      <w:r w:rsidRPr="008C5ED0">
        <w:rPr>
          <w:sz w:val="22"/>
          <w:szCs w:val="22"/>
        </w:rPr>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2F45D8" w:rsidRPr="008C5ED0" w:rsidRDefault="002F45D8" w:rsidP="002F45D8">
      <w:pPr>
        <w:numPr>
          <w:ilvl w:val="1"/>
          <w:numId w:val="37"/>
        </w:numPr>
        <w:tabs>
          <w:tab w:val="left" w:pos="426"/>
        </w:tabs>
        <w:jc w:val="both"/>
        <w:rPr>
          <w:sz w:val="22"/>
          <w:szCs w:val="22"/>
        </w:rPr>
      </w:pPr>
      <w:r w:rsidRPr="008C5ED0">
        <w:rPr>
          <w:sz w:val="22"/>
          <w:szCs w:val="22"/>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2F45D8" w:rsidRPr="008C5ED0" w:rsidRDefault="002F45D8" w:rsidP="002F45D8">
      <w:pPr>
        <w:numPr>
          <w:ilvl w:val="1"/>
          <w:numId w:val="37"/>
        </w:numPr>
        <w:tabs>
          <w:tab w:val="left" w:pos="426"/>
        </w:tabs>
        <w:jc w:val="both"/>
        <w:rPr>
          <w:sz w:val="22"/>
          <w:szCs w:val="22"/>
        </w:rPr>
      </w:pPr>
      <w:r w:rsidRPr="008C5ED0">
        <w:rPr>
          <w:sz w:val="22"/>
          <w:szCs w:val="22"/>
        </w:rPr>
        <w:t>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rsidR="002F45D8" w:rsidRPr="008C5ED0" w:rsidRDefault="002F45D8" w:rsidP="002F45D8">
      <w:pPr>
        <w:numPr>
          <w:ilvl w:val="1"/>
          <w:numId w:val="37"/>
        </w:numPr>
        <w:tabs>
          <w:tab w:val="left" w:pos="426"/>
        </w:tabs>
        <w:jc w:val="both"/>
        <w:rPr>
          <w:sz w:val="22"/>
          <w:szCs w:val="22"/>
        </w:rPr>
      </w:pPr>
      <w:r w:rsidRPr="008C5ED0">
        <w:rPr>
          <w:sz w:val="22"/>
          <w:szCs w:val="22"/>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2F45D8" w:rsidRPr="008C5ED0" w:rsidRDefault="002F45D8" w:rsidP="002F45D8">
      <w:pPr>
        <w:keepNext/>
        <w:widowControl w:val="0"/>
        <w:jc w:val="center"/>
        <w:outlineLvl w:val="0"/>
        <w:rPr>
          <w:b/>
          <w:caps/>
          <w:sz w:val="22"/>
          <w:szCs w:val="22"/>
        </w:rPr>
      </w:pPr>
    </w:p>
    <w:p w:rsidR="002F45D8" w:rsidRPr="008C5ED0" w:rsidRDefault="002F45D8" w:rsidP="002F45D8">
      <w:pPr>
        <w:keepNext/>
        <w:widowControl w:val="0"/>
        <w:jc w:val="center"/>
        <w:outlineLvl w:val="0"/>
        <w:rPr>
          <w:b/>
          <w:caps/>
          <w:sz w:val="22"/>
          <w:szCs w:val="22"/>
        </w:rPr>
      </w:pPr>
      <w:r w:rsidRPr="008C5ED0">
        <w:rPr>
          <w:b/>
          <w:caps/>
          <w:sz w:val="22"/>
          <w:szCs w:val="22"/>
        </w:rPr>
        <w:t>МІСЦЕЗНАХОДЖЕННЯ ТА Реквізити сторін</w:t>
      </w:r>
    </w:p>
    <w:tbl>
      <w:tblPr>
        <w:tblW w:w="9900" w:type="dxa"/>
        <w:tblInd w:w="108" w:type="dxa"/>
        <w:tblLook w:val="01E0"/>
      </w:tblPr>
      <w:tblGrid>
        <w:gridCol w:w="4841"/>
        <w:gridCol w:w="5059"/>
      </w:tblGrid>
      <w:tr w:rsidR="002F45D8" w:rsidRPr="008C5ED0" w:rsidTr="002F45D8">
        <w:trPr>
          <w:trHeight w:val="1079"/>
        </w:trPr>
        <w:tc>
          <w:tcPr>
            <w:tcW w:w="4841" w:type="dxa"/>
          </w:tcPr>
          <w:p w:rsidR="002F45D8" w:rsidRPr="008C5ED0" w:rsidRDefault="002F45D8" w:rsidP="002F45D8">
            <w:pPr>
              <w:ind w:firstLine="720"/>
              <w:rPr>
                <w:b/>
                <w:sz w:val="22"/>
                <w:szCs w:val="22"/>
              </w:rPr>
            </w:pPr>
            <w:r w:rsidRPr="008C5ED0">
              <w:rPr>
                <w:b/>
                <w:sz w:val="22"/>
                <w:szCs w:val="22"/>
              </w:rPr>
              <w:t>ЗАМОВНИК:</w:t>
            </w:r>
          </w:p>
          <w:p w:rsidR="002F45D8" w:rsidRPr="008C5ED0" w:rsidRDefault="002F45D8" w:rsidP="002F45D8">
            <w:pPr>
              <w:rPr>
                <w:b/>
                <w:sz w:val="22"/>
                <w:szCs w:val="22"/>
              </w:rPr>
            </w:pPr>
            <w:r w:rsidRPr="008C5ED0">
              <w:rPr>
                <w:b/>
                <w:sz w:val="22"/>
                <w:szCs w:val="22"/>
              </w:rPr>
              <w:t>Національний університет біоресурсів і природокористування  України, Відокремлений підрозділ Національного університету біоресурсів і природокористування України «»</w:t>
            </w:r>
            <w:proofErr w:type="spellStart"/>
            <w:r w:rsidRPr="008C5ED0">
              <w:rPr>
                <w:b/>
                <w:sz w:val="22"/>
                <w:szCs w:val="22"/>
              </w:rPr>
              <w:t>Великоснітинське</w:t>
            </w:r>
            <w:proofErr w:type="spellEnd"/>
            <w:r w:rsidRPr="008C5ED0">
              <w:rPr>
                <w:b/>
                <w:sz w:val="22"/>
                <w:szCs w:val="22"/>
              </w:rPr>
              <w:t xml:space="preserve"> навчально-дослідне господарство імені О.В.</w:t>
            </w:r>
            <w:proofErr w:type="spellStart"/>
            <w:r w:rsidRPr="008C5ED0">
              <w:rPr>
                <w:b/>
                <w:sz w:val="22"/>
                <w:szCs w:val="22"/>
              </w:rPr>
              <w:t>Музиченка</w:t>
            </w:r>
            <w:proofErr w:type="spellEnd"/>
            <w:r w:rsidRPr="008C5ED0">
              <w:rPr>
                <w:b/>
                <w:sz w:val="22"/>
                <w:szCs w:val="22"/>
              </w:rPr>
              <w:t>»</w:t>
            </w:r>
          </w:p>
          <w:p w:rsidR="002F45D8" w:rsidRPr="008C5ED0" w:rsidRDefault="002F45D8" w:rsidP="002F45D8">
            <w:pPr>
              <w:rPr>
                <w:b/>
                <w:sz w:val="22"/>
                <w:szCs w:val="22"/>
              </w:rPr>
            </w:pPr>
            <w:r w:rsidRPr="008C5ED0">
              <w:rPr>
                <w:b/>
                <w:sz w:val="22"/>
                <w:szCs w:val="22"/>
              </w:rPr>
              <w:t>Юридична  адреса головного підприємства:</w:t>
            </w:r>
          </w:p>
          <w:p w:rsidR="002F45D8" w:rsidRPr="008C5ED0" w:rsidRDefault="002F45D8" w:rsidP="002F45D8">
            <w:pPr>
              <w:rPr>
                <w:sz w:val="22"/>
                <w:szCs w:val="22"/>
              </w:rPr>
            </w:pPr>
            <w:r w:rsidRPr="008C5ED0">
              <w:rPr>
                <w:sz w:val="22"/>
                <w:szCs w:val="22"/>
              </w:rPr>
              <w:t>вул. Героїв Оборони, 15, м. Київ, 03041</w:t>
            </w:r>
          </w:p>
          <w:p w:rsidR="002F45D8" w:rsidRPr="008C5ED0" w:rsidRDefault="002F45D8" w:rsidP="002F45D8">
            <w:pPr>
              <w:rPr>
                <w:sz w:val="22"/>
                <w:szCs w:val="22"/>
              </w:rPr>
            </w:pPr>
            <w:r w:rsidRPr="008C5ED0">
              <w:rPr>
                <w:sz w:val="22"/>
                <w:szCs w:val="22"/>
              </w:rPr>
              <w:t>Свідоцтво платника ПДВ 1001558765</w:t>
            </w:r>
          </w:p>
          <w:p w:rsidR="002F45D8" w:rsidRPr="008C5ED0" w:rsidRDefault="002F45D8" w:rsidP="002F45D8">
            <w:pPr>
              <w:rPr>
                <w:b/>
                <w:sz w:val="22"/>
                <w:szCs w:val="22"/>
              </w:rPr>
            </w:pPr>
            <w:r w:rsidRPr="008C5ED0">
              <w:rPr>
                <w:b/>
                <w:sz w:val="22"/>
                <w:szCs w:val="22"/>
              </w:rPr>
              <w:t>Код платника ПДВ 004937026501 (код філії 2)</w:t>
            </w:r>
          </w:p>
          <w:p w:rsidR="002F45D8" w:rsidRPr="008C5ED0" w:rsidRDefault="002F45D8" w:rsidP="002F45D8">
            <w:pPr>
              <w:rPr>
                <w:b/>
                <w:sz w:val="22"/>
                <w:szCs w:val="22"/>
              </w:rPr>
            </w:pPr>
            <w:r w:rsidRPr="008C5ED0">
              <w:rPr>
                <w:b/>
                <w:sz w:val="22"/>
                <w:szCs w:val="22"/>
              </w:rPr>
              <w:t>Код за ЄДРПОУ для реєстрації ПН в ЄРПН 00493706</w:t>
            </w:r>
          </w:p>
          <w:p w:rsidR="002F45D8" w:rsidRPr="008C5ED0" w:rsidRDefault="002F45D8" w:rsidP="002F45D8">
            <w:pPr>
              <w:rPr>
                <w:b/>
                <w:sz w:val="22"/>
                <w:szCs w:val="22"/>
              </w:rPr>
            </w:pPr>
            <w:r w:rsidRPr="008C5ED0">
              <w:rPr>
                <w:b/>
                <w:sz w:val="22"/>
                <w:szCs w:val="22"/>
              </w:rPr>
              <w:t>Код  філії 2</w:t>
            </w:r>
          </w:p>
          <w:p w:rsidR="002F45D8" w:rsidRPr="008C5ED0" w:rsidRDefault="002F45D8" w:rsidP="002F45D8">
            <w:pPr>
              <w:rPr>
                <w:sz w:val="22"/>
                <w:szCs w:val="22"/>
              </w:rPr>
            </w:pPr>
            <w:r w:rsidRPr="008C5ED0">
              <w:rPr>
                <w:b/>
                <w:sz w:val="22"/>
                <w:szCs w:val="22"/>
              </w:rPr>
              <w:t>Адреса філії:</w:t>
            </w:r>
            <w:r w:rsidRPr="008C5ED0">
              <w:rPr>
                <w:sz w:val="22"/>
                <w:szCs w:val="22"/>
              </w:rPr>
              <w:t>08540,Київська обл.,Фастівський р-н,</w:t>
            </w:r>
            <w:proofErr w:type="spellStart"/>
            <w:r w:rsidRPr="008C5ED0">
              <w:rPr>
                <w:sz w:val="22"/>
                <w:szCs w:val="22"/>
              </w:rPr>
              <w:t>с.Велика</w:t>
            </w:r>
            <w:proofErr w:type="spellEnd"/>
            <w:r w:rsidRPr="008C5ED0">
              <w:rPr>
                <w:sz w:val="22"/>
                <w:szCs w:val="22"/>
              </w:rPr>
              <w:t xml:space="preserve"> </w:t>
            </w:r>
            <w:proofErr w:type="spellStart"/>
            <w:r w:rsidRPr="008C5ED0">
              <w:rPr>
                <w:sz w:val="22"/>
                <w:szCs w:val="22"/>
              </w:rPr>
              <w:t>Снітинка</w:t>
            </w:r>
            <w:proofErr w:type="spellEnd"/>
            <w:r w:rsidRPr="008C5ED0">
              <w:rPr>
                <w:sz w:val="22"/>
                <w:szCs w:val="22"/>
              </w:rPr>
              <w:t>, вул. Центральна  101</w:t>
            </w:r>
          </w:p>
          <w:p w:rsidR="002F45D8" w:rsidRPr="008C5ED0" w:rsidRDefault="002F45D8" w:rsidP="002F45D8">
            <w:pPr>
              <w:rPr>
                <w:sz w:val="22"/>
                <w:szCs w:val="22"/>
              </w:rPr>
            </w:pPr>
            <w:r w:rsidRPr="008C5ED0">
              <w:rPr>
                <w:sz w:val="22"/>
                <w:szCs w:val="22"/>
              </w:rPr>
              <w:t>Телефон/факс (04565)44-6-40,44-6-85</w:t>
            </w:r>
          </w:p>
          <w:p w:rsidR="002F45D8" w:rsidRPr="008C5ED0" w:rsidRDefault="002F45D8" w:rsidP="002F45D8">
            <w:pPr>
              <w:rPr>
                <w:i/>
                <w:sz w:val="22"/>
                <w:szCs w:val="22"/>
              </w:rPr>
            </w:pPr>
            <w:r w:rsidRPr="008C5ED0">
              <w:rPr>
                <w:i/>
                <w:sz w:val="22"/>
                <w:szCs w:val="22"/>
                <w:lang w:val="en-US"/>
              </w:rPr>
              <w:t>e</w:t>
            </w:r>
            <w:r w:rsidRPr="008C5ED0">
              <w:rPr>
                <w:i/>
                <w:sz w:val="22"/>
                <w:szCs w:val="22"/>
                <w:lang w:val="ru-RU"/>
              </w:rPr>
              <w:t>-</w:t>
            </w:r>
            <w:r w:rsidRPr="008C5ED0">
              <w:rPr>
                <w:i/>
                <w:sz w:val="22"/>
                <w:szCs w:val="22"/>
                <w:lang w:val="en-US"/>
              </w:rPr>
              <w:t>mail</w:t>
            </w:r>
            <w:r w:rsidRPr="008C5ED0">
              <w:rPr>
                <w:i/>
                <w:sz w:val="22"/>
                <w:szCs w:val="22"/>
              </w:rPr>
              <w:t xml:space="preserve">: </w:t>
            </w:r>
            <w:hyperlink r:id="rId5" w:history="1">
              <w:r w:rsidRPr="008C5ED0">
                <w:rPr>
                  <w:rStyle w:val="a9"/>
                  <w:i/>
                  <w:sz w:val="22"/>
                  <w:szCs w:val="22"/>
                  <w:lang w:val="en-US"/>
                </w:rPr>
                <w:t>snitndg</w:t>
              </w:r>
              <w:r w:rsidRPr="008C5ED0">
                <w:rPr>
                  <w:rStyle w:val="a9"/>
                  <w:i/>
                  <w:sz w:val="22"/>
                  <w:szCs w:val="22"/>
                  <w:lang w:val="ru-RU"/>
                </w:rPr>
                <w:t>@</w:t>
              </w:r>
              <w:r w:rsidRPr="008C5ED0">
                <w:rPr>
                  <w:rStyle w:val="a9"/>
                  <w:i/>
                  <w:sz w:val="22"/>
                  <w:szCs w:val="22"/>
                  <w:lang w:val="en-US"/>
                </w:rPr>
                <w:t>ukr</w:t>
              </w:r>
              <w:r w:rsidRPr="008C5ED0">
                <w:rPr>
                  <w:rStyle w:val="a9"/>
                  <w:i/>
                  <w:sz w:val="22"/>
                  <w:szCs w:val="22"/>
                  <w:lang w:val="ru-RU"/>
                </w:rPr>
                <w:t>.</w:t>
              </w:r>
              <w:r w:rsidRPr="008C5ED0">
                <w:rPr>
                  <w:rStyle w:val="a9"/>
                  <w:i/>
                  <w:sz w:val="22"/>
                  <w:szCs w:val="22"/>
                  <w:lang w:val="en-US"/>
                </w:rPr>
                <w:t>net</w:t>
              </w:r>
            </w:hyperlink>
          </w:p>
          <w:p w:rsidR="002F45D8" w:rsidRPr="008C5ED0" w:rsidRDefault="002F45D8" w:rsidP="002F45D8">
            <w:pPr>
              <w:rPr>
                <w:sz w:val="22"/>
                <w:szCs w:val="22"/>
              </w:rPr>
            </w:pPr>
            <w:r w:rsidRPr="008C5ED0">
              <w:rPr>
                <w:sz w:val="22"/>
                <w:szCs w:val="22"/>
              </w:rPr>
              <w:t>Код за ЄДРПОУ 33441774</w:t>
            </w:r>
          </w:p>
          <w:p w:rsidR="002F45D8" w:rsidRPr="008C5ED0" w:rsidRDefault="002F45D8" w:rsidP="002F45D8">
            <w:pPr>
              <w:rPr>
                <w:sz w:val="22"/>
                <w:szCs w:val="22"/>
              </w:rPr>
            </w:pPr>
            <w:r w:rsidRPr="008C5ED0">
              <w:rPr>
                <w:sz w:val="22"/>
                <w:szCs w:val="22"/>
              </w:rPr>
              <w:t xml:space="preserve">р/р  </w:t>
            </w:r>
            <w:r w:rsidRPr="008C5ED0">
              <w:rPr>
                <w:sz w:val="22"/>
                <w:szCs w:val="22"/>
                <w:lang w:val="en-US"/>
              </w:rPr>
              <w:t>UA</w:t>
            </w:r>
            <w:r w:rsidRPr="008C5ED0">
              <w:rPr>
                <w:sz w:val="22"/>
                <w:szCs w:val="22"/>
                <w:lang w:val="ru-RU"/>
              </w:rPr>
              <w:t>788201720343141001200017919</w:t>
            </w:r>
          </w:p>
          <w:p w:rsidR="002F45D8" w:rsidRPr="008C5ED0" w:rsidRDefault="002F45D8" w:rsidP="002F45D8">
            <w:pPr>
              <w:rPr>
                <w:sz w:val="22"/>
                <w:szCs w:val="22"/>
              </w:rPr>
            </w:pPr>
            <w:r w:rsidRPr="008C5ED0">
              <w:rPr>
                <w:sz w:val="22"/>
                <w:szCs w:val="22"/>
              </w:rPr>
              <w:t xml:space="preserve">в Державній казначейській службі України </w:t>
            </w:r>
          </w:p>
          <w:p w:rsidR="002F45D8" w:rsidRPr="008C5ED0" w:rsidRDefault="002F45D8" w:rsidP="002F45D8">
            <w:pPr>
              <w:rPr>
                <w:sz w:val="22"/>
                <w:szCs w:val="22"/>
              </w:rPr>
            </w:pPr>
            <w:r w:rsidRPr="008C5ED0">
              <w:rPr>
                <w:sz w:val="22"/>
                <w:szCs w:val="22"/>
              </w:rPr>
              <w:t>у м. Київській області</w:t>
            </w:r>
          </w:p>
          <w:p w:rsidR="002F45D8" w:rsidRPr="008C5ED0" w:rsidRDefault="002F45D8" w:rsidP="002F45D8">
            <w:pPr>
              <w:rPr>
                <w:sz w:val="22"/>
                <w:szCs w:val="22"/>
              </w:rPr>
            </w:pPr>
            <w:r w:rsidRPr="008C5ED0">
              <w:rPr>
                <w:sz w:val="22"/>
                <w:szCs w:val="22"/>
              </w:rPr>
              <w:t>код банку 820172</w:t>
            </w:r>
          </w:p>
          <w:p w:rsidR="002F45D8" w:rsidRPr="008C5ED0" w:rsidRDefault="002F45D8" w:rsidP="002F45D8">
            <w:pPr>
              <w:rPr>
                <w:sz w:val="22"/>
                <w:szCs w:val="22"/>
              </w:rPr>
            </w:pPr>
          </w:p>
          <w:p w:rsidR="002F45D8" w:rsidRPr="008C5ED0" w:rsidRDefault="002F45D8" w:rsidP="002F45D8">
            <w:pPr>
              <w:rPr>
                <w:b/>
                <w:sz w:val="22"/>
                <w:szCs w:val="22"/>
              </w:rPr>
            </w:pPr>
            <w:r w:rsidRPr="008C5ED0">
              <w:rPr>
                <w:b/>
                <w:sz w:val="22"/>
                <w:szCs w:val="22"/>
              </w:rPr>
              <w:t>Директор</w:t>
            </w:r>
          </w:p>
          <w:p w:rsidR="002F45D8" w:rsidRPr="008C5ED0" w:rsidRDefault="002F45D8" w:rsidP="002F45D8">
            <w:pPr>
              <w:rPr>
                <w:b/>
                <w:sz w:val="22"/>
                <w:szCs w:val="22"/>
              </w:rPr>
            </w:pPr>
            <w:r w:rsidRPr="008C5ED0">
              <w:rPr>
                <w:b/>
                <w:sz w:val="22"/>
                <w:szCs w:val="22"/>
              </w:rPr>
              <w:t>_______________________ М.П. Журавель</w:t>
            </w:r>
          </w:p>
        </w:tc>
        <w:tc>
          <w:tcPr>
            <w:tcW w:w="5059" w:type="dxa"/>
          </w:tcPr>
          <w:p w:rsidR="002F45D8" w:rsidRPr="008C5ED0" w:rsidRDefault="002F45D8" w:rsidP="002F45D8">
            <w:pPr>
              <w:jc w:val="center"/>
              <w:rPr>
                <w:b/>
                <w:sz w:val="22"/>
                <w:szCs w:val="22"/>
              </w:rPr>
            </w:pPr>
            <w:r w:rsidRPr="008C5ED0">
              <w:rPr>
                <w:b/>
                <w:sz w:val="22"/>
                <w:szCs w:val="22"/>
              </w:rPr>
              <w:lastRenderedPageBreak/>
              <w:t>ВИКОНАВЕЦЬ:</w:t>
            </w:r>
          </w:p>
          <w:p w:rsidR="002F45D8" w:rsidRPr="008C5ED0" w:rsidRDefault="002F45D8" w:rsidP="002F45D8">
            <w:pPr>
              <w:rPr>
                <w:bCs/>
                <w:sz w:val="22"/>
                <w:szCs w:val="22"/>
              </w:rPr>
            </w:pPr>
            <w:r w:rsidRPr="008C5ED0">
              <w:rPr>
                <w:bCs/>
                <w:sz w:val="22"/>
                <w:szCs w:val="22"/>
              </w:rPr>
              <w:t>_____________________________________</w:t>
            </w:r>
          </w:p>
          <w:p w:rsidR="002F45D8" w:rsidRPr="008C5ED0" w:rsidRDefault="002F45D8" w:rsidP="002F45D8">
            <w:pPr>
              <w:rPr>
                <w:bCs/>
                <w:sz w:val="22"/>
                <w:szCs w:val="22"/>
              </w:rPr>
            </w:pPr>
          </w:p>
          <w:p w:rsidR="002F45D8" w:rsidRPr="008C5ED0" w:rsidRDefault="002F45D8" w:rsidP="002F45D8">
            <w:pPr>
              <w:rPr>
                <w:bCs/>
                <w:sz w:val="22"/>
                <w:szCs w:val="22"/>
              </w:rPr>
            </w:pPr>
            <w:r w:rsidRPr="008C5ED0">
              <w:rPr>
                <w:bCs/>
                <w:sz w:val="22"/>
                <w:szCs w:val="22"/>
              </w:rPr>
              <w:t>_____________________________________</w:t>
            </w:r>
          </w:p>
          <w:p w:rsidR="002F45D8" w:rsidRPr="008C5ED0" w:rsidRDefault="002F45D8" w:rsidP="002F45D8">
            <w:pPr>
              <w:rPr>
                <w:b/>
                <w:bCs/>
                <w:sz w:val="22"/>
                <w:szCs w:val="22"/>
              </w:rPr>
            </w:pPr>
          </w:p>
          <w:p w:rsidR="002F45D8" w:rsidRPr="008C5ED0" w:rsidRDefault="002F45D8" w:rsidP="002F45D8">
            <w:pPr>
              <w:rPr>
                <w:bCs/>
                <w:sz w:val="22"/>
                <w:szCs w:val="22"/>
              </w:rPr>
            </w:pPr>
            <w:r w:rsidRPr="008C5ED0">
              <w:rPr>
                <w:bCs/>
                <w:sz w:val="22"/>
                <w:szCs w:val="22"/>
              </w:rPr>
              <w:t>_____________________________________</w:t>
            </w:r>
          </w:p>
          <w:p w:rsidR="002F45D8" w:rsidRPr="008C5ED0" w:rsidRDefault="002F45D8" w:rsidP="002F45D8">
            <w:pPr>
              <w:rPr>
                <w:bCs/>
                <w:sz w:val="22"/>
                <w:szCs w:val="22"/>
              </w:rPr>
            </w:pPr>
            <w:r w:rsidRPr="008C5ED0">
              <w:rPr>
                <w:bCs/>
                <w:sz w:val="22"/>
                <w:szCs w:val="22"/>
              </w:rPr>
              <w:t>_____________________________________</w:t>
            </w:r>
          </w:p>
          <w:p w:rsidR="002F45D8" w:rsidRPr="008C5ED0" w:rsidRDefault="002F45D8" w:rsidP="002F45D8">
            <w:pPr>
              <w:rPr>
                <w:bCs/>
                <w:sz w:val="22"/>
                <w:szCs w:val="22"/>
              </w:rPr>
            </w:pPr>
            <w:r w:rsidRPr="008C5ED0">
              <w:rPr>
                <w:bCs/>
                <w:sz w:val="22"/>
                <w:szCs w:val="22"/>
              </w:rPr>
              <w:t>_____________________________________</w:t>
            </w:r>
          </w:p>
          <w:p w:rsidR="002F45D8" w:rsidRPr="008C5ED0" w:rsidRDefault="002F45D8" w:rsidP="002F45D8">
            <w:pPr>
              <w:rPr>
                <w:bCs/>
                <w:sz w:val="22"/>
                <w:szCs w:val="22"/>
              </w:rPr>
            </w:pPr>
            <w:r w:rsidRPr="008C5ED0">
              <w:rPr>
                <w:bCs/>
                <w:sz w:val="22"/>
                <w:szCs w:val="22"/>
              </w:rPr>
              <w:t>_____________________________________</w:t>
            </w:r>
          </w:p>
          <w:p w:rsidR="002F45D8" w:rsidRPr="008C5ED0" w:rsidRDefault="002F45D8" w:rsidP="002F45D8">
            <w:pPr>
              <w:rPr>
                <w:bCs/>
                <w:sz w:val="22"/>
                <w:szCs w:val="22"/>
              </w:rPr>
            </w:pPr>
            <w:r w:rsidRPr="008C5ED0">
              <w:rPr>
                <w:bCs/>
                <w:sz w:val="22"/>
                <w:szCs w:val="22"/>
              </w:rPr>
              <w:t>_____________________________________</w:t>
            </w:r>
          </w:p>
          <w:p w:rsidR="002F45D8" w:rsidRPr="008C5ED0" w:rsidRDefault="002F45D8" w:rsidP="002F45D8">
            <w:pPr>
              <w:rPr>
                <w:b/>
                <w:bCs/>
                <w:sz w:val="22"/>
                <w:szCs w:val="22"/>
              </w:rPr>
            </w:pPr>
          </w:p>
          <w:p w:rsidR="002F45D8" w:rsidRPr="008C5ED0" w:rsidRDefault="002F45D8" w:rsidP="002F45D8">
            <w:pPr>
              <w:rPr>
                <w:b/>
                <w:bCs/>
                <w:sz w:val="22"/>
                <w:szCs w:val="22"/>
              </w:rPr>
            </w:pPr>
          </w:p>
          <w:p w:rsidR="002F45D8" w:rsidRPr="008C5ED0" w:rsidRDefault="002F45D8" w:rsidP="002F45D8">
            <w:pPr>
              <w:rPr>
                <w:b/>
                <w:bCs/>
                <w:sz w:val="22"/>
                <w:szCs w:val="22"/>
              </w:rPr>
            </w:pPr>
          </w:p>
          <w:p w:rsidR="002F45D8" w:rsidRPr="008C5ED0" w:rsidRDefault="002F45D8" w:rsidP="002F45D8">
            <w:pPr>
              <w:rPr>
                <w:b/>
                <w:bCs/>
                <w:sz w:val="22"/>
                <w:szCs w:val="22"/>
              </w:rPr>
            </w:pPr>
          </w:p>
          <w:p w:rsidR="002F45D8" w:rsidRPr="008C5ED0" w:rsidRDefault="002F45D8" w:rsidP="002F45D8">
            <w:pPr>
              <w:rPr>
                <w:b/>
                <w:bCs/>
                <w:sz w:val="22"/>
                <w:szCs w:val="22"/>
              </w:rPr>
            </w:pPr>
          </w:p>
          <w:p w:rsidR="002F45D8" w:rsidRDefault="002F45D8" w:rsidP="002F45D8">
            <w:pPr>
              <w:rPr>
                <w:b/>
                <w:bCs/>
                <w:sz w:val="22"/>
                <w:szCs w:val="22"/>
              </w:rPr>
            </w:pPr>
          </w:p>
          <w:p w:rsidR="002F45D8" w:rsidRDefault="002F45D8" w:rsidP="002F45D8">
            <w:pPr>
              <w:rPr>
                <w:b/>
                <w:bCs/>
                <w:sz w:val="22"/>
                <w:szCs w:val="22"/>
              </w:rPr>
            </w:pPr>
          </w:p>
          <w:p w:rsidR="002F45D8" w:rsidRDefault="002F45D8" w:rsidP="002F45D8">
            <w:pPr>
              <w:rPr>
                <w:b/>
                <w:bCs/>
                <w:sz w:val="22"/>
                <w:szCs w:val="22"/>
              </w:rPr>
            </w:pPr>
          </w:p>
          <w:p w:rsidR="002F45D8" w:rsidRDefault="002F45D8" w:rsidP="002F45D8">
            <w:pPr>
              <w:rPr>
                <w:b/>
                <w:bCs/>
                <w:sz w:val="22"/>
                <w:szCs w:val="22"/>
              </w:rPr>
            </w:pPr>
          </w:p>
          <w:p w:rsidR="002F45D8" w:rsidRDefault="002F45D8" w:rsidP="002F45D8">
            <w:pPr>
              <w:rPr>
                <w:b/>
                <w:bCs/>
                <w:sz w:val="22"/>
                <w:szCs w:val="22"/>
              </w:rPr>
            </w:pPr>
          </w:p>
          <w:p w:rsidR="002F45D8" w:rsidRDefault="002F45D8" w:rsidP="002F45D8">
            <w:pPr>
              <w:rPr>
                <w:b/>
                <w:bCs/>
                <w:sz w:val="22"/>
                <w:szCs w:val="22"/>
              </w:rPr>
            </w:pPr>
          </w:p>
          <w:p w:rsidR="002F45D8" w:rsidRDefault="002F45D8" w:rsidP="002F45D8">
            <w:pPr>
              <w:rPr>
                <w:b/>
                <w:bCs/>
                <w:sz w:val="22"/>
                <w:szCs w:val="22"/>
              </w:rPr>
            </w:pPr>
          </w:p>
          <w:p w:rsidR="002F45D8" w:rsidRDefault="002F45D8" w:rsidP="002F45D8">
            <w:pPr>
              <w:rPr>
                <w:b/>
                <w:bCs/>
                <w:sz w:val="22"/>
                <w:szCs w:val="22"/>
              </w:rPr>
            </w:pPr>
          </w:p>
          <w:p w:rsidR="002F45D8" w:rsidRDefault="002F45D8" w:rsidP="002F45D8">
            <w:pPr>
              <w:rPr>
                <w:b/>
                <w:bCs/>
                <w:sz w:val="22"/>
                <w:szCs w:val="22"/>
              </w:rPr>
            </w:pPr>
          </w:p>
          <w:p w:rsidR="002F45D8" w:rsidRPr="008C5ED0" w:rsidRDefault="002F45D8" w:rsidP="002F45D8">
            <w:pPr>
              <w:rPr>
                <w:b/>
                <w:bCs/>
                <w:sz w:val="22"/>
                <w:szCs w:val="22"/>
              </w:rPr>
            </w:pPr>
          </w:p>
          <w:p w:rsidR="002F45D8" w:rsidRDefault="002F45D8" w:rsidP="002F45D8">
            <w:pPr>
              <w:rPr>
                <w:b/>
                <w:bCs/>
                <w:sz w:val="22"/>
                <w:szCs w:val="22"/>
              </w:rPr>
            </w:pPr>
            <w:r w:rsidRPr="008C5ED0">
              <w:rPr>
                <w:b/>
                <w:bCs/>
                <w:sz w:val="22"/>
                <w:szCs w:val="22"/>
              </w:rPr>
              <w:t xml:space="preserve">________________________ </w:t>
            </w:r>
          </w:p>
          <w:p w:rsidR="002F45D8" w:rsidRDefault="002F45D8" w:rsidP="002F45D8">
            <w:pPr>
              <w:rPr>
                <w:b/>
                <w:bCs/>
                <w:sz w:val="22"/>
                <w:szCs w:val="22"/>
              </w:rPr>
            </w:pPr>
          </w:p>
          <w:p w:rsidR="002F45D8" w:rsidRPr="008C5ED0" w:rsidRDefault="002F45D8" w:rsidP="002F45D8">
            <w:pPr>
              <w:rPr>
                <w:b/>
                <w:bCs/>
                <w:sz w:val="22"/>
                <w:szCs w:val="22"/>
              </w:rPr>
            </w:pPr>
          </w:p>
        </w:tc>
      </w:tr>
    </w:tbl>
    <w:p w:rsidR="002F45D8" w:rsidRPr="008C5ED0" w:rsidRDefault="002F45D8" w:rsidP="002F45D8">
      <w:pPr>
        <w:ind w:firstLine="708"/>
        <w:jc w:val="right"/>
        <w:rPr>
          <w:i/>
          <w:sz w:val="22"/>
          <w:szCs w:val="22"/>
        </w:rPr>
      </w:pPr>
      <w:r w:rsidRPr="008C5ED0">
        <w:rPr>
          <w:sz w:val="22"/>
          <w:szCs w:val="22"/>
        </w:rPr>
        <w:lastRenderedPageBreak/>
        <w:t xml:space="preserve"> </w:t>
      </w:r>
      <w:proofErr w:type="spellStart"/>
      <w:r w:rsidRPr="008C5ED0">
        <w:rPr>
          <w:i/>
          <w:sz w:val="22"/>
          <w:szCs w:val="22"/>
        </w:rPr>
        <w:t>Додоток</w:t>
      </w:r>
      <w:proofErr w:type="spellEnd"/>
      <w:r w:rsidRPr="008C5ED0">
        <w:rPr>
          <w:i/>
          <w:sz w:val="22"/>
          <w:szCs w:val="22"/>
        </w:rPr>
        <w:t xml:space="preserve"> №1</w:t>
      </w:r>
    </w:p>
    <w:p w:rsidR="002F45D8" w:rsidRPr="008C5ED0" w:rsidRDefault="002F45D8" w:rsidP="002F45D8">
      <w:pPr>
        <w:ind w:firstLine="708"/>
        <w:jc w:val="center"/>
        <w:rPr>
          <w:b/>
          <w:sz w:val="22"/>
          <w:szCs w:val="22"/>
        </w:rPr>
      </w:pPr>
      <w:r w:rsidRPr="008C5ED0">
        <w:rPr>
          <w:b/>
          <w:sz w:val="22"/>
          <w:szCs w:val="22"/>
        </w:rPr>
        <w:t xml:space="preserve">СПЕЦИФІКАЦІЯ </w:t>
      </w:r>
    </w:p>
    <w:p w:rsidR="002F45D8" w:rsidRPr="008C5ED0" w:rsidRDefault="002F45D8" w:rsidP="002F45D8">
      <w:pPr>
        <w:ind w:firstLine="708"/>
        <w:jc w:val="center"/>
        <w:rPr>
          <w:b/>
          <w:sz w:val="22"/>
          <w:szCs w:val="22"/>
        </w:rPr>
      </w:pPr>
      <w:r w:rsidRPr="008C5ED0">
        <w:rPr>
          <w:b/>
          <w:sz w:val="22"/>
          <w:szCs w:val="22"/>
        </w:rPr>
        <w:t xml:space="preserve"> до договору №_____ від ___________202</w:t>
      </w:r>
      <w:r>
        <w:rPr>
          <w:b/>
          <w:sz w:val="22"/>
          <w:szCs w:val="22"/>
        </w:rPr>
        <w:t>2</w:t>
      </w:r>
      <w:r w:rsidRPr="008C5ED0">
        <w:rPr>
          <w:b/>
          <w:sz w:val="22"/>
          <w:szCs w:val="22"/>
        </w:rPr>
        <w:t>р.</w:t>
      </w:r>
    </w:p>
    <w:p w:rsidR="002F45D8" w:rsidRPr="008C5ED0" w:rsidRDefault="002F45D8" w:rsidP="002F45D8">
      <w:pPr>
        <w:ind w:firstLine="708"/>
        <w:jc w:val="both"/>
        <w:rPr>
          <w:sz w:val="22"/>
          <w:szCs w:val="22"/>
        </w:rPr>
      </w:pPr>
    </w:p>
    <w:p w:rsidR="002F45D8" w:rsidRPr="008C5ED0" w:rsidRDefault="002F45D8" w:rsidP="002F45D8">
      <w:pPr>
        <w:widowControl w:val="0"/>
        <w:ind w:firstLine="720"/>
        <w:jc w:val="both"/>
        <w:rPr>
          <w:snapToGrid w:val="0"/>
          <w:color w:val="000000"/>
          <w:sz w:val="22"/>
          <w:szCs w:val="22"/>
        </w:rPr>
      </w:pPr>
      <w:r w:rsidRPr="008C5ED0">
        <w:rPr>
          <w:b/>
          <w:snapToGrid w:val="0"/>
        </w:rPr>
        <w:t xml:space="preserve">  Національний університет біоресурсів і природокористування України, Відокремлений підрозділ національного університету біоресурсів і природокористування України </w:t>
      </w:r>
      <w:r w:rsidRPr="008C5ED0">
        <w:rPr>
          <w:b/>
        </w:rPr>
        <w:t>«</w:t>
      </w:r>
      <w:proofErr w:type="spellStart"/>
      <w:r w:rsidRPr="008C5ED0">
        <w:rPr>
          <w:b/>
          <w:snapToGrid w:val="0"/>
        </w:rPr>
        <w:t>Великоснітинське</w:t>
      </w:r>
      <w:proofErr w:type="spellEnd"/>
      <w:r w:rsidRPr="008C5ED0">
        <w:rPr>
          <w:b/>
          <w:snapToGrid w:val="0"/>
        </w:rPr>
        <w:t xml:space="preserve"> навчально-дослідне господарство ім. О. В.  </w:t>
      </w:r>
      <w:proofErr w:type="spellStart"/>
      <w:r w:rsidRPr="008C5ED0">
        <w:rPr>
          <w:b/>
          <w:snapToGrid w:val="0"/>
        </w:rPr>
        <w:t>Музиченка</w:t>
      </w:r>
      <w:proofErr w:type="spellEnd"/>
      <w:r w:rsidRPr="008C5ED0">
        <w:rPr>
          <w:b/>
          <w:snapToGrid w:val="0"/>
        </w:rPr>
        <w:t>»</w:t>
      </w:r>
      <w:r w:rsidRPr="008C5ED0">
        <w:t xml:space="preserve"> </w:t>
      </w:r>
      <w:r w:rsidRPr="008C5ED0">
        <w:rPr>
          <w:sz w:val="22"/>
          <w:szCs w:val="22"/>
        </w:rPr>
        <w:t xml:space="preserve"> (надалі – </w:t>
      </w:r>
      <w:r>
        <w:rPr>
          <w:sz w:val="22"/>
          <w:szCs w:val="22"/>
        </w:rPr>
        <w:t>Замовник</w:t>
      </w:r>
      <w:r w:rsidRPr="008C5ED0">
        <w:rPr>
          <w:sz w:val="22"/>
          <w:szCs w:val="22"/>
        </w:rPr>
        <w:t>),</w:t>
      </w:r>
      <w:r w:rsidRPr="008C5ED0">
        <w:rPr>
          <w:snapToGrid w:val="0"/>
          <w:sz w:val="22"/>
          <w:szCs w:val="22"/>
        </w:rPr>
        <w:t xml:space="preserve"> </w:t>
      </w:r>
      <w:r w:rsidRPr="008C5ED0">
        <w:rPr>
          <w:sz w:val="22"/>
          <w:szCs w:val="22"/>
        </w:rPr>
        <w:t>який є платником податку на загальних умовах,</w:t>
      </w:r>
      <w:r w:rsidRPr="008C5ED0">
        <w:rPr>
          <w:snapToGrid w:val="0"/>
          <w:sz w:val="22"/>
          <w:szCs w:val="22"/>
        </w:rPr>
        <w:t xml:space="preserve"> є неприбутковою установою </w:t>
      </w:r>
      <w:r>
        <w:rPr>
          <w:sz w:val="22"/>
          <w:szCs w:val="22"/>
        </w:rPr>
        <w:t>(код 0031</w:t>
      </w:r>
      <w:r w:rsidRPr="008C5ED0">
        <w:rPr>
          <w:sz w:val="22"/>
          <w:szCs w:val="22"/>
        </w:rPr>
        <w:t>) в особі директора</w:t>
      </w:r>
      <w:r w:rsidRPr="008C5ED0">
        <w:t xml:space="preserve"> Журавля Миколи Петровича що діє на підставі  Довіреності  № 0058 від 09.01.2020 р., </w:t>
      </w:r>
      <w:r w:rsidRPr="008C5ED0">
        <w:rPr>
          <w:snapToGrid w:val="0"/>
          <w:color w:val="000000"/>
          <w:sz w:val="22"/>
          <w:szCs w:val="22"/>
        </w:rPr>
        <w:t xml:space="preserve"> з однієї сторони, </w:t>
      </w:r>
      <w:r w:rsidRPr="008C5ED0">
        <w:rPr>
          <w:color w:val="000000"/>
          <w:sz w:val="22"/>
          <w:szCs w:val="22"/>
        </w:rPr>
        <w:t xml:space="preserve"> та</w:t>
      </w:r>
      <w:r w:rsidRPr="008C5ED0">
        <w:rPr>
          <w:b/>
          <w:bCs/>
          <w:color w:val="000000"/>
          <w:sz w:val="22"/>
          <w:szCs w:val="22"/>
        </w:rPr>
        <w:t>_______________________________________________________________________________</w:t>
      </w:r>
      <w:r w:rsidRPr="008C5ED0">
        <w:rPr>
          <w:b/>
          <w:bCs/>
          <w:sz w:val="22"/>
          <w:szCs w:val="22"/>
        </w:rPr>
        <w:t>_________________________________</w:t>
      </w:r>
      <w:r w:rsidRPr="008C5ED0">
        <w:rPr>
          <w:sz w:val="22"/>
          <w:szCs w:val="22"/>
        </w:rPr>
        <w:t xml:space="preserve"> (далі – «Виконавець»), яке є переможцем процедури закупівлі, проведеної відповідно до чинного законодавства України з питань закупівлі товарів, робіт і послуг за державні кошти, в особі ______________________________________________________</w:t>
      </w:r>
      <w:r w:rsidRPr="008C5ED0">
        <w:rPr>
          <w:bCs/>
          <w:sz w:val="22"/>
          <w:szCs w:val="22"/>
        </w:rPr>
        <w:t xml:space="preserve">, </w:t>
      </w:r>
      <w:r w:rsidRPr="008C5ED0">
        <w:rPr>
          <w:sz w:val="22"/>
          <w:szCs w:val="22"/>
        </w:rPr>
        <w:t xml:space="preserve">що діє на підставі ________________________________________, з другої сторони (в подальшому разом іменуються Сторони, а кожна окремо – Сторона), уклали дану специфікацію: </w:t>
      </w:r>
    </w:p>
    <w:tbl>
      <w:tblPr>
        <w:tblW w:w="10605" w:type="dxa"/>
        <w:tblCellSpacing w:w="0" w:type="dxa"/>
        <w:tblInd w:w="-5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386"/>
        <w:gridCol w:w="2326"/>
        <w:gridCol w:w="729"/>
        <w:gridCol w:w="1071"/>
        <w:gridCol w:w="944"/>
        <w:gridCol w:w="1236"/>
        <w:gridCol w:w="1198"/>
        <w:gridCol w:w="1155"/>
        <w:gridCol w:w="1560"/>
      </w:tblGrid>
      <w:tr w:rsidR="002F45D8" w:rsidRPr="008C5ED0" w:rsidTr="002F45D8">
        <w:trPr>
          <w:trHeight w:val="804"/>
          <w:tblCellSpacing w:w="0" w:type="dxa"/>
        </w:trPr>
        <w:tc>
          <w:tcPr>
            <w:tcW w:w="386" w:type="dxa"/>
            <w:tcBorders>
              <w:top w:val="outset" w:sz="6" w:space="0" w:color="auto"/>
              <w:bottom w:val="outset" w:sz="6" w:space="0" w:color="auto"/>
              <w:right w:val="outset" w:sz="6" w:space="0" w:color="auto"/>
            </w:tcBorders>
          </w:tcPr>
          <w:p w:rsidR="002F45D8" w:rsidRPr="008C5ED0" w:rsidRDefault="002F45D8" w:rsidP="002F45D8">
            <w:pPr>
              <w:spacing w:line="276" w:lineRule="auto"/>
              <w:jc w:val="both"/>
              <w:rPr>
                <w:b/>
                <w:i/>
                <w:sz w:val="22"/>
                <w:szCs w:val="22"/>
              </w:rPr>
            </w:pPr>
            <w:r w:rsidRPr="008C5ED0">
              <w:rPr>
                <w:b/>
                <w:bCs/>
                <w:i/>
                <w:iCs/>
                <w:sz w:val="22"/>
                <w:szCs w:val="22"/>
              </w:rPr>
              <w:t>№ п/п</w:t>
            </w:r>
            <w:r w:rsidRPr="008C5ED0">
              <w:rPr>
                <w:b/>
                <w:i/>
                <w:sz w:val="22"/>
                <w:szCs w:val="22"/>
              </w:rPr>
              <w:t xml:space="preserve"> </w:t>
            </w:r>
          </w:p>
        </w:tc>
        <w:tc>
          <w:tcPr>
            <w:tcW w:w="2326" w:type="dxa"/>
            <w:tcBorders>
              <w:top w:val="outset" w:sz="6" w:space="0" w:color="auto"/>
              <w:left w:val="outset" w:sz="6" w:space="0" w:color="auto"/>
              <w:bottom w:val="outset" w:sz="6" w:space="0" w:color="auto"/>
              <w:right w:val="outset" w:sz="6" w:space="0" w:color="auto"/>
            </w:tcBorders>
          </w:tcPr>
          <w:p w:rsidR="002F45D8" w:rsidRPr="008C5ED0" w:rsidRDefault="002F45D8" w:rsidP="002F45D8">
            <w:pPr>
              <w:spacing w:line="276" w:lineRule="auto"/>
              <w:jc w:val="center"/>
              <w:rPr>
                <w:b/>
                <w:bCs/>
                <w:i/>
                <w:iCs/>
                <w:sz w:val="22"/>
                <w:szCs w:val="22"/>
              </w:rPr>
            </w:pPr>
          </w:p>
          <w:p w:rsidR="002F45D8" w:rsidRDefault="002F45D8" w:rsidP="002F45D8">
            <w:pPr>
              <w:spacing w:line="276" w:lineRule="auto"/>
              <w:jc w:val="center"/>
              <w:rPr>
                <w:b/>
                <w:bCs/>
                <w:i/>
                <w:iCs/>
                <w:sz w:val="22"/>
                <w:szCs w:val="22"/>
              </w:rPr>
            </w:pPr>
            <w:r w:rsidRPr="008C5ED0">
              <w:rPr>
                <w:b/>
                <w:bCs/>
                <w:i/>
                <w:iCs/>
                <w:sz w:val="22"/>
                <w:szCs w:val="22"/>
              </w:rPr>
              <w:t>Найменування</w:t>
            </w:r>
            <w:r>
              <w:rPr>
                <w:b/>
                <w:bCs/>
                <w:i/>
                <w:iCs/>
                <w:sz w:val="22"/>
                <w:szCs w:val="22"/>
              </w:rPr>
              <w:t xml:space="preserve"> </w:t>
            </w:r>
          </w:p>
          <w:p w:rsidR="002F45D8" w:rsidRPr="008C5ED0" w:rsidRDefault="002F45D8" w:rsidP="002F45D8">
            <w:pPr>
              <w:spacing w:line="276" w:lineRule="auto"/>
              <w:jc w:val="center"/>
              <w:rPr>
                <w:b/>
                <w:i/>
                <w:sz w:val="22"/>
                <w:szCs w:val="22"/>
              </w:rPr>
            </w:pPr>
            <w:r>
              <w:rPr>
                <w:b/>
                <w:bCs/>
                <w:i/>
                <w:iCs/>
                <w:sz w:val="22"/>
                <w:szCs w:val="22"/>
              </w:rPr>
              <w:t>послуг</w:t>
            </w:r>
          </w:p>
        </w:tc>
        <w:tc>
          <w:tcPr>
            <w:tcW w:w="729" w:type="dxa"/>
            <w:tcBorders>
              <w:top w:val="outset" w:sz="6" w:space="0" w:color="auto"/>
              <w:left w:val="outset" w:sz="6" w:space="0" w:color="auto"/>
              <w:bottom w:val="outset" w:sz="6" w:space="0" w:color="auto"/>
              <w:right w:val="outset" w:sz="6" w:space="0" w:color="auto"/>
            </w:tcBorders>
            <w:vAlign w:val="center"/>
          </w:tcPr>
          <w:p w:rsidR="002F45D8" w:rsidRPr="008C5ED0" w:rsidRDefault="002F45D8" w:rsidP="002F45D8">
            <w:pPr>
              <w:spacing w:line="276" w:lineRule="auto"/>
              <w:jc w:val="center"/>
              <w:rPr>
                <w:b/>
                <w:i/>
                <w:sz w:val="22"/>
                <w:szCs w:val="22"/>
              </w:rPr>
            </w:pPr>
            <w:r w:rsidRPr="008C5ED0">
              <w:rPr>
                <w:b/>
                <w:bCs/>
                <w:i/>
                <w:iCs/>
                <w:sz w:val="22"/>
                <w:szCs w:val="22"/>
              </w:rPr>
              <w:t>Од. виміру</w:t>
            </w:r>
          </w:p>
        </w:tc>
        <w:tc>
          <w:tcPr>
            <w:tcW w:w="1071" w:type="dxa"/>
            <w:tcBorders>
              <w:top w:val="outset" w:sz="6" w:space="0" w:color="auto"/>
              <w:left w:val="outset" w:sz="6" w:space="0" w:color="auto"/>
              <w:bottom w:val="outset" w:sz="6" w:space="0" w:color="auto"/>
              <w:right w:val="outset" w:sz="6" w:space="0" w:color="auto"/>
            </w:tcBorders>
            <w:vAlign w:val="center"/>
          </w:tcPr>
          <w:p w:rsidR="002F45D8" w:rsidRPr="008C5ED0" w:rsidRDefault="002F45D8" w:rsidP="002F45D8">
            <w:pPr>
              <w:spacing w:line="276" w:lineRule="auto"/>
              <w:jc w:val="center"/>
              <w:rPr>
                <w:b/>
                <w:i/>
                <w:sz w:val="22"/>
                <w:szCs w:val="22"/>
              </w:rPr>
            </w:pPr>
            <w:proofErr w:type="spellStart"/>
            <w:r w:rsidRPr="008C5ED0">
              <w:rPr>
                <w:b/>
                <w:bCs/>
                <w:i/>
                <w:iCs/>
                <w:sz w:val="22"/>
                <w:szCs w:val="22"/>
              </w:rPr>
              <w:t>К-сть</w:t>
            </w:r>
            <w:proofErr w:type="spellEnd"/>
          </w:p>
        </w:tc>
        <w:tc>
          <w:tcPr>
            <w:tcW w:w="944" w:type="dxa"/>
            <w:tcBorders>
              <w:top w:val="outset" w:sz="6" w:space="0" w:color="auto"/>
              <w:left w:val="outset" w:sz="6" w:space="0" w:color="auto"/>
              <w:bottom w:val="outset" w:sz="6" w:space="0" w:color="auto"/>
              <w:right w:val="outset" w:sz="6" w:space="0" w:color="auto"/>
            </w:tcBorders>
            <w:vAlign w:val="center"/>
          </w:tcPr>
          <w:p w:rsidR="002F45D8" w:rsidRPr="008C5ED0" w:rsidRDefault="002F45D8" w:rsidP="002F45D8">
            <w:pPr>
              <w:spacing w:line="276" w:lineRule="auto"/>
              <w:jc w:val="center"/>
              <w:rPr>
                <w:b/>
                <w:i/>
                <w:sz w:val="22"/>
                <w:szCs w:val="22"/>
              </w:rPr>
            </w:pPr>
            <w:r w:rsidRPr="008C5ED0">
              <w:rPr>
                <w:b/>
                <w:bCs/>
                <w:i/>
                <w:iCs/>
                <w:sz w:val="22"/>
                <w:szCs w:val="22"/>
              </w:rPr>
              <w:t xml:space="preserve">Валюта </w:t>
            </w:r>
            <w:proofErr w:type="spellStart"/>
            <w:r w:rsidRPr="008C5ED0">
              <w:rPr>
                <w:b/>
                <w:bCs/>
                <w:i/>
                <w:iCs/>
                <w:sz w:val="22"/>
                <w:szCs w:val="22"/>
              </w:rPr>
              <w:t>пропоз</w:t>
            </w:r>
            <w:proofErr w:type="spellEnd"/>
            <w:r w:rsidRPr="008C5ED0">
              <w:rPr>
                <w:b/>
                <w:bCs/>
                <w:i/>
                <w:iCs/>
                <w:sz w:val="22"/>
                <w:szCs w:val="22"/>
              </w:rPr>
              <w:t>.</w:t>
            </w:r>
          </w:p>
        </w:tc>
        <w:tc>
          <w:tcPr>
            <w:tcW w:w="1236" w:type="dxa"/>
            <w:tcBorders>
              <w:top w:val="outset" w:sz="6" w:space="0" w:color="auto"/>
              <w:left w:val="outset" w:sz="6" w:space="0" w:color="auto"/>
              <w:bottom w:val="outset" w:sz="6" w:space="0" w:color="auto"/>
              <w:right w:val="outset" w:sz="6" w:space="0" w:color="auto"/>
            </w:tcBorders>
            <w:vAlign w:val="center"/>
          </w:tcPr>
          <w:p w:rsidR="002F45D8" w:rsidRPr="008C5ED0" w:rsidRDefault="002F45D8" w:rsidP="002F45D8">
            <w:pPr>
              <w:spacing w:line="276" w:lineRule="auto"/>
              <w:jc w:val="center"/>
              <w:rPr>
                <w:b/>
                <w:bCs/>
                <w:i/>
                <w:iCs/>
                <w:sz w:val="22"/>
                <w:szCs w:val="22"/>
              </w:rPr>
            </w:pPr>
            <w:r w:rsidRPr="008C5ED0">
              <w:rPr>
                <w:b/>
                <w:bCs/>
                <w:i/>
                <w:iCs/>
                <w:sz w:val="22"/>
                <w:szCs w:val="22"/>
              </w:rPr>
              <w:t>Ціна</w:t>
            </w:r>
          </w:p>
          <w:p w:rsidR="002F45D8" w:rsidRPr="008C5ED0" w:rsidRDefault="002F45D8" w:rsidP="002F45D8">
            <w:pPr>
              <w:spacing w:line="276" w:lineRule="auto"/>
              <w:jc w:val="center"/>
              <w:rPr>
                <w:b/>
                <w:i/>
                <w:sz w:val="22"/>
                <w:szCs w:val="22"/>
              </w:rPr>
            </w:pPr>
            <w:r w:rsidRPr="008C5ED0">
              <w:rPr>
                <w:b/>
                <w:bCs/>
                <w:i/>
                <w:iCs/>
                <w:sz w:val="22"/>
                <w:szCs w:val="22"/>
              </w:rPr>
              <w:t>за 1 га. без ПДВ*</w:t>
            </w:r>
          </w:p>
        </w:tc>
        <w:tc>
          <w:tcPr>
            <w:tcW w:w="1198" w:type="dxa"/>
            <w:tcBorders>
              <w:top w:val="outset" w:sz="6" w:space="0" w:color="auto"/>
              <w:left w:val="outset" w:sz="6" w:space="0" w:color="auto"/>
              <w:bottom w:val="outset" w:sz="6" w:space="0" w:color="auto"/>
              <w:right w:val="outset" w:sz="6" w:space="0" w:color="auto"/>
            </w:tcBorders>
            <w:vAlign w:val="center"/>
          </w:tcPr>
          <w:p w:rsidR="002F45D8" w:rsidRPr="008C5ED0" w:rsidRDefault="002F45D8" w:rsidP="002F45D8">
            <w:pPr>
              <w:spacing w:line="276" w:lineRule="auto"/>
              <w:jc w:val="center"/>
              <w:rPr>
                <w:b/>
                <w:bCs/>
                <w:i/>
                <w:iCs/>
                <w:sz w:val="22"/>
                <w:szCs w:val="22"/>
              </w:rPr>
            </w:pPr>
            <w:r w:rsidRPr="008C5ED0">
              <w:rPr>
                <w:b/>
                <w:bCs/>
                <w:i/>
                <w:iCs/>
                <w:sz w:val="22"/>
                <w:szCs w:val="22"/>
              </w:rPr>
              <w:t>Ціна</w:t>
            </w:r>
          </w:p>
          <w:p w:rsidR="002F45D8" w:rsidRPr="008C5ED0" w:rsidRDefault="002F45D8" w:rsidP="002F45D8">
            <w:pPr>
              <w:spacing w:line="276" w:lineRule="auto"/>
              <w:jc w:val="center"/>
              <w:rPr>
                <w:b/>
                <w:bCs/>
                <w:i/>
                <w:iCs/>
                <w:sz w:val="22"/>
                <w:szCs w:val="22"/>
              </w:rPr>
            </w:pPr>
            <w:r w:rsidRPr="008C5ED0">
              <w:rPr>
                <w:b/>
                <w:bCs/>
                <w:i/>
                <w:iCs/>
                <w:sz w:val="22"/>
                <w:szCs w:val="22"/>
              </w:rPr>
              <w:t xml:space="preserve"> за 1 га.</w:t>
            </w:r>
          </w:p>
          <w:p w:rsidR="002F45D8" w:rsidRPr="008C5ED0" w:rsidRDefault="002F45D8" w:rsidP="002F45D8">
            <w:pPr>
              <w:spacing w:line="276" w:lineRule="auto"/>
              <w:jc w:val="center"/>
              <w:rPr>
                <w:b/>
                <w:i/>
                <w:sz w:val="22"/>
                <w:szCs w:val="22"/>
              </w:rPr>
            </w:pPr>
            <w:r w:rsidRPr="008C5ED0">
              <w:rPr>
                <w:b/>
                <w:bCs/>
                <w:i/>
                <w:iCs/>
                <w:sz w:val="22"/>
                <w:szCs w:val="22"/>
              </w:rPr>
              <w:t>з ПДВ*</w:t>
            </w:r>
          </w:p>
        </w:tc>
        <w:tc>
          <w:tcPr>
            <w:tcW w:w="1155" w:type="dxa"/>
            <w:tcBorders>
              <w:top w:val="outset" w:sz="6" w:space="0" w:color="auto"/>
              <w:left w:val="outset" w:sz="6" w:space="0" w:color="auto"/>
              <w:bottom w:val="outset" w:sz="6" w:space="0" w:color="auto"/>
              <w:right w:val="outset" w:sz="6" w:space="0" w:color="auto"/>
            </w:tcBorders>
            <w:vAlign w:val="center"/>
          </w:tcPr>
          <w:p w:rsidR="002F45D8" w:rsidRPr="008C5ED0" w:rsidRDefault="002F45D8" w:rsidP="002F45D8">
            <w:pPr>
              <w:spacing w:line="276" w:lineRule="auto"/>
              <w:jc w:val="center"/>
              <w:rPr>
                <w:b/>
                <w:i/>
                <w:sz w:val="22"/>
                <w:szCs w:val="22"/>
              </w:rPr>
            </w:pPr>
            <w:r w:rsidRPr="008C5ED0">
              <w:rPr>
                <w:b/>
                <w:bCs/>
                <w:i/>
                <w:iCs/>
                <w:sz w:val="22"/>
                <w:szCs w:val="22"/>
              </w:rPr>
              <w:t>Сума без ПДВ</w:t>
            </w:r>
          </w:p>
        </w:tc>
        <w:tc>
          <w:tcPr>
            <w:tcW w:w="1560" w:type="dxa"/>
            <w:tcBorders>
              <w:top w:val="outset" w:sz="6" w:space="0" w:color="auto"/>
              <w:left w:val="outset" w:sz="6" w:space="0" w:color="auto"/>
              <w:bottom w:val="outset" w:sz="6" w:space="0" w:color="auto"/>
            </w:tcBorders>
            <w:vAlign w:val="center"/>
          </w:tcPr>
          <w:p w:rsidR="002F45D8" w:rsidRPr="008C5ED0" w:rsidRDefault="002F45D8" w:rsidP="002F45D8">
            <w:pPr>
              <w:spacing w:line="276" w:lineRule="auto"/>
              <w:jc w:val="center"/>
              <w:rPr>
                <w:b/>
                <w:bCs/>
                <w:i/>
                <w:iCs/>
                <w:sz w:val="22"/>
                <w:szCs w:val="22"/>
              </w:rPr>
            </w:pPr>
            <w:r w:rsidRPr="008C5ED0">
              <w:rPr>
                <w:b/>
                <w:bCs/>
                <w:i/>
                <w:iCs/>
                <w:sz w:val="22"/>
                <w:szCs w:val="22"/>
              </w:rPr>
              <w:t>Сума</w:t>
            </w:r>
          </w:p>
          <w:p w:rsidR="002F45D8" w:rsidRPr="008C5ED0" w:rsidRDefault="002F45D8" w:rsidP="002F45D8">
            <w:pPr>
              <w:spacing w:line="276" w:lineRule="auto"/>
              <w:jc w:val="center"/>
              <w:rPr>
                <w:b/>
                <w:i/>
                <w:sz w:val="22"/>
                <w:szCs w:val="22"/>
              </w:rPr>
            </w:pPr>
            <w:r w:rsidRPr="008C5ED0">
              <w:rPr>
                <w:b/>
                <w:bCs/>
                <w:i/>
                <w:iCs/>
                <w:sz w:val="22"/>
                <w:szCs w:val="22"/>
              </w:rPr>
              <w:t>з ПДВ</w:t>
            </w:r>
          </w:p>
        </w:tc>
      </w:tr>
      <w:tr w:rsidR="002F45D8" w:rsidRPr="008C5ED0" w:rsidTr="002F45D8">
        <w:trPr>
          <w:trHeight w:val="278"/>
          <w:tblCellSpacing w:w="0" w:type="dxa"/>
        </w:trPr>
        <w:tc>
          <w:tcPr>
            <w:tcW w:w="386" w:type="dxa"/>
            <w:tcBorders>
              <w:top w:val="outset" w:sz="6" w:space="0" w:color="auto"/>
              <w:bottom w:val="outset" w:sz="6" w:space="0" w:color="auto"/>
              <w:right w:val="outset" w:sz="6" w:space="0" w:color="auto"/>
            </w:tcBorders>
            <w:vAlign w:val="center"/>
          </w:tcPr>
          <w:p w:rsidR="002F45D8" w:rsidRPr="008C5ED0" w:rsidRDefault="002F45D8" w:rsidP="002F45D8">
            <w:pPr>
              <w:spacing w:line="276" w:lineRule="auto"/>
              <w:jc w:val="center"/>
              <w:rPr>
                <w:sz w:val="22"/>
                <w:szCs w:val="22"/>
              </w:rPr>
            </w:pPr>
            <w:r w:rsidRPr="008C5ED0">
              <w:rPr>
                <w:sz w:val="22"/>
                <w:szCs w:val="22"/>
              </w:rPr>
              <w:t>1</w:t>
            </w:r>
          </w:p>
        </w:tc>
        <w:tc>
          <w:tcPr>
            <w:tcW w:w="2326" w:type="dxa"/>
            <w:tcBorders>
              <w:top w:val="outset" w:sz="6" w:space="0" w:color="auto"/>
              <w:left w:val="outset" w:sz="6" w:space="0" w:color="auto"/>
              <w:bottom w:val="outset" w:sz="6" w:space="0" w:color="auto"/>
              <w:right w:val="outset" w:sz="6" w:space="0" w:color="auto"/>
            </w:tcBorders>
          </w:tcPr>
          <w:p w:rsidR="002F45D8" w:rsidRPr="00304EBB" w:rsidRDefault="002F45D8" w:rsidP="002F45D8">
            <w:r w:rsidRPr="00304EBB">
              <w:t>Обмолот технічних культур ( соняшнику)</w:t>
            </w:r>
          </w:p>
        </w:tc>
        <w:tc>
          <w:tcPr>
            <w:tcW w:w="729" w:type="dxa"/>
            <w:tcBorders>
              <w:top w:val="outset" w:sz="6" w:space="0" w:color="auto"/>
              <w:left w:val="outset" w:sz="6" w:space="0" w:color="auto"/>
              <w:bottom w:val="outset" w:sz="6" w:space="0" w:color="auto"/>
              <w:right w:val="outset" w:sz="6" w:space="0" w:color="auto"/>
            </w:tcBorders>
            <w:vAlign w:val="center"/>
          </w:tcPr>
          <w:p w:rsidR="002F45D8" w:rsidRPr="008C5ED0" w:rsidRDefault="002F45D8" w:rsidP="002F45D8">
            <w:pPr>
              <w:jc w:val="center"/>
              <w:rPr>
                <w:sz w:val="22"/>
                <w:szCs w:val="22"/>
              </w:rPr>
            </w:pPr>
            <w:r w:rsidRPr="008C5ED0">
              <w:rPr>
                <w:sz w:val="22"/>
                <w:szCs w:val="22"/>
                <w:lang w:val="ru-RU"/>
              </w:rPr>
              <w:t>га</w:t>
            </w:r>
          </w:p>
        </w:tc>
        <w:tc>
          <w:tcPr>
            <w:tcW w:w="1071" w:type="dxa"/>
            <w:tcBorders>
              <w:top w:val="outset" w:sz="6" w:space="0" w:color="auto"/>
              <w:left w:val="outset" w:sz="6" w:space="0" w:color="auto"/>
              <w:bottom w:val="outset" w:sz="6" w:space="0" w:color="auto"/>
              <w:right w:val="outset" w:sz="6" w:space="0" w:color="auto"/>
            </w:tcBorders>
          </w:tcPr>
          <w:p w:rsidR="002F45D8" w:rsidRDefault="002F45D8" w:rsidP="002F45D8">
            <w:pPr>
              <w:jc w:val="center"/>
            </w:pPr>
            <w:r>
              <w:t>577</w:t>
            </w:r>
          </w:p>
        </w:tc>
        <w:tc>
          <w:tcPr>
            <w:tcW w:w="944" w:type="dxa"/>
            <w:tcBorders>
              <w:top w:val="outset" w:sz="6" w:space="0" w:color="auto"/>
              <w:left w:val="outset" w:sz="6" w:space="0" w:color="auto"/>
              <w:bottom w:val="outset" w:sz="6" w:space="0" w:color="auto"/>
              <w:right w:val="outset" w:sz="6" w:space="0" w:color="auto"/>
            </w:tcBorders>
            <w:vAlign w:val="center"/>
          </w:tcPr>
          <w:p w:rsidR="002F45D8" w:rsidRPr="008C5ED0" w:rsidRDefault="002F45D8" w:rsidP="002F45D8">
            <w:pPr>
              <w:spacing w:line="228" w:lineRule="auto"/>
              <w:jc w:val="center"/>
              <w:rPr>
                <w:sz w:val="22"/>
                <w:szCs w:val="22"/>
              </w:rPr>
            </w:pPr>
            <w:r w:rsidRPr="008C5ED0">
              <w:rPr>
                <w:sz w:val="22"/>
                <w:szCs w:val="22"/>
              </w:rPr>
              <w:t>грн.</w:t>
            </w:r>
          </w:p>
        </w:tc>
        <w:tc>
          <w:tcPr>
            <w:tcW w:w="1236" w:type="dxa"/>
            <w:tcBorders>
              <w:top w:val="outset" w:sz="6" w:space="0" w:color="auto"/>
              <w:left w:val="outset" w:sz="6" w:space="0" w:color="auto"/>
              <w:bottom w:val="outset" w:sz="6" w:space="0" w:color="auto"/>
              <w:right w:val="outset" w:sz="6" w:space="0" w:color="auto"/>
            </w:tcBorders>
            <w:vAlign w:val="center"/>
          </w:tcPr>
          <w:p w:rsidR="002F45D8" w:rsidRPr="008C5ED0" w:rsidRDefault="002F45D8" w:rsidP="002F45D8">
            <w:pPr>
              <w:spacing w:line="276" w:lineRule="auto"/>
              <w:jc w:val="center"/>
              <w:rPr>
                <w:sz w:val="22"/>
                <w:szCs w:val="22"/>
              </w:rPr>
            </w:pPr>
          </w:p>
        </w:tc>
        <w:tc>
          <w:tcPr>
            <w:tcW w:w="1198" w:type="dxa"/>
            <w:tcBorders>
              <w:top w:val="outset" w:sz="6" w:space="0" w:color="auto"/>
              <w:left w:val="outset" w:sz="6" w:space="0" w:color="auto"/>
              <w:bottom w:val="outset" w:sz="6" w:space="0" w:color="auto"/>
              <w:right w:val="outset" w:sz="6" w:space="0" w:color="auto"/>
            </w:tcBorders>
            <w:vAlign w:val="center"/>
          </w:tcPr>
          <w:p w:rsidR="002F45D8" w:rsidRPr="008C5ED0" w:rsidRDefault="002F45D8" w:rsidP="002F45D8">
            <w:pPr>
              <w:spacing w:line="276" w:lineRule="auto"/>
              <w:jc w:val="center"/>
              <w:rPr>
                <w:sz w:val="22"/>
                <w:szCs w:val="22"/>
              </w:rPr>
            </w:pPr>
          </w:p>
        </w:tc>
        <w:tc>
          <w:tcPr>
            <w:tcW w:w="1155" w:type="dxa"/>
            <w:tcBorders>
              <w:top w:val="outset" w:sz="6" w:space="0" w:color="auto"/>
              <w:left w:val="outset" w:sz="6" w:space="0" w:color="auto"/>
              <w:bottom w:val="outset" w:sz="6" w:space="0" w:color="auto"/>
              <w:right w:val="outset" w:sz="6" w:space="0" w:color="auto"/>
            </w:tcBorders>
            <w:vAlign w:val="center"/>
          </w:tcPr>
          <w:p w:rsidR="002F45D8" w:rsidRPr="008C5ED0" w:rsidRDefault="002F45D8" w:rsidP="002F45D8">
            <w:pPr>
              <w:spacing w:line="276" w:lineRule="auto"/>
              <w:jc w:val="center"/>
              <w:rPr>
                <w:sz w:val="22"/>
                <w:szCs w:val="22"/>
              </w:rPr>
            </w:pPr>
          </w:p>
        </w:tc>
        <w:tc>
          <w:tcPr>
            <w:tcW w:w="1560" w:type="dxa"/>
            <w:tcBorders>
              <w:top w:val="outset" w:sz="6" w:space="0" w:color="auto"/>
              <w:left w:val="outset" w:sz="6" w:space="0" w:color="auto"/>
              <w:bottom w:val="outset" w:sz="6" w:space="0" w:color="auto"/>
            </w:tcBorders>
            <w:vAlign w:val="bottom"/>
          </w:tcPr>
          <w:p w:rsidR="002F45D8" w:rsidRPr="008C5ED0" w:rsidRDefault="002F45D8" w:rsidP="002F45D8">
            <w:pPr>
              <w:jc w:val="right"/>
              <w:rPr>
                <w:color w:val="000000"/>
                <w:sz w:val="22"/>
                <w:szCs w:val="22"/>
              </w:rPr>
            </w:pPr>
          </w:p>
        </w:tc>
      </w:tr>
      <w:tr w:rsidR="002F45D8" w:rsidRPr="008C5ED0" w:rsidTr="002F45D8">
        <w:trPr>
          <w:trHeight w:val="278"/>
          <w:tblCellSpacing w:w="0" w:type="dxa"/>
        </w:trPr>
        <w:tc>
          <w:tcPr>
            <w:tcW w:w="2712" w:type="dxa"/>
            <w:gridSpan w:val="2"/>
            <w:tcBorders>
              <w:top w:val="outset" w:sz="6" w:space="0" w:color="auto"/>
              <w:bottom w:val="outset" w:sz="6" w:space="0" w:color="auto"/>
              <w:right w:val="outset" w:sz="6" w:space="0" w:color="auto"/>
            </w:tcBorders>
            <w:vAlign w:val="center"/>
          </w:tcPr>
          <w:p w:rsidR="002F45D8" w:rsidRPr="008C5ED0" w:rsidRDefault="002F45D8" w:rsidP="002F45D8">
            <w:pPr>
              <w:rPr>
                <w:b/>
                <w:sz w:val="22"/>
                <w:szCs w:val="22"/>
              </w:rPr>
            </w:pPr>
            <w:r w:rsidRPr="008C5ED0">
              <w:rPr>
                <w:b/>
                <w:sz w:val="22"/>
                <w:szCs w:val="22"/>
              </w:rPr>
              <w:t>Всього</w:t>
            </w:r>
          </w:p>
        </w:tc>
        <w:tc>
          <w:tcPr>
            <w:tcW w:w="729" w:type="dxa"/>
            <w:tcBorders>
              <w:top w:val="outset" w:sz="6" w:space="0" w:color="auto"/>
              <w:left w:val="outset" w:sz="6" w:space="0" w:color="auto"/>
              <w:bottom w:val="outset" w:sz="6" w:space="0" w:color="auto"/>
              <w:right w:val="outset" w:sz="6" w:space="0" w:color="auto"/>
            </w:tcBorders>
            <w:vAlign w:val="center"/>
          </w:tcPr>
          <w:p w:rsidR="002F45D8" w:rsidRPr="008C5ED0" w:rsidRDefault="002F45D8" w:rsidP="002F45D8">
            <w:pPr>
              <w:jc w:val="center"/>
              <w:rPr>
                <w:b/>
                <w:sz w:val="22"/>
                <w:szCs w:val="22"/>
                <w:lang w:val="ru-RU"/>
              </w:rPr>
            </w:pPr>
            <w:r w:rsidRPr="008C5ED0">
              <w:rPr>
                <w:b/>
                <w:sz w:val="22"/>
                <w:szCs w:val="22"/>
                <w:lang w:val="ru-RU"/>
              </w:rPr>
              <w:t>га</w:t>
            </w:r>
          </w:p>
        </w:tc>
        <w:tc>
          <w:tcPr>
            <w:tcW w:w="1071" w:type="dxa"/>
            <w:tcBorders>
              <w:top w:val="outset" w:sz="6" w:space="0" w:color="auto"/>
              <w:left w:val="outset" w:sz="6" w:space="0" w:color="auto"/>
              <w:bottom w:val="outset" w:sz="6" w:space="0" w:color="auto"/>
              <w:right w:val="outset" w:sz="6" w:space="0" w:color="auto"/>
            </w:tcBorders>
            <w:vAlign w:val="center"/>
          </w:tcPr>
          <w:p w:rsidR="002F45D8" w:rsidRPr="008C5ED0" w:rsidRDefault="002F45D8" w:rsidP="002F45D8">
            <w:pPr>
              <w:jc w:val="center"/>
              <w:rPr>
                <w:b/>
                <w:sz w:val="22"/>
                <w:szCs w:val="22"/>
              </w:rPr>
            </w:pPr>
            <w:r>
              <w:rPr>
                <w:b/>
                <w:sz w:val="22"/>
                <w:szCs w:val="22"/>
              </w:rPr>
              <w:t>577</w:t>
            </w:r>
          </w:p>
        </w:tc>
        <w:tc>
          <w:tcPr>
            <w:tcW w:w="944" w:type="dxa"/>
            <w:tcBorders>
              <w:top w:val="outset" w:sz="6" w:space="0" w:color="auto"/>
              <w:left w:val="outset" w:sz="6" w:space="0" w:color="auto"/>
              <w:bottom w:val="outset" w:sz="6" w:space="0" w:color="auto"/>
              <w:right w:val="outset" w:sz="6" w:space="0" w:color="auto"/>
            </w:tcBorders>
          </w:tcPr>
          <w:p w:rsidR="002F45D8" w:rsidRPr="00C72966" w:rsidRDefault="002F45D8" w:rsidP="002F45D8">
            <w:pPr>
              <w:jc w:val="center"/>
              <w:rPr>
                <w:b/>
              </w:rPr>
            </w:pPr>
          </w:p>
        </w:tc>
        <w:tc>
          <w:tcPr>
            <w:tcW w:w="1236" w:type="dxa"/>
            <w:tcBorders>
              <w:top w:val="outset" w:sz="6" w:space="0" w:color="auto"/>
              <w:left w:val="outset" w:sz="6" w:space="0" w:color="auto"/>
              <w:bottom w:val="outset" w:sz="6" w:space="0" w:color="auto"/>
              <w:right w:val="outset" w:sz="6" w:space="0" w:color="auto"/>
            </w:tcBorders>
          </w:tcPr>
          <w:p w:rsidR="002F45D8" w:rsidRPr="008C5ED0" w:rsidRDefault="002F45D8" w:rsidP="002F45D8">
            <w:pPr>
              <w:jc w:val="center"/>
              <w:rPr>
                <w:b/>
                <w:sz w:val="22"/>
                <w:szCs w:val="22"/>
              </w:rPr>
            </w:pPr>
          </w:p>
        </w:tc>
        <w:tc>
          <w:tcPr>
            <w:tcW w:w="1198" w:type="dxa"/>
            <w:tcBorders>
              <w:top w:val="outset" w:sz="6" w:space="0" w:color="auto"/>
              <w:left w:val="outset" w:sz="6" w:space="0" w:color="auto"/>
              <w:bottom w:val="outset" w:sz="6" w:space="0" w:color="auto"/>
              <w:right w:val="outset" w:sz="6" w:space="0" w:color="auto"/>
            </w:tcBorders>
          </w:tcPr>
          <w:p w:rsidR="002F45D8" w:rsidRPr="008C5ED0" w:rsidRDefault="002F45D8" w:rsidP="002F45D8">
            <w:pPr>
              <w:jc w:val="center"/>
              <w:rPr>
                <w:b/>
                <w:sz w:val="22"/>
                <w:szCs w:val="22"/>
              </w:rPr>
            </w:pPr>
          </w:p>
        </w:tc>
        <w:tc>
          <w:tcPr>
            <w:tcW w:w="1155" w:type="dxa"/>
            <w:tcBorders>
              <w:top w:val="outset" w:sz="6" w:space="0" w:color="auto"/>
              <w:left w:val="outset" w:sz="6" w:space="0" w:color="auto"/>
              <w:bottom w:val="outset" w:sz="6" w:space="0" w:color="auto"/>
              <w:right w:val="outset" w:sz="6" w:space="0" w:color="auto"/>
            </w:tcBorders>
            <w:vAlign w:val="center"/>
          </w:tcPr>
          <w:p w:rsidR="002F45D8" w:rsidRPr="008C5ED0" w:rsidRDefault="002F45D8" w:rsidP="002F45D8">
            <w:pPr>
              <w:spacing w:line="276" w:lineRule="auto"/>
              <w:jc w:val="center"/>
              <w:rPr>
                <w:b/>
                <w:sz w:val="22"/>
                <w:szCs w:val="22"/>
              </w:rPr>
            </w:pPr>
          </w:p>
        </w:tc>
        <w:tc>
          <w:tcPr>
            <w:tcW w:w="1560" w:type="dxa"/>
            <w:tcBorders>
              <w:top w:val="outset" w:sz="6" w:space="0" w:color="auto"/>
              <w:left w:val="outset" w:sz="6" w:space="0" w:color="auto"/>
              <w:bottom w:val="outset" w:sz="6" w:space="0" w:color="auto"/>
            </w:tcBorders>
            <w:vAlign w:val="center"/>
          </w:tcPr>
          <w:p w:rsidR="002F45D8" w:rsidRPr="008C5ED0" w:rsidRDefault="002F45D8" w:rsidP="002F45D8">
            <w:pPr>
              <w:jc w:val="center"/>
              <w:rPr>
                <w:b/>
                <w:color w:val="000000"/>
                <w:sz w:val="22"/>
                <w:szCs w:val="22"/>
              </w:rPr>
            </w:pPr>
          </w:p>
        </w:tc>
      </w:tr>
    </w:tbl>
    <w:p w:rsidR="002F45D8" w:rsidRPr="008C5ED0" w:rsidRDefault="002F45D8" w:rsidP="002F45D8">
      <w:pPr>
        <w:jc w:val="both"/>
        <w:rPr>
          <w:b/>
          <w:sz w:val="22"/>
          <w:szCs w:val="22"/>
        </w:rPr>
      </w:pPr>
      <w:r w:rsidRPr="008C5ED0">
        <w:rPr>
          <w:sz w:val="22"/>
          <w:szCs w:val="22"/>
        </w:rPr>
        <w:t xml:space="preserve">Загальна вартість становить </w:t>
      </w:r>
      <w:r w:rsidRPr="008C5ED0">
        <w:rPr>
          <w:b/>
          <w:noProof/>
          <w:sz w:val="22"/>
          <w:szCs w:val="22"/>
        </w:rPr>
        <w:t xml:space="preserve">– </w:t>
      </w:r>
      <w:r w:rsidRPr="008C5ED0">
        <w:rPr>
          <w:b/>
          <w:sz w:val="22"/>
          <w:szCs w:val="22"/>
        </w:rPr>
        <w:t>______________________________________________________ в тому числі ПДВ, 20% - _____________________________________________________.</w:t>
      </w:r>
    </w:p>
    <w:p w:rsidR="002F45D8" w:rsidRPr="008C5ED0" w:rsidRDefault="002F45D8" w:rsidP="002F45D8">
      <w:pPr>
        <w:tabs>
          <w:tab w:val="left" w:pos="0"/>
          <w:tab w:val="left" w:pos="567"/>
          <w:tab w:val="left" w:pos="8505"/>
        </w:tabs>
        <w:ind w:firstLine="540"/>
        <w:jc w:val="both"/>
        <w:rPr>
          <w:bCs/>
          <w:sz w:val="22"/>
          <w:szCs w:val="22"/>
        </w:rPr>
      </w:pPr>
      <w:r w:rsidRPr="008C5ED0">
        <w:rPr>
          <w:bCs/>
          <w:sz w:val="22"/>
          <w:szCs w:val="22"/>
        </w:rPr>
        <w:t xml:space="preserve">Умови оплати: </w:t>
      </w:r>
      <w:r w:rsidRPr="008C5ED0">
        <w:rPr>
          <w:b/>
          <w:bCs/>
          <w:sz w:val="22"/>
          <w:szCs w:val="22"/>
        </w:rPr>
        <w:t>відповідно до істотних умов договору</w:t>
      </w:r>
      <w:r w:rsidRPr="008C5ED0">
        <w:rPr>
          <w:bCs/>
          <w:sz w:val="22"/>
          <w:szCs w:val="22"/>
        </w:rPr>
        <w:t xml:space="preserve"> </w:t>
      </w:r>
    </w:p>
    <w:p w:rsidR="002F45D8" w:rsidRPr="008C5ED0" w:rsidRDefault="002F45D8" w:rsidP="002F45D8">
      <w:pPr>
        <w:ind w:firstLine="567"/>
        <w:rPr>
          <w:sz w:val="22"/>
          <w:szCs w:val="22"/>
        </w:rPr>
      </w:pPr>
      <w:r w:rsidRPr="008C5ED0">
        <w:rPr>
          <w:bCs/>
          <w:sz w:val="22"/>
          <w:szCs w:val="22"/>
        </w:rPr>
        <w:t xml:space="preserve">Строк надання послуг: </w:t>
      </w:r>
      <w:r w:rsidRPr="008C5ED0">
        <w:rPr>
          <w:b/>
          <w:sz w:val="22"/>
          <w:szCs w:val="22"/>
        </w:rPr>
        <w:t>з мо</w:t>
      </w:r>
      <w:r>
        <w:rPr>
          <w:b/>
          <w:sz w:val="22"/>
          <w:szCs w:val="22"/>
        </w:rPr>
        <w:t xml:space="preserve">менту підписання Договору по 31 жовтня </w:t>
      </w:r>
      <w:r w:rsidRPr="008C5ED0">
        <w:rPr>
          <w:rStyle w:val="FontStyle13"/>
          <w:b/>
          <w:spacing w:val="-4"/>
          <w:szCs w:val="22"/>
        </w:rPr>
        <w:t xml:space="preserve"> 202</w:t>
      </w:r>
      <w:r w:rsidR="004479F0">
        <w:rPr>
          <w:rStyle w:val="FontStyle13"/>
          <w:b/>
          <w:spacing w:val="-4"/>
          <w:szCs w:val="22"/>
        </w:rPr>
        <w:t>2</w:t>
      </w:r>
      <w:r w:rsidRPr="008C5ED0">
        <w:rPr>
          <w:rStyle w:val="FontStyle13"/>
          <w:b/>
          <w:spacing w:val="-4"/>
          <w:szCs w:val="22"/>
        </w:rPr>
        <w:t xml:space="preserve"> року.</w:t>
      </w:r>
    </w:p>
    <w:p w:rsidR="002F45D8" w:rsidRPr="008C5ED0" w:rsidRDefault="002F45D8" w:rsidP="002F45D8">
      <w:pPr>
        <w:keepNext/>
        <w:widowControl w:val="0"/>
        <w:jc w:val="center"/>
        <w:outlineLvl w:val="0"/>
        <w:rPr>
          <w:b/>
          <w:caps/>
          <w:sz w:val="22"/>
          <w:szCs w:val="22"/>
        </w:rPr>
      </w:pPr>
      <w:r w:rsidRPr="008C5ED0">
        <w:rPr>
          <w:b/>
          <w:caps/>
          <w:sz w:val="22"/>
          <w:szCs w:val="22"/>
        </w:rPr>
        <w:t>МІСЦЕЗНАХОДЖЕННЯ ТА Реквізити сторін</w:t>
      </w:r>
    </w:p>
    <w:tbl>
      <w:tblPr>
        <w:tblW w:w="9900" w:type="dxa"/>
        <w:tblInd w:w="108" w:type="dxa"/>
        <w:tblLook w:val="01E0"/>
      </w:tblPr>
      <w:tblGrid>
        <w:gridCol w:w="4841"/>
        <w:gridCol w:w="5059"/>
      </w:tblGrid>
      <w:tr w:rsidR="002F45D8" w:rsidRPr="008C5ED0" w:rsidTr="002F45D8">
        <w:trPr>
          <w:trHeight w:val="1079"/>
        </w:trPr>
        <w:tc>
          <w:tcPr>
            <w:tcW w:w="4841" w:type="dxa"/>
          </w:tcPr>
          <w:p w:rsidR="002F45D8" w:rsidRPr="008C5ED0" w:rsidRDefault="002F45D8" w:rsidP="002F45D8">
            <w:pPr>
              <w:ind w:firstLine="720"/>
              <w:rPr>
                <w:b/>
                <w:sz w:val="22"/>
                <w:szCs w:val="22"/>
              </w:rPr>
            </w:pPr>
            <w:r w:rsidRPr="008C5ED0">
              <w:rPr>
                <w:b/>
                <w:sz w:val="22"/>
                <w:szCs w:val="22"/>
              </w:rPr>
              <w:t>ЗАМОВНИК:</w:t>
            </w:r>
          </w:p>
          <w:p w:rsidR="002F45D8" w:rsidRPr="008C5ED0" w:rsidRDefault="002F45D8" w:rsidP="002F45D8">
            <w:pPr>
              <w:rPr>
                <w:b/>
                <w:sz w:val="22"/>
                <w:szCs w:val="22"/>
              </w:rPr>
            </w:pPr>
            <w:r w:rsidRPr="008C5ED0">
              <w:rPr>
                <w:b/>
                <w:sz w:val="22"/>
                <w:szCs w:val="22"/>
              </w:rPr>
              <w:t>Національний університет біоресурсів і природокористування  України, Відокремлений підрозділ Національного університету біоресурсів і природокористування України «»</w:t>
            </w:r>
            <w:proofErr w:type="spellStart"/>
            <w:r w:rsidRPr="008C5ED0">
              <w:rPr>
                <w:b/>
                <w:sz w:val="22"/>
                <w:szCs w:val="22"/>
              </w:rPr>
              <w:t>Великоснітинське</w:t>
            </w:r>
            <w:proofErr w:type="spellEnd"/>
            <w:r w:rsidRPr="008C5ED0">
              <w:rPr>
                <w:b/>
                <w:sz w:val="22"/>
                <w:szCs w:val="22"/>
              </w:rPr>
              <w:t xml:space="preserve"> навчально-дослідне господарство імені О.В.</w:t>
            </w:r>
            <w:proofErr w:type="spellStart"/>
            <w:r w:rsidRPr="008C5ED0">
              <w:rPr>
                <w:b/>
                <w:sz w:val="22"/>
                <w:szCs w:val="22"/>
              </w:rPr>
              <w:t>Музиченка</w:t>
            </w:r>
            <w:proofErr w:type="spellEnd"/>
            <w:r w:rsidRPr="008C5ED0">
              <w:rPr>
                <w:b/>
                <w:sz w:val="22"/>
                <w:szCs w:val="22"/>
              </w:rPr>
              <w:t>»</w:t>
            </w:r>
          </w:p>
          <w:p w:rsidR="002F45D8" w:rsidRPr="008C5ED0" w:rsidRDefault="002F45D8" w:rsidP="002F45D8">
            <w:pPr>
              <w:rPr>
                <w:b/>
                <w:sz w:val="22"/>
                <w:szCs w:val="22"/>
              </w:rPr>
            </w:pPr>
            <w:r w:rsidRPr="008C5ED0">
              <w:rPr>
                <w:b/>
                <w:sz w:val="22"/>
                <w:szCs w:val="22"/>
              </w:rPr>
              <w:t>Юридична  адреса головного підприємства:</w:t>
            </w:r>
          </w:p>
          <w:p w:rsidR="002F45D8" w:rsidRPr="008C5ED0" w:rsidRDefault="002F45D8" w:rsidP="002F45D8">
            <w:pPr>
              <w:rPr>
                <w:sz w:val="22"/>
                <w:szCs w:val="22"/>
              </w:rPr>
            </w:pPr>
            <w:r w:rsidRPr="008C5ED0">
              <w:rPr>
                <w:sz w:val="22"/>
                <w:szCs w:val="22"/>
              </w:rPr>
              <w:t>вул. Героїв Оборони, 15, м. Київ, 03041</w:t>
            </w:r>
          </w:p>
          <w:p w:rsidR="002F45D8" w:rsidRPr="008C5ED0" w:rsidRDefault="002F45D8" w:rsidP="002F45D8">
            <w:pPr>
              <w:rPr>
                <w:sz w:val="22"/>
                <w:szCs w:val="22"/>
              </w:rPr>
            </w:pPr>
            <w:r w:rsidRPr="008C5ED0">
              <w:rPr>
                <w:sz w:val="22"/>
                <w:szCs w:val="22"/>
              </w:rPr>
              <w:t>Свідоцтво платника ПДВ 1001558765</w:t>
            </w:r>
          </w:p>
          <w:p w:rsidR="002F45D8" w:rsidRPr="008C5ED0" w:rsidRDefault="002F45D8" w:rsidP="002F45D8">
            <w:pPr>
              <w:rPr>
                <w:b/>
                <w:sz w:val="22"/>
                <w:szCs w:val="22"/>
              </w:rPr>
            </w:pPr>
            <w:r w:rsidRPr="008C5ED0">
              <w:rPr>
                <w:b/>
                <w:sz w:val="22"/>
                <w:szCs w:val="22"/>
              </w:rPr>
              <w:t>Код платника ПДВ 004937026501 (код філії 2)</w:t>
            </w:r>
          </w:p>
          <w:p w:rsidR="002F45D8" w:rsidRPr="008C5ED0" w:rsidRDefault="002F45D8" w:rsidP="002F45D8">
            <w:pPr>
              <w:rPr>
                <w:b/>
                <w:sz w:val="22"/>
                <w:szCs w:val="22"/>
              </w:rPr>
            </w:pPr>
            <w:r w:rsidRPr="008C5ED0">
              <w:rPr>
                <w:b/>
                <w:sz w:val="22"/>
                <w:szCs w:val="22"/>
              </w:rPr>
              <w:t>Код за ЄДРПОУ для реєстрації ПН в ЄРПН 00493706</w:t>
            </w:r>
          </w:p>
          <w:p w:rsidR="002F45D8" w:rsidRPr="008C5ED0" w:rsidRDefault="002F45D8" w:rsidP="002F45D8">
            <w:pPr>
              <w:rPr>
                <w:b/>
                <w:sz w:val="22"/>
                <w:szCs w:val="22"/>
              </w:rPr>
            </w:pPr>
            <w:r w:rsidRPr="008C5ED0">
              <w:rPr>
                <w:b/>
                <w:sz w:val="22"/>
                <w:szCs w:val="22"/>
              </w:rPr>
              <w:t>Код  філії 2</w:t>
            </w:r>
          </w:p>
          <w:p w:rsidR="002F45D8" w:rsidRPr="008C5ED0" w:rsidRDefault="002F45D8" w:rsidP="002F45D8">
            <w:pPr>
              <w:rPr>
                <w:sz w:val="22"/>
                <w:szCs w:val="22"/>
              </w:rPr>
            </w:pPr>
            <w:r w:rsidRPr="008C5ED0">
              <w:rPr>
                <w:b/>
                <w:sz w:val="22"/>
                <w:szCs w:val="22"/>
              </w:rPr>
              <w:t>Адреса філії:</w:t>
            </w:r>
            <w:r w:rsidRPr="008C5ED0">
              <w:rPr>
                <w:sz w:val="22"/>
                <w:szCs w:val="22"/>
              </w:rPr>
              <w:t>08540,Київська обл.,Фастівський р-н,</w:t>
            </w:r>
            <w:proofErr w:type="spellStart"/>
            <w:r w:rsidRPr="008C5ED0">
              <w:rPr>
                <w:sz w:val="22"/>
                <w:szCs w:val="22"/>
              </w:rPr>
              <w:t>с.Велика</w:t>
            </w:r>
            <w:proofErr w:type="spellEnd"/>
            <w:r w:rsidRPr="008C5ED0">
              <w:rPr>
                <w:sz w:val="22"/>
                <w:szCs w:val="22"/>
              </w:rPr>
              <w:t xml:space="preserve"> </w:t>
            </w:r>
            <w:proofErr w:type="spellStart"/>
            <w:r w:rsidRPr="008C5ED0">
              <w:rPr>
                <w:sz w:val="22"/>
                <w:szCs w:val="22"/>
              </w:rPr>
              <w:t>Снітинка</w:t>
            </w:r>
            <w:proofErr w:type="spellEnd"/>
            <w:r w:rsidRPr="008C5ED0">
              <w:rPr>
                <w:sz w:val="22"/>
                <w:szCs w:val="22"/>
              </w:rPr>
              <w:t>, вул. Центральна  101</w:t>
            </w:r>
          </w:p>
          <w:p w:rsidR="002F45D8" w:rsidRPr="008C5ED0" w:rsidRDefault="002F45D8" w:rsidP="002F45D8">
            <w:pPr>
              <w:rPr>
                <w:sz w:val="22"/>
                <w:szCs w:val="22"/>
              </w:rPr>
            </w:pPr>
            <w:r w:rsidRPr="008C5ED0">
              <w:rPr>
                <w:sz w:val="22"/>
                <w:szCs w:val="22"/>
              </w:rPr>
              <w:t>Телефон/факс (04565)44-6-40,44-6-85</w:t>
            </w:r>
          </w:p>
          <w:p w:rsidR="002F45D8" w:rsidRPr="008C5ED0" w:rsidRDefault="002F45D8" w:rsidP="002F45D8">
            <w:pPr>
              <w:rPr>
                <w:i/>
                <w:sz w:val="22"/>
                <w:szCs w:val="22"/>
              </w:rPr>
            </w:pPr>
            <w:r w:rsidRPr="008C5ED0">
              <w:rPr>
                <w:i/>
                <w:sz w:val="22"/>
                <w:szCs w:val="22"/>
                <w:lang w:val="en-US"/>
              </w:rPr>
              <w:t>e</w:t>
            </w:r>
            <w:r w:rsidRPr="008C5ED0">
              <w:rPr>
                <w:i/>
                <w:sz w:val="22"/>
                <w:szCs w:val="22"/>
                <w:lang w:val="ru-RU"/>
              </w:rPr>
              <w:t>-</w:t>
            </w:r>
            <w:r w:rsidRPr="008C5ED0">
              <w:rPr>
                <w:i/>
                <w:sz w:val="22"/>
                <w:szCs w:val="22"/>
                <w:lang w:val="en-US"/>
              </w:rPr>
              <w:t>mail</w:t>
            </w:r>
            <w:r w:rsidRPr="008C5ED0">
              <w:rPr>
                <w:i/>
                <w:sz w:val="22"/>
                <w:szCs w:val="22"/>
              </w:rPr>
              <w:t xml:space="preserve">: </w:t>
            </w:r>
            <w:hyperlink r:id="rId6" w:history="1">
              <w:r w:rsidRPr="008C5ED0">
                <w:rPr>
                  <w:rStyle w:val="a9"/>
                  <w:i/>
                  <w:sz w:val="22"/>
                  <w:szCs w:val="22"/>
                  <w:lang w:val="en-US"/>
                </w:rPr>
                <w:t>snitndg</w:t>
              </w:r>
              <w:r w:rsidRPr="008C5ED0">
                <w:rPr>
                  <w:rStyle w:val="a9"/>
                  <w:i/>
                  <w:sz w:val="22"/>
                  <w:szCs w:val="22"/>
                  <w:lang w:val="ru-RU"/>
                </w:rPr>
                <w:t>@</w:t>
              </w:r>
              <w:r w:rsidRPr="008C5ED0">
                <w:rPr>
                  <w:rStyle w:val="a9"/>
                  <w:i/>
                  <w:sz w:val="22"/>
                  <w:szCs w:val="22"/>
                  <w:lang w:val="en-US"/>
                </w:rPr>
                <w:t>ukr</w:t>
              </w:r>
              <w:r w:rsidRPr="008C5ED0">
                <w:rPr>
                  <w:rStyle w:val="a9"/>
                  <w:i/>
                  <w:sz w:val="22"/>
                  <w:szCs w:val="22"/>
                  <w:lang w:val="ru-RU"/>
                </w:rPr>
                <w:t>.</w:t>
              </w:r>
              <w:r w:rsidRPr="008C5ED0">
                <w:rPr>
                  <w:rStyle w:val="a9"/>
                  <w:i/>
                  <w:sz w:val="22"/>
                  <w:szCs w:val="22"/>
                  <w:lang w:val="en-US"/>
                </w:rPr>
                <w:t>net</w:t>
              </w:r>
            </w:hyperlink>
          </w:p>
          <w:p w:rsidR="002F45D8" w:rsidRPr="008C5ED0" w:rsidRDefault="002F45D8" w:rsidP="002F45D8">
            <w:pPr>
              <w:rPr>
                <w:sz w:val="22"/>
                <w:szCs w:val="22"/>
              </w:rPr>
            </w:pPr>
            <w:r w:rsidRPr="008C5ED0">
              <w:rPr>
                <w:sz w:val="22"/>
                <w:szCs w:val="22"/>
              </w:rPr>
              <w:t>Код за ЄДРПОУ 33441774</w:t>
            </w:r>
          </w:p>
          <w:p w:rsidR="002F45D8" w:rsidRPr="008C5ED0" w:rsidRDefault="002F45D8" w:rsidP="002F45D8">
            <w:pPr>
              <w:rPr>
                <w:sz w:val="22"/>
                <w:szCs w:val="22"/>
              </w:rPr>
            </w:pPr>
            <w:r w:rsidRPr="008C5ED0">
              <w:rPr>
                <w:sz w:val="22"/>
                <w:szCs w:val="22"/>
              </w:rPr>
              <w:t xml:space="preserve">р/р  </w:t>
            </w:r>
            <w:r w:rsidRPr="008C5ED0">
              <w:rPr>
                <w:sz w:val="22"/>
                <w:szCs w:val="22"/>
                <w:lang w:val="en-US"/>
              </w:rPr>
              <w:t>UA</w:t>
            </w:r>
            <w:r w:rsidRPr="008C5ED0">
              <w:rPr>
                <w:sz w:val="22"/>
                <w:szCs w:val="22"/>
                <w:lang w:val="ru-RU"/>
              </w:rPr>
              <w:t>788201720343141001200017919</w:t>
            </w:r>
          </w:p>
          <w:p w:rsidR="002F45D8" w:rsidRPr="008C5ED0" w:rsidRDefault="002F45D8" w:rsidP="002F45D8">
            <w:pPr>
              <w:rPr>
                <w:sz w:val="22"/>
                <w:szCs w:val="22"/>
              </w:rPr>
            </w:pPr>
            <w:r w:rsidRPr="008C5ED0">
              <w:rPr>
                <w:sz w:val="22"/>
                <w:szCs w:val="22"/>
              </w:rPr>
              <w:t xml:space="preserve">в Державній казначейській службі України </w:t>
            </w:r>
          </w:p>
          <w:p w:rsidR="002F45D8" w:rsidRPr="008C5ED0" w:rsidRDefault="002F45D8" w:rsidP="002F45D8">
            <w:pPr>
              <w:rPr>
                <w:sz w:val="22"/>
                <w:szCs w:val="22"/>
              </w:rPr>
            </w:pPr>
            <w:r w:rsidRPr="008C5ED0">
              <w:rPr>
                <w:sz w:val="22"/>
                <w:szCs w:val="22"/>
              </w:rPr>
              <w:t>у м. Київській області</w:t>
            </w:r>
          </w:p>
          <w:p w:rsidR="002F45D8" w:rsidRPr="008C5ED0" w:rsidRDefault="002F45D8" w:rsidP="002F45D8">
            <w:pPr>
              <w:rPr>
                <w:sz w:val="22"/>
                <w:szCs w:val="22"/>
              </w:rPr>
            </w:pPr>
            <w:r w:rsidRPr="008C5ED0">
              <w:rPr>
                <w:sz w:val="22"/>
                <w:szCs w:val="22"/>
              </w:rPr>
              <w:t>код банку 820172</w:t>
            </w:r>
          </w:p>
          <w:p w:rsidR="002F45D8" w:rsidRPr="008C5ED0" w:rsidRDefault="002F45D8" w:rsidP="002F45D8">
            <w:pPr>
              <w:rPr>
                <w:b/>
                <w:sz w:val="22"/>
                <w:szCs w:val="22"/>
              </w:rPr>
            </w:pPr>
            <w:r w:rsidRPr="008C5ED0">
              <w:rPr>
                <w:b/>
                <w:sz w:val="22"/>
                <w:szCs w:val="22"/>
              </w:rPr>
              <w:t>Директор</w:t>
            </w:r>
          </w:p>
          <w:p w:rsidR="002F45D8" w:rsidRPr="008C5ED0" w:rsidRDefault="002F45D8" w:rsidP="004479F0">
            <w:pPr>
              <w:rPr>
                <w:b/>
                <w:sz w:val="22"/>
                <w:szCs w:val="22"/>
              </w:rPr>
            </w:pPr>
            <w:r w:rsidRPr="008C5ED0">
              <w:rPr>
                <w:b/>
                <w:sz w:val="22"/>
                <w:szCs w:val="22"/>
              </w:rPr>
              <w:t>_______________________ М.П. Журавель</w:t>
            </w:r>
          </w:p>
        </w:tc>
        <w:tc>
          <w:tcPr>
            <w:tcW w:w="5059" w:type="dxa"/>
          </w:tcPr>
          <w:p w:rsidR="002F45D8" w:rsidRPr="008C5ED0" w:rsidRDefault="002F45D8" w:rsidP="002F45D8">
            <w:pPr>
              <w:jc w:val="center"/>
              <w:rPr>
                <w:b/>
                <w:sz w:val="22"/>
                <w:szCs w:val="22"/>
              </w:rPr>
            </w:pPr>
            <w:r w:rsidRPr="008C5ED0">
              <w:rPr>
                <w:b/>
                <w:sz w:val="22"/>
                <w:szCs w:val="22"/>
              </w:rPr>
              <w:t>ВИКОНАВЕЦЬ:</w:t>
            </w:r>
          </w:p>
          <w:p w:rsidR="002F45D8" w:rsidRPr="008C5ED0" w:rsidRDefault="002F45D8" w:rsidP="002F45D8">
            <w:pPr>
              <w:rPr>
                <w:bCs/>
                <w:sz w:val="22"/>
                <w:szCs w:val="22"/>
              </w:rPr>
            </w:pPr>
            <w:r w:rsidRPr="008C5ED0">
              <w:rPr>
                <w:bCs/>
                <w:sz w:val="22"/>
                <w:szCs w:val="22"/>
              </w:rPr>
              <w:t>_____________________________________</w:t>
            </w:r>
          </w:p>
          <w:p w:rsidR="002F45D8" w:rsidRPr="008C5ED0" w:rsidRDefault="002F45D8" w:rsidP="002F45D8">
            <w:pPr>
              <w:rPr>
                <w:bCs/>
                <w:sz w:val="22"/>
                <w:szCs w:val="22"/>
              </w:rPr>
            </w:pPr>
          </w:p>
          <w:p w:rsidR="002F45D8" w:rsidRPr="008C5ED0" w:rsidRDefault="002F45D8" w:rsidP="002F45D8">
            <w:pPr>
              <w:rPr>
                <w:bCs/>
                <w:sz w:val="22"/>
                <w:szCs w:val="22"/>
              </w:rPr>
            </w:pPr>
            <w:r w:rsidRPr="008C5ED0">
              <w:rPr>
                <w:bCs/>
                <w:sz w:val="22"/>
                <w:szCs w:val="22"/>
              </w:rPr>
              <w:t>_____________________________________</w:t>
            </w:r>
          </w:p>
          <w:p w:rsidR="002F45D8" w:rsidRPr="008C5ED0" w:rsidRDefault="002F45D8" w:rsidP="002F45D8">
            <w:pPr>
              <w:rPr>
                <w:b/>
                <w:bCs/>
                <w:sz w:val="22"/>
                <w:szCs w:val="22"/>
              </w:rPr>
            </w:pPr>
          </w:p>
          <w:p w:rsidR="002F45D8" w:rsidRPr="008C5ED0" w:rsidRDefault="002F45D8" w:rsidP="002F45D8">
            <w:pPr>
              <w:rPr>
                <w:bCs/>
                <w:sz w:val="22"/>
                <w:szCs w:val="22"/>
              </w:rPr>
            </w:pPr>
            <w:r w:rsidRPr="008C5ED0">
              <w:rPr>
                <w:bCs/>
                <w:sz w:val="22"/>
                <w:szCs w:val="22"/>
              </w:rPr>
              <w:t>_____________________________________</w:t>
            </w:r>
          </w:p>
          <w:p w:rsidR="002F45D8" w:rsidRPr="008C5ED0" w:rsidRDefault="002F45D8" w:rsidP="002F45D8">
            <w:pPr>
              <w:rPr>
                <w:bCs/>
                <w:sz w:val="22"/>
                <w:szCs w:val="22"/>
              </w:rPr>
            </w:pPr>
            <w:r w:rsidRPr="008C5ED0">
              <w:rPr>
                <w:bCs/>
                <w:sz w:val="22"/>
                <w:szCs w:val="22"/>
              </w:rPr>
              <w:t>_____________________________________</w:t>
            </w:r>
          </w:p>
          <w:p w:rsidR="002F45D8" w:rsidRPr="008C5ED0" w:rsidRDefault="002F45D8" w:rsidP="002F45D8">
            <w:pPr>
              <w:rPr>
                <w:bCs/>
                <w:sz w:val="22"/>
                <w:szCs w:val="22"/>
              </w:rPr>
            </w:pPr>
            <w:r w:rsidRPr="008C5ED0">
              <w:rPr>
                <w:bCs/>
                <w:sz w:val="22"/>
                <w:szCs w:val="22"/>
              </w:rPr>
              <w:t>_____________________________________</w:t>
            </w:r>
          </w:p>
          <w:p w:rsidR="002F45D8" w:rsidRPr="008C5ED0" w:rsidRDefault="002F45D8" w:rsidP="002F45D8">
            <w:pPr>
              <w:rPr>
                <w:bCs/>
                <w:sz w:val="22"/>
                <w:szCs w:val="22"/>
              </w:rPr>
            </w:pPr>
            <w:r w:rsidRPr="008C5ED0">
              <w:rPr>
                <w:bCs/>
                <w:sz w:val="22"/>
                <w:szCs w:val="22"/>
              </w:rPr>
              <w:t>_____________________________________</w:t>
            </w:r>
          </w:p>
          <w:p w:rsidR="002F45D8" w:rsidRPr="008C5ED0" w:rsidRDefault="002F45D8" w:rsidP="002F45D8">
            <w:pPr>
              <w:rPr>
                <w:bCs/>
                <w:sz w:val="22"/>
                <w:szCs w:val="22"/>
              </w:rPr>
            </w:pPr>
            <w:r w:rsidRPr="008C5ED0">
              <w:rPr>
                <w:bCs/>
                <w:sz w:val="22"/>
                <w:szCs w:val="22"/>
              </w:rPr>
              <w:t>_____________________________________</w:t>
            </w:r>
          </w:p>
          <w:p w:rsidR="002F45D8" w:rsidRPr="008C5ED0" w:rsidRDefault="002F45D8" w:rsidP="002F45D8">
            <w:pPr>
              <w:rPr>
                <w:b/>
                <w:bCs/>
                <w:sz w:val="22"/>
                <w:szCs w:val="22"/>
              </w:rPr>
            </w:pPr>
          </w:p>
          <w:p w:rsidR="002F45D8" w:rsidRPr="008C5ED0" w:rsidRDefault="002F45D8" w:rsidP="002F45D8">
            <w:pPr>
              <w:rPr>
                <w:b/>
                <w:bCs/>
                <w:sz w:val="22"/>
                <w:szCs w:val="22"/>
              </w:rPr>
            </w:pPr>
          </w:p>
          <w:p w:rsidR="002F45D8" w:rsidRPr="008C5ED0" w:rsidRDefault="002F45D8" w:rsidP="002F45D8">
            <w:pPr>
              <w:rPr>
                <w:b/>
                <w:bCs/>
                <w:sz w:val="22"/>
                <w:szCs w:val="22"/>
              </w:rPr>
            </w:pPr>
          </w:p>
          <w:p w:rsidR="002F45D8" w:rsidRPr="008C5ED0" w:rsidRDefault="002F45D8" w:rsidP="002F45D8">
            <w:pPr>
              <w:rPr>
                <w:b/>
                <w:bCs/>
                <w:sz w:val="22"/>
                <w:szCs w:val="22"/>
              </w:rPr>
            </w:pPr>
          </w:p>
          <w:p w:rsidR="002F45D8" w:rsidRPr="008C5ED0" w:rsidRDefault="002F45D8" w:rsidP="002F45D8">
            <w:pPr>
              <w:rPr>
                <w:b/>
                <w:bCs/>
                <w:sz w:val="22"/>
                <w:szCs w:val="22"/>
              </w:rPr>
            </w:pPr>
          </w:p>
          <w:p w:rsidR="002F45D8" w:rsidRDefault="002F45D8" w:rsidP="002F45D8">
            <w:pPr>
              <w:rPr>
                <w:b/>
                <w:bCs/>
                <w:sz w:val="22"/>
                <w:szCs w:val="22"/>
              </w:rPr>
            </w:pPr>
          </w:p>
          <w:p w:rsidR="002F45D8" w:rsidRDefault="002F45D8" w:rsidP="002F45D8">
            <w:pPr>
              <w:rPr>
                <w:b/>
                <w:bCs/>
                <w:sz w:val="22"/>
                <w:szCs w:val="22"/>
              </w:rPr>
            </w:pPr>
          </w:p>
          <w:p w:rsidR="002F45D8" w:rsidRDefault="002F45D8" w:rsidP="002F45D8">
            <w:pPr>
              <w:rPr>
                <w:b/>
                <w:bCs/>
                <w:sz w:val="22"/>
                <w:szCs w:val="22"/>
              </w:rPr>
            </w:pPr>
          </w:p>
          <w:p w:rsidR="002F45D8" w:rsidRDefault="002F45D8" w:rsidP="002F45D8">
            <w:pPr>
              <w:rPr>
                <w:b/>
                <w:bCs/>
                <w:sz w:val="22"/>
                <w:szCs w:val="22"/>
              </w:rPr>
            </w:pPr>
          </w:p>
          <w:p w:rsidR="002F45D8" w:rsidRDefault="002F45D8" w:rsidP="002F45D8">
            <w:pPr>
              <w:rPr>
                <w:b/>
                <w:bCs/>
                <w:sz w:val="22"/>
                <w:szCs w:val="22"/>
              </w:rPr>
            </w:pPr>
          </w:p>
          <w:p w:rsidR="002F45D8" w:rsidRDefault="002F45D8" w:rsidP="002F45D8">
            <w:pPr>
              <w:rPr>
                <w:b/>
                <w:bCs/>
                <w:sz w:val="22"/>
                <w:szCs w:val="22"/>
              </w:rPr>
            </w:pPr>
          </w:p>
          <w:p w:rsidR="002F45D8" w:rsidRDefault="002F45D8" w:rsidP="002F45D8">
            <w:pPr>
              <w:rPr>
                <w:b/>
                <w:bCs/>
                <w:sz w:val="22"/>
                <w:szCs w:val="22"/>
              </w:rPr>
            </w:pPr>
          </w:p>
          <w:p w:rsidR="002F45D8" w:rsidRDefault="002F45D8" w:rsidP="002F45D8">
            <w:pPr>
              <w:rPr>
                <w:b/>
                <w:bCs/>
                <w:sz w:val="22"/>
                <w:szCs w:val="22"/>
              </w:rPr>
            </w:pPr>
          </w:p>
          <w:p w:rsidR="002F45D8" w:rsidRDefault="002F45D8" w:rsidP="002F45D8">
            <w:pPr>
              <w:rPr>
                <w:b/>
                <w:bCs/>
                <w:sz w:val="22"/>
                <w:szCs w:val="22"/>
              </w:rPr>
            </w:pPr>
          </w:p>
          <w:p w:rsidR="002F45D8" w:rsidRPr="008C5ED0" w:rsidRDefault="002F45D8" w:rsidP="002F45D8">
            <w:pPr>
              <w:rPr>
                <w:b/>
                <w:bCs/>
                <w:sz w:val="22"/>
                <w:szCs w:val="22"/>
              </w:rPr>
            </w:pPr>
            <w:r w:rsidRPr="008C5ED0">
              <w:rPr>
                <w:b/>
                <w:bCs/>
                <w:sz w:val="22"/>
                <w:szCs w:val="22"/>
              </w:rPr>
              <w:t xml:space="preserve">________________________ </w:t>
            </w:r>
          </w:p>
        </w:tc>
      </w:tr>
    </w:tbl>
    <w:p w:rsidR="00602905" w:rsidRPr="007C7BE0" w:rsidRDefault="00602905" w:rsidP="00602905">
      <w:pPr>
        <w:spacing w:line="259" w:lineRule="auto"/>
        <w:jc w:val="both"/>
        <w:rPr>
          <w:b/>
          <w:i/>
          <w:noProof/>
          <w:sz w:val="22"/>
          <w:szCs w:val="22"/>
        </w:rPr>
      </w:pPr>
    </w:p>
    <w:sectPr w:rsidR="00602905" w:rsidRPr="007C7BE0" w:rsidSect="002F2E37">
      <w:pgSz w:w="11907" w:h="16834"/>
      <w:pgMar w:top="180" w:right="387" w:bottom="360" w:left="1134" w:header="720" w:footer="720" w:gutter="0"/>
      <w:pgNumType w:start="9"/>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A37"/>
    <w:multiLevelType w:val="multilevel"/>
    <w:tmpl w:val="6E146C16"/>
    <w:styleLink w:val="WW8Num10"/>
    <w:lvl w:ilvl="0">
      <w:numFmt w:val="bullet"/>
      <w:lvlText w:val=""/>
      <w:lvlJc w:val="left"/>
      <w:rPr>
        <w:rFonts w:ascii="Symbol" w:hAnsi="Symbol" w:cs="Symbol"/>
        <w:lang w:val="ru-RU"/>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ru-RU"/>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ru-RU"/>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0431732D"/>
    <w:multiLevelType w:val="hybridMultilevel"/>
    <w:tmpl w:val="D436B9B4"/>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B476A2"/>
    <w:multiLevelType w:val="hybridMultilevel"/>
    <w:tmpl w:val="D96C81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81A07BA"/>
    <w:multiLevelType w:val="multilevel"/>
    <w:tmpl w:val="439AD1F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C83DF2"/>
    <w:multiLevelType w:val="multilevel"/>
    <w:tmpl w:val="5172D66C"/>
    <w:styleLink w:val="WW8Num2"/>
    <w:lvl w:ilvl="0">
      <w:start w:val="2"/>
      <w:numFmt w:val="decimal"/>
      <w:lvlText w:val="6.%1."/>
      <w:lvlJc w:val="left"/>
      <w:rPr>
        <w:rFonts w:ascii="Times New Roman" w:hAnsi="Times New Roman" w:cs="Times New Roman"/>
        <w:color w:val="000000"/>
        <w:spacing w:val="-8"/>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BAB5B38"/>
    <w:multiLevelType w:val="hybridMultilevel"/>
    <w:tmpl w:val="99FE44EE"/>
    <w:lvl w:ilvl="0" w:tplc="1B0E68A8">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235A6A"/>
    <w:multiLevelType w:val="hybridMultilevel"/>
    <w:tmpl w:val="C7D8662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1706A3"/>
    <w:multiLevelType w:val="hybridMultilevel"/>
    <w:tmpl w:val="938E263C"/>
    <w:lvl w:ilvl="0" w:tplc="FA2876C6">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F52568"/>
    <w:multiLevelType w:val="multilevel"/>
    <w:tmpl w:val="80D63460"/>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3D225D3"/>
    <w:multiLevelType w:val="hybridMultilevel"/>
    <w:tmpl w:val="1FCC18BE"/>
    <w:lvl w:ilvl="0" w:tplc="95E05B18">
      <w:start w:val="1"/>
      <w:numFmt w:val="decimal"/>
      <w:lvlText w:val="%1)"/>
      <w:lvlJc w:val="left"/>
      <w:pPr>
        <w:ind w:left="658" w:hanging="360"/>
      </w:pPr>
      <w:rPr>
        <w:rFonts w:hint="default"/>
      </w:rPr>
    </w:lvl>
    <w:lvl w:ilvl="1" w:tplc="04220019" w:tentative="1">
      <w:start w:val="1"/>
      <w:numFmt w:val="lowerLetter"/>
      <w:lvlText w:val="%2."/>
      <w:lvlJc w:val="left"/>
      <w:pPr>
        <w:ind w:left="1378" w:hanging="360"/>
      </w:pPr>
    </w:lvl>
    <w:lvl w:ilvl="2" w:tplc="0422001B" w:tentative="1">
      <w:start w:val="1"/>
      <w:numFmt w:val="lowerRoman"/>
      <w:lvlText w:val="%3."/>
      <w:lvlJc w:val="right"/>
      <w:pPr>
        <w:ind w:left="2098" w:hanging="180"/>
      </w:pPr>
    </w:lvl>
    <w:lvl w:ilvl="3" w:tplc="0422000F" w:tentative="1">
      <w:start w:val="1"/>
      <w:numFmt w:val="decimal"/>
      <w:lvlText w:val="%4."/>
      <w:lvlJc w:val="left"/>
      <w:pPr>
        <w:ind w:left="2818" w:hanging="360"/>
      </w:pPr>
    </w:lvl>
    <w:lvl w:ilvl="4" w:tplc="04220019" w:tentative="1">
      <w:start w:val="1"/>
      <w:numFmt w:val="lowerLetter"/>
      <w:lvlText w:val="%5."/>
      <w:lvlJc w:val="left"/>
      <w:pPr>
        <w:ind w:left="3538" w:hanging="360"/>
      </w:pPr>
    </w:lvl>
    <w:lvl w:ilvl="5" w:tplc="0422001B" w:tentative="1">
      <w:start w:val="1"/>
      <w:numFmt w:val="lowerRoman"/>
      <w:lvlText w:val="%6."/>
      <w:lvlJc w:val="right"/>
      <w:pPr>
        <w:ind w:left="4258" w:hanging="180"/>
      </w:pPr>
    </w:lvl>
    <w:lvl w:ilvl="6" w:tplc="0422000F" w:tentative="1">
      <w:start w:val="1"/>
      <w:numFmt w:val="decimal"/>
      <w:lvlText w:val="%7."/>
      <w:lvlJc w:val="left"/>
      <w:pPr>
        <w:ind w:left="4978" w:hanging="360"/>
      </w:pPr>
    </w:lvl>
    <w:lvl w:ilvl="7" w:tplc="04220019" w:tentative="1">
      <w:start w:val="1"/>
      <w:numFmt w:val="lowerLetter"/>
      <w:lvlText w:val="%8."/>
      <w:lvlJc w:val="left"/>
      <w:pPr>
        <w:ind w:left="5698" w:hanging="360"/>
      </w:pPr>
    </w:lvl>
    <w:lvl w:ilvl="8" w:tplc="0422001B" w:tentative="1">
      <w:start w:val="1"/>
      <w:numFmt w:val="lowerRoman"/>
      <w:lvlText w:val="%9."/>
      <w:lvlJc w:val="right"/>
      <w:pPr>
        <w:ind w:left="6418" w:hanging="180"/>
      </w:pPr>
    </w:lvl>
  </w:abstractNum>
  <w:abstractNum w:abstractNumId="10">
    <w:nsid w:val="1F215DCE"/>
    <w:multiLevelType w:val="hybridMultilevel"/>
    <w:tmpl w:val="3B44FC3E"/>
    <w:lvl w:ilvl="0" w:tplc="EB0CCAD0">
      <w:start w:val="1"/>
      <w:numFmt w:val="decimal"/>
      <w:lvlText w:val="3.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07F7208"/>
    <w:multiLevelType w:val="hybridMultilevel"/>
    <w:tmpl w:val="26222F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1306664"/>
    <w:multiLevelType w:val="multilevel"/>
    <w:tmpl w:val="CC42802C"/>
    <w:lvl w:ilvl="0">
      <w:start w:val="3"/>
      <w:numFmt w:val="decimal"/>
      <w:lvlText w:val="3.3.%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1783D8C"/>
    <w:multiLevelType w:val="hybridMultilevel"/>
    <w:tmpl w:val="D68E893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nsid w:val="22F41170"/>
    <w:multiLevelType w:val="hybridMultilevel"/>
    <w:tmpl w:val="182812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6BE7164"/>
    <w:multiLevelType w:val="hybridMultilevel"/>
    <w:tmpl w:val="289C2FEC"/>
    <w:lvl w:ilvl="0" w:tplc="9190E2CC">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16">
    <w:nsid w:val="26D8537A"/>
    <w:multiLevelType w:val="multilevel"/>
    <w:tmpl w:val="671E74C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BC30848"/>
    <w:multiLevelType w:val="multilevel"/>
    <w:tmpl w:val="AE98AEB6"/>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ED55EE1"/>
    <w:multiLevelType w:val="multilevel"/>
    <w:tmpl w:val="3BB023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2F67411A"/>
    <w:multiLevelType w:val="hybridMultilevel"/>
    <w:tmpl w:val="68FCFEEE"/>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922E91"/>
    <w:multiLevelType w:val="hybridMultilevel"/>
    <w:tmpl w:val="F4E820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4AE27D0"/>
    <w:multiLevelType w:val="multilevel"/>
    <w:tmpl w:val="0B122CB6"/>
    <w:lvl w:ilvl="0">
      <w:start w:val="9"/>
      <w:numFmt w:val="decimal"/>
      <w:lvlText w:val="%1."/>
      <w:lvlJc w:val="left"/>
      <w:pPr>
        <w:ind w:left="360" w:hanging="360"/>
      </w:pPr>
      <w:rPr>
        <w:rFonts w:eastAsia="Times New Roman" w:cs="Times New Roman" w:hint="default"/>
      </w:rPr>
    </w:lvl>
    <w:lvl w:ilvl="1">
      <w:start w:val="3"/>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22">
    <w:nsid w:val="372A770A"/>
    <w:multiLevelType w:val="hybridMultilevel"/>
    <w:tmpl w:val="0422E008"/>
    <w:lvl w:ilvl="0" w:tplc="D30C213A">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23">
    <w:nsid w:val="3B394105"/>
    <w:multiLevelType w:val="multilevel"/>
    <w:tmpl w:val="439AD1F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FB308D3"/>
    <w:multiLevelType w:val="hybridMultilevel"/>
    <w:tmpl w:val="8356FCB6"/>
    <w:lvl w:ilvl="0" w:tplc="04190001">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25">
    <w:nsid w:val="407805A0"/>
    <w:multiLevelType w:val="multilevel"/>
    <w:tmpl w:val="DC44D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71775FE"/>
    <w:multiLevelType w:val="multilevel"/>
    <w:tmpl w:val="B85AD26C"/>
    <w:lvl w:ilvl="0">
      <w:start w:val="1"/>
      <w:numFmt w:val="decimal"/>
      <w:lvlText w:val="%1."/>
      <w:lvlJc w:val="left"/>
      <w:pPr>
        <w:ind w:left="360" w:hanging="360"/>
      </w:pPr>
      <w:rPr>
        <w:rFonts w:hint="default"/>
      </w:rPr>
    </w:lvl>
    <w:lvl w:ilvl="1">
      <w:start w:val="1"/>
      <w:numFmt w:val="decimal"/>
      <w:isLgl/>
      <w:lvlText w:val="%1.%2"/>
      <w:lvlJc w:val="left"/>
      <w:pPr>
        <w:ind w:left="870" w:hanging="510"/>
      </w:pPr>
      <w:rPr>
        <w:rFonts w:ascii="Times New Roman" w:hAnsi="Times New Roman" w:hint="default"/>
        <w:b/>
        <w:i/>
        <w:sz w:val="24"/>
      </w:rPr>
    </w:lvl>
    <w:lvl w:ilvl="2">
      <w:start w:val="1"/>
      <w:numFmt w:val="decimal"/>
      <w:isLgl/>
      <w:lvlText w:val="%1.%2.%3"/>
      <w:lvlJc w:val="left"/>
      <w:pPr>
        <w:ind w:left="1440" w:hanging="720"/>
      </w:pPr>
      <w:rPr>
        <w:rFonts w:ascii="Times New Roman" w:hAnsi="Times New Roman" w:hint="default"/>
        <w:b/>
        <w:i/>
        <w:sz w:val="24"/>
      </w:rPr>
    </w:lvl>
    <w:lvl w:ilvl="3">
      <w:start w:val="1"/>
      <w:numFmt w:val="decimal"/>
      <w:isLgl/>
      <w:lvlText w:val="%1.%2.%3.%4"/>
      <w:lvlJc w:val="left"/>
      <w:pPr>
        <w:ind w:left="1800" w:hanging="720"/>
      </w:pPr>
      <w:rPr>
        <w:rFonts w:ascii="Times New Roman" w:hAnsi="Times New Roman" w:hint="default"/>
        <w:b/>
        <w:i/>
        <w:sz w:val="24"/>
      </w:rPr>
    </w:lvl>
    <w:lvl w:ilvl="4">
      <w:start w:val="1"/>
      <w:numFmt w:val="decimal"/>
      <w:isLgl/>
      <w:lvlText w:val="%1.%2.%3.%4.%5"/>
      <w:lvlJc w:val="left"/>
      <w:pPr>
        <w:ind w:left="2520" w:hanging="1080"/>
      </w:pPr>
      <w:rPr>
        <w:rFonts w:ascii="Times New Roman" w:hAnsi="Times New Roman" w:hint="default"/>
        <w:b/>
        <w:i/>
        <w:sz w:val="24"/>
      </w:rPr>
    </w:lvl>
    <w:lvl w:ilvl="5">
      <w:start w:val="1"/>
      <w:numFmt w:val="decimal"/>
      <w:isLgl/>
      <w:lvlText w:val="%1.%2.%3.%4.%5.%6"/>
      <w:lvlJc w:val="left"/>
      <w:pPr>
        <w:ind w:left="2880" w:hanging="1080"/>
      </w:pPr>
      <w:rPr>
        <w:rFonts w:ascii="Times New Roman" w:hAnsi="Times New Roman" w:hint="default"/>
        <w:b/>
        <w:i/>
        <w:sz w:val="24"/>
      </w:rPr>
    </w:lvl>
    <w:lvl w:ilvl="6">
      <w:start w:val="1"/>
      <w:numFmt w:val="decimal"/>
      <w:isLgl/>
      <w:lvlText w:val="%1.%2.%3.%4.%5.%6.%7"/>
      <w:lvlJc w:val="left"/>
      <w:pPr>
        <w:ind w:left="3600" w:hanging="1440"/>
      </w:pPr>
      <w:rPr>
        <w:rFonts w:ascii="Times New Roman" w:hAnsi="Times New Roman" w:hint="default"/>
        <w:b/>
        <w:i/>
        <w:sz w:val="24"/>
      </w:rPr>
    </w:lvl>
    <w:lvl w:ilvl="7">
      <w:start w:val="1"/>
      <w:numFmt w:val="decimal"/>
      <w:isLgl/>
      <w:lvlText w:val="%1.%2.%3.%4.%5.%6.%7.%8"/>
      <w:lvlJc w:val="left"/>
      <w:pPr>
        <w:ind w:left="3960" w:hanging="1440"/>
      </w:pPr>
      <w:rPr>
        <w:rFonts w:ascii="Times New Roman" w:hAnsi="Times New Roman" w:hint="default"/>
        <w:b/>
        <w:i/>
        <w:sz w:val="24"/>
      </w:rPr>
    </w:lvl>
    <w:lvl w:ilvl="8">
      <w:start w:val="1"/>
      <w:numFmt w:val="decimal"/>
      <w:isLgl/>
      <w:lvlText w:val="%1.%2.%3.%4.%5.%6.%7.%8.%9"/>
      <w:lvlJc w:val="left"/>
      <w:pPr>
        <w:ind w:left="4320" w:hanging="1440"/>
      </w:pPr>
      <w:rPr>
        <w:rFonts w:ascii="Times New Roman" w:hAnsi="Times New Roman" w:hint="default"/>
        <w:b/>
        <w:i/>
        <w:sz w:val="24"/>
      </w:rPr>
    </w:lvl>
  </w:abstractNum>
  <w:abstractNum w:abstractNumId="27">
    <w:nsid w:val="4C2B6530"/>
    <w:multiLevelType w:val="multilevel"/>
    <w:tmpl w:val="60EEE3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33178F"/>
    <w:multiLevelType w:val="hybridMultilevel"/>
    <w:tmpl w:val="FCC49E00"/>
    <w:lvl w:ilvl="0" w:tplc="39327B34">
      <w:start w:val="4"/>
      <w:numFmt w:val="decimal"/>
      <w:lvlText w:val="%1."/>
      <w:lvlJc w:val="left"/>
      <w:pPr>
        <w:ind w:left="720" w:hanging="360"/>
      </w:pPr>
      <w:rPr>
        <w:rFonts w:hint="default"/>
        <w:b/>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6C2504"/>
    <w:multiLevelType w:val="hybridMultilevel"/>
    <w:tmpl w:val="52645CFC"/>
    <w:lvl w:ilvl="0" w:tplc="B4C20370">
      <w:numFmt w:val="bullet"/>
      <w:lvlText w:val="-"/>
      <w:lvlJc w:val="left"/>
      <w:pPr>
        <w:ind w:left="180" w:hanging="360"/>
      </w:pPr>
      <w:rPr>
        <w:rFonts w:ascii="Times New Roman" w:eastAsia="Times New Roman" w:hAnsi="Times New Roman" w:cs="Times New Roman"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30">
    <w:nsid w:val="5C255014"/>
    <w:multiLevelType w:val="hybridMultilevel"/>
    <w:tmpl w:val="C19CF8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0B55089"/>
    <w:multiLevelType w:val="singleLevel"/>
    <w:tmpl w:val="B56C6010"/>
    <w:lvl w:ilvl="0">
      <w:start w:val="2"/>
      <w:numFmt w:val="decimal"/>
      <w:lvlText w:val="6.%1."/>
      <w:legacy w:legacy="1" w:legacySpace="0" w:legacyIndent="475"/>
      <w:lvlJc w:val="left"/>
      <w:rPr>
        <w:rFonts w:ascii="Times New Roman" w:hAnsi="Times New Roman" w:cs="Times New Roman" w:hint="default"/>
      </w:rPr>
    </w:lvl>
  </w:abstractNum>
  <w:abstractNum w:abstractNumId="32">
    <w:nsid w:val="6C942A4A"/>
    <w:multiLevelType w:val="hybridMultilevel"/>
    <w:tmpl w:val="D43E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D86BCA"/>
    <w:multiLevelType w:val="hybridMultilevel"/>
    <w:tmpl w:val="F74A6948"/>
    <w:lvl w:ilvl="0" w:tplc="3AD21458">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799082E"/>
    <w:multiLevelType w:val="hybridMultilevel"/>
    <w:tmpl w:val="67D02B04"/>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35">
    <w:nsid w:val="7E246CD2"/>
    <w:multiLevelType w:val="multilevel"/>
    <w:tmpl w:val="AE98AEB6"/>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4"/>
  </w:num>
  <w:num w:numId="2">
    <w:abstractNumId w:val="31"/>
  </w:num>
  <w:num w:numId="3">
    <w:abstractNumId w:val="21"/>
  </w:num>
  <w:num w:numId="4">
    <w:abstractNumId w:val="0"/>
  </w:num>
  <w:num w:numId="5">
    <w:abstractNumId w:val="29"/>
  </w:num>
  <w:num w:numId="6">
    <w:abstractNumId w:val="27"/>
  </w:num>
  <w:num w:numId="7">
    <w:abstractNumId w:val="4"/>
  </w:num>
  <w:num w:numId="8">
    <w:abstractNumId w:val="4"/>
    <w:lvlOverride w:ilvl="0">
      <w:startOverride w:val="2"/>
    </w:lvlOverride>
  </w:num>
  <w:num w:numId="9">
    <w:abstractNumId w:val="13"/>
  </w:num>
  <w:num w:numId="10">
    <w:abstractNumId w:val="14"/>
  </w:num>
  <w:num w:numId="11">
    <w:abstractNumId w:val="20"/>
  </w:num>
  <w:num w:numId="12">
    <w:abstractNumId w:val="2"/>
  </w:num>
  <w:num w:numId="13">
    <w:abstractNumId w:val="11"/>
  </w:num>
  <w:num w:numId="14">
    <w:abstractNumId w:val="30"/>
  </w:num>
  <w:num w:numId="15">
    <w:abstractNumId w:val="24"/>
  </w:num>
  <w:num w:numId="16">
    <w:abstractNumId w:val="26"/>
  </w:num>
  <w:num w:numId="17">
    <w:abstractNumId w:val="19"/>
  </w:num>
  <w:num w:numId="18">
    <w:abstractNumId w:val="6"/>
  </w:num>
  <w:num w:numId="19">
    <w:abstractNumId w:val="28"/>
  </w:num>
  <w:num w:numId="20">
    <w:abstractNumId w:val="32"/>
  </w:num>
  <w:num w:numId="21">
    <w:abstractNumId w:val="15"/>
  </w:num>
  <w:num w:numId="22">
    <w:abstractNumId w:val="22"/>
  </w:num>
  <w:num w:numId="23">
    <w:abstractNumId w:val="9"/>
  </w:num>
  <w:num w:numId="24">
    <w:abstractNumId w:val="1"/>
  </w:num>
  <w:num w:numId="25">
    <w:abstractNumId w:val="25"/>
  </w:num>
  <w:num w:numId="26">
    <w:abstractNumId w:val="16"/>
  </w:num>
  <w:num w:numId="27">
    <w:abstractNumId w:val="5"/>
  </w:num>
  <w:num w:numId="28">
    <w:abstractNumId w:val="7"/>
  </w:num>
  <w:num w:numId="29">
    <w:abstractNumId w:val="8"/>
  </w:num>
  <w:num w:numId="30">
    <w:abstractNumId w:val="10"/>
  </w:num>
  <w:num w:numId="31">
    <w:abstractNumId w:val="12"/>
  </w:num>
  <w:num w:numId="32">
    <w:abstractNumId w:val="17"/>
  </w:num>
  <w:num w:numId="33">
    <w:abstractNumId w:val="33"/>
  </w:num>
  <w:num w:numId="34">
    <w:abstractNumId w:val="35"/>
  </w:num>
  <w:num w:numId="35">
    <w:abstractNumId w:val="18"/>
  </w:num>
  <w:num w:numId="36">
    <w:abstractNumId w:val="3"/>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7A601B"/>
    <w:rsid w:val="000011D1"/>
    <w:rsid w:val="00002D21"/>
    <w:rsid w:val="00023D3A"/>
    <w:rsid w:val="00030201"/>
    <w:rsid w:val="00033576"/>
    <w:rsid w:val="00073FD5"/>
    <w:rsid w:val="00085068"/>
    <w:rsid w:val="000B1123"/>
    <w:rsid w:val="000B53AF"/>
    <w:rsid w:val="000F008B"/>
    <w:rsid w:val="000F2A13"/>
    <w:rsid w:val="00120154"/>
    <w:rsid w:val="00146833"/>
    <w:rsid w:val="0016466F"/>
    <w:rsid w:val="00187DF9"/>
    <w:rsid w:val="001D29F8"/>
    <w:rsid w:val="001D61C6"/>
    <w:rsid w:val="001F3E9C"/>
    <w:rsid w:val="00203778"/>
    <w:rsid w:val="00245BE0"/>
    <w:rsid w:val="0026440A"/>
    <w:rsid w:val="00295313"/>
    <w:rsid w:val="002A13AE"/>
    <w:rsid w:val="002D0179"/>
    <w:rsid w:val="002F2E37"/>
    <w:rsid w:val="002F43E0"/>
    <w:rsid w:val="002F45D8"/>
    <w:rsid w:val="00311BBB"/>
    <w:rsid w:val="00331035"/>
    <w:rsid w:val="003C2AF3"/>
    <w:rsid w:val="003D58BC"/>
    <w:rsid w:val="003D7704"/>
    <w:rsid w:val="003E4DE0"/>
    <w:rsid w:val="003F48CF"/>
    <w:rsid w:val="00400C86"/>
    <w:rsid w:val="004479F0"/>
    <w:rsid w:val="00452371"/>
    <w:rsid w:val="00485F65"/>
    <w:rsid w:val="005430D7"/>
    <w:rsid w:val="00556933"/>
    <w:rsid w:val="005B554D"/>
    <w:rsid w:val="005D659C"/>
    <w:rsid w:val="005F4CB3"/>
    <w:rsid w:val="00602905"/>
    <w:rsid w:val="00614CCD"/>
    <w:rsid w:val="006274F5"/>
    <w:rsid w:val="006331A3"/>
    <w:rsid w:val="006404D7"/>
    <w:rsid w:val="00654BF2"/>
    <w:rsid w:val="00657ED0"/>
    <w:rsid w:val="006638D8"/>
    <w:rsid w:val="00675D9E"/>
    <w:rsid w:val="006B1CDC"/>
    <w:rsid w:val="006B6AC7"/>
    <w:rsid w:val="006D689A"/>
    <w:rsid w:val="006E0D36"/>
    <w:rsid w:val="007023E1"/>
    <w:rsid w:val="00733A58"/>
    <w:rsid w:val="007375E4"/>
    <w:rsid w:val="00742E97"/>
    <w:rsid w:val="00767CF0"/>
    <w:rsid w:val="00776322"/>
    <w:rsid w:val="007A601B"/>
    <w:rsid w:val="007C7BE0"/>
    <w:rsid w:val="007D038B"/>
    <w:rsid w:val="007E7488"/>
    <w:rsid w:val="00810A93"/>
    <w:rsid w:val="008111F0"/>
    <w:rsid w:val="00836CC2"/>
    <w:rsid w:val="00864706"/>
    <w:rsid w:val="008A0E7F"/>
    <w:rsid w:val="008B5470"/>
    <w:rsid w:val="00911A87"/>
    <w:rsid w:val="0091332E"/>
    <w:rsid w:val="00915675"/>
    <w:rsid w:val="00926D5E"/>
    <w:rsid w:val="00947216"/>
    <w:rsid w:val="00955640"/>
    <w:rsid w:val="009A11E0"/>
    <w:rsid w:val="009B3228"/>
    <w:rsid w:val="009C62DA"/>
    <w:rsid w:val="009D144C"/>
    <w:rsid w:val="009E7DFE"/>
    <w:rsid w:val="009F7F1B"/>
    <w:rsid w:val="00A079BE"/>
    <w:rsid w:val="00A10667"/>
    <w:rsid w:val="00A27707"/>
    <w:rsid w:val="00A511E8"/>
    <w:rsid w:val="00A70F35"/>
    <w:rsid w:val="00A94743"/>
    <w:rsid w:val="00AA52C5"/>
    <w:rsid w:val="00AC6256"/>
    <w:rsid w:val="00B238E5"/>
    <w:rsid w:val="00B308E8"/>
    <w:rsid w:val="00B30F95"/>
    <w:rsid w:val="00B7246E"/>
    <w:rsid w:val="00B81CE9"/>
    <w:rsid w:val="00B82FE4"/>
    <w:rsid w:val="00BB2BAB"/>
    <w:rsid w:val="00BC1B99"/>
    <w:rsid w:val="00C31CE3"/>
    <w:rsid w:val="00C37526"/>
    <w:rsid w:val="00C5585C"/>
    <w:rsid w:val="00C80928"/>
    <w:rsid w:val="00C82B14"/>
    <w:rsid w:val="00C9570B"/>
    <w:rsid w:val="00CF7E35"/>
    <w:rsid w:val="00D06C09"/>
    <w:rsid w:val="00D20442"/>
    <w:rsid w:val="00D2076E"/>
    <w:rsid w:val="00D64DBB"/>
    <w:rsid w:val="00DB6B1C"/>
    <w:rsid w:val="00DD0327"/>
    <w:rsid w:val="00DD6EE6"/>
    <w:rsid w:val="00E12BF0"/>
    <w:rsid w:val="00E1563F"/>
    <w:rsid w:val="00E16712"/>
    <w:rsid w:val="00E30BBE"/>
    <w:rsid w:val="00E40950"/>
    <w:rsid w:val="00E56BB5"/>
    <w:rsid w:val="00E56CC9"/>
    <w:rsid w:val="00E701AE"/>
    <w:rsid w:val="00E82B39"/>
    <w:rsid w:val="00EC136D"/>
    <w:rsid w:val="00EC1EC8"/>
    <w:rsid w:val="00EC34F0"/>
    <w:rsid w:val="00ED19EC"/>
    <w:rsid w:val="00EE32FF"/>
    <w:rsid w:val="00EF4685"/>
    <w:rsid w:val="00EF4901"/>
    <w:rsid w:val="00F11C1C"/>
    <w:rsid w:val="00F46C85"/>
    <w:rsid w:val="00F571CB"/>
    <w:rsid w:val="00F63B8A"/>
    <w:rsid w:val="00F72037"/>
    <w:rsid w:val="00F72E98"/>
    <w:rsid w:val="00F86A39"/>
    <w:rsid w:val="00FD7EC1"/>
    <w:rsid w:val="00FF3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2E37"/>
    <w:rPr>
      <w:sz w:val="24"/>
      <w:szCs w:val="24"/>
      <w:lang w:val="uk-UA"/>
    </w:rPr>
  </w:style>
  <w:style w:type="paragraph" w:styleId="1">
    <w:name w:val="heading 1"/>
    <w:basedOn w:val="a"/>
    <w:next w:val="a"/>
    <w:link w:val="10"/>
    <w:qFormat/>
    <w:rsid w:val="000F008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F008B"/>
    <w:pPr>
      <w:keepNext/>
      <w:spacing w:before="240" w:after="60"/>
      <w:outlineLvl w:val="1"/>
    </w:pPr>
    <w:rPr>
      <w:rFonts w:ascii="Cambria" w:hAnsi="Cambria"/>
      <w:b/>
      <w:bCs/>
      <w:i/>
      <w:iCs/>
      <w:sz w:val="28"/>
      <w:szCs w:val="28"/>
    </w:rPr>
  </w:style>
  <w:style w:type="paragraph" w:styleId="3">
    <w:name w:val="heading 3"/>
    <w:basedOn w:val="a"/>
    <w:next w:val="a"/>
    <w:qFormat/>
    <w:rsid w:val="002F2E3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link w:val="31"/>
    <w:rsid w:val="002F2E37"/>
    <w:pPr>
      <w:spacing w:after="120"/>
      <w:ind w:left="283"/>
    </w:pPr>
    <w:rPr>
      <w:sz w:val="16"/>
      <w:szCs w:val="16"/>
      <w:lang w:val="ru-RU"/>
    </w:rPr>
  </w:style>
  <w:style w:type="character" w:customStyle="1" w:styleId="31">
    <w:name w:val="Основной текст с отступом 3 Знак"/>
    <w:link w:val="30"/>
    <w:locked/>
    <w:rsid w:val="002F2E37"/>
    <w:rPr>
      <w:sz w:val="16"/>
      <w:szCs w:val="16"/>
      <w:lang w:val="ru-RU" w:eastAsia="ru-RU" w:bidi="ar-SA"/>
    </w:rPr>
  </w:style>
  <w:style w:type="paragraph" w:styleId="a3">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4"/>
    <w:uiPriority w:val="99"/>
    <w:qFormat/>
    <w:rsid w:val="002F2E37"/>
    <w:pPr>
      <w:spacing w:before="100" w:beforeAutospacing="1" w:after="100" w:afterAutospacing="1"/>
    </w:pPr>
    <w:rPr>
      <w:color w:val="000000"/>
      <w:lang w:val="en-US"/>
    </w:rPr>
  </w:style>
  <w:style w:type="character" w:customStyle="1" w:styleId="a4">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5 Знак Знак"/>
    <w:link w:val="a3"/>
    <w:uiPriority w:val="99"/>
    <w:locked/>
    <w:rsid w:val="002F2E37"/>
    <w:rPr>
      <w:color w:val="000000"/>
      <w:sz w:val="24"/>
      <w:szCs w:val="24"/>
      <w:lang w:val="en-US" w:eastAsia="ru-RU" w:bidi="ar-SA"/>
    </w:rPr>
  </w:style>
  <w:style w:type="character" w:styleId="a5">
    <w:name w:val="Emphasis"/>
    <w:qFormat/>
    <w:rsid w:val="002F2E37"/>
    <w:rPr>
      <w:i/>
    </w:rPr>
  </w:style>
  <w:style w:type="paragraph" w:customStyle="1" w:styleId="11">
    <w:name w:val="Абзац списка1"/>
    <w:basedOn w:val="a"/>
    <w:rsid w:val="002F2E37"/>
    <w:pPr>
      <w:suppressAutoHyphens/>
      <w:spacing w:after="200" w:line="276" w:lineRule="auto"/>
      <w:ind w:left="720"/>
    </w:pPr>
    <w:rPr>
      <w:rFonts w:ascii="Calibri" w:hAnsi="Calibri"/>
      <w:kern w:val="1"/>
      <w:sz w:val="22"/>
      <w:szCs w:val="22"/>
      <w:lang w:eastAsia="ar-SA"/>
    </w:rPr>
  </w:style>
  <w:style w:type="paragraph" w:styleId="HTML">
    <w:name w:val="HTML Preformatted"/>
    <w:aliases w:val="Знак"/>
    <w:basedOn w:val="a"/>
    <w:link w:val="HTML0"/>
    <w:rsid w:val="002F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link w:val="HTML"/>
    <w:locked/>
    <w:rsid w:val="002F2E37"/>
    <w:rPr>
      <w:rFonts w:ascii="Courier New" w:hAnsi="Courier New"/>
      <w:color w:val="000000"/>
      <w:sz w:val="18"/>
      <w:szCs w:val="18"/>
      <w:lang w:val="en-US" w:eastAsia="ru-RU" w:bidi="ar-SA"/>
    </w:rPr>
  </w:style>
  <w:style w:type="paragraph" w:styleId="21">
    <w:name w:val="Body Text Indent 2"/>
    <w:basedOn w:val="a"/>
    <w:rsid w:val="002F2E37"/>
    <w:pPr>
      <w:spacing w:after="120" w:line="480" w:lineRule="auto"/>
      <w:ind w:left="283"/>
    </w:pPr>
  </w:style>
  <w:style w:type="paragraph" w:customStyle="1" w:styleId="210">
    <w:name w:val="Основной текст с отступом 21"/>
    <w:basedOn w:val="a"/>
    <w:rsid w:val="002F2E37"/>
    <w:pPr>
      <w:suppressAutoHyphens/>
      <w:spacing w:after="120" w:line="480" w:lineRule="auto"/>
      <w:ind w:left="283" w:firstLine="397"/>
      <w:jc w:val="both"/>
    </w:pPr>
    <w:rPr>
      <w:rFonts w:ascii="Arial" w:hAnsi="Arial" w:cs="Arial"/>
      <w:sz w:val="22"/>
      <w:lang w:val="ru-RU" w:eastAsia="ar-SA"/>
    </w:rPr>
  </w:style>
  <w:style w:type="table" w:styleId="a6">
    <w:name w:val="Table Grid"/>
    <w:basedOn w:val="a1"/>
    <w:rsid w:val="00E56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locked/>
    <w:rsid w:val="005430D7"/>
    <w:rPr>
      <w:rFonts w:ascii="Courier New" w:hAnsi="Courier New"/>
      <w:lang w:val="uk-UA" w:eastAsia="ar-SA" w:bidi="ar-SA"/>
    </w:rPr>
  </w:style>
  <w:style w:type="paragraph" w:customStyle="1" w:styleId="Standard">
    <w:name w:val="Standard"/>
    <w:rsid w:val="00CF7E35"/>
    <w:pPr>
      <w:suppressAutoHyphens/>
      <w:autoSpaceDN w:val="0"/>
      <w:textAlignment w:val="baseline"/>
    </w:pPr>
    <w:rPr>
      <w:kern w:val="3"/>
      <w:sz w:val="24"/>
      <w:szCs w:val="24"/>
      <w:lang w:val="uk-UA" w:eastAsia="zh-CN"/>
    </w:rPr>
  </w:style>
  <w:style w:type="numbering" w:customStyle="1" w:styleId="WW8Num10">
    <w:name w:val="WW8Num10"/>
    <w:basedOn w:val="a2"/>
    <w:rsid w:val="00CF7E35"/>
    <w:pPr>
      <w:numPr>
        <w:numId w:val="4"/>
      </w:numPr>
    </w:pPr>
  </w:style>
  <w:style w:type="paragraph" w:customStyle="1" w:styleId="Style3">
    <w:name w:val="Style3"/>
    <w:basedOn w:val="a"/>
    <w:rsid w:val="00FD7EC1"/>
    <w:pPr>
      <w:widowControl w:val="0"/>
      <w:autoSpaceDE w:val="0"/>
      <w:autoSpaceDN w:val="0"/>
      <w:adjustRightInd w:val="0"/>
      <w:spacing w:line="254" w:lineRule="exact"/>
      <w:jc w:val="both"/>
    </w:pPr>
    <w:rPr>
      <w:lang w:val="ru-RU"/>
    </w:rPr>
  </w:style>
  <w:style w:type="paragraph" w:styleId="a7">
    <w:name w:val="Balloon Text"/>
    <w:basedOn w:val="a"/>
    <w:link w:val="a8"/>
    <w:rsid w:val="009D144C"/>
    <w:rPr>
      <w:rFonts w:ascii="Tahoma" w:hAnsi="Tahoma" w:cs="Tahoma"/>
      <w:sz w:val="16"/>
      <w:szCs w:val="16"/>
    </w:rPr>
  </w:style>
  <w:style w:type="character" w:customStyle="1" w:styleId="a8">
    <w:name w:val="Текст выноски Знак"/>
    <w:link w:val="a7"/>
    <w:rsid w:val="009D144C"/>
    <w:rPr>
      <w:rFonts w:ascii="Tahoma" w:hAnsi="Tahoma" w:cs="Tahoma"/>
      <w:sz w:val="16"/>
      <w:szCs w:val="16"/>
      <w:lang w:eastAsia="ru-RU"/>
    </w:rPr>
  </w:style>
  <w:style w:type="character" w:customStyle="1" w:styleId="10">
    <w:name w:val="Заголовок 1 Знак"/>
    <w:link w:val="1"/>
    <w:rsid w:val="000F008B"/>
    <w:rPr>
      <w:rFonts w:ascii="Cambria" w:eastAsia="Times New Roman" w:hAnsi="Cambria" w:cs="Times New Roman"/>
      <w:b/>
      <w:bCs/>
      <w:kern w:val="32"/>
      <w:sz w:val="32"/>
      <w:szCs w:val="32"/>
      <w:lang w:eastAsia="ru-RU"/>
    </w:rPr>
  </w:style>
  <w:style w:type="character" w:customStyle="1" w:styleId="20">
    <w:name w:val="Заголовок 2 Знак"/>
    <w:link w:val="2"/>
    <w:semiHidden/>
    <w:rsid w:val="000F008B"/>
    <w:rPr>
      <w:rFonts w:ascii="Cambria" w:eastAsia="Times New Roman" w:hAnsi="Cambria" w:cs="Times New Roman"/>
      <w:b/>
      <w:bCs/>
      <w:i/>
      <w:iCs/>
      <w:sz w:val="28"/>
      <w:szCs w:val="28"/>
      <w:lang w:eastAsia="ru-RU"/>
    </w:rPr>
  </w:style>
  <w:style w:type="numbering" w:customStyle="1" w:styleId="WW8Num2">
    <w:name w:val="WW8Num2"/>
    <w:basedOn w:val="a2"/>
    <w:rsid w:val="00C9570B"/>
    <w:pPr>
      <w:numPr>
        <w:numId w:val="7"/>
      </w:numPr>
    </w:pPr>
  </w:style>
  <w:style w:type="character" w:styleId="a9">
    <w:name w:val="Hyperlink"/>
    <w:rsid w:val="008B5470"/>
    <w:rPr>
      <w:color w:val="0000FF"/>
      <w:u w:val="single"/>
    </w:rPr>
  </w:style>
  <w:style w:type="paragraph" w:styleId="aa">
    <w:name w:val="List Paragraph"/>
    <w:aliases w:val="Number Bullets,List Paragraph (numbered (a)),List Paragraph_Num123,Elenco Normale,List Paragraph,Список уровня 2,название табл/рис,Chapter10"/>
    <w:basedOn w:val="a"/>
    <w:link w:val="ab"/>
    <w:uiPriority w:val="99"/>
    <w:qFormat/>
    <w:rsid w:val="00295313"/>
    <w:pPr>
      <w:spacing w:after="160" w:line="259" w:lineRule="auto"/>
      <w:ind w:left="720"/>
      <w:contextualSpacing/>
    </w:pPr>
    <w:rPr>
      <w:rFonts w:ascii="Calibri" w:eastAsia="Calibri" w:hAnsi="Calibri"/>
      <w:sz w:val="22"/>
      <w:szCs w:val="22"/>
      <w:lang w:eastAsia="en-US"/>
    </w:rPr>
  </w:style>
  <w:style w:type="character" w:customStyle="1" w:styleId="FontStyle13">
    <w:name w:val="Font Style13"/>
    <w:rsid w:val="00E12BF0"/>
    <w:rPr>
      <w:rFonts w:ascii="Times New Roman" w:hAnsi="Times New Roman"/>
      <w:sz w:val="22"/>
    </w:rPr>
  </w:style>
  <w:style w:type="paragraph" w:customStyle="1" w:styleId="tbl-cod">
    <w:name w:val="tbl-cod"/>
    <w:basedOn w:val="a"/>
    <w:uiPriority w:val="99"/>
    <w:rsid w:val="00D2076E"/>
    <w:pPr>
      <w:spacing w:before="100" w:beforeAutospacing="1" w:after="100" w:afterAutospacing="1"/>
    </w:pPr>
    <w:rPr>
      <w:lang w:eastAsia="uk-UA"/>
    </w:rPr>
  </w:style>
  <w:style w:type="paragraph" w:customStyle="1" w:styleId="tbl-txt">
    <w:name w:val="tbl-txt"/>
    <w:basedOn w:val="a"/>
    <w:uiPriority w:val="99"/>
    <w:rsid w:val="00D2076E"/>
    <w:pPr>
      <w:spacing w:before="100" w:beforeAutospacing="1" w:after="100" w:afterAutospacing="1"/>
    </w:pPr>
    <w:rPr>
      <w:lang w:eastAsia="uk-UA"/>
    </w:rPr>
  </w:style>
  <w:style w:type="paragraph" w:styleId="ac">
    <w:name w:val="Body Text"/>
    <w:basedOn w:val="a"/>
    <w:link w:val="ad"/>
    <w:rsid w:val="005B554D"/>
    <w:pPr>
      <w:spacing w:after="120"/>
    </w:pPr>
  </w:style>
  <w:style w:type="character" w:customStyle="1" w:styleId="ad">
    <w:name w:val="Основной текст Знак"/>
    <w:basedOn w:val="a0"/>
    <w:link w:val="ac"/>
    <w:rsid w:val="005B554D"/>
    <w:rPr>
      <w:sz w:val="24"/>
      <w:szCs w:val="24"/>
      <w:lang w:val="uk-UA"/>
    </w:rPr>
  </w:style>
  <w:style w:type="character" w:customStyle="1" w:styleId="ab">
    <w:name w:val="Абзац списка Знак"/>
    <w:aliases w:val="Number Bullets Знак,List Paragraph (numbered (a)) Знак,List Paragraph_Num123 Знак,Elenco Normale Знак,List Paragraph Знак,Список уровня 2 Знак,название табл/рис Знак,Chapter10 Знак"/>
    <w:link w:val="aa"/>
    <w:uiPriority w:val="34"/>
    <w:rsid w:val="00864706"/>
    <w:rPr>
      <w:rFonts w:ascii="Calibri" w:eastAsia="Calibri" w:hAnsi="Calibri"/>
      <w:sz w:val="22"/>
      <w:szCs w:val="22"/>
      <w:lang w:val="uk-UA" w:eastAsia="en-US"/>
    </w:rPr>
  </w:style>
  <w:style w:type="paragraph" w:customStyle="1" w:styleId="Default">
    <w:name w:val="Default"/>
    <w:rsid w:val="00955640"/>
    <w:pPr>
      <w:autoSpaceDE w:val="0"/>
      <w:autoSpaceDN w:val="0"/>
      <w:adjustRightInd w:val="0"/>
    </w:pPr>
    <w:rPr>
      <w:rFonts w:eastAsiaTheme="minorHAnsi"/>
      <w:color w:val="000000"/>
      <w:sz w:val="24"/>
      <w:szCs w:val="24"/>
      <w:lang w:eastAsia="en-US"/>
    </w:rPr>
  </w:style>
  <w:style w:type="paragraph" w:customStyle="1" w:styleId="ae">
    <w:name w:val="Подпись к рисунку"/>
    <w:basedOn w:val="a"/>
    <w:uiPriority w:val="99"/>
    <w:rsid w:val="00085068"/>
    <w:pPr>
      <w:keepLines/>
      <w:suppressAutoHyphens/>
      <w:spacing w:after="360" w:line="360" w:lineRule="auto"/>
      <w:jc w:val="center"/>
    </w:pPr>
    <w:rPr>
      <w:color w:val="00000A"/>
      <w:lang w:val="ru-RU"/>
    </w:rPr>
  </w:style>
</w:styles>
</file>

<file path=word/webSettings.xml><?xml version="1.0" encoding="utf-8"?>
<w:webSettings xmlns:r="http://schemas.openxmlformats.org/officeDocument/2006/relationships" xmlns:w="http://schemas.openxmlformats.org/wordprocessingml/2006/main">
  <w:divs>
    <w:div w:id="644699928">
      <w:bodyDiv w:val="1"/>
      <w:marLeft w:val="0"/>
      <w:marRight w:val="0"/>
      <w:marTop w:val="0"/>
      <w:marBottom w:val="0"/>
      <w:divBdr>
        <w:top w:val="none" w:sz="0" w:space="0" w:color="auto"/>
        <w:left w:val="none" w:sz="0" w:space="0" w:color="auto"/>
        <w:bottom w:val="none" w:sz="0" w:space="0" w:color="auto"/>
        <w:right w:val="none" w:sz="0" w:space="0" w:color="auto"/>
      </w:divBdr>
    </w:div>
    <w:div w:id="839930894">
      <w:bodyDiv w:val="1"/>
      <w:marLeft w:val="0"/>
      <w:marRight w:val="0"/>
      <w:marTop w:val="0"/>
      <w:marBottom w:val="0"/>
      <w:divBdr>
        <w:top w:val="none" w:sz="0" w:space="0" w:color="auto"/>
        <w:left w:val="none" w:sz="0" w:space="0" w:color="auto"/>
        <w:bottom w:val="none" w:sz="0" w:space="0" w:color="auto"/>
        <w:right w:val="none" w:sz="0" w:space="0" w:color="auto"/>
      </w:divBdr>
    </w:div>
    <w:div w:id="1666591673">
      <w:bodyDiv w:val="1"/>
      <w:marLeft w:val="0"/>
      <w:marRight w:val="0"/>
      <w:marTop w:val="0"/>
      <w:marBottom w:val="0"/>
      <w:divBdr>
        <w:top w:val="none" w:sz="0" w:space="0" w:color="auto"/>
        <w:left w:val="none" w:sz="0" w:space="0" w:color="auto"/>
        <w:bottom w:val="none" w:sz="0" w:space="0" w:color="auto"/>
        <w:right w:val="none" w:sz="0" w:space="0" w:color="auto"/>
      </w:divBdr>
    </w:div>
    <w:div w:id="174996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itndg@ukr.net" TargetMode="External"/><Relationship Id="rId5" Type="http://schemas.openxmlformats.org/officeDocument/2006/relationships/hyperlink" Target="mailto:snitndg@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7562</Words>
  <Characters>43109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
  <LinksUpToDate>false</LinksUpToDate>
  <CharactersWithSpaces>50570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Admin</dc:creator>
  <cp:lastModifiedBy>Пользователь</cp:lastModifiedBy>
  <cp:revision>5</cp:revision>
  <cp:lastPrinted>2020-05-27T12:33:00Z</cp:lastPrinted>
  <dcterms:created xsi:type="dcterms:W3CDTF">2022-08-04T13:18:00Z</dcterms:created>
  <dcterms:modified xsi:type="dcterms:W3CDTF">2022-08-05T09:14:00Z</dcterms:modified>
</cp:coreProperties>
</file>