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8B" w:rsidRPr="00AA16A9" w:rsidRDefault="00EC608B" w:rsidP="00EC608B">
      <w:pPr>
        <w:pStyle w:val="FR1"/>
        <w:ind w:left="0" w:right="-82"/>
        <w:jc w:val="center"/>
        <w:rPr>
          <w:b/>
          <w:bCs/>
          <w:sz w:val="24"/>
          <w:szCs w:val="24"/>
        </w:rPr>
      </w:pPr>
      <w:r w:rsidRPr="00AA16A9">
        <w:rPr>
          <w:b/>
          <w:bCs/>
          <w:sz w:val="24"/>
          <w:szCs w:val="24"/>
        </w:rPr>
        <w:t>ВІДДІЛ ОСВІТИ, МОЛОДІЖНОЇ ПОЛІТИКИ ТА СПОРТУ СНЯТИНСЬКОЇ МІСЬКОЇ РАДИ КОЛОМИЙСЬКОГО РАЙОНУ ІВАНО-ФРАНКІВСЬКОЇ ОБЛАСТІ</w:t>
      </w:r>
    </w:p>
    <w:p w:rsidR="00EC608B" w:rsidRPr="003A441D" w:rsidRDefault="00EC608B" w:rsidP="00EC608B">
      <w:pPr>
        <w:pStyle w:val="FR1"/>
        <w:ind w:left="0" w:right="-82"/>
        <w:rPr>
          <w:sz w:val="24"/>
          <w:szCs w:val="24"/>
        </w:rPr>
      </w:pPr>
    </w:p>
    <w:p w:rsidR="00EC608B" w:rsidRPr="003A441D" w:rsidRDefault="00EC608B" w:rsidP="00EC608B">
      <w:pPr>
        <w:pStyle w:val="FR1"/>
        <w:ind w:left="5568" w:right="-82" w:firstLine="6"/>
        <w:jc w:val="right"/>
        <w:rPr>
          <w:sz w:val="24"/>
          <w:szCs w:val="24"/>
        </w:rPr>
      </w:pPr>
    </w:p>
    <w:p w:rsidR="00EC608B" w:rsidRPr="003A441D" w:rsidRDefault="00EC608B" w:rsidP="00EC608B">
      <w:pPr>
        <w:pStyle w:val="FR1"/>
        <w:spacing w:line="360" w:lineRule="auto"/>
        <w:ind w:left="5568" w:right="-82" w:firstLine="6"/>
        <w:jc w:val="right"/>
        <w:rPr>
          <w:b/>
          <w:bCs/>
          <w:sz w:val="24"/>
          <w:szCs w:val="24"/>
        </w:rPr>
      </w:pPr>
      <w:r w:rsidRPr="003A441D">
        <w:rPr>
          <w:b/>
          <w:bCs/>
          <w:sz w:val="24"/>
          <w:szCs w:val="24"/>
        </w:rPr>
        <w:t>«ЗАТВЕРДЖЕНО»</w:t>
      </w:r>
    </w:p>
    <w:p w:rsidR="00EC608B" w:rsidRPr="003A441D" w:rsidRDefault="00EC608B" w:rsidP="00EC608B">
      <w:pPr>
        <w:spacing w:after="0" w:line="360" w:lineRule="auto"/>
        <w:ind w:left="5568" w:firstLine="6"/>
        <w:jc w:val="right"/>
        <w:rPr>
          <w:sz w:val="24"/>
          <w:szCs w:val="24"/>
        </w:rPr>
      </w:pPr>
      <w:r>
        <w:rPr>
          <w:sz w:val="24"/>
          <w:szCs w:val="24"/>
        </w:rPr>
        <w:t>Рішенням уповноваженої особи</w:t>
      </w:r>
    </w:p>
    <w:p w:rsidR="0024723A" w:rsidRDefault="00EC4373" w:rsidP="0024723A">
      <w:pPr>
        <w:spacing w:after="0" w:line="360" w:lineRule="auto"/>
        <w:ind w:left="5568" w:firstLine="6"/>
        <w:jc w:val="right"/>
        <w:rPr>
          <w:sz w:val="24"/>
          <w:szCs w:val="24"/>
        </w:rPr>
      </w:pPr>
      <w:r>
        <w:rPr>
          <w:sz w:val="24"/>
          <w:szCs w:val="24"/>
        </w:rPr>
        <w:t xml:space="preserve">від </w:t>
      </w:r>
      <w:r w:rsidR="00DC7FF9">
        <w:rPr>
          <w:sz w:val="24"/>
          <w:szCs w:val="24"/>
        </w:rPr>
        <w:t>24</w:t>
      </w:r>
      <w:r>
        <w:rPr>
          <w:sz w:val="24"/>
          <w:szCs w:val="24"/>
        </w:rPr>
        <w:t>.</w:t>
      </w:r>
      <w:r w:rsidR="00CA08BA">
        <w:rPr>
          <w:sz w:val="24"/>
          <w:szCs w:val="24"/>
        </w:rPr>
        <w:t>1</w:t>
      </w:r>
      <w:r w:rsidR="004E4D9B">
        <w:rPr>
          <w:sz w:val="24"/>
          <w:szCs w:val="24"/>
        </w:rPr>
        <w:t>1</w:t>
      </w:r>
      <w:r>
        <w:rPr>
          <w:sz w:val="24"/>
          <w:szCs w:val="24"/>
        </w:rPr>
        <w:t>.</w:t>
      </w:r>
      <w:r w:rsidR="0024723A">
        <w:rPr>
          <w:sz w:val="24"/>
          <w:szCs w:val="24"/>
        </w:rPr>
        <w:t>202</w:t>
      </w:r>
      <w:r w:rsidR="004E4D9B">
        <w:rPr>
          <w:sz w:val="24"/>
          <w:szCs w:val="24"/>
        </w:rPr>
        <w:t>2</w:t>
      </w:r>
      <w:r w:rsidR="0024723A">
        <w:rPr>
          <w:sz w:val="24"/>
          <w:szCs w:val="24"/>
        </w:rPr>
        <w:t xml:space="preserve"> р</w:t>
      </w:r>
      <w:r w:rsidR="00746691">
        <w:rPr>
          <w:sz w:val="24"/>
          <w:szCs w:val="24"/>
        </w:rPr>
        <w:t>оку</w:t>
      </w:r>
    </w:p>
    <w:p w:rsidR="003A441D" w:rsidRPr="003A441D" w:rsidRDefault="003A441D" w:rsidP="003A441D">
      <w:pPr>
        <w:pStyle w:val="FR1"/>
        <w:ind w:left="0"/>
        <w:rPr>
          <w:sz w:val="24"/>
          <w:szCs w:val="24"/>
        </w:rPr>
      </w:pPr>
    </w:p>
    <w:p w:rsidR="00E2142B" w:rsidRPr="003A441D" w:rsidRDefault="00E2142B" w:rsidP="00E2142B">
      <w:pPr>
        <w:spacing w:after="0" w:line="240" w:lineRule="auto"/>
        <w:jc w:val="right"/>
        <w:rPr>
          <w:color w:val="000000" w:themeColor="text1"/>
          <w:sz w:val="24"/>
          <w:szCs w:val="24"/>
        </w:rPr>
      </w:pPr>
    </w:p>
    <w:p w:rsidR="00E2142B" w:rsidRPr="003A441D" w:rsidRDefault="00E2142B" w:rsidP="00E2142B">
      <w:pPr>
        <w:spacing w:after="0" w:line="240" w:lineRule="auto"/>
        <w:jc w:val="right"/>
        <w:rPr>
          <w:color w:val="000000" w:themeColor="text1"/>
          <w:sz w:val="24"/>
          <w:szCs w:val="24"/>
        </w:rPr>
      </w:pPr>
    </w:p>
    <w:p w:rsidR="00E2142B" w:rsidRPr="003A441D" w:rsidRDefault="00E2142B" w:rsidP="00E2142B">
      <w:pPr>
        <w:spacing w:after="0" w:line="240" w:lineRule="auto"/>
        <w:jc w:val="right"/>
        <w:rPr>
          <w:color w:val="000000" w:themeColor="text1"/>
          <w:sz w:val="24"/>
          <w:szCs w:val="24"/>
        </w:rPr>
      </w:pPr>
    </w:p>
    <w:p w:rsidR="00E2142B" w:rsidRPr="003A441D" w:rsidRDefault="00E2142B" w:rsidP="00E2142B">
      <w:pPr>
        <w:spacing w:after="0" w:line="240" w:lineRule="auto"/>
        <w:jc w:val="right"/>
        <w:rPr>
          <w:color w:val="000000" w:themeColor="text1"/>
          <w:sz w:val="24"/>
          <w:szCs w:val="24"/>
        </w:rPr>
      </w:pPr>
    </w:p>
    <w:p w:rsidR="00E2142B" w:rsidRDefault="00E2142B" w:rsidP="00E2142B">
      <w:pPr>
        <w:spacing w:after="0" w:line="240" w:lineRule="auto"/>
        <w:jc w:val="right"/>
        <w:rPr>
          <w:color w:val="000000" w:themeColor="text1"/>
          <w:sz w:val="22"/>
        </w:rPr>
      </w:pPr>
    </w:p>
    <w:p w:rsidR="00E2142B" w:rsidRDefault="00E2142B" w:rsidP="00E2142B">
      <w:pPr>
        <w:spacing w:after="0" w:line="240" w:lineRule="auto"/>
        <w:jc w:val="right"/>
        <w:rPr>
          <w:color w:val="000000" w:themeColor="text1"/>
          <w:sz w:val="22"/>
        </w:rPr>
      </w:pPr>
    </w:p>
    <w:p w:rsidR="00E2142B" w:rsidRDefault="00E2142B" w:rsidP="003A441D">
      <w:pPr>
        <w:spacing w:after="0" w:line="240" w:lineRule="auto"/>
        <w:rPr>
          <w:color w:val="000000" w:themeColor="text1"/>
          <w:sz w:val="22"/>
        </w:rPr>
      </w:pPr>
    </w:p>
    <w:p w:rsidR="00B46B4C" w:rsidRDefault="00B46B4C" w:rsidP="003A441D">
      <w:pPr>
        <w:spacing w:after="0" w:line="240" w:lineRule="auto"/>
        <w:rPr>
          <w:color w:val="000000" w:themeColor="text1"/>
          <w:sz w:val="22"/>
        </w:rPr>
      </w:pPr>
    </w:p>
    <w:p w:rsidR="00E2142B" w:rsidRPr="00E2142B" w:rsidRDefault="00E2142B" w:rsidP="00E2142B">
      <w:pPr>
        <w:spacing w:after="0" w:line="240" w:lineRule="auto"/>
        <w:jc w:val="right"/>
        <w:rPr>
          <w:color w:val="000000" w:themeColor="text1"/>
          <w:sz w:val="22"/>
        </w:rPr>
      </w:pPr>
    </w:p>
    <w:p w:rsidR="00E2142B" w:rsidRDefault="00E2142B" w:rsidP="00E2142B">
      <w:pPr>
        <w:spacing w:after="0" w:line="240" w:lineRule="auto"/>
        <w:rPr>
          <w:color w:val="000000" w:themeColor="text1"/>
          <w:sz w:val="22"/>
        </w:rPr>
      </w:pPr>
    </w:p>
    <w:p w:rsidR="00E2142B" w:rsidRPr="00E2142B" w:rsidRDefault="00E2142B" w:rsidP="00E2142B">
      <w:pPr>
        <w:spacing w:after="0" w:line="240" w:lineRule="auto"/>
        <w:rPr>
          <w:color w:val="000000" w:themeColor="text1"/>
          <w:sz w:val="22"/>
        </w:rPr>
      </w:pPr>
    </w:p>
    <w:p w:rsidR="00E2142B" w:rsidRPr="00E2142B" w:rsidRDefault="00E2142B" w:rsidP="00E2142B">
      <w:pPr>
        <w:spacing w:after="0" w:line="240" w:lineRule="auto"/>
        <w:jc w:val="center"/>
        <w:rPr>
          <w:color w:val="000000" w:themeColor="text1"/>
          <w:sz w:val="22"/>
        </w:rPr>
      </w:pPr>
    </w:p>
    <w:p w:rsidR="005E756D" w:rsidRDefault="00E2142B" w:rsidP="00E2142B">
      <w:pPr>
        <w:spacing w:after="0" w:line="240" w:lineRule="auto"/>
        <w:jc w:val="center"/>
        <w:rPr>
          <w:b/>
          <w:sz w:val="32"/>
          <w:szCs w:val="32"/>
        </w:rPr>
      </w:pPr>
      <w:r w:rsidRPr="00E2142B">
        <w:rPr>
          <w:b/>
          <w:sz w:val="32"/>
          <w:szCs w:val="32"/>
        </w:rPr>
        <w:t>ТЕНДЕРНА ДОКУМЕНТАЦІЯ</w:t>
      </w:r>
      <w:r w:rsidR="001D523D">
        <w:rPr>
          <w:b/>
          <w:sz w:val="32"/>
          <w:szCs w:val="32"/>
        </w:rPr>
        <w:t xml:space="preserve"> </w:t>
      </w:r>
    </w:p>
    <w:p w:rsidR="00772A6A" w:rsidRDefault="00772A6A" w:rsidP="00CA08BA">
      <w:pPr>
        <w:spacing w:after="0"/>
        <w:jc w:val="center"/>
        <w:rPr>
          <w:b/>
          <w:bCs/>
          <w:color w:val="000000"/>
          <w:szCs w:val="28"/>
        </w:rPr>
      </w:pPr>
      <w:bookmarkStart w:id="0" w:name="_Hlk92366705"/>
    </w:p>
    <w:bookmarkEnd w:id="0"/>
    <w:p w:rsidR="00772A6A" w:rsidRPr="00DC7FF9" w:rsidRDefault="00772A6A" w:rsidP="00DC7FF9">
      <w:pPr>
        <w:jc w:val="center"/>
        <w:rPr>
          <w:b/>
          <w:i/>
          <w:iCs/>
          <w:color w:val="000000"/>
          <w:sz w:val="24"/>
          <w:szCs w:val="24"/>
          <w:lang w:eastAsia="uk-UA"/>
        </w:rPr>
      </w:pPr>
      <w:r w:rsidRPr="00772A6A">
        <w:rPr>
          <w:b/>
          <w:i/>
          <w:iCs/>
          <w:sz w:val="24"/>
          <w:szCs w:val="24"/>
        </w:rPr>
        <w:t xml:space="preserve">по процедурі відкриті торги у порядку, визначеному </w:t>
      </w:r>
      <w:r w:rsidRPr="00772A6A">
        <w:rPr>
          <w:b/>
          <w:i/>
          <w:iCs/>
          <w:color w:val="000000"/>
          <w:sz w:val="24"/>
          <w:szCs w:val="24"/>
          <w:lang w:eastAsia="uk-UA"/>
        </w:rPr>
        <w:t xml:space="preserve">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w:t>
      </w:r>
    </w:p>
    <w:p w:rsidR="004E4D9B" w:rsidRDefault="004E4D9B" w:rsidP="0023730A">
      <w:pPr>
        <w:spacing w:after="0"/>
        <w:jc w:val="center"/>
        <w:rPr>
          <w:b/>
          <w:bCs/>
          <w:color w:val="000000"/>
          <w:szCs w:val="28"/>
        </w:rPr>
      </w:pPr>
    </w:p>
    <w:p w:rsidR="004B52FC" w:rsidRDefault="004B52FC" w:rsidP="0023730A">
      <w:pPr>
        <w:spacing w:after="0"/>
        <w:jc w:val="center"/>
        <w:rPr>
          <w:b/>
          <w:bCs/>
          <w:color w:val="000000"/>
          <w:szCs w:val="28"/>
        </w:rPr>
      </w:pPr>
    </w:p>
    <w:p w:rsidR="004B52FC" w:rsidRPr="004B52FC" w:rsidRDefault="004B52FC" w:rsidP="004B52FC">
      <w:pPr>
        <w:spacing w:after="0" w:line="240" w:lineRule="auto"/>
        <w:jc w:val="center"/>
        <w:rPr>
          <w:sz w:val="32"/>
          <w:szCs w:val="32"/>
        </w:rPr>
      </w:pPr>
      <w:r w:rsidRPr="004B52FC">
        <w:rPr>
          <w:sz w:val="32"/>
          <w:szCs w:val="32"/>
        </w:rPr>
        <w:t>на закупівлю товару</w:t>
      </w:r>
    </w:p>
    <w:p w:rsidR="004B52FC" w:rsidRPr="00BC592A" w:rsidRDefault="004B52FC" w:rsidP="004B52FC">
      <w:pPr>
        <w:spacing w:after="0" w:line="240" w:lineRule="auto"/>
        <w:jc w:val="center"/>
        <w:rPr>
          <w:sz w:val="24"/>
          <w:szCs w:val="24"/>
        </w:rPr>
      </w:pPr>
    </w:p>
    <w:p w:rsidR="004B52FC" w:rsidRPr="004B52FC" w:rsidRDefault="004B52FC" w:rsidP="004B52FC">
      <w:pPr>
        <w:spacing w:after="0"/>
        <w:jc w:val="center"/>
        <w:rPr>
          <w:b/>
          <w:bCs/>
          <w:color w:val="000000"/>
          <w:szCs w:val="28"/>
        </w:rPr>
      </w:pPr>
      <w:bookmarkStart w:id="1" w:name="n48"/>
      <w:bookmarkEnd w:id="1"/>
      <w:r w:rsidRPr="004B52FC">
        <w:rPr>
          <w:b/>
          <w:bCs/>
          <w:color w:val="000000"/>
          <w:szCs w:val="28"/>
        </w:rPr>
        <w:t xml:space="preserve">Код </w:t>
      </w:r>
      <w:proofErr w:type="spellStart"/>
      <w:r w:rsidRPr="004B52FC">
        <w:rPr>
          <w:b/>
          <w:bCs/>
          <w:color w:val="000000"/>
          <w:szCs w:val="28"/>
        </w:rPr>
        <w:t>ДК</w:t>
      </w:r>
      <w:proofErr w:type="spellEnd"/>
      <w:r w:rsidRPr="004B52FC">
        <w:rPr>
          <w:b/>
          <w:bCs/>
          <w:color w:val="000000"/>
          <w:szCs w:val="28"/>
        </w:rPr>
        <w:t xml:space="preserve"> 021:2015 - 15110000-2 М’ясо </w:t>
      </w:r>
    </w:p>
    <w:p w:rsidR="004B52FC" w:rsidRPr="004B52FC" w:rsidRDefault="00DC7FF9" w:rsidP="004B52FC">
      <w:pPr>
        <w:spacing w:after="0"/>
        <w:jc w:val="center"/>
        <w:rPr>
          <w:b/>
          <w:bCs/>
          <w:color w:val="000000"/>
          <w:szCs w:val="28"/>
        </w:rPr>
      </w:pPr>
      <w:r>
        <w:rPr>
          <w:b/>
          <w:bCs/>
          <w:color w:val="000000"/>
          <w:szCs w:val="28"/>
        </w:rPr>
        <w:t xml:space="preserve"> (м’ясо:</w:t>
      </w:r>
      <w:r w:rsidR="006763EA">
        <w:rPr>
          <w:b/>
          <w:bCs/>
          <w:color w:val="000000"/>
          <w:szCs w:val="28"/>
        </w:rPr>
        <w:t xml:space="preserve"> </w:t>
      </w:r>
      <w:r w:rsidR="004B52FC" w:rsidRPr="004B52FC">
        <w:rPr>
          <w:b/>
          <w:bCs/>
          <w:color w:val="000000"/>
          <w:szCs w:val="28"/>
        </w:rPr>
        <w:t xml:space="preserve">свинина, яловичина, філе куряче) </w:t>
      </w:r>
    </w:p>
    <w:p w:rsidR="00E2142B" w:rsidRPr="004B52FC" w:rsidRDefault="00E2142B" w:rsidP="0041035B">
      <w:pPr>
        <w:spacing w:after="0"/>
        <w:rPr>
          <w:b/>
          <w:color w:val="000000" w:themeColor="text1"/>
          <w:sz w:val="24"/>
          <w:szCs w:val="24"/>
        </w:rPr>
      </w:pPr>
    </w:p>
    <w:p w:rsidR="00E2142B" w:rsidRDefault="00E2142B" w:rsidP="0041035B">
      <w:pPr>
        <w:spacing w:after="0"/>
        <w:rPr>
          <w:color w:val="000000" w:themeColor="text1"/>
          <w:sz w:val="24"/>
          <w:szCs w:val="24"/>
        </w:rPr>
      </w:pPr>
    </w:p>
    <w:p w:rsidR="00E2142B" w:rsidRDefault="00E2142B" w:rsidP="0041035B">
      <w:pPr>
        <w:spacing w:after="0"/>
        <w:rPr>
          <w:color w:val="000000" w:themeColor="text1"/>
          <w:sz w:val="24"/>
          <w:szCs w:val="24"/>
        </w:rPr>
      </w:pPr>
    </w:p>
    <w:p w:rsidR="00CA08BA" w:rsidRDefault="00CA08BA" w:rsidP="00CA08BA">
      <w:pPr>
        <w:spacing w:after="0" w:line="240" w:lineRule="auto"/>
        <w:rPr>
          <w:sz w:val="24"/>
          <w:szCs w:val="24"/>
        </w:rPr>
      </w:pPr>
    </w:p>
    <w:p w:rsidR="00E2142B" w:rsidRDefault="00E2142B" w:rsidP="0041035B">
      <w:pPr>
        <w:spacing w:after="0"/>
        <w:rPr>
          <w:color w:val="000000" w:themeColor="text1"/>
          <w:sz w:val="24"/>
          <w:szCs w:val="24"/>
        </w:rPr>
      </w:pPr>
    </w:p>
    <w:p w:rsidR="003A441D" w:rsidRDefault="003A441D" w:rsidP="0041035B">
      <w:pPr>
        <w:spacing w:after="0"/>
        <w:rPr>
          <w:color w:val="000000" w:themeColor="text1"/>
          <w:sz w:val="24"/>
          <w:szCs w:val="24"/>
        </w:rPr>
      </w:pPr>
    </w:p>
    <w:p w:rsidR="00F079B8" w:rsidRDefault="00F079B8" w:rsidP="0041035B">
      <w:pPr>
        <w:spacing w:after="0"/>
        <w:rPr>
          <w:color w:val="000000" w:themeColor="text1"/>
          <w:sz w:val="24"/>
          <w:szCs w:val="24"/>
        </w:rPr>
      </w:pPr>
    </w:p>
    <w:p w:rsidR="00E2142B" w:rsidRDefault="00E2142B" w:rsidP="0041035B">
      <w:pPr>
        <w:spacing w:after="0"/>
        <w:rPr>
          <w:color w:val="000000" w:themeColor="text1"/>
          <w:sz w:val="24"/>
          <w:szCs w:val="24"/>
        </w:rPr>
      </w:pPr>
    </w:p>
    <w:p w:rsidR="00455E36" w:rsidRDefault="00455E36" w:rsidP="0041035B">
      <w:pPr>
        <w:spacing w:after="0"/>
        <w:rPr>
          <w:color w:val="000000" w:themeColor="text1"/>
          <w:sz w:val="24"/>
          <w:szCs w:val="24"/>
        </w:rPr>
      </w:pPr>
    </w:p>
    <w:p w:rsidR="00EC608B" w:rsidRDefault="00EC608B" w:rsidP="0041035B">
      <w:pPr>
        <w:spacing w:after="0"/>
        <w:rPr>
          <w:color w:val="000000" w:themeColor="text1"/>
          <w:sz w:val="24"/>
          <w:szCs w:val="24"/>
        </w:rPr>
      </w:pPr>
    </w:p>
    <w:p w:rsidR="00EC608B" w:rsidRDefault="00EC608B" w:rsidP="0041035B">
      <w:pPr>
        <w:spacing w:after="0"/>
        <w:rPr>
          <w:color w:val="000000" w:themeColor="text1"/>
          <w:sz w:val="24"/>
          <w:szCs w:val="24"/>
        </w:rPr>
      </w:pPr>
    </w:p>
    <w:p w:rsidR="004E4D9B" w:rsidRDefault="004E4D9B" w:rsidP="0041035B">
      <w:pPr>
        <w:spacing w:after="0"/>
        <w:rPr>
          <w:color w:val="000000" w:themeColor="text1"/>
          <w:sz w:val="24"/>
          <w:szCs w:val="24"/>
        </w:rPr>
      </w:pPr>
    </w:p>
    <w:p w:rsidR="00CA08BA" w:rsidRDefault="00F079B8" w:rsidP="004B52FC">
      <w:pPr>
        <w:spacing w:after="0"/>
        <w:jc w:val="center"/>
        <w:rPr>
          <w:color w:val="000000" w:themeColor="text1"/>
          <w:sz w:val="24"/>
          <w:szCs w:val="24"/>
          <w:lang w:val="ru-RU"/>
        </w:rPr>
      </w:pPr>
      <w:r>
        <w:rPr>
          <w:color w:val="000000" w:themeColor="text1"/>
          <w:sz w:val="24"/>
          <w:szCs w:val="24"/>
        </w:rPr>
        <w:t xml:space="preserve">м. </w:t>
      </w:r>
      <w:r w:rsidR="00AB325C">
        <w:rPr>
          <w:color w:val="000000" w:themeColor="text1"/>
          <w:sz w:val="24"/>
          <w:szCs w:val="24"/>
        </w:rPr>
        <w:t>Снятин</w:t>
      </w:r>
      <w:r w:rsidR="003A441D" w:rsidRPr="003A441D">
        <w:rPr>
          <w:color w:val="000000" w:themeColor="text1"/>
          <w:sz w:val="24"/>
          <w:szCs w:val="24"/>
        </w:rPr>
        <w:t xml:space="preserve"> – 202</w:t>
      </w:r>
      <w:r w:rsidR="004E4D9B">
        <w:rPr>
          <w:color w:val="000000" w:themeColor="text1"/>
          <w:sz w:val="24"/>
          <w:szCs w:val="24"/>
          <w:lang w:val="ru-RU"/>
        </w:rPr>
        <w:t>2</w:t>
      </w:r>
    </w:p>
    <w:p w:rsidR="004B52FC" w:rsidRDefault="004B52FC" w:rsidP="004B52FC">
      <w:pPr>
        <w:spacing w:after="0"/>
        <w:jc w:val="center"/>
        <w:rPr>
          <w:color w:val="000000" w:themeColor="text1"/>
          <w:sz w:val="24"/>
          <w:szCs w:val="24"/>
          <w:lang w:val="ru-RU"/>
        </w:rPr>
      </w:pPr>
    </w:p>
    <w:p w:rsidR="00FA6823" w:rsidRPr="00492C16" w:rsidRDefault="00FA6823" w:rsidP="00361F05">
      <w:pPr>
        <w:spacing w:after="0"/>
        <w:rPr>
          <w:color w:val="000000" w:themeColor="text1"/>
          <w:sz w:val="24"/>
          <w:szCs w:val="24"/>
          <w:lang w:val="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47"/>
        <w:gridCol w:w="6767"/>
      </w:tblGrid>
      <w:tr w:rsidR="0041035B" w:rsidRPr="0004307F" w:rsidTr="0041035B">
        <w:trPr>
          <w:trHeight w:val="173"/>
        </w:trPr>
        <w:tc>
          <w:tcPr>
            <w:tcW w:w="576" w:type="dxa"/>
            <w:tcBorders>
              <w:top w:val="single" w:sz="4" w:space="0" w:color="auto"/>
              <w:left w:val="single" w:sz="4" w:space="0" w:color="auto"/>
              <w:bottom w:val="single" w:sz="4" w:space="0" w:color="auto"/>
              <w:right w:val="single" w:sz="4" w:space="0" w:color="auto"/>
            </w:tcBorders>
            <w:hideMark/>
          </w:tcPr>
          <w:p w:rsidR="0041035B" w:rsidRPr="0004307F" w:rsidRDefault="0041035B" w:rsidP="0041035B">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14" w:type="dxa"/>
            <w:gridSpan w:val="2"/>
            <w:tcBorders>
              <w:top w:val="single" w:sz="4" w:space="0" w:color="auto"/>
              <w:left w:val="single" w:sz="4" w:space="0" w:color="auto"/>
              <w:bottom w:val="single" w:sz="4" w:space="0" w:color="auto"/>
              <w:right w:val="single" w:sz="4" w:space="0" w:color="auto"/>
            </w:tcBorders>
            <w:hideMark/>
          </w:tcPr>
          <w:p w:rsidR="0041035B" w:rsidRPr="0004307F" w:rsidRDefault="0041035B" w:rsidP="0041035B">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41035B" w:rsidRPr="0004307F" w:rsidTr="0041035B">
        <w:trPr>
          <w:trHeight w:val="70"/>
        </w:trPr>
        <w:tc>
          <w:tcPr>
            <w:tcW w:w="576" w:type="dxa"/>
            <w:tcBorders>
              <w:top w:val="single" w:sz="4" w:space="0" w:color="auto"/>
              <w:left w:val="single" w:sz="4" w:space="0" w:color="auto"/>
              <w:bottom w:val="single" w:sz="4" w:space="0" w:color="auto"/>
              <w:right w:val="single" w:sz="4" w:space="0" w:color="auto"/>
            </w:tcBorders>
            <w:hideMark/>
          </w:tcPr>
          <w:p w:rsidR="0041035B" w:rsidRPr="0004307F" w:rsidRDefault="0041035B" w:rsidP="0041035B">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04307F" w:rsidRDefault="0041035B" w:rsidP="0041035B">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767" w:type="dxa"/>
            <w:tcBorders>
              <w:top w:val="single" w:sz="4" w:space="0" w:color="auto"/>
              <w:left w:val="single" w:sz="4" w:space="0" w:color="auto"/>
              <w:bottom w:val="single" w:sz="4" w:space="0" w:color="auto"/>
              <w:right w:val="single" w:sz="4" w:space="0" w:color="auto"/>
            </w:tcBorders>
            <w:hideMark/>
          </w:tcPr>
          <w:p w:rsidR="0041035B" w:rsidRPr="0004307F" w:rsidRDefault="0041035B" w:rsidP="0041035B">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41035B" w:rsidRPr="0004307F"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04051F" w:rsidRDefault="0041035B" w:rsidP="0041035B">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8A3AC7" w:rsidRDefault="0041035B" w:rsidP="0041035B">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767" w:type="dxa"/>
            <w:tcBorders>
              <w:top w:val="single" w:sz="4" w:space="0" w:color="auto"/>
              <w:left w:val="single" w:sz="4" w:space="0" w:color="auto"/>
              <w:bottom w:val="single" w:sz="4" w:space="0" w:color="auto"/>
              <w:right w:val="single" w:sz="4" w:space="0" w:color="auto"/>
            </w:tcBorders>
            <w:hideMark/>
          </w:tcPr>
          <w:p w:rsidR="0041035B" w:rsidRPr="004B52FC" w:rsidRDefault="00E46A45" w:rsidP="00CA08BA">
            <w:pPr>
              <w:pStyle w:val="14"/>
              <w:jc w:val="both"/>
              <w:rPr>
                <w:sz w:val="24"/>
                <w:szCs w:val="24"/>
                <w:lang w:val="uk-UA"/>
              </w:rPr>
            </w:pPr>
            <w:r w:rsidRPr="004B52FC">
              <w:rPr>
                <w:color w:val="000000"/>
                <w:sz w:val="24"/>
                <w:szCs w:val="24"/>
                <w:lang w:val="uk-UA"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41035B" w:rsidRPr="00E34A32" w:rsidTr="0041035B">
        <w:trPr>
          <w:trHeight w:val="362"/>
        </w:trPr>
        <w:tc>
          <w:tcPr>
            <w:tcW w:w="576" w:type="dxa"/>
            <w:tcBorders>
              <w:top w:val="single" w:sz="4" w:space="0" w:color="auto"/>
              <w:left w:val="single" w:sz="4" w:space="0" w:color="auto"/>
              <w:bottom w:val="single" w:sz="4" w:space="0" w:color="auto"/>
              <w:right w:val="single" w:sz="4" w:space="0" w:color="auto"/>
            </w:tcBorders>
            <w:hideMark/>
          </w:tcPr>
          <w:p w:rsidR="0041035B" w:rsidRPr="00E34A32" w:rsidRDefault="0041035B" w:rsidP="0041035B">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41035B" w:rsidRPr="00E34A32" w:rsidRDefault="0041035B" w:rsidP="0041035B">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Інформація про замовника тендеру</w:t>
            </w:r>
          </w:p>
        </w:tc>
        <w:tc>
          <w:tcPr>
            <w:tcW w:w="6767" w:type="dxa"/>
            <w:tcBorders>
              <w:top w:val="single" w:sz="4" w:space="0" w:color="auto"/>
              <w:left w:val="single" w:sz="4" w:space="0" w:color="auto"/>
              <w:bottom w:val="single" w:sz="4" w:space="0" w:color="auto"/>
              <w:right w:val="single" w:sz="4" w:space="0" w:color="auto"/>
            </w:tcBorders>
          </w:tcPr>
          <w:p w:rsidR="0041035B" w:rsidRPr="004B52FC" w:rsidRDefault="0041035B" w:rsidP="0041035B">
            <w:pPr>
              <w:widowControl w:val="0"/>
              <w:spacing w:after="0" w:line="240" w:lineRule="auto"/>
              <w:contextualSpacing/>
              <w:jc w:val="both"/>
              <w:rPr>
                <w:color w:val="000000" w:themeColor="text1"/>
                <w:sz w:val="24"/>
                <w:szCs w:val="24"/>
                <w:lang w:eastAsia="uk-UA"/>
              </w:rPr>
            </w:pPr>
          </w:p>
        </w:tc>
      </w:tr>
      <w:tr w:rsidR="00EC608B" w:rsidRPr="00E34A32" w:rsidTr="001E55F5">
        <w:trPr>
          <w:trHeight w:val="200"/>
        </w:trPr>
        <w:tc>
          <w:tcPr>
            <w:tcW w:w="576" w:type="dxa"/>
            <w:tcBorders>
              <w:top w:val="single" w:sz="4" w:space="0" w:color="auto"/>
              <w:left w:val="single" w:sz="4" w:space="0" w:color="auto"/>
              <w:bottom w:val="single" w:sz="4" w:space="0" w:color="auto"/>
              <w:right w:val="single" w:sz="4" w:space="0" w:color="auto"/>
            </w:tcBorders>
            <w:hideMark/>
          </w:tcPr>
          <w:p w:rsidR="00EC608B" w:rsidRPr="00E34A32" w:rsidRDefault="00EC608B" w:rsidP="00EC608B">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147" w:type="dxa"/>
            <w:tcBorders>
              <w:top w:val="single" w:sz="4" w:space="0" w:color="auto"/>
              <w:left w:val="single" w:sz="4" w:space="0" w:color="auto"/>
              <w:bottom w:val="single" w:sz="4" w:space="0" w:color="auto"/>
              <w:right w:val="single" w:sz="4" w:space="0" w:color="auto"/>
            </w:tcBorders>
            <w:hideMark/>
          </w:tcPr>
          <w:p w:rsidR="00EC608B" w:rsidRPr="0094417A" w:rsidRDefault="00EC608B" w:rsidP="00EC608B">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p>
        </w:tc>
        <w:tc>
          <w:tcPr>
            <w:tcW w:w="6767" w:type="dxa"/>
            <w:tcBorders>
              <w:top w:val="single" w:sz="4" w:space="0" w:color="auto"/>
              <w:left w:val="single" w:sz="4" w:space="0" w:color="auto"/>
              <w:bottom w:val="single" w:sz="4" w:space="0" w:color="auto"/>
              <w:right w:val="single" w:sz="4" w:space="0" w:color="auto"/>
            </w:tcBorders>
          </w:tcPr>
          <w:p w:rsidR="00492C16" w:rsidRPr="004B52FC" w:rsidRDefault="00492C16" w:rsidP="00492C16">
            <w:pPr>
              <w:widowControl w:val="0"/>
              <w:spacing w:after="0" w:line="240" w:lineRule="auto"/>
              <w:ind w:right="113"/>
              <w:contextualSpacing/>
              <w:jc w:val="both"/>
              <w:rPr>
                <w:sz w:val="24"/>
                <w:szCs w:val="24"/>
              </w:rPr>
            </w:pPr>
            <w:r w:rsidRPr="004B52FC">
              <w:rPr>
                <w:sz w:val="24"/>
                <w:szCs w:val="24"/>
              </w:rPr>
              <w:t xml:space="preserve">ВІДДІЛ ОСВІТИ, МОЛОДІЖНОЇ ПОЛІТИКИ ТА СПОРТУ СНЯТИНСЬКОЇ МІСЬКОЇ РАДИ КОЛОМИЙСЬКОГО РАЙОНУ ІВАНО-ФРАНКІВСЬКОЇ ОБЛАСТІ </w:t>
            </w:r>
          </w:p>
          <w:p w:rsidR="00EC608B" w:rsidRPr="004B52FC" w:rsidRDefault="00492C16" w:rsidP="00492C16">
            <w:pPr>
              <w:widowControl w:val="0"/>
              <w:spacing w:after="0" w:line="240" w:lineRule="auto"/>
              <w:ind w:right="113"/>
              <w:contextualSpacing/>
              <w:jc w:val="both"/>
              <w:rPr>
                <w:color w:val="000000" w:themeColor="text1"/>
                <w:sz w:val="24"/>
                <w:szCs w:val="24"/>
                <w:lang w:eastAsia="uk-UA"/>
              </w:rPr>
            </w:pPr>
            <w:r w:rsidRPr="004B52FC">
              <w:rPr>
                <w:color w:val="000000" w:themeColor="text1"/>
                <w:sz w:val="24"/>
                <w:szCs w:val="24"/>
                <w:lang w:eastAsia="uk-UA"/>
              </w:rPr>
              <w:t xml:space="preserve">ЄДРПОУ </w:t>
            </w:r>
            <w:r w:rsidRPr="004B52FC">
              <w:rPr>
                <w:color w:val="1F1F1F"/>
                <w:sz w:val="24"/>
                <w:szCs w:val="24"/>
                <w:shd w:val="clear" w:color="auto" w:fill="FFFFFF"/>
              </w:rPr>
              <w:t>43917808</w:t>
            </w:r>
          </w:p>
        </w:tc>
      </w:tr>
      <w:tr w:rsidR="00EC608B" w:rsidRPr="00E34A32" w:rsidTr="001E55F5">
        <w:trPr>
          <w:trHeight w:val="74"/>
        </w:trPr>
        <w:tc>
          <w:tcPr>
            <w:tcW w:w="576" w:type="dxa"/>
            <w:tcBorders>
              <w:top w:val="single" w:sz="4" w:space="0" w:color="auto"/>
              <w:left w:val="single" w:sz="4" w:space="0" w:color="auto"/>
              <w:bottom w:val="single" w:sz="4" w:space="0" w:color="auto"/>
              <w:right w:val="single" w:sz="4" w:space="0" w:color="auto"/>
            </w:tcBorders>
            <w:hideMark/>
          </w:tcPr>
          <w:p w:rsidR="00EC608B" w:rsidRPr="00E34A32" w:rsidRDefault="00EC608B" w:rsidP="00EC608B">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147" w:type="dxa"/>
            <w:tcBorders>
              <w:top w:val="single" w:sz="4" w:space="0" w:color="auto"/>
              <w:left w:val="single" w:sz="4" w:space="0" w:color="auto"/>
              <w:bottom w:val="single" w:sz="4" w:space="0" w:color="auto"/>
              <w:right w:val="single" w:sz="4" w:space="0" w:color="auto"/>
            </w:tcBorders>
            <w:hideMark/>
          </w:tcPr>
          <w:p w:rsidR="00EC608B" w:rsidRPr="0094417A" w:rsidRDefault="00EC608B" w:rsidP="00EC608B">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767" w:type="dxa"/>
            <w:tcBorders>
              <w:top w:val="single" w:sz="4" w:space="0" w:color="auto"/>
              <w:left w:val="single" w:sz="4" w:space="0" w:color="auto"/>
              <w:bottom w:val="single" w:sz="4" w:space="0" w:color="auto"/>
              <w:right w:val="single" w:sz="4" w:space="0" w:color="auto"/>
            </w:tcBorders>
          </w:tcPr>
          <w:p w:rsidR="00EC608B" w:rsidRPr="004B52FC" w:rsidRDefault="00492C16" w:rsidP="00EC608B">
            <w:pPr>
              <w:widowControl w:val="0"/>
              <w:spacing w:after="0" w:line="240" w:lineRule="auto"/>
              <w:ind w:right="113"/>
              <w:contextualSpacing/>
              <w:jc w:val="both"/>
              <w:rPr>
                <w:color w:val="000000" w:themeColor="text1"/>
                <w:sz w:val="24"/>
                <w:szCs w:val="24"/>
                <w:lang w:eastAsia="uk-UA"/>
              </w:rPr>
            </w:pPr>
            <w:r w:rsidRPr="004B52FC">
              <w:rPr>
                <w:color w:val="000000" w:themeColor="text1"/>
                <w:sz w:val="24"/>
                <w:szCs w:val="24"/>
                <w:lang w:eastAsia="uk-UA"/>
              </w:rPr>
              <w:t xml:space="preserve">Україна, 78301, Івано-Франківська обл., </w:t>
            </w:r>
            <w:proofErr w:type="spellStart"/>
            <w:r w:rsidRPr="004B52FC">
              <w:rPr>
                <w:color w:val="000000"/>
                <w:sz w:val="24"/>
                <w:szCs w:val="24"/>
                <w:shd w:val="clear" w:color="auto" w:fill="FFFFFF"/>
                <w:lang w:val="ru-RU"/>
              </w:rPr>
              <w:t>Коломийський</w:t>
            </w:r>
            <w:proofErr w:type="spellEnd"/>
            <w:r w:rsidRPr="004B52FC">
              <w:rPr>
                <w:color w:val="000000"/>
                <w:sz w:val="24"/>
                <w:szCs w:val="24"/>
                <w:shd w:val="clear" w:color="auto" w:fill="FFFFFF"/>
              </w:rPr>
              <w:t xml:space="preserve"> р-н</w:t>
            </w:r>
            <w:r w:rsidRPr="004B52FC">
              <w:rPr>
                <w:color w:val="000000" w:themeColor="text1"/>
                <w:sz w:val="24"/>
                <w:szCs w:val="24"/>
                <w:lang w:eastAsia="uk-UA"/>
              </w:rPr>
              <w:t xml:space="preserve">, </w:t>
            </w:r>
            <w:proofErr w:type="gramStart"/>
            <w:r w:rsidRPr="004B52FC">
              <w:rPr>
                <w:color w:val="000000" w:themeColor="text1"/>
                <w:sz w:val="24"/>
                <w:szCs w:val="24"/>
                <w:lang w:eastAsia="uk-UA"/>
              </w:rPr>
              <w:t>м</w:t>
            </w:r>
            <w:proofErr w:type="gramEnd"/>
            <w:r w:rsidRPr="004B52FC">
              <w:rPr>
                <w:color w:val="000000" w:themeColor="text1"/>
                <w:sz w:val="24"/>
                <w:szCs w:val="24"/>
                <w:lang w:eastAsia="uk-UA"/>
              </w:rPr>
              <w:t>істо Снятин,</w:t>
            </w:r>
            <w:r w:rsidR="004E4D9B" w:rsidRPr="004B52FC">
              <w:rPr>
                <w:color w:val="000000" w:themeColor="text1"/>
                <w:sz w:val="24"/>
                <w:szCs w:val="24"/>
                <w:lang w:eastAsia="uk-UA"/>
              </w:rPr>
              <w:t xml:space="preserve"> вул. Шевченка, 70</w:t>
            </w:r>
          </w:p>
        </w:tc>
      </w:tr>
      <w:tr w:rsidR="00EC608B" w:rsidRPr="00E34A32"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EC608B" w:rsidRPr="00E34A32" w:rsidRDefault="00EC608B" w:rsidP="00EC608B">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147" w:type="dxa"/>
            <w:tcBorders>
              <w:top w:val="single" w:sz="4" w:space="0" w:color="auto"/>
              <w:left w:val="single" w:sz="4" w:space="0" w:color="auto"/>
              <w:bottom w:val="single" w:sz="4" w:space="0" w:color="auto"/>
              <w:right w:val="single" w:sz="4" w:space="0" w:color="auto"/>
            </w:tcBorders>
            <w:hideMark/>
          </w:tcPr>
          <w:p w:rsidR="00EC608B" w:rsidRPr="00E34A32" w:rsidRDefault="00EC608B" w:rsidP="00EC608B">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Pr>
                <w:color w:val="000000" w:themeColor="text1"/>
                <w:sz w:val="24"/>
                <w:szCs w:val="24"/>
                <w:lang w:eastAsia="uk-UA"/>
              </w:rPr>
              <w:t>’</w:t>
            </w:r>
            <w:r w:rsidRPr="00E34A32">
              <w:rPr>
                <w:color w:val="000000" w:themeColor="text1"/>
                <w:sz w:val="24"/>
                <w:szCs w:val="24"/>
                <w:lang w:eastAsia="uk-UA"/>
              </w:rPr>
              <w:t>язок з учасниками</w:t>
            </w:r>
          </w:p>
        </w:tc>
        <w:tc>
          <w:tcPr>
            <w:tcW w:w="6767" w:type="dxa"/>
            <w:tcBorders>
              <w:top w:val="single" w:sz="4" w:space="0" w:color="auto"/>
              <w:left w:val="single" w:sz="4" w:space="0" w:color="auto"/>
              <w:bottom w:val="single" w:sz="4" w:space="0" w:color="auto"/>
              <w:right w:val="single" w:sz="4" w:space="0" w:color="auto"/>
            </w:tcBorders>
            <w:hideMark/>
          </w:tcPr>
          <w:p w:rsidR="00EC608B" w:rsidRPr="004B52FC" w:rsidRDefault="00A619CD" w:rsidP="00EC608B">
            <w:pPr>
              <w:widowControl w:val="0"/>
              <w:spacing w:after="0" w:line="240" w:lineRule="auto"/>
              <w:ind w:right="113"/>
              <w:contextualSpacing/>
              <w:jc w:val="both"/>
              <w:rPr>
                <w:color w:val="000000" w:themeColor="text1"/>
                <w:sz w:val="24"/>
                <w:szCs w:val="24"/>
                <w:lang w:eastAsia="uk-UA"/>
              </w:rPr>
            </w:pPr>
            <w:r w:rsidRPr="004B52FC">
              <w:rPr>
                <w:sz w:val="24"/>
                <w:szCs w:val="24"/>
              </w:rPr>
              <w:t>Уповноважена особа: Вівчарик Любов Володимирівна</w:t>
            </w:r>
            <w:r w:rsidR="00EC608B" w:rsidRPr="004B52FC">
              <w:rPr>
                <w:sz w:val="24"/>
                <w:szCs w:val="24"/>
              </w:rPr>
              <w:t xml:space="preserve">, </w:t>
            </w:r>
            <w:r w:rsidR="00CA08BA" w:rsidRPr="004B52FC">
              <w:rPr>
                <w:sz w:val="24"/>
                <w:szCs w:val="24"/>
              </w:rPr>
              <w:t xml:space="preserve">юрист, </w:t>
            </w:r>
            <w:r w:rsidR="00EC608B" w:rsidRPr="004B52FC">
              <w:rPr>
                <w:sz w:val="24"/>
                <w:szCs w:val="24"/>
              </w:rPr>
              <w:t xml:space="preserve">тел. </w:t>
            </w:r>
            <w:r w:rsidRPr="004B52FC">
              <w:rPr>
                <w:sz w:val="24"/>
                <w:szCs w:val="24"/>
              </w:rPr>
              <w:t xml:space="preserve">+380681964597 </w:t>
            </w:r>
            <w:r w:rsidR="00EC608B" w:rsidRPr="004B52FC">
              <w:rPr>
                <w:sz w:val="24"/>
                <w:szCs w:val="24"/>
              </w:rPr>
              <w:t xml:space="preserve"> e-</w:t>
            </w:r>
            <w:proofErr w:type="spellStart"/>
            <w:r w:rsidR="00EC608B" w:rsidRPr="004B52FC">
              <w:rPr>
                <w:sz w:val="24"/>
                <w:szCs w:val="24"/>
              </w:rPr>
              <w:t>mail</w:t>
            </w:r>
            <w:proofErr w:type="spellEnd"/>
            <w:r w:rsidR="00EC608B" w:rsidRPr="004B52FC">
              <w:rPr>
                <w:sz w:val="24"/>
                <w:szCs w:val="24"/>
              </w:rPr>
              <w:t xml:space="preserve">: </w:t>
            </w:r>
            <w:r w:rsidR="00492C16" w:rsidRPr="004B52FC">
              <w:rPr>
                <w:sz w:val="24"/>
                <w:szCs w:val="24"/>
                <w:lang w:val="en-US"/>
              </w:rPr>
              <w:t>43917808@mail.gov.ua</w:t>
            </w:r>
          </w:p>
        </w:tc>
      </w:tr>
      <w:tr w:rsidR="008A7BCE" w:rsidRPr="00DA3F3D" w:rsidTr="0041035B">
        <w:trPr>
          <w:trHeight w:val="182"/>
        </w:trPr>
        <w:tc>
          <w:tcPr>
            <w:tcW w:w="576" w:type="dxa"/>
            <w:tcBorders>
              <w:top w:val="single" w:sz="4" w:space="0" w:color="auto"/>
              <w:left w:val="single" w:sz="4" w:space="0" w:color="auto"/>
              <w:bottom w:val="single" w:sz="4" w:space="0" w:color="auto"/>
              <w:right w:val="single" w:sz="4" w:space="0" w:color="auto"/>
            </w:tcBorders>
            <w:vAlign w:val="center"/>
            <w:hideMark/>
          </w:tcPr>
          <w:p w:rsidR="008A7BCE" w:rsidRPr="0004051F" w:rsidRDefault="008A7BCE" w:rsidP="008A7BC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rsidR="008A7BCE" w:rsidRPr="0004051F" w:rsidRDefault="008A7BCE" w:rsidP="008A7BC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767" w:type="dxa"/>
            <w:tcBorders>
              <w:top w:val="single" w:sz="4" w:space="0" w:color="auto"/>
              <w:left w:val="single" w:sz="4" w:space="0" w:color="auto"/>
              <w:bottom w:val="single" w:sz="4" w:space="0" w:color="auto"/>
              <w:right w:val="single" w:sz="4" w:space="0" w:color="auto"/>
            </w:tcBorders>
            <w:vAlign w:val="center"/>
            <w:hideMark/>
          </w:tcPr>
          <w:p w:rsidR="008A7BCE" w:rsidRPr="004B52FC" w:rsidRDefault="008A7BCE" w:rsidP="008A7BCE">
            <w:pPr>
              <w:widowControl w:val="0"/>
              <w:spacing w:after="0" w:line="240" w:lineRule="auto"/>
              <w:ind w:right="113"/>
              <w:contextualSpacing/>
              <w:jc w:val="both"/>
              <w:rPr>
                <w:color w:val="000000" w:themeColor="text1"/>
                <w:sz w:val="24"/>
                <w:szCs w:val="24"/>
                <w:lang w:eastAsia="uk-UA"/>
              </w:rPr>
            </w:pPr>
            <w:r w:rsidRPr="004B52FC">
              <w:rPr>
                <w:sz w:val="24"/>
                <w:szCs w:val="24"/>
                <w:lang w:eastAsia="uk-UA"/>
              </w:rPr>
              <w:t>Відкриті торги</w:t>
            </w:r>
            <w:r w:rsidR="004B52FC">
              <w:rPr>
                <w:sz w:val="24"/>
                <w:szCs w:val="24"/>
                <w:lang w:eastAsia="uk-UA"/>
              </w:rPr>
              <w:t>, визначені в  порядку  О</w:t>
            </w:r>
            <w:r w:rsidR="00CA08BA" w:rsidRPr="004B52FC">
              <w:rPr>
                <w:sz w:val="24"/>
                <w:szCs w:val="24"/>
                <w:lang w:eastAsia="uk-UA"/>
              </w:rPr>
              <w:t>собливост</w:t>
            </w:r>
            <w:r w:rsidR="004B52FC">
              <w:rPr>
                <w:sz w:val="24"/>
                <w:szCs w:val="24"/>
                <w:lang w:eastAsia="uk-UA"/>
              </w:rPr>
              <w:t>ей</w:t>
            </w:r>
          </w:p>
        </w:tc>
      </w:tr>
      <w:tr w:rsidR="0041035B" w:rsidRPr="00DA3F3D" w:rsidTr="0041035B">
        <w:trPr>
          <w:trHeight w:val="145"/>
        </w:trPr>
        <w:tc>
          <w:tcPr>
            <w:tcW w:w="576" w:type="dxa"/>
            <w:tcBorders>
              <w:top w:val="single" w:sz="4" w:space="0" w:color="auto"/>
              <w:left w:val="single" w:sz="4" w:space="0" w:color="auto"/>
              <w:bottom w:val="single" w:sz="4" w:space="0" w:color="auto"/>
              <w:right w:val="single" w:sz="4" w:space="0" w:color="auto"/>
            </w:tcBorders>
            <w:hideMark/>
          </w:tcPr>
          <w:p w:rsidR="0041035B" w:rsidRPr="0004051F" w:rsidRDefault="0041035B" w:rsidP="0041035B">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04051F" w:rsidRDefault="0041035B" w:rsidP="0041035B">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RDefault="0041035B" w:rsidP="0041035B">
            <w:pPr>
              <w:widowControl w:val="0"/>
              <w:spacing w:after="0" w:line="240" w:lineRule="auto"/>
              <w:ind w:right="113" w:firstLine="176"/>
              <w:contextualSpacing/>
              <w:jc w:val="both"/>
              <w:rPr>
                <w:color w:val="000000" w:themeColor="text1"/>
                <w:sz w:val="24"/>
                <w:szCs w:val="24"/>
                <w:lang w:eastAsia="uk-UA"/>
              </w:rPr>
            </w:pPr>
          </w:p>
        </w:tc>
      </w:tr>
      <w:tr w:rsidR="0041035B" w:rsidRPr="00DA3F3D" w:rsidTr="0041035B">
        <w:trPr>
          <w:trHeight w:val="407"/>
        </w:trPr>
        <w:tc>
          <w:tcPr>
            <w:tcW w:w="576" w:type="dxa"/>
            <w:tcBorders>
              <w:top w:val="single" w:sz="4" w:space="0" w:color="auto"/>
              <w:left w:val="single" w:sz="4" w:space="0" w:color="auto"/>
              <w:bottom w:val="single" w:sz="4" w:space="0" w:color="auto"/>
              <w:right w:val="single" w:sz="4" w:space="0" w:color="auto"/>
            </w:tcBorders>
            <w:hideMark/>
          </w:tcPr>
          <w:p w:rsidR="0041035B" w:rsidRPr="0004051F" w:rsidRDefault="0041035B" w:rsidP="0041035B">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04051F" w:rsidRDefault="0041035B" w:rsidP="0041035B">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r w:rsidR="00B46B4C">
              <w:rPr>
                <w:color w:val="000000" w:themeColor="text1"/>
                <w:sz w:val="24"/>
                <w:szCs w:val="24"/>
                <w:lang w:eastAsia="uk-UA"/>
              </w:rPr>
              <w:t xml:space="preserve"> та номенклатурні позиції предмету закупівлі</w:t>
            </w:r>
          </w:p>
        </w:tc>
        <w:tc>
          <w:tcPr>
            <w:tcW w:w="6767" w:type="dxa"/>
            <w:tcBorders>
              <w:top w:val="single" w:sz="4" w:space="0" w:color="auto"/>
              <w:left w:val="single" w:sz="4" w:space="0" w:color="auto"/>
              <w:bottom w:val="single" w:sz="4" w:space="0" w:color="auto"/>
              <w:right w:val="single" w:sz="4" w:space="0" w:color="auto"/>
            </w:tcBorders>
            <w:vAlign w:val="center"/>
            <w:hideMark/>
          </w:tcPr>
          <w:p w:rsidR="00825109" w:rsidRPr="004B52FC" w:rsidRDefault="00825109" w:rsidP="00825109">
            <w:pPr>
              <w:spacing w:after="0" w:line="240" w:lineRule="auto"/>
              <w:rPr>
                <w:color w:val="000000"/>
                <w:sz w:val="24"/>
                <w:szCs w:val="24"/>
              </w:rPr>
            </w:pPr>
            <w:bookmarkStart w:id="2" w:name="_Hlk92366829"/>
            <w:r w:rsidRPr="004B52FC">
              <w:rPr>
                <w:color w:val="000000"/>
                <w:sz w:val="24"/>
                <w:szCs w:val="24"/>
              </w:rPr>
              <w:t xml:space="preserve">Код </w:t>
            </w:r>
            <w:r w:rsidR="00CA08BA" w:rsidRPr="004B52FC">
              <w:rPr>
                <w:color w:val="000000"/>
                <w:sz w:val="24"/>
                <w:szCs w:val="24"/>
              </w:rPr>
              <w:t xml:space="preserve">ДК 021:2015 - 15110000-2 М’ясо </w:t>
            </w:r>
            <w:r w:rsidRPr="004B52FC">
              <w:rPr>
                <w:color w:val="000000"/>
                <w:sz w:val="24"/>
                <w:szCs w:val="24"/>
              </w:rPr>
              <w:t>( м’ясо</w:t>
            </w:r>
            <w:r w:rsidR="00CA08BA" w:rsidRPr="004B52FC">
              <w:rPr>
                <w:color w:val="000000"/>
                <w:sz w:val="24"/>
                <w:szCs w:val="24"/>
              </w:rPr>
              <w:t xml:space="preserve">: свинина, яловичина, </w:t>
            </w:r>
            <w:r w:rsidRPr="004B52FC">
              <w:rPr>
                <w:color w:val="000000"/>
                <w:sz w:val="24"/>
                <w:szCs w:val="24"/>
              </w:rPr>
              <w:t xml:space="preserve">філе куряче) </w:t>
            </w:r>
          </w:p>
          <w:bookmarkEnd w:id="2"/>
          <w:p w:rsidR="00C41B84" w:rsidRPr="004B52FC" w:rsidRDefault="00C41B84" w:rsidP="00825109">
            <w:pPr>
              <w:spacing w:after="0" w:line="240" w:lineRule="auto"/>
              <w:jc w:val="both"/>
              <w:rPr>
                <w:color w:val="000000"/>
                <w:sz w:val="24"/>
                <w:szCs w:val="24"/>
              </w:rPr>
            </w:pPr>
          </w:p>
        </w:tc>
      </w:tr>
      <w:tr w:rsidR="0041035B" w:rsidRPr="00DA3F3D" w:rsidTr="0041035B">
        <w:trPr>
          <w:trHeight w:val="232"/>
        </w:trPr>
        <w:tc>
          <w:tcPr>
            <w:tcW w:w="576" w:type="dxa"/>
            <w:tcBorders>
              <w:top w:val="single" w:sz="4" w:space="0" w:color="auto"/>
              <w:left w:val="single" w:sz="4" w:space="0" w:color="auto"/>
              <w:bottom w:val="single" w:sz="4" w:space="0" w:color="auto"/>
              <w:right w:val="single" w:sz="4" w:space="0" w:color="auto"/>
            </w:tcBorders>
            <w:hideMark/>
          </w:tcPr>
          <w:p w:rsidR="0041035B" w:rsidRPr="0004051F" w:rsidRDefault="0041035B" w:rsidP="0041035B">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04051F" w:rsidRDefault="0041035B" w:rsidP="0041035B">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67" w:type="dxa"/>
            <w:tcBorders>
              <w:top w:val="single" w:sz="4" w:space="0" w:color="auto"/>
              <w:left w:val="single" w:sz="4" w:space="0" w:color="auto"/>
              <w:bottom w:val="single" w:sz="4" w:space="0" w:color="auto"/>
              <w:right w:val="single" w:sz="4" w:space="0" w:color="auto"/>
            </w:tcBorders>
            <w:vAlign w:val="center"/>
            <w:hideMark/>
          </w:tcPr>
          <w:p w:rsidR="0041035B" w:rsidRPr="004B52FC" w:rsidRDefault="00CA08BA" w:rsidP="002077DC">
            <w:pPr>
              <w:widowControl w:val="0"/>
              <w:spacing w:after="0" w:line="240" w:lineRule="auto"/>
              <w:ind w:right="113"/>
              <w:jc w:val="both"/>
              <w:rPr>
                <w:color w:val="000000" w:themeColor="text1"/>
                <w:sz w:val="24"/>
                <w:szCs w:val="24"/>
                <w:lang w:eastAsia="uk-UA"/>
              </w:rPr>
            </w:pPr>
            <w:r w:rsidRPr="004B52FC">
              <w:rPr>
                <w:sz w:val="24"/>
                <w:szCs w:val="24"/>
              </w:rPr>
              <w:t>Поділ на лоти не передбач</w:t>
            </w:r>
            <w:r w:rsidR="00DC7FF9">
              <w:rPr>
                <w:sz w:val="24"/>
                <w:szCs w:val="24"/>
              </w:rPr>
              <w:t>ено</w:t>
            </w:r>
          </w:p>
        </w:tc>
      </w:tr>
      <w:tr w:rsidR="0041035B" w:rsidRPr="00DA3F3D" w:rsidTr="0041035B">
        <w:trPr>
          <w:trHeight w:val="923"/>
        </w:trPr>
        <w:tc>
          <w:tcPr>
            <w:tcW w:w="576" w:type="dxa"/>
            <w:tcBorders>
              <w:top w:val="single" w:sz="4" w:space="0" w:color="auto"/>
              <w:left w:val="single" w:sz="4" w:space="0" w:color="auto"/>
              <w:right w:val="single" w:sz="4" w:space="0" w:color="auto"/>
            </w:tcBorders>
            <w:hideMark/>
          </w:tcPr>
          <w:p w:rsidR="0041035B" w:rsidRPr="0004051F" w:rsidRDefault="0041035B" w:rsidP="0041035B">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147" w:type="dxa"/>
            <w:tcBorders>
              <w:top w:val="single" w:sz="4" w:space="0" w:color="auto"/>
              <w:left w:val="single" w:sz="4" w:space="0" w:color="auto"/>
              <w:right w:val="single" w:sz="4" w:space="0" w:color="auto"/>
            </w:tcBorders>
            <w:vAlign w:val="center"/>
            <w:hideMark/>
          </w:tcPr>
          <w:p w:rsidR="0041035B" w:rsidRPr="00B46B4C" w:rsidRDefault="0041035B" w:rsidP="0041035B">
            <w:pPr>
              <w:widowControl w:val="0"/>
              <w:spacing w:after="0" w:line="240" w:lineRule="auto"/>
              <w:ind w:left="-9" w:right="113"/>
              <w:contextualSpacing/>
              <w:rPr>
                <w:color w:val="000000" w:themeColor="text1"/>
                <w:sz w:val="24"/>
                <w:szCs w:val="24"/>
              </w:rPr>
            </w:pPr>
            <w:r w:rsidRPr="00B46B4C">
              <w:rPr>
                <w:color w:val="000000" w:themeColor="text1"/>
                <w:sz w:val="24"/>
                <w:szCs w:val="24"/>
              </w:rPr>
              <w:t>місце, кількість, обсяг поставки товарів (надання послуг, виконання робіт)</w:t>
            </w:r>
          </w:p>
        </w:tc>
        <w:tc>
          <w:tcPr>
            <w:tcW w:w="6767" w:type="dxa"/>
            <w:tcBorders>
              <w:top w:val="single" w:sz="4" w:space="0" w:color="auto"/>
              <w:left w:val="single" w:sz="4" w:space="0" w:color="auto"/>
              <w:right w:val="single" w:sz="4" w:space="0" w:color="auto"/>
            </w:tcBorders>
            <w:vAlign w:val="center"/>
            <w:hideMark/>
          </w:tcPr>
          <w:p w:rsidR="00835438" w:rsidRPr="004B52FC" w:rsidRDefault="00B46B4C" w:rsidP="00B46B4C">
            <w:pPr>
              <w:spacing w:after="0" w:line="240" w:lineRule="auto"/>
              <w:jc w:val="both"/>
              <w:rPr>
                <w:rFonts w:cstheme="minorHAnsi"/>
                <w:color w:val="000000" w:themeColor="text1"/>
                <w:sz w:val="24"/>
                <w:szCs w:val="24"/>
              </w:rPr>
            </w:pPr>
            <w:bookmarkStart w:id="3" w:name="_Hlk92366150"/>
            <w:r w:rsidRPr="004B52FC">
              <w:rPr>
                <w:rFonts w:cstheme="minorHAnsi"/>
                <w:color w:val="000000" w:themeColor="text1"/>
                <w:sz w:val="24"/>
                <w:szCs w:val="24"/>
              </w:rPr>
              <w:t>Кількість</w:t>
            </w:r>
            <w:r w:rsidR="00835438" w:rsidRPr="004B52FC">
              <w:rPr>
                <w:rFonts w:cstheme="minorHAnsi"/>
                <w:color w:val="000000" w:themeColor="text1"/>
                <w:sz w:val="24"/>
                <w:szCs w:val="24"/>
              </w:rPr>
              <w:t>:</w:t>
            </w:r>
          </w:p>
          <w:p w:rsidR="002077DC" w:rsidRPr="004B52FC" w:rsidRDefault="002077DC" w:rsidP="002077DC">
            <w:pPr>
              <w:widowControl w:val="0"/>
              <w:spacing w:after="0" w:line="240" w:lineRule="auto"/>
              <w:ind w:right="113"/>
              <w:jc w:val="both"/>
              <w:rPr>
                <w:color w:val="000000"/>
                <w:sz w:val="24"/>
                <w:szCs w:val="24"/>
              </w:rPr>
            </w:pPr>
            <w:r w:rsidRPr="004B52FC">
              <w:rPr>
                <w:sz w:val="24"/>
                <w:szCs w:val="24"/>
              </w:rPr>
              <w:t>- 15113000-3 свинина</w:t>
            </w:r>
            <w:r w:rsidR="00955949" w:rsidRPr="004B52FC">
              <w:rPr>
                <w:sz w:val="24"/>
                <w:szCs w:val="24"/>
              </w:rPr>
              <w:t xml:space="preserve"> – 20</w:t>
            </w:r>
            <w:r w:rsidRPr="004B52FC">
              <w:rPr>
                <w:sz w:val="24"/>
                <w:szCs w:val="24"/>
              </w:rPr>
              <w:t>0 кг.</w:t>
            </w:r>
          </w:p>
          <w:p w:rsidR="002077DC" w:rsidRPr="004B52FC" w:rsidRDefault="00CA08BA" w:rsidP="002077DC">
            <w:pPr>
              <w:widowControl w:val="0"/>
              <w:spacing w:after="0" w:line="240" w:lineRule="auto"/>
              <w:ind w:right="113"/>
              <w:jc w:val="both"/>
              <w:rPr>
                <w:color w:val="333333"/>
                <w:sz w:val="24"/>
                <w:szCs w:val="24"/>
                <w:bdr w:val="none" w:sz="0" w:space="0" w:color="auto" w:frame="1"/>
                <w:shd w:val="clear" w:color="auto" w:fill="E8E8E8"/>
              </w:rPr>
            </w:pPr>
            <w:r w:rsidRPr="004B52FC">
              <w:rPr>
                <w:color w:val="000000"/>
                <w:sz w:val="24"/>
                <w:szCs w:val="24"/>
              </w:rPr>
              <w:t xml:space="preserve">- </w:t>
            </w:r>
            <w:r w:rsidR="00955949" w:rsidRPr="004B52FC">
              <w:rPr>
                <w:color w:val="000000"/>
                <w:sz w:val="24"/>
                <w:szCs w:val="24"/>
              </w:rPr>
              <w:t>15111100-0 яловичина – 20</w:t>
            </w:r>
            <w:r w:rsidR="002077DC" w:rsidRPr="004B52FC">
              <w:rPr>
                <w:color w:val="000000"/>
                <w:sz w:val="24"/>
                <w:szCs w:val="24"/>
              </w:rPr>
              <w:t>0 кг.</w:t>
            </w:r>
          </w:p>
          <w:p w:rsidR="002077DC" w:rsidRPr="004B52FC" w:rsidRDefault="002077DC" w:rsidP="002077DC">
            <w:pPr>
              <w:spacing w:after="0" w:line="240" w:lineRule="auto"/>
              <w:jc w:val="both"/>
              <w:rPr>
                <w:rFonts w:cstheme="minorHAnsi"/>
                <w:color w:val="000000" w:themeColor="text1"/>
                <w:sz w:val="24"/>
                <w:szCs w:val="24"/>
              </w:rPr>
            </w:pPr>
            <w:r w:rsidRPr="004B52FC">
              <w:rPr>
                <w:sz w:val="24"/>
                <w:szCs w:val="24"/>
              </w:rPr>
              <w:t xml:space="preserve">- 15112130-6 філе куряче – </w:t>
            </w:r>
            <w:r w:rsidR="00955949" w:rsidRPr="004B52FC">
              <w:rPr>
                <w:sz w:val="24"/>
                <w:szCs w:val="24"/>
              </w:rPr>
              <w:t>1035</w:t>
            </w:r>
            <w:r w:rsidRPr="004B52FC">
              <w:rPr>
                <w:sz w:val="24"/>
                <w:szCs w:val="24"/>
              </w:rPr>
              <w:t xml:space="preserve"> кг.</w:t>
            </w:r>
          </w:p>
          <w:bookmarkEnd w:id="3"/>
          <w:p w:rsidR="0041035B" w:rsidRPr="004B52FC" w:rsidRDefault="00B46B4C" w:rsidP="00B46B4C">
            <w:pPr>
              <w:spacing w:after="0" w:line="240" w:lineRule="auto"/>
              <w:jc w:val="both"/>
              <w:rPr>
                <w:rFonts w:cstheme="minorHAnsi"/>
                <w:color w:val="000000" w:themeColor="text1"/>
                <w:sz w:val="24"/>
                <w:szCs w:val="24"/>
              </w:rPr>
            </w:pPr>
            <w:r w:rsidRPr="004B52FC">
              <w:rPr>
                <w:rFonts w:cstheme="minorHAnsi"/>
                <w:color w:val="000000" w:themeColor="text1"/>
                <w:sz w:val="24"/>
                <w:szCs w:val="24"/>
              </w:rPr>
              <w:t>М</w:t>
            </w:r>
            <w:r w:rsidR="00F572CC" w:rsidRPr="004B52FC">
              <w:rPr>
                <w:rFonts w:cstheme="minorHAnsi"/>
                <w:color w:val="000000" w:themeColor="text1"/>
                <w:sz w:val="24"/>
                <w:szCs w:val="24"/>
              </w:rPr>
              <w:t>ісце поставки</w:t>
            </w:r>
            <w:r w:rsidR="00545012" w:rsidRPr="004B52FC">
              <w:rPr>
                <w:rFonts w:cstheme="minorHAnsi"/>
                <w:color w:val="000000" w:themeColor="text1"/>
                <w:sz w:val="24"/>
                <w:szCs w:val="24"/>
              </w:rPr>
              <w:t xml:space="preserve"> – </w:t>
            </w:r>
            <w:r w:rsidR="0077363B" w:rsidRPr="004B52FC">
              <w:rPr>
                <w:rFonts w:cstheme="minorHAnsi"/>
                <w:color w:val="000000" w:themeColor="text1"/>
                <w:sz w:val="24"/>
                <w:szCs w:val="24"/>
              </w:rPr>
              <w:t>за адресами Замовника (Додаток</w:t>
            </w:r>
            <w:r w:rsidR="00634E02" w:rsidRPr="004B52FC">
              <w:rPr>
                <w:rFonts w:cstheme="minorHAnsi"/>
                <w:color w:val="000000" w:themeColor="text1"/>
                <w:sz w:val="24"/>
                <w:szCs w:val="24"/>
              </w:rPr>
              <w:t xml:space="preserve"> №</w:t>
            </w:r>
            <w:r w:rsidR="009D5C2E" w:rsidRPr="004B52FC">
              <w:rPr>
                <w:rFonts w:cstheme="minorHAnsi"/>
                <w:color w:val="000000" w:themeColor="text1"/>
                <w:sz w:val="24"/>
                <w:szCs w:val="24"/>
              </w:rPr>
              <w:t>2</w:t>
            </w:r>
            <w:r w:rsidR="00634E02" w:rsidRPr="004B52FC">
              <w:rPr>
                <w:rFonts w:cstheme="minorHAnsi"/>
                <w:color w:val="000000" w:themeColor="text1"/>
                <w:sz w:val="24"/>
                <w:szCs w:val="24"/>
              </w:rPr>
              <w:t xml:space="preserve"> до </w:t>
            </w:r>
            <w:r w:rsidR="0077363B" w:rsidRPr="004B52FC">
              <w:rPr>
                <w:rFonts w:cstheme="minorHAnsi"/>
                <w:color w:val="000000" w:themeColor="text1"/>
                <w:sz w:val="24"/>
                <w:szCs w:val="24"/>
              </w:rPr>
              <w:t>ТД)</w:t>
            </w:r>
          </w:p>
        </w:tc>
      </w:tr>
      <w:tr w:rsidR="0041035B"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hideMark/>
          </w:tcPr>
          <w:p w:rsidR="0041035B" w:rsidRPr="0004051F" w:rsidRDefault="0041035B" w:rsidP="0041035B">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04051F" w:rsidRDefault="0041035B" w:rsidP="0041035B">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767" w:type="dxa"/>
            <w:tcBorders>
              <w:top w:val="single" w:sz="4" w:space="0" w:color="auto"/>
              <w:left w:val="single" w:sz="4" w:space="0" w:color="auto"/>
              <w:bottom w:val="single" w:sz="4" w:space="0" w:color="auto"/>
              <w:right w:val="single" w:sz="4" w:space="0" w:color="auto"/>
            </w:tcBorders>
            <w:vAlign w:val="center"/>
            <w:hideMark/>
          </w:tcPr>
          <w:p w:rsidR="0041035B" w:rsidRPr="004B52FC" w:rsidRDefault="00F572CC" w:rsidP="00F572CC">
            <w:pPr>
              <w:widowControl w:val="0"/>
              <w:spacing w:after="0" w:line="240" w:lineRule="auto"/>
              <w:contextualSpacing/>
              <w:jc w:val="both"/>
              <w:rPr>
                <w:color w:val="000000"/>
                <w:sz w:val="24"/>
                <w:szCs w:val="24"/>
                <w:lang w:eastAsia="ru-RU"/>
              </w:rPr>
            </w:pPr>
            <w:r w:rsidRPr="004B52FC">
              <w:rPr>
                <w:sz w:val="24"/>
                <w:szCs w:val="24"/>
              </w:rPr>
              <w:t>до 31.12.202</w:t>
            </w:r>
            <w:r w:rsidR="002077DC" w:rsidRPr="004B52FC">
              <w:rPr>
                <w:sz w:val="24"/>
                <w:szCs w:val="24"/>
              </w:rPr>
              <w:t>2</w:t>
            </w:r>
            <w:r w:rsidRPr="004B52FC">
              <w:rPr>
                <w:sz w:val="24"/>
                <w:szCs w:val="24"/>
              </w:rPr>
              <w:t xml:space="preserve"> р.</w:t>
            </w:r>
            <w:r w:rsidR="00634E02" w:rsidRPr="004B52FC">
              <w:rPr>
                <w:sz w:val="24"/>
                <w:szCs w:val="24"/>
              </w:rPr>
              <w:t xml:space="preserve"> </w:t>
            </w:r>
          </w:p>
          <w:p w:rsidR="00ED19C3" w:rsidRPr="004B52FC" w:rsidRDefault="00ED19C3" w:rsidP="00ED19C3">
            <w:pPr>
              <w:rPr>
                <w:color w:val="000000"/>
                <w:sz w:val="24"/>
                <w:szCs w:val="24"/>
                <w:lang w:eastAsia="ru-RU"/>
              </w:rPr>
            </w:pPr>
          </w:p>
          <w:p w:rsidR="00ED19C3" w:rsidRPr="004B52FC" w:rsidRDefault="00ED19C3" w:rsidP="00ED19C3">
            <w:pPr>
              <w:rPr>
                <w:sz w:val="24"/>
                <w:szCs w:val="24"/>
                <w:lang w:val="ru-RU" w:eastAsia="uk-UA"/>
              </w:rPr>
            </w:pPr>
          </w:p>
        </w:tc>
      </w:tr>
      <w:tr w:rsidR="0041035B"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hideMark/>
          </w:tcPr>
          <w:p w:rsidR="0041035B" w:rsidRDefault="0041035B" w:rsidP="0041035B">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Default="0041035B" w:rsidP="0041035B">
            <w:pPr>
              <w:widowControl w:val="0"/>
              <w:spacing w:after="0" w:line="240" w:lineRule="auto"/>
              <w:ind w:left="-9" w:right="113"/>
              <w:contextualSpacing/>
              <w:rPr>
                <w:color w:val="000000" w:themeColor="text1"/>
                <w:sz w:val="24"/>
                <w:szCs w:val="24"/>
                <w:lang w:val="ru-RU"/>
              </w:rPr>
            </w:pPr>
            <w:proofErr w:type="spellStart"/>
            <w:r>
              <w:rPr>
                <w:color w:val="000000" w:themeColor="text1"/>
                <w:sz w:val="24"/>
                <w:szCs w:val="24"/>
                <w:lang w:val="ru-RU"/>
              </w:rPr>
              <w:t>умови</w:t>
            </w:r>
            <w:proofErr w:type="spellEnd"/>
            <w:r>
              <w:rPr>
                <w:color w:val="000000" w:themeColor="text1"/>
                <w:sz w:val="24"/>
                <w:szCs w:val="24"/>
                <w:lang w:val="ru-RU"/>
              </w:rPr>
              <w:t xml:space="preserve"> оплати</w:t>
            </w: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RDefault="005537F4" w:rsidP="00632569">
            <w:pPr>
              <w:widowControl w:val="0"/>
              <w:spacing w:after="0" w:line="240" w:lineRule="auto"/>
              <w:contextualSpacing/>
              <w:jc w:val="both"/>
              <w:rPr>
                <w:sz w:val="24"/>
                <w:szCs w:val="24"/>
                <w:lang w:val="ru-RU"/>
              </w:rPr>
            </w:pPr>
            <w:r w:rsidRPr="004B52FC">
              <w:rPr>
                <w:sz w:val="24"/>
                <w:szCs w:val="24"/>
              </w:rPr>
              <w:t>Післяплата протягом 10 робочих днів з дня отримання товару</w:t>
            </w:r>
          </w:p>
        </w:tc>
      </w:tr>
      <w:tr w:rsidR="0041035B"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41035B" w:rsidRDefault="0041035B" w:rsidP="0041035B">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147" w:type="dxa"/>
            <w:tcBorders>
              <w:top w:val="single" w:sz="4" w:space="0" w:color="auto"/>
              <w:left w:val="single" w:sz="4" w:space="0" w:color="auto"/>
              <w:bottom w:val="single" w:sz="4" w:space="0" w:color="auto"/>
              <w:right w:val="single" w:sz="4" w:space="0" w:color="auto"/>
            </w:tcBorders>
            <w:vAlign w:val="center"/>
          </w:tcPr>
          <w:p w:rsidR="0041035B" w:rsidRDefault="0041035B" w:rsidP="0041035B">
            <w:pPr>
              <w:widowControl w:val="0"/>
              <w:spacing w:after="0" w:line="240" w:lineRule="auto"/>
              <w:ind w:left="-9" w:right="113"/>
              <w:contextualSpacing/>
              <w:rPr>
                <w:color w:val="000000" w:themeColor="text1"/>
                <w:sz w:val="24"/>
                <w:szCs w:val="24"/>
                <w:lang w:val="ru-RU"/>
              </w:rPr>
            </w:pPr>
            <w:proofErr w:type="spellStart"/>
            <w:r>
              <w:rPr>
                <w:color w:val="000000" w:themeColor="text1"/>
                <w:sz w:val="24"/>
                <w:szCs w:val="24"/>
                <w:lang w:val="ru-RU"/>
              </w:rPr>
              <w:t>очікувана</w:t>
            </w:r>
            <w:proofErr w:type="spellEnd"/>
            <w:r>
              <w:rPr>
                <w:color w:val="000000" w:themeColor="text1"/>
                <w:sz w:val="24"/>
                <w:szCs w:val="24"/>
                <w:lang w:val="ru-RU"/>
              </w:rPr>
              <w:t xml:space="preserve"> </w:t>
            </w:r>
            <w:proofErr w:type="spellStart"/>
            <w:r>
              <w:rPr>
                <w:color w:val="000000" w:themeColor="text1"/>
                <w:sz w:val="24"/>
                <w:szCs w:val="24"/>
                <w:lang w:val="ru-RU"/>
              </w:rPr>
              <w:t>вартість</w:t>
            </w:r>
            <w:proofErr w:type="spellEnd"/>
            <w:r>
              <w:rPr>
                <w:color w:val="000000" w:themeColor="text1"/>
                <w:sz w:val="24"/>
                <w:szCs w:val="24"/>
                <w:lang w:val="ru-RU"/>
              </w:rPr>
              <w:t xml:space="preserve"> предмета </w:t>
            </w:r>
            <w:proofErr w:type="spellStart"/>
            <w:r>
              <w:rPr>
                <w:color w:val="000000" w:themeColor="text1"/>
                <w:sz w:val="24"/>
                <w:szCs w:val="24"/>
                <w:lang w:val="ru-RU"/>
              </w:rPr>
              <w:t>закупі</w:t>
            </w:r>
            <w:proofErr w:type="gramStart"/>
            <w:r>
              <w:rPr>
                <w:color w:val="000000" w:themeColor="text1"/>
                <w:sz w:val="24"/>
                <w:szCs w:val="24"/>
                <w:lang w:val="ru-RU"/>
              </w:rPr>
              <w:t>вл</w:t>
            </w:r>
            <w:proofErr w:type="gramEnd"/>
            <w:r>
              <w:rPr>
                <w:color w:val="000000" w:themeColor="text1"/>
                <w:sz w:val="24"/>
                <w:szCs w:val="24"/>
                <w:lang w:val="ru-RU"/>
              </w:rPr>
              <w:t>і</w:t>
            </w:r>
            <w:proofErr w:type="spellEnd"/>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RDefault="00955949" w:rsidP="00527A2A">
            <w:pPr>
              <w:widowControl w:val="0"/>
              <w:spacing w:after="0" w:line="240" w:lineRule="auto"/>
              <w:contextualSpacing/>
              <w:jc w:val="both"/>
              <w:rPr>
                <w:color w:val="000000"/>
                <w:sz w:val="24"/>
                <w:szCs w:val="24"/>
              </w:rPr>
            </w:pPr>
            <w:r w:rsidRPr="004B52FC">
              <w:rPr>
                <w:bCs/>
                <w:color w:val="000000"/>
                <w:sz w:val="24"/>
                <w:szCs w:val="24"/>
                <w:lang w:eastAsia="ru-RU"/>
              </w:rPr>
              <w:t>218</w:t>
            </w:r>
            <w:r w:rsidR="00D45D8A" w:rsidRPr="004B52FC">
              <w:rPr>
                <w:bCs/>
                <w:color w:val="000000"/>
                <w:sz w:val="24"/>
                <w:szCs w:val="24"/>
                <w:lang w:eastAsia="ru-RU"/>
              </w:rPr>
              <w:t xml:space="preserve"> </w:t>
            </w:r>
            <w:r w:rsidRPr="004B52FC">
              <w:rPr>
                <w:bCs/>
                <w:color w:val="000000"/>
                <w:sz w:val="24"/>
                <w:szCs w:val="24"/>
                <w:lang w:eastAsia="ru-RU"/>
              </w:rPr>
              <w:t>9</w:t>
            </w:r>
            <w:r w:rsidR="00D45D8A" w:rsidRPr="004B52FC">
              <w:rPr>
                <w:bCs/>
                <w:color w:val="000000"/>
                <w:sz w:val="24"/>
                <w:szCs w:val="24"/>
                <w:lang w:eastAsia="ru-RU"/>
              </w:rPr>
              <w:t>00,00</w:t>
            </w:r>
            <w:r w:rsidR="00D45D8A" w:rsidRPr="004B52FC">
              <w:rPr>
                <w:b/>
                <w:color w:val="000000"/>
                <w:sz w:val="24"/>
                <w:szCs w:val="24"/>
                <w:lang w:eastAsia="ru-RU"/>
              </w:rPr>
              <w:t xml:space="preserve"> </w:t>
            </w:r>
            <w:r w:rsidR="0077363B" w:rsidRPr="004B52FC">
              <w:rPr>
                <w:color w:val="000000"/>
                <w:sz w:val="24"/>
                <w:szCs w:val="24"/>
                <w:lang w:eastAsia="uk-UA"/>
              </w:rPr>
              <w:t>грн. (</w:t>
            </w:r>
            <w:r w:rsidR="00E858D0" w:rsidRPr="004B52FC">
              <w:rPr>
                <w:color w:val="000000"/>
                <w:sz w:val="24"/>
                <w:szCs w:val="24"/>
                <w:lang w:eastAsia="uk-UA"/>
              </w:rPr>
              <w:t>дві</w:t>
            </w:r>
            <w:r w:rsidRPr="004B52FC">
              <w:rPr>
                <w:color w:val="000000"/>
                <w:sz w:val="24"/>
                <w:szCs w:val="24"/>
                <w:lang w:eastAsia="uk-UA"/>
              </w:rPr>
              <w:t>сті вісімнадцять</w:t>
            </w:r>
            <w:r w:rsidR="00D45D8A" w:rsidRPr="004B52FC">
              <w:rPr>
                <w:color w:val="000000"/>
                <w:sz w:val="24"/>
                <w:szCs w:val="24"/>
                <w:lang w:eastAsia="uk-UA"/>
              </w:rPr>
              <w:t xml:space="preserve"> </w:t>
            </w:r>
            <w:r w:rsidR="002077DC" w:rsidRPr="004B52FC">
              <w:rPr>
                <w:color w:val="000000"/>
                <w:sz w:val="24"/>
                <w:szCs w:val="24"/>
                <w:lang w:eastAsia="uk-UA"/>
              </w:rPr>
              <w:t>тисяч</w:t>
            </w:r>
            <w:r w:rsidRPr="004B52FC">
              <w:rPr>
                <w:color w:val="000000"/>
                <w:sz w:val="24"/>
                <w:szCs w:val="24"/>
                <w:lang w:eastAsia="uk-UA"/>
              </w:rPr>
              <w:t xml:space="preserve"> дев’ятсот гр</w:t>
            </w:r>
            <w:r w:rsidR="002077DC" w:rsidRPr="004B52FC">
              <w:rPr>
                <w:color w:val="000000"/>
                <w:sz w:val="24"/>
                <w:szCs w:val="24"/>
                <w:lang w:eastAsia="uk-UA"/>
              </w:rPr>
              <w:t>ивень</w:t>
            </w:r>
            <w:r w:rsidR="0077363B" w:rsidRPr="004B52FC">
              <w:rPr>
                <w:color w:val="000000"/>
                <w:sz w:val="24"/>
                <w:szCs w:val="24"/>
                <w:lang w:eastAsia="uk-UA"/>
              </w:rPr>
              <w:t xml:space="preserve"> 00 коп.)</w:t>
            </w:r>
            <w:r w:rsidR="00527A2A" w:rsidRPr="004B52FC">
              <w:rPr>
                <w:color w:val="000000"/>
                <w:sz w:val="24"/>
                <w:szCs w:val="24"/>
                <w:lang w:eastAsia="uk-UA"/>
              </w:rPr>
              <w:t xml:space="preserve"> з</w:t>
            </w:r>
            <w:r w:rsidRPr="004B52FC">
              <w:rPr>
                <w:color w:val="000000"/>
                <w:sz w:val="24"/>
                <w:szCs w:val="24"/>
                <w:lang w:eastAsia="uk-UA"/>
              </w:rPr>
              <w:t>/без</w:t>
            </w:r>
            <w:r w:rsidR="00527A2A" w:rsidRPr="004B52FC">
              <w:rPr>
                <w:color w:val="000000"/>
                <w:sz w:val="24"/>
                <w:szCs w:val="24"/>
                <w:lang w:eastAsia="uk-UA"/>
              </w:rPr>
              <w:t xml:space="preserve"> ПДВ</w:t>
            </w:r>
          </w:p>
        </w:tc>
      </w:tr>
      <w:tr w:rsidR="00FE2D54"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FE2D54" w:rsidRPr="00363254" w:rsidRDefault="00FE2D54" w:rsidP="0041035B">
            <w:pPr>
              <w:widowControl w:val="0"/>
              <w:spacing w:after="0" w:line="240" w:lineRule="auto"/>
              <w:contextualSpacing/>
              <w:rPr>
                <w:color w:val="000000" w:themeColor="text1"/>
                <w:sz w:val="24"/>
                <w:szCs w:val="24"/>
                <w:lang w:val="ru-RU" w:eastAsia="uk-UA"/>
              </w:rPr>
            </w:pPr>
            <w:r w:rsidRPr="00363254">
              <w:rPr>
                <w:color w:val="000000" w:themeColor="text1"/>
                <w:sz w:val="24"/>
                <w:szCs w:val="24"/>
                <w:lang w:val="ru-RU" w:eastAsia="uk-UA"/>
              </w:rPr>
              <w:lastRenderedPageBreak/>
              <w:t>4.7</w:t>
            </w:r>
          </w:p>
        </w:tc>
        <w:tc>
          <w:tcPr>
            <w:tcW w:w="3147" w:type="dxa"/>
            <w:tcBorders>
              <w:top w:val="single" w:sz="4" w:space="0" w:color="auto"/>
              <w:left w:val="single" w:sz="4" w:space="0" w:color="auto"/>
              <w:bottom w:val="single" w:sz="4" w:space="0" w:color="auto"/>
              <w:right w:val="single" w:sz="4" w:space="0" w:color="auto"/>
            </w:tcBorders>
            <w:vAlign w:val="center"/>
          </w:tcPr>
          <w:p w:rsidR="00FE2D54" w:rsidRDefault="00FE2D54" w:rsidP="0041035B">
            <w:pPr>
              <w:widowControl w:val="0"/>
              <w:spacing w:after="0" w:line="240" w:lineRule="auto"/>
              <w:ind w:left="-9" w:right="113"/>
              <w:contextualSpacing/>
              <w:rPr>
                <w:color w:val="000000" w:themeColor="text1"/>
                <w:sz w:val="24"/>
                <w:szCs w:val="24"/>
                <w:lang w:val="ru-RU"/>
              </w:rPr>
            </w:pPr>
            <w:proofErr w:type="spellStart"/>
            <w:r w:rsidRPr="00363254">
              <w:rPr>
                <w:bCs/>
                <w:color w:val="000000"/>
                <w:sz w:val="24"/>
                <w:szCs w:val="24"/>
                <w:lang w:eastAsia="ru-RU"/>
              </w:rPr>
              <w:t>обгрунтування</w:t>
            </w:r>
            <w:proofErr w:type="spellEnd"/>
            <w:r w:rsidRPr="00363254">
              <w:rPr>
                <w:bCs/>
                <w:color w:val="000000"/>
                <w:sz w:val="24"/>
                <w:szCs w:val="24"/>
                <w:lang w:eastAsia="ru-RU"/>
              </w:rPr>
              <w:t xml:space="preserve"> очікуваної вартості та/або розміру бюджетного призначення</w:t>
            </w:r>
          </w:p>
        </w:tc>
        <w:tc>
          <w:tcPr>
            <w:tcW w:w="6767" w:type="dxa"/>
            <w:tcBorders>
              <w:top w:val="single" w:sz="4" w:space="0" w:color="auto"/>
              <w:left w:val="single" w:sz="4" w:space="0" w:color="auto"/>
              <w:bottom w:val="single" w:sz="4" w:space="0" w:color="auto"/>
              <w:right w:val="single" w:sz="4" w:space="0" w:color="auto"/>
            </w:tcBorders>
            <w:vAlign w:val="center"/>
          </w:tcPr>
          <w:p w:rsidR="00FE2D54" w:rsidRPr="004B52FC" w:rsidRDefault="00FE2D54" w:rsidP="00DA10F0">
            <w:pPr>
              <w:spacing w:after="0" w:line="240" w:lineRule="auto"/>
              <w:ind w:right="-108"/>
              <w:jc w:val="both"/>
              <w:rPr>
                <w:bCs/>
                <w:color w:val="000000"/>
                <w:sz w:val="24"/>
                <w:szCs w:val="24"/>
                <w:lang w:eastAsia="ru-RU"/>
              </w:rPr>
            </w:pPr>
            <w:r w:rsidRPr="004B52FC">
              <w:rPr>
                <w:sz w:val="24"/>
                <w:szCs w:val="24"/>
              </w:rPr>
              <w:t>Розрахунок очікуваної вартості предмета закупівлі здійснено методом порівняння ринкових цін та відповідно до «Норм та Порядку організації харчування у закладах освіти та дитячих закладах оздоровлення та відпочинку»,</w:t>
            </w:r>
            <w:r w:rsidR="00363254" w:rsidRPr="004B52FC">
              <w:rPr>
                <w:sz w:val="24"/>
                <w:szCs w:val="24"/>
              </w:rPr>
              <w:t xml:space="preserve"> </w:t>
            </w:r>
            <w:r w:rsidRPr="004B52FC">
              <w:rPr>
                <w:sz w:val="24"/>
                <w:szCs w:val="24"/>
              </w:rPr>
              <w:t>затвердженого  постановою Кабінету Міністрів України від 24.03.2021 №305</w:t>
            </w:r>
            <w:r w:rsidR="00DA10F0" w:rsidRPr="004B52FC">
              <w:rPr>
                <w:sz w:val="24"/>
                <w:szCs w:val="24"/>
              </w:rPr>
              <w:t>.</w:t>
            </w:r>
            <w:r w:rsidRPr="004B52FC">
              <w:rPr>
                <w:sz w:val="24"/>
                <w:szCs w:val="24"/>
              </w:rPr>
              <w:t xml:space="preserve"> </w:t>
            </w:r>
          </w:p>
        </w:tc>
      </w:tr>
      <w:tr w:rsidR="0041035B"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41035B" w:rsidRPr="00710C12" w:rsidRDefault="0041035B" w:rsidP="0041035B">
            <w:pPr>
              <w:widowControl w:val="0"/>
              <w:spacing w:after="0" w:line="240" w:lineRule="auto"/>
              <w:contextualSpacing/>
              <w:rPr>
                <w:color w:val="000000" w:themeColor="text1"/>
                <w:sz w:val="24"/>
                <w:szCs w:val="24"/>
                <w:lang w:eastAsia="uk-UA"/>
              </w:rPr>
            </w:pPr>
            <w:r w:rsidRPr="00710C12">
              <w:rPr>
                <w:color w:val="000000" w:themeColor="text1"/>
                <w:sz w:val="24"/>
                <w:szCs w:val="24"/>
                <w:lang w:eastAsia="uk-UA"/>
              </w:rPr>
              <w:t>5</w:t>
            </w:r>
          </w:p>
        </w:tc>
        <w:tc>
          <w:tcPr>
            <w:tcW w:w="3147" w:type="dxa"/>
            <w:tcBorders>
              <w:top w:val="single" w:sz="4" w:space="0" w:color="auto"/>
              <w:left w:val="single" w:sz="4" w:space="0" w:color="auto"/>
              <w:bottom w:val="single" w:sz="4" w:space="0" w:color="auto"/>
              <w:right w:val="single" w:sz="4" w:space="0" w:color="auto"/>
            </w:tcBorders>
            <w:vAlign w:val="center"/>
          </w:tcPr>
          <w:p w:rsidR="0041035B" w:rsidRPr="00710C12" w:rsidRDefault="0041035B" w:rsidP="0041035B">
            <w:pPr>
              <w:widowControl w:val="0"/>
              <w:spacing w:after="0" w:line="240" w:lineRule="auto"/>
              <w:ind w:left="-9" w:right="113"/>
              <w:contextualSpacing/>
              <w:rPr>
                <w:b/>
                <w:color w:val="000000" w:themeColor="text1"/>
                <w:sz w:val="24"/>
                <w:szCs w:val="24"/>
              </w:rPr>
            </w:pPr>
            <w:r w:rsidRPr="00710C12">
              <w:rPr>
                <w:b/>
                <w:color w:val="000000" w:themeColor="text1"/>
                <w:sz w:val="24"/>
                <w:szCs w:val="24"/>
                <w:lang w:eastAsia="uk-UA"/>
              </w:rPr>
              <w:t>Розмір мінімального кроку пониження ціни</w:t>
            </w: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Del="002D7AB4" w:rsidRDefault="00527A2A" w:rsidP="00D667B8">
            <w:pPr>
              <w:widowControl w:val="0"/>
              <w:spacing w:after="0" w:line="240" w:lineRule="auto"/>
              <w:contextualSpacing/>
              <w:jc w:val="both"/>
              <w:rPr>
                <w:color w:val="000000" w:themeColor="text1"/>
                <w:sz w:val="24"/>
                <w:szCs w:val="24"/>
                <w:lang w:val="en-US" w:eastAsia="uk-UA"/>
              </w:rPr>
            </w:pPr>
            <w:r w:rsidRPr="004B52FC">
              <w:rPr>
                <w:color w:val="000000" w:themeColor="text1"/>
                <w:sz w:val="24"/>
                <w:szCs w:val="24"/>
                <w:lang w:val="ru-RU" w:eastAsia="uk-UA"/>
              </w:rPr>
              <w:t xml:space="preserve">0,5 </w:t>
            </w:r>
            <w:r w:rsidRPr="004B52FC">
              <w:rPr>
                <w:color w:val="000000" w:themeColor="text1"/>
                <w:sz w:val="24"/>
                <w:szCs w:val="24"/>
                <w:lang w:val="en-US" w:eastAsia="uk-UA"/>
              </w:rPr>
              <w:t>%</w:t>
            </w:r>
          </w:p>
        </w:tc>
      </w:tr>
      <w:tr w:rsidR="0041035B" w:rsidRPr="00710C12"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41035B" w:rsidRPr="00710C12" w:rsidRDefault="0041035B" w:rsidP="0041035B">
            <w:pPr>
              <w:widowControl w:val="0"/>
              <w:spacing w:after="0" w:line="240" w:lineRule="auto"/>
              <w:contextualSpacing/>
              <w:rPr>
                <w:color w:val="000000" w:themeColor="text1"/>
                <w:sz w:val="24"/>
                <w:szCs w:val="24"/>
                <w:lang w:eastAsia="uk-UA"/>
              </w:rPr>
            </w:pPr>
            <w:r w:rsidRPr="00710C12">
              <w:rPr>
                <w:color w:val="000000" w:themeColor="text1"/>
                <w:sz w:val="24"/>
                <w:szCs w:val="24"/>
                <w:lang w:eastAsia="uk-UA"/>
              </w:rPr>
              <w:t>6</w:t>
            </w:r>
          </w:p>
        </w:tc>
        <w:tc>
          <w:tcPr>
            <w:tcW w:w="3147" w:type="dxa"/>
            <w:tcBorders>
              <w:top w:val="single" w:sz="4" w:space="0" w:color="auto"/>
              <w:left w:val="single" w:sz="4" w:space="0" w:color="auto"/>
              <w:bottom w:val="single" w:sz="4" w:space="0" w:color="auto"/>
              <w:right w:val="single" w:sz="4" w:space="0" w:color="auto"/>
            </w:tcBorders>
            <w:vAlign w:val="center"/>
          </w:tcPr>
          <w:p w:rsidR="0041035B" w:rsidRPr="00710C12" w:rsidRDefault="0041035B" w:rsidP="0041035B">
            <w:pPr>
              <w:widowControl w:val="0"/>
              <w:spacing w:after="0" w:line="240" w:lineRule="auto"/>
              <w:ind w:left="-9" w:right="113"/>
              <w:contextualSpacing/>
              <w:rPr>
                <w:b/>
                <w:color w:val="000000" w:themeColor="text1"/>
                <w:sz w:val="24"/>
                <w:szCs w:val="24"/>
              </w:rPr>
            </w:pPr>
            <w:r w:rsidRPr="00710C12">
              <w:rPr>
                <w:b/>
                <w:bCs/>
                <w:color w:val="000000" w:themeColor="text1"/>
                <w:sz w:val="24"/>
                <w:szCs w:val="24"/>
                <w:lang w:eastAsia="uk-UA"/>
              </w:rPr>
              <w:t>Кінцевий строк подання тендерних пропозицій</w:t>
            </w: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Del="002D7AB4" w:rsidRDefault="00DC7FF9" w:rsidP="00D667B8">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02</w:t>
            </w:r>
            <w:r w:rsidR="001369CF" w:rsidRPr="004B52FC">
              <w:rPr>
                <w:color w:val="000000" w:themeColor="text1"/>
                <w:sz w:val="24"/>
                <w:szCs w:val="24"/>
                <w:lang w:eastAsia="uk-UA"/>
              </w:rPr>
              <w:t>.</w:t>
            </w:r>
            <w:r w:rsidR="00F12B9D" w:rsidRPr="004B52FC">
              <w:rPr>
                <w:color w:val="000000" w:themeColor="text1"/>
                <w:sz w:val="24"/>
                <w:szCs w:val="24"/>
                <w:lang w:eastAsia="uk-UA"/>
              </w:rPr>
              <w:t>1</w:t>
            </w:r>
            <w:r w:rsidR="005E43C1" w:rsidRPr="004B52FC">
              <w:rPr>
                <w:color w:val="000000" w:themeColor="text1"/>
                <w:sz w:val="24"/>
                <w:szCs w:val="24"/>
                <w:lang w:eastAsia="uk-UA"/>
              </w:rPr>
              <w:t>2</w:t>
            </w:r>
            <w:r w:rsidR="00AE7F4E" w:rsidRPr="004B52FC">
              <w:rPr>
                <w:color w:val="000000" w:themeColor="text1"/>
                <w:sz w:val="24"/>
                <w:szCs w:val="24"/>
                <w:lang w:eastAsia="uk-UA"/>
              </w:rPr>
              <w:t>.202</w:t>
            </w:r>
            <w:r w:rsidR="002077DC" w:rsidRPr="004B52FC">
              <w:rPr>
                <w:color w:val="000000" w:themeColor="text1"/>
                <w:sz w:val="24"/>
                <w:szCs w:val="24"/>
                <w:lang w:eastAsia="uk-UA"/>
              </w:rPr>
              <w:t>2</w:t>
            </w:r>
            <w:r w:rsidR="00AE7F4E" w:rsidRPr="004B52FC">
              <w:rPr>
                <w:color w:val="000000" w:themeColor="text1"/>
                <w:sz w:val="24"/>
                <w:szCs w:val="24"/>
                <w:lang w:eastAsia="uk-UA"/>
              </w:rPr>
              <w:t>р.</w:t>
            </w:r>
            <w:r w:rsidR="005908ED" w:rsidRPr="004B52FC">
              <w:rPr>
                <w:color w:val="000000" w:themeColor="text1"/>
                <w:sz w:val="24"/>
                <w:szCs w:val="24"/>
                <w:lang w:eastAsia="uk-UA"/>
              </w:rPr>
              <w:t xml:space="preserve"> </w:t>
            </w:r>
            <w:r w:rsidR="00F12B9D" w:rsidRPr="004B52FC">
              <w:rPr>
                <w:color w:val="000000" w:themeColor="text1"/>
                <w:sz w:val="24"/>
                <w:szCs w:val="24"/>
                <w:lang w:eastAsia="uk-UA"/>
              </w:rPr>
              <w:t xml:space="preserve"> 0</w:t>
            </w:r>
            <w:r>
              <w:rPr>
                <w:color w:val="000000" w:themeColor="text1"/>
                <w:sz w:val="24"/>
                <w:szCs w:val="24"/>
                <w:lang w:eastAsia="uk-UA"/>
              </w:rPr>
              <w:t>8</w:t>
            </w:r>
            <w:r w:rsidR="005908ED" w:rsidRPr="004B52FC">
              <w:rPr>
                <w:color w:val="000000" w:themeColor="text1"/>
                <w:sz w:val="24"/>
                <w:szCs w:val="24"/>
                <w:lang w:eastAsia="uk-UA"/>
              </w:rPr>
              <w:t>.0</w:t>
            </w:r>
            <w:r w:rsidR="002077DC" w:rsidRPr="004B52FC">
              <w:rPr>
                <w:color w:val="000000" w:themeColor="text1"/>
                <w:sz w:val="24"/>
                <w:szCs w:val="24"/>
                <w:lang w:eastAsia="uk-UA"/>
              </w:rPr>
              <w:t>0</w:t>
            </w:r>
            <w:r w:rsidR="001369CF" w:rsidRPr="004B52FC">
              <w:rPr>
                <w:color w:val="000000" w:themeColor="text1"/>
                <w:sz w:val="24"/>
                <w:szCs w:val="24"/>
                <w:lang w:eastAsia="uk-UA"/>
              </w:rPr>
              <w:t xml:space="preserve"> год.</w:t>
            </w:r>
          </w:p>
        </w:tc>
      </w:tr>
      <w:tr w:rsidR="0041035B"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41035B" w:rsidRDefault="0041035B" w:rsidP="0041035B">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3147" w:type="dxa"/>
            <w:tcBorders>
              <w:top w:val="single" w:sz="4" w:space="0" w:color="auto"/>
              <w:left w:val="single" w:sz="4" w:space="0" w:color="auto"/>
              <w:bottom w:val="single" w:sz="4" w:space="0" w:color="auto"/>
              <w:right w:val="single" w:sz="4" w:space="0" w:color="auto"/>
            </w:tcBorders>
            <w:vAlign w:val="center"/>
          </w:tcPr>
          <w:p w:rsidR="0041035B" w:rsidRPr="00D138D4" w:rsidRDefault="0041035B" w:rsidP="0041035B">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Del="002D7AB4" w:rsidRDefault="0041035B" w:rsidP="00D667B8">
            <w:pPr>
              <w:widowControl w:val="0"/>
              <w:spacing w:after="0" w:line="240" w:lineRule="auto"/>
              <w:contextualSpacing/>
              <w:jc w:val="both"/>
              <w:rPr>
                <w:color w:val="000000" w:themeColor="text1"/>
                <w:sz w:val="24"/>
                <w:szCs w:val="24"/>
                <w:lang w:eastAsia="uk-UA"/>
              </w:rPr>
            </w:pPr>
            <w:r w:rsidRPr="004B52FC">
              <w:rPr>
                <w:color w:val="000000" w:themeColor="text1"/>
                <w:sz w:val="24"/>
                <w:szCs w:val="24"/>
                <w:lang w:eastAsia="uk-UA"/>
              </w:rPr>
              <w:t>Забезпечення тендерної пропозиції не вимагається</w:t>
            </w:r>
          </w:p>
        </w:tc>
      </w:tr>
      <w:tr w:rsidR="0041035B"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41035B" w:rsidRDefault="0041035B" w:rsidP="0041035B">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3147" w:type="dxa"/>
            <w:tcBorders>
              <w:top w:val="single" w:sz="4" w:space="0" w:color="auto"/>
              <w:left w:val="single" w:sz="4" w:space="0" w:color="auto"/>
              <w:bottom w:val="single" w:sz="4" w:space="0" w:color="auto"/>
              <w:right w:val="single" w:sz="4" w:space="0" w:color="auto"/>
            </w:tcBorders>
            <w:vAlign w:val="center"/>
          </w:tcPr>
          <w:p w:rsidR="0041035B" w:rsidRPr="00D138D4" w:rsidRDefault="0041035B" w:rsidP="0041035B">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Вид забезпечення тендерної пропозиції</w:t>
            </w: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Del="002D7AB4" w:rsidRDefault="0041035B" w:rsidP="00D667B8">
            <w:pPr>
              <w:widowControl w:val="0"/>
              <w:spacing w:after="0" w:line="240" w:lineRule="auto"/>
              <w:contextualSpacing/>
              <w:jc w:val="both"/>
              <w:rPr>
                <w:color w:val="000000" w:themeColor="text1"/>
                <w:sz w:val="24"/>
                <w:szCs w:val="24"/>
                <w:lang w:eastAsia="uk-UA"/>
              </w:rPr>
            </w:pPr>
            <w:r w:rsidRPr="004B52FC">
              <w:rPr>
                <w:color w:val="000000" w:themeColor="text1"/>
                <w:sz w:val="24"/>
                <w:szCs w:val="24"/>
                <w:lang w:eastAsia="uk-UA"/>
              </w:rPr>
              <w:t>З</w:t>
            </w:r>
            <w:proofErr w:type="spellStart"/>
            <w:r w:rsidRPr="004B52FC">
              <w:rPr>
                <w:color w:val="000000" w:themeColor="text1"/>
                <w:sz w:val="24"/>
                <w:szCs w:val="24"/>
                <w:lang w:val="ru-RU" w:eastAsia="uk-UA"/>
              </w:rPr>
              <w:t>абезпечення</w:t>
            </w:r>
            <w:proofErr w:type="spellEnd"/>
            <w:r w:rsidRPr="004B52FC">
              <w:rPr>
                <w:color w:val="000000" w:themeColor="text1"/>
                <w:sz w:val="24"/>
                <w:szCs w:val="24"/>
                <w:lang w:val="ru-RU" w:eastAsia="uk-UA"/>
              </w:rPr>
              <w:t xml:space="preserve"> </w:t>
            </w:r>
            <w:proofErr w:type="spellStart"/>
            <w:r w:rsidRPr="004B52FC">
              <w:rPr>
                <w:color w:val="000000" w:themeColor="text1"/>
                <w:sz w:val="24"/>
                <w:szCs w:val="24"/>
                <w:lang w:val="ru-RU" w:eastAsia="uk-UA"/>
              </w:rPr>
              <w:t>тендерної</w:t>
            </w:r>
            <w:proofErr w:type="spellEnd"/>
            <w:r w:rsidRPr="004B52FC">
              <w:rPr>
                <w:color w:val="000000" w:themeColor="text1"/>
                <w:sz w:val="24"/>
                <w:szCs w:val="24"/>
                <w:lang w:val="ru-RU" w:eastAsia="uk-UA"/>
              </w:rPr>
              <w:t xml:space="preserve"> </w:t>
            </w:r>
            <w:proofErr w:type="spellStart"/>
            <w:r w:rsidRPr="004B52FC">
              <w:rPr>
                <w:color w:val="000000" w:themeColor="text1"/>
                <w:sz w:val="24"/>
                <w:szCs w:val="24"/>
                <w:lang w:val="ru-RU" w:eastAsia="uk-UA"/>
              </w:rPr>
              <w:t>пропозиції</w:t>
            </w:r>
            <w:proofErr w:type="spellEnd"/>
            <w:r w:rsidRPr="004B52FC">
              <w:rPr>
                <w:color w:val="000000" w:themeColor="text1"/>
                <w:sz w:val="24"/>
                <w:szCs w:val="24"/>
                <w:lang w:val="ru-RU" w:eastAsia="uk-UA"/>
              </w:rPr>
              <w:t xml:space="preserve"> не </w:t>
            </w:r>
            <w:proofErr w:type="spellStart"/>
            <w:r w:rsidRPr="004B52FC">
              <w:rPr>
                <w:color w:val="000000" w:themeColor="text1"/>
                <w:sz w:val="24"/>
                <w:szCs w:val="24"/>
                <w:lang w:val="ru-RU" w:eastAsia="uk-UA"/>
              </w:rPr>
              <w:t>вимагається</w:t>
            </w:r>
            <w:proofErr w:type="spellEnd"/>
          </w:p>
        </w:tc>
      </w:tr>
      <w:tr w:rsidR="0041035B" w:rsidRPr="0004051F"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tcPr>
          <w:p w:rsidR="0041035B" w:rsidRDefault="0041035B" w:rsidP="0041035B">
            <w:pPr>
              <w:widowControl w:val="0"/>
              <w:spacing w:after="0" w:line="240" w:lineRule="auto"/>
              <w:contextualSpacing/>
              <w:rPr>
                <w:color w:val="000000" w:themeColor="text1"/>
                <w:sz w:val="24"/>
                <w:szCs w:val="24"/>
                <w:lang w:eastAsia="uk-UA"/>
              </w:rPr>
            </w:pPr>
            <w:r>
              <w:rPr>
                <w:color w:val="000000" w:themeColor="text1"/>
                <w:sz w:val="24"/>
                <w:szCs w:val="24"/>
                <w:lang w:eastAsia="uk-UA"/>
              </w:rPr>
              <w:t>9</w:t>
            </w:r>
          </w:p>
        </w:tc>
        <w:tc>
          <w:tcPr>
            <w:tcW w:w="3147" w:type="dxa"/>
            <w:tcBorders>
              <w:top w:val="single" w:sz="4" w:space="0" w:color="auto"/>
              <w:left w:val="single" w:sz="4" w:space="0" w:color="auto"/>
              <w:bottom w:val="single" w:sz="4" w:space="0" w:color="auto"/>
              <w:right w:val="single" w:sz="4" w:space="0" w:color="auto"/>
            </w:tcBorders>
            <w:vAlign w:val="center"/>
          </w:tcPr>
          <w:p w:rsidR="0041035B" w:rsidRPr="00114629" w:rsidRDefault="0041035B" w:rsidP="0041035B">
            <w:pPr>
              <w:widowControl w:val="0"/>
              <w:spacing w:after="0" w:line="240" w:lineRule="auto"/>
              <w:ind w:left="-9" w:right="113"/>
              <w:contextualSpacing/>
              <w:rPr>
                <w:b/>
                <w:bCs/>
                <w:color w:val="000000" w:themeColor="text1"/>
                <w:sz w:val="24"/>
                <w:szCs w:val="24"/>
                <w:lang w:eastAsia="uk-UA"/>
              </w:rPr>
            </w:pPr>
            <w:r w:rsidRPr="00114629">
              <w:rPr>
                <w:b/>
                <w:bCs/>
                <w:color w:val="000000" w:themeColor="text1"/>
                <w:sz w:val="24"/>
                <w:szCs w:val="24"/>
                <w:lang w:eastAsia="uk-UA"/>
              </w:rPr>
              <w:t>Забезпечення виконання договору про закупівлю</w:t>
            </w:r>
          </w:p>
          <w:p w:rsidR="0041035B" w:rsidRPr="00114629" w:rsidRDefault="0041035B" w:rsidP="0041035B">
            <w:pPr>
              <w:widowControl w:val="0"/>
              <w:spacing w:after="0" w:line="240" w:lineRule="auto"/>
              <w:ind w:left="-9" w:right="113"/>
              <w:contextualSpacing/>
              <w:rPr>
                <w:b/>
                <w:bCs/>
                <w:color w:val="000000" w:themeColor="text1"/>
                <w:sz w:val="24"/>
                <w:szCs w:val="24"/>
                <w:lang w:eastAsia="uk-UA"/>
              </w:rPr>
            </w:pPr>
          </w:p>
        </w:tc>
        <w:tc>
          <w:tcPr>
            <w:tcW w:w="6767" w:type="dxa"/>
            <w:tcBorders>
              <w:top w:val="single" w:sz="4" w:space="0" w:color="auto"/>
              <w:left w:val="single" w:sz="4" w:space="0" w:color="auto"/>
              <w:bottom w:val="single" w:sz="4" w:space="0" w:color="auto"/>
              <w:right w:val="single" w:sz="4" w:space="0" w:color="auto"/>
            </w:tcBorders>
            <w:vAlign w:val="center"/>
          </w:tcPr>
          <w:p w:rsidR="0041035B" w:rsidRPr="004B52FC" w:rsidDel="002D7AB4" w:rsidRDefault="00D667B8" w:rsidP="00D667B8">
            <w:pPr>
              <w:widowControl w:val="0"/>
              <w:spacing w:after="0" w:line="240" w:lineRule="auto"/>
              <w:contextualSpacing/>
              <w:jc w:val="both"/>
              <w:rPr>
                <w:color w:val="000000" w:themeColor="text1"/>
                <w:sz w:val="24"/>
                <w:szCs w:val="24"/>
                <w:lang w:eastAsia="uk-UA"/>
              </w:rPr>
            </w:pPr>
            <w:r w:rsidRPr="004B52FC">
              <w:rPr>
                <w:color w:val="000000" w:themeColor="text1"/>
                <w:sz w:val="24"/>
                <w:szCs w:val="24"/>
                <w:lang w:eastAsia="uk-UA"/>
              </w:rPr>
              <w:t>Забезпечення виконання договору про закупівлю не вимагається</w:t>
            </w:r>
          </w:p>
        </w:tc>
      </w:tr>
      <w:tr w:rsidR="0041035B" w:rsidRPr="00EA17DA" w:rsidTr="0041035B">
        <w:trPr>
          <w:trHeight w:val="522"/>
        </w:trPr>
        <w:tc>
          <w:tcPr>
            <w:tcW w:w="576" w:type="dxa"/>
            <w:tcBorders>
              <w:top w:val="single" w:sz="4" w:space="0" w:color="auto"/>
              <w:left w:val="single" w:sz="4" w:space="0" w:color="auto"/>
              <w:bottom w:val="single" w:sz="4" w:space="0" w:color="auto"/>
              <w:right w:val="single" w:sz="4" w:space="0" w:color="auto"/>
            </w:tcBorders>
            <w:vAlign w:val="center"/>
            <w:hideMark/>
          </w:tcPr>
          <w:p w:rsidR="0041035B" w:rsidRPr="00EA17DA" w:rsidRDefault="0041035B"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10</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EA17DA" w:rsidRDefault="0041035B" w:rsidP="0041035B">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767" w:type="dxa"/>
            <w:tcBorders>
              <w:top w:val="single" w:sz="4" w:space="0" w:color="auto"/>
              <w:left w:val="single" w:sz="4" w:space="0" w:color="auto"/>
              <w:bottom w:val="single" w:sz="4" w:space="0" w:color="auto"/>
              <w:right w:val="single" w:sz="4" w:space="0" w:color="auto"/>
            </w:tcBorders>
            <w:hideMark/>
          </w:tcPr>
          <w:p w:rsidR="0041035B" w:rsidRPr="004B52FC" w:rsidRDefault="0041035B" w:rsidP="002F4785">
            <w:pPr>
              <w:widowControl w:val="0"/>
              <w:spacing w:after="0" w:line="240" w:lineRule="auto"/>
              <w:ind w:firstLine="285"/>
              <w:contextualSpacing/>
              <w:jc w:val="both"/>
              <w:rPr>
                <w:color w:val="000000" w:themeColor="text1"/>
                <w:sz w:val="24"/>
                <w:szCs w:val="24"/>
                <w:lang w:eastAsia="uk-UA"/>
              </w:rPr>
            </w:pPr>
            <w:r w:rsidRPr="004B52FC">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D667B8" w:rsidRPr="004B52FC">
              <w:rPr>
                <w:color w:val="000000" w:themeColor="text1"/>
                <w:sz w:val="24"/>
                <w:szCs w:val="24"/>
                <w:lang w:eastAsia="uk-UA"/>
              </w:rPr>
              <w:t xml:space="preserve"> </w:t>
            </w:r>
            <w:r w:rsidRPr="004B52FC">
              <w:rPr>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4B52FC">
              <w:rPr>
                <w:sz w:val="24"/>
                <w:szCs w:val="24"/>
              </w:rPr>
              <w:t xml:space="preserve"> у разі </w:t>
            </w:r>
            <w:r w:rsidRPr="004B52FC">
              <w:rPr>
                <w:sz w:val="24"/>
                <w:szCs w:val="24"/>
                <w:lang w:eastAsia="uk-UA"/>
              </w:rPr>
              <w:t>подання аналогу документу</w:t>
            </w:r>
            <w:r w:rsidRPr="004B52FC">
              <w:rPr>
                <w:sz w:val="24"/>
                <w:szCs w:val="24"/>
                <w:lang w:val="ru-RU" w:eastAsia="uk-UA"/>
              </w:rPr>
              <w:t xml:space="preserve"> (</w:t>
            </w:r>
            <w:proofErr w:type="spellStart"/>
            <w:r w:rsidRPr="004B52FC">
              <w:rPr>
                <w:sz w:val="24"/>
                <w:szCs w:val="24"/>
                <w:lang w:val="ru-RU" w:eastAsia="uk-UA"/>
              </w:rPr>
              <w:t>аналогічний</w:t>
            </w:r>
            <w:proofErr w:type="spellEnd"/>
            <w:r w:rsidRPr="004B52FC">
              <w:rPr>
                <w:sz w:val="24"/>
                <w:szCs w:val="24"/>
                <w:lang w:val="ru-RU" w:eastAsia="uk-UA"/>
              </w:rPr>
              <w:t xml:space="preserve"> документ, </w:t>
            </w:r>
            <w:proofErr w:type="spellStart"/>
            <w:r w:rsidRPr="004B52FC">
              <w:rPr>
                <w:sz w:val="24"/>
                <w:szCs w:val="24"/>
                <w:lang w:val="ru-RU" w:eastAsia="uk-UA"/>
              </w:rPr>
              <w:t>що</w:t>
            </w:r>
            <w:proofErr w:type="spellEnd"/>
            <w:r w:rsidRPr="004B52FC">
              <w:rPr>
                <w:sz w:val="24"/>
                <w:szCs w:val="24"/>
                <w:lang w:val="ru-RU" w:eastAsia="uk-UA"/>
              </w:rPr>
              <w:t xml:space="preserve"> за </w:t>
            </w:r>
            <w:proofErr w:type="spellStart"/>
            <w:r w:rsidRPr="004B52FC">
              <w:rPr>
                <w:sz w:val="24"/>
                <w:szCs w:val="24"/>
                <w:lang w:val="ru-RU" w:eastAsia="uk-UA"/>
              </w:rPr>
              <w:t>змістом</w:t>
            </w:r>
            <w:proofErr w:type="spellEnd"/>
            <w:r w:rsidRPr="004B52FC">
              <w:rPr>
                <w:sz w:val="24"/>
                <w:szCs w:val="24"/>
                <w:lang w:val="ru-RU" w:eastAsia="uk-UA"/>
              </w:rPr>
              <w:t xml:space="preserve"> </w:t>
            </w:r>
            <w:proofErr w:type="spellStart"/>
            <w:r w:rsidRPr="004B52FC">
              <w:rPr>
                <w:sz w:val="24"/>
                <w:szCs w:val="24"/>
                <w:lang w:val="ru-RU" w:eastAsia="uk-UA"/>
              </w:rPr>
              <w:t>відповідає</w:t>
            </w:r>
            <w:proofErr w:type="spellEnd"/>
            <w:r w:rsidRPr="004B52FC">
              <w:rPr>
                <w:sz w:val="24"/>
                <w:szCs w:val="24"/>
                <w:lang w:val="ru-RU" w:eastAsia="uk-UA"/>
              </w:rPr>
              <w:t xml:space="preserve"> документу, </w:t>
            </w:r>
            <w:proofErr w:type="spellStart"/>
            <w:r w:rsidRPr="004B52FC">
              <w:rPr>
                <w:sz w:val="24"/>
                <w:szCs w:val="24"/>
                <w:lang w:val="ru-RU" w:eastAsia="uk-UA"/>
              </w:rPr>
              <w:t>який</w:t>
            </w:r>
            <w:proofErr w:type="spellEnd"/>
            <w:r w:rsidRPr="004B52FC">
              <w:rPr>
                <w:sz w:val="24"/>
                <w:szCs w:val="24"/>
                <w:lang w:val="ru-RU" w:eastAsia="uk-UA"/>
              </w:rPr>
              <w:t xml:space="preserve"> </w:t>
            </w:r>
            <w:proofErr w:type="spellStart"/>
            <w:r w:rsidRPr="004B52FC">
              <w:rPr>
                <w:sz w:val="24"/>
                <w:szCs w:val="24"/>
                <w:lang w:val="ru-RU" w:eastAsia="uk-UA"/>
              </w:rPr>
              <w:t>вимагається</w:t>
            </w:r>
            <w:proofErr w:type="spellEnd"/>
            <w:r w:rsidRPr="004B52FC">
              <w:rPr>
                <w:sz w:val="24"/>
                <w:szCs w:val="24"/>
                <w:lang w:val="ru-RU" w:eastAsia="uk-UA"/>
              </w:rPr>
              <w:t xml:space="preserve"> </w:t>
            </w:r>
            <w:proofErr w:type="spellStart"/>
            <w:r w:rsidRPr="004B52FC">
              <w:rPr>
                <w:sz w:val="24"/>
                <w:szCs w:val="24"/>
                <w:lang w:val="ru-RU" w:eastAsia="uk-UA"/>
              </w:rPr>
              <w:t>замовником</w:t>
            </w:r>
            <w:proofErr w:type="spellEnd"/>
            <w:r w:rsidRPr="004B52FC">
              <w:rPr>
                <w:sz w:val="24"/>
                <w:szCs w:val="24"/>
                <w:lang w:val="ru-RU" w:eastAsia="uk-UA"/>
              </w:rPr>
              <w:t xml:space="preserve">, </w:t>
            </w:r>
            <w:proofErr w:type="spellStart"/>
            <w:r w:rsidRPr="004B52FC">
              <w:rPr>
                <w:sz w:val="24"/>
                <w:szCs w:val="24"/>
                <w:lang w:val="ru-RU" w:eastAsia="uk-UA"/>
              </w:rPr>
              <w:t>містить</w:t>
            </w:r>
            <w:proofErr w:type="spellEnd"/>
            <w:r w:rsidRPr="004B52FC">
              <w:rPr>
                <w:sz w:val="24"/>
                <w:szCs w:val="24"/>
                <w:lang w:val="ru-RU" w:eastAsia="uk-UA"/>
              </w:rPr>
              <w:t xml:space="preserve"> </w:t>
            </w:r>
            <w:proofErr w:type="spellStart"/>
            <w:r w:rsidRPr="004B52FC">
              <w:rPr>
                <w:sz w:val="24"/>
                <w:szCs w:val="24"/>
                <w:lang w:val="ru-RU" w:eastAsia="uk-UA"/>
              </w:rPr>
              <w:t>аналогічне</w:t>
            </w:r>
            <w:proofErr w:type="spellEnd"/>
            <w:r w:rsidRPr="004B52FC">
              <w:rPr>
                <w:sz w:val="24"/>
                <w:szCs w:val="24"/>
                <w:lang w:val="ru-RU" w:eastAsia="uk-UA"/>
              </w:rPr>
              <w:t xml:space="preserve"> </w:t>
            </w:r>
            <w:proofErr w:type="spellStart"/>
            <w:r w:rsidRPr="004B52FC">
              <w:rPr>
                <w:sz w:val="24"/>
                <w:szCs w:val="24"/>
                <w:lang w:val="ru-RU" w:eastAsia="uk-UA"/>
              </w:rPr>
              <w:t>наповнення</w:t>
            </w:r>
            <w:proofErr w:type="spellEnd"/>
            <w:r w:rsidRPr="004B52FC">
              <w:rPr>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4B52FC">
              <w:rPr>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4B52FC">
              <w:rPr>
                <w:color w:val="000000" w:themeColor="text1"/>
                <w:sz w:val="24"/>
                <w:szCs w:val="24"/>
                <w:lang w:val="ru-RU" w:eastAsia="uk-UA"/>
              </w:rPr>
              <w:t>.</w:t>
            </w:r>
          </w:p>
        </w:tc>
      </w:tr>
      <w:tr w:rsidR="0041035B" w:rsidRPr="008A3AC7"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8A3AC7" w:rsidRDefault="0041035B"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11</w:t>
            </w:r>
          </w:p>
        </w:tc>
        <w:tc>
          <w:tcPr>
            <w:tcW w:w="3147" w:type="dxa"/>
            <w:tcBorders>
              <w:top w:val="single" w:sz="4" w:space="0" w:color="auto"/>
              <w:left w:val="single" w:sz="4" w:space="0" w:color="auto"/>
              <w:bottom w:val="single" w:sz="4" w:space="0" w:color="auto"/>
              <w:right w:val="single" w:sz="4" w:space="0" w:color="auto"/>
            </w:tcBorders>
            <w:hideMark/>
          </w:tcPr>
          <w:p w:rsidR="0041035B" w:rsidRPr="008A3AC7" w:rsidRDefault="0041035B" w:rsidP="0041035B">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767" w:type="dxa"/>
            <w:tcBorders>
              <w:top w:val="single" w:sz="4" w:space="0" w:color="auto"/>
              <w:left w:val="single" w:sz="4" w:space="0" w:color="auto"/>
              <w:bottom w:val="single" w:sz="4" w:space="0" w:color="auto"/>
              <w:right w:val="single" w:sz="4" w:space="0" w:color="auto"/>
            </w:tcBorders>
            <w:hideMark/>
          </w:tcPr>
          <w:p w:rsidR="001660C7" w:rsidRPr="004B52FC" w:rsidRDefault="0041035B" w:rsidP="001660C7">
            <w:pPr>
              <w:widowControl w:val="0"/>
              <w:tabs>
                <w:tab w:val="left" w:pos="5800"/>
              </w:tabs>
              <w:spacing w:before="240" w:line="240" w:lineRule="auto"/>
              <w:ind w:firstLine="176"/>
              <w:contextualSpacing/>
              <w:jc w:val="both"/>
              <w:rPr>
                <w:color w:val="000000"/>
                <w:sz w:val="24"/>
                <w:szCs w:val="24"/>
                <w:lang w:eastAsia="uk-UA"/>
              </w:rPr>
            </w:pPr>
            <w:r w:rsidRPr="004B52FC">
              <w:rPr>
                <w:color w:val="000000"/>
                <w:sz w:val="24"/>
                <w:szCs w:val="24"/>
              </w:rPr>
              <w:t>Валютою тендерної пропозиції є гривня.</w:t>
            </w:r>
            <w:r w:rsidR="00D667B8" w:rsidRPr="004B52FC">
              <w:rPr>
                <w:color w:val="000000"/>
                <w:sz w:val="24"/>
                <w:szCs w:val="24"/>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1660C7" w:rsidRPr="004B52FC">
              <w:rPr>
                <w:color w:val="000000"/>
                <w:sz w:val="24"/>
                <w:szCs w:val="24"/>
                <w:lang w:eastAsia="uk-UA"/>
              </w:rPr>
              <w:t xml:space="preserve"> </w:t>
            </w:r>
          </w:p>
          <w:p w:rsidR="001660C7" w:rsidRPr="004B52FC" w:rsidRDefault="001660C7" w:rsidP="001660C7">
            <w:pPr>
              <w:widowControl w:val="0"/>
              <w:tabs>
                <w:tab w:val="left" w:pos="5800"/>
              </w:tabs>
              <w:spacing w:before="240" w:after="0" w:line="240" w:lineRule="auto"/>
              <w:ind w:firstLine="176"/>
              <w:contextualSpacing/>
              <w:jc w:val="both"/>
              <w:rPr>
                <w:color w:val="000000"/>
                <w:sz w:val="24"/>
                <w:szCs w:val="24"/>
                <w:lang w:eastAsia="uk-UA"/>
              </w:rPr>
            </w:pPr>
            <w:r w:rsidRPr="004B52FC">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4B52FC">
              <w:rPr>
                <w:sz w:val="24"/>
                <w:szCs w:val="24"/>
                <w:lang w:eastAsia="uk-UA"/>
              </w:rPr>
              <w:t xml:space="preserve"> закупівлі, всіх умов виконання договору про закупівлю, та з урахуванням сум належних податків та зборів, що мають бути сплачені учасником.</w:t>
            </w:r>
          </w:p>
          <w:p w:rsidR="0041035B" w:rsidRPr="004B52FC" w:rsidRDefault="001660C7" w:rsidP="001660C7">
            <w:pPr>
              <w:widowControl w:val="0"/>
              <w:tabs>
                <w:tab w:val="left" w:pos="5800"/>
              </w:tabs>
              <w:spacing w:before="240" w:after="0" w:line="240" w:lineRule="auto"/>
              <w:ind w:firstLine="285"/>
              <w:contextualSpacing/>
              <w:jc w:val="both"/>
              <w:rPr>
                <w:color w:val="000000" w:themeColor="text1"/>
                <w:sz w:val="24"/>
                <w:szCs w:val="24"/>
                <w:lang w:eastAsia="uk-UA"/>
              </w:rPr>
            </w:pPr>
            <w:r w:rsidRPr="004B52FC">
              <w:rPr>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41035B" w:rsidRPr="008A3AC7"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8A3AC7" w:rsidRDefault="0041035B"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12</w:t>
            </w:r>
          </w:p>
        </w:tc>
        <w:tc>
          <w:tcPr>
            <w:tcW w:w="3147" w:type="dxa"/>
            <w:tcBorders>
              <w:top w:val="single" w:sz="4" w:space="0" w:color="auto"/>
              <w:left w:val="single" w:sz="4" w:space="0" w:color="auto"/>
              <w:bottom w:val="single" w:sz="4" w:space="0" w:color="auto"/>
              <w:right w:val="single" w:sz="4" w:space="0" w:color="auto"/>
            </w:tcBorders>
            <w:hideMark/>
          </w:tcPr>
          <w:p w:rsidR="0041035B" w:rsidRPr="008A3AC7" w:rsidRDefault="0041035B" w:rsidP="0041035B">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Pr>
                <w:b/>
                <w:color w:val="000000" w:themeColor="text1"/>
                <w:sz w:val="24"/>
                <w:szCs w:val="24"/>
                <w:lang w:eastAsia="uk-UA"/>
              </w:rPr>
              <w:t xml:space="preserve"> </w:t>
            </w:r>
            <w:r w:rsidRPr="008A3AC7">
              <w:rPr>
                <w:b/>
                <w:color w:val="000000" w:themeColor="text1"/>
                <w:sz w:val="24"/>
                <w:szCs w:val="24"/>
                <w:lang w:eastAsia="uk-UA"/>
              </w:rPr>
              <w:t>про</w:t>
            </w:r>
            <w:r>
              <w:rPr>
                <w:b/>
                <w:color w:val="000000" w:themeColor="text1"/>
                <w:sz w:val="24"/>
                <w:szCs w:val="24"/>
                <w:lang w:eastAsia="uk-UA"/>
              </w:rPr>
              <w:t xml:space="preserve"> </w:t>
            </w:r>
            <w:r w:rsidRPr="008A3AC7">
              <w:rPr>
                <w:b/>
                <w:color w:val="000000" w:themeColor="text1"/>
                <w:sz w:val="24"/>
                <w:szCs w:val="24"/>
                <w:lang w:eastAsia="uk-UA"/>
              </w:rPr>
              <w:t>мову (мови),</w:t>
            </w:r>
            <w:r>
              <w:rPr>
                <w:b/>
                <w:color w:val="000000" w:themeColor="text1"/>
                <w:sz w:val="24"/>
                <w:szCs w:val="24"/>
                <w:lang w:eastAsia="uk-UA"/>
              </w:rPr>
              <w:t xml:space="preserve"> </w:t>
            </w:r>
            <w:r w:rsidRPr="008A3AC7">
              <w:rPr>
                <w:b/>
                <w:color w:val="000000" w:themeColor="text1"/>
                <w:sz w:val="24"/>
                <w:szCs w:val="24"/>
                <w:lang w:eastAsia="uk-UA"/>
              </w:rPr>
              <w:t>якою</w:t>
            </w:r>
            <w:r>
              <w:rPr>
                <w:b/>
                <w:color w:val="000000" w:themeColor="text1"/>
                <w:sz w:val="24"/>
                <w:szCs w:val="24"/>
                <w:lang w:eastAsia="uk-UA"/>
              </w:rPr>
              <w:t xml:space="preserve"> </w:t>
            </w:r>
            <w:r w:rsidRPr="008A3AC7">
              <w:rPr>
                <w:b/>
                <w:color w:val="000000" w:themeColor="text1"/>
                <w:sz w:val="24"/>
                <w:szCs w:val="24"/>
                <w:lang w:eastAsia="uk-UA"/>
              </w:rPr>
              <w:t xml:space="preserve">(якими) повинно  бути  складено </w:t>
            </w:r>
            <w:r w:rsidRPr="008A3AC7">
              <w:rPr>
                <w:b/>
                <w:color w:val="000000" w:themeColor="text1"/>
                <w:sz w:val="24"/>
                <w:szCs w:val="24"/>
                <w:lang w:eastAsia="uk-UA"/>
              </w:rPr>
              <w:lastRenderedPageBreak/>
              <w:t>тендерні пропозиції</w:t>
            </w:r>
          </w:p>
        </w:tc>
        <w:tc>
          <w:tcPr>
            <w:tcW w:w="6767" w:type="dxa"/>
            <w:tcBorders>
              <w:top w:val="single" w:sz="4" w:space="0" w:color="auto"/>
              <w:left w:val="single" w:sz="4" w:space="0" w:color="auto"/>
              <w:bottom w:val="single" w:sz="4" w:space="0" w:color="auto"/>
              <w:right w:val="single" w:sz="4" w:space="0" w:color="auto"/>
            </w:tcBorders>
            <w:hideMark/>
          </w:tcPr>
          <w:p w:rsidR="0041035B" w:rsidRPr="00D667B8" w:rsidRDefault="00C86E6F" w:rsidP="002F4785">
            <w:pPr>
              <w:widowControl w:val="0"/>
              <w:tabs>
                <w:tab w:val="left" w:pos="5800"/>
              </w:tabs>
              <w:spacing w:after="0" w:line="240" w:lineRule="auto"/>
              <w:ind w:firstLine="285"/>
              <w:contextualSpacing/>
              <w:jc w:val="both"/>
              <w:rPr>
                <w:sz w:val="24"/>
                <w:szCs w:val="24"/>
                <w:lang w:eastAsia="uk-UA"/>
              </w:rPr>
            </w:pPr>
            <w:r w:rsidRPr="00457836">
              <w:rPr>
                <w:sz w:val="24"/>
                <w:szCs w:val="24"/>
                <w:shd w:val="clear" w:color="auto" w:fill="FFFFFF"/>
              </w:rPr>
              <w:lastRenderedPageBreak/>
              <w:t xml:space="preserve">Мова (мови), якою (якими) повинні готуватися тендерні пропозиції - українська мова. </w:t>
            </w:r>
            <w:r w:rsidRPr="00457836">
              <w:rPr>
                <w:sz w:val="24"/>
                <w:szCs w:val="24"/>
                <w:lang w:eastAsia="uk-UA"/>
              </w:rPr>
              <w:t xml:space="preserve">Допускається подання документів у складі тендерної пропозиції іншою ніж </w:t>
            </w:r>
            <w:r w:rsidRPr="00457836">
              <w:rPr>
                <w:sz w:val="24"/>
                <w:szCs w:val="24"/>
                <w:lang w:eastAsia="uk-UA"/>
              </w:rPr>
              <w:lastRenderedPageBreak/>
              <w:t>українська мова з обов’язковим наданням перекладу таких документів на українську мову</w:t>
            </w:r>
            <w:r w:rsidRPr="007762D3">
              <w:rPr>
                <w:sz w:val="24"/>
                <w:szCs w:val="24"/>
                <w:lang w:eastAsia="uk-UA"/>
              </w:rPr>
              <w:t>.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41035B" w:rsidRPr="00DC2F68" w:rsidTr="0041035B">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035B" w:rsidRPr="00DC2F68" w:rsidRDefault="0041035B" w:rsidP="0041035B">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lastRenderedPageBreak/>
              <w:t>Розділ ІІ. Порядок внесення змін та надання роз’яснень до тендерної документації</w:t>
            </w:r>
          </w:p>
        </w:tc>
      </w:tr>
      <w:tr w:rsidR="0041035B" w:rsidRPr="00DA3F3D"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382561" w:rsidRDefault="0041035B" w:rsidP="0041035B">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382561" w:rsidRDefault="0041035B" w:rsidP="0041035B">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767" w:type="dxa"/>
            <w:tcBorders>
              <w:top w:val="single" w:sz="4" w:space="0" w:color="auto"/>
              <w:left w:val="single" w:sz="4" w:space="0" w:color="auto"/>
              <w:bottom w:val="single" w:sz="4" w:space="0" w:color="auto"/>
              <w:right w:val="single" w:sz="4" w:space="0" w:color="auto"/>
            </w:tcBorders>
            <w:hideMark/>
          </w:tcPr>
          <w:p w:rsidR="009674F6" w:rsidRPr="009674F6" w:rsidRDefault="009674F6" w:rsidP="009674F6">
            <w:pPr>
              <w:widowControl w:val="0"/>
              <w:spacing w:line="240" w:lineRule="auto"/>
              <w:ind w:firstLine="176"/>
              <w:contextualSpacing/>
              <w:jc w:val="both"/>
              <w:rPr>
                <w:color w:val="000000"/>
                <w:sz w:val="24"/>
                <w:szCs w:val="24"/>
                <w:lang w:eastAsia="uk-UA"/>
              </w:rPr>
            </w:pPr>
            <w:r w:rsidRPr="009674F6">
              <w:rPr>
                <w:color w:val="000000"/>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9674F6">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9674F6">
              <w:rPr>
                <w:color w:val="000000"/>
                <w:sz w:val="24"/>
                <w:szCs w:val="24"/>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9674F6">
              <w:rPr>
                <w:color w:val="000000"/>
                <w:sz w:val="24"/>
                <w:szCs w:val="24"/>
                <w:lang w:val="ru-RU" w:eastAsia="uk-UA"/>
              </w:rPr>
              <w:t xml:space="preserve"> </w:t>
            </w:r>
            <w:r w:rsidRPr="009674F6">
              <w:rPr>
                <w:color w:val="000000"/>
                <w:sz w:val="24"/>
                <w:szCs w:val="24"/>
                <w:lang w:eastAsia="uk-UA"/>
              </w:rPr>
              <w:t xml:space="preserve">У разі несвоєчасного надання замовником роз’яснень щодо змісту тендерної документації </w:t>
            </w:r>
            <w:r w:rsidRPr="009674F6">
              <w:rPr>
                <w:sz w:val="24"/>
                <w:szCs w:val="24"/>
              </w:rPr>
              <w:t xml:space="preserve"> </w:t>
            </w:r>
            <w:r w:rsidRPr="009674F6">
              <w:rPr>
                <w:color w:val="000000"/>
                <w:sz w:val="24"/>
                <w:szCs w:val="24"/>
                <w:lang w:eastAsia="uk-UA"/>
              </w:rPr>
              <w:t>електронна система закупівель автоматично зупиняє перебіг відкритих торгів.</w:t>
            </w:r>
          </w:p>
          <w:p w:rsidR="0041035B" w:rsidRPr="002F6799" w:rsidRDefault="009674F6" w:rsidP="009674F6">
            <w:pPr>
              <w:widowControl w:val="0"/>
              <w:spacing w:line="240" w:lineRule="auto"/>
              <w:ind w:firstLine="285"/>
              <w:contextualSpacing/>
              <w:jc w:val="both"/>
              <w:rPr>
                <w:color w:val="000000" w:themeColor="text1"/>
                <w:sz w:val="24"/>
                <w:szCs w:val="24"/>
                <w:lang w:eastAsia="uk-UA"/>
              </w:rPr>
            </w:pPr>
            <w:r w:rsidRPr="009674F6">
              <w:rPr>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035B" w:rsidRPr="00DA3F3D"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A65275" w:rsidRDefault="0041035B" w:rsidP="0041035B">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9674F6" w:rsidRDefault="0041035B" w:rsidP="0041035B">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p w:rsidR="009674F6" w:rsidRPr="009674F6" w:rsidRDefault="009674F6" w:rsidP="009674F6">
            <w:pPr>
              <w:rPr>
                <w:sz w:val="24"/>
                <w:szCs w:val="24"/>
                <w:lang w:eastAsia="uk-UA"/>
              </w:rPr>
            </w:pPr>
          </w:p>
          <w:p w:rsidR="009674F6" w:rsidRPr="009674F6" w:rsidRDefault="009674F6" w:rsidP="009674F6">
            <w:pPr>
              <w:rPr>
                <w:sz w:val="24"/>
                <w:szCs w:val="24"/>
                <w:lang w:eastAsia="uk-UA"/>
              </w:rPr>
            </w:pPr>
          </w:p>
          <w:p w:rsidR="009674F6" w:rsidRDefault="009674F6" w:rsidP="009674F6">
            <w:pPr>
              <w:rPr>
                <w:sz w:val="24"/>
                <w:szCs w:val="24"/>
                <w:lang w:eastAsia="uk-UA"/>
              </w:rPr>
            </w:pPr>
          </w:p>
          <w:p w:rsidR="0041035B" w:rsidRPr="009674F6" w:rsidRDefault="009674F6" w:rsidP="009674F6">
            <w:pPr>
              <w:tabs>
                <w:tab w:val="left" w:pos="2076"/>
              </w:tabs>
              <w:rPr>
                <w:sz w:val="24"/>
                <w:szCs w:val="24"/>
                <w:lang w:eastAsia="uk-UA"/>
              </w:rPr>
            </w:pPr>
            <w:r>
              <w:rPr>
                <w:sz w:val="24"/>
                <w:szCs w:val="24"/>
                <w:lang w:eastAsia="uk-UA"/>
              </w:rPr>
              <w:tab/>
            </w:r>
          </w:p>
        </w:tc>
        <w:tc>
          <w:tcPr>
            <w:tcW w:w="6767" w:type="dxa"/>
            <w:tcBorders>
              <w:top w:val="single" w:sz="4" w:space="0" w:color="auto"/>
              <w:left w:val="single" w:sz="4" w:space="0" w:color="auto"/>
              <w:bottom w:val="single" w:sz="4" w:space="0" w:color="auto"/>
              <w:right w:val="single" w:sz="4" w:space="0" w:color="auto"/>
            </w:tcBorders>
            <w:hideMark/>
          </w:tcPr>
          <w:p w:rsidR="00B56DED" w:rsidRPr="00B56DED" w:rsidRDefault="00B56DED" w:rsidP="00DC7FF9">
            <w:pPr>
              <w:widowControl w:val="0"/>
              <w:spacing w:after="0" w:line="240" w:lineRule="auto"/>
              <w:ind w:firstLine="176"/>
              <w:contextualSpacing/>
              <w:jc w:val="both"/>
              <w:rPr>
                <w:color w:val="000000"/>
                <w:sz w:val="24"/>
                <w:szCs w:val="24"/>
                <w:lang w:eastAsia="uk-UA"/>
              </w:rPr>
            </w:pPr>
            <w:r w:rsidRPr="00B56DED">
              <w:rPr>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DED" w:rsidRPr="00B56DED" w:rsidRDefault="00B56DED" w:rsidP="00CE72D0">
            <w:pPr>
              <w:widowControl w:val="0"/>
              <w:spacing w:after="0" w:line="240" w:lineRule="auto"/>
              <w:ind w:firstLine="285"/>
              <w:contextualSpacing/>
              <w:jc w:val="both"/>
              <w:rPr>
                <w:color w:val="000000"/>
                <w:sz w:val="24"/>
                <w:szCs w:val="24"/>
                <w:lang w:eastAsia="uk-UA"/>
              </w:rPr>
            </w:pPr>
            <w:r w:rsidRPr="00B56DED">
              <w:rPr>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B56DED">
              <w:rPr>
                <w:sz w:val="24"/>
                <w:szCs w:val="24"/>
              </w:rPr>
              <w:t xml:space="preserve"> </w:t>
            </w:r>
            <w:r w:rsidRPr="00B56DED">
              <w:rPr>
                <w:color w:val="000000"/>
                <w:sz w:val="24"/>
                <w:szCs w:val="24"/>
                <w:lang w:eastAsia="uk-UA"/>
              </w:rPr>
              <w:t xml:space="preserve">Зміни до тендерної документації у </w:t>
            </w:r>
            <w:proofErr w:type="spellStart"/>
            <w:r w:rsidRPr="00B56DED">
              <w:rPr>
                <w:color w:val="000000"/>
                <w:sz w:val="24"/>
                <w:szCs w:val="24"/>
                <w:lang w:eastAsia="uk-UA"/>
              </w:rPr>
              <w:t>машинозчитувальному</w:t>
            </w:r>
            <w:proofErr w:type="spellEnd"/>
            <w:r w:rsidRPr="00B56DED">
              <w:rPr>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1035B" w:rsidRPr="008807DF" w:rsidTr="0041035B">
        <w:trPr>
          <w:trHeight w:val="266"/>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035B" w:rsidRPr="008807DF" w:rsidRDefault="0041035B" w:rsidP="0041035B">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t>Розділ ІІІ. Інструкція з підготовки тендерних пропозицій</w:t>
            </w:r>
          </w:p>
        </w:tc>
      </w:tr>
      <w:tr w:rsidR="0041035B" w:rsidRPr="000546A7"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F80A98" w:rsidRDefault="0041035B" w:rsidP="0041035B">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F80A98" w:rsidRDefault="0041035B" w:rsidP="0041035B">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rsidR="0041035B" w:rsidRPr="00F80A98" w:rsidRDefault="0041035B" w:rsidP="0041035B">
            <w:pPr>
              <w:widowControl w:val="0"/>
              <w:spacing w:after="0" w:line="240" w:lineRule="auto"/>
              <w:ind w:right="113"/>
              <w:contextualSpacing/>
              <w:rPr>
                <w:b/>
                <w:color w:val="000000" w:themeColor="text1"/>
                <w:sz w:val="24"/>
                <w:szCs w:val="24"/>
                <w:lang w:eastAsia="uk-UA"/>
              </w:rPr>
            </w:pPr>
          </w:p>
          <w:p w:rsidR="0041035B" w:rsidRPr="00F80A98" w:rsidRDefault="0041035B" w:rsidP="00527A2A">
            <w:pPr>
              <w:widowControl w:val="0"/>
              <w:spacing w:after="0" w:line="240" w:lineRule="auto"/>
              <w:ind w:right="113"/>
              <w:contextualSpacing/>
              <w:rPr>
                <w:b/>
                <w:color w:val="000000" w:themeColor="text1"/>
                <w:sz w:val="24"/>
                <w:szCs w:val="24"/>
                <w:lang w:eastAsia="uk-UA"/>
              </w:rPr>
            </w:pPr>
          </w:p>
        </w:tc>
        <w:tc>
          <w:tcPr>
            <w:tcW w:w="6767" w:type="dxa"/>
            <w:tcBorders>
              <w:top w:val="single" w:sz="4" w:space="0" w:color="auto"/>
              <w:left w:val="single" w:sz="4" w:space="0" w:color="auto"/>
              <w:bottom w:val="single" w:sz="4" w:space="0" w:color="auto"/>
              <w:right w:val="single" w:sz="4" w:space="0" w:color="auto"/>
            </w:tcBorders>
            <w:hideMark/>
          </w:tcPr>
          <w:p w:rsidR="00506770" w:rsidRPr="00506770" w:rsidRDefault="00506770" w:rsidP="00506770">
            <w:pPr>
              <w:pStyle w:val="ab"/>
              <w:widowControl w:val="0"/>
              <w:spacing w:after="0" w:line="240" w:lineRule="auto"/>
              <w:ind w:left="0" w:firstLine="247"/>
              <w:jc w:val="both"/>
              <w:rPr>
                <w:sz w:val="24"/>
                <w:szCs w:val="24"/>
              </w:rPr>
            </w:pPr>
            <w:r w:rsidRPr="00506770">
              <w:rPr>
                <w:sz w:val="24"/>
                <w:szCs w:val="24"/>
              </w:rPr>
              <w:lastRenderedPageBreak/>
              <w:t xml:space="preserve">Тендерна пропозиція подається в електронному вигляді через електронну систему закупівель шляхом заповнення </w:t>
            </w:r>
            <w:r w:rsidRPr="00506770">
              <w:rPr>
                <w:sz w:val="24"/>
                <w:szCs w:val="24"/>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w:t>
            </w:r>
            <w:r w:rsidRPr="00506770">
              <w:rPr>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8" w:anchor="n1261" w:history="1">
              <w:r w:rsidRPr="00506770">
                <w:rPr>
                  <w:color w:val="000000"/>
                  <w:sz w:val="24"/>
                  <w:szCs w:val="24"/>
                </w:rPr>
                <w:t>статті 17</w:t>
              </w:r>
            </w:hyperlink>
            <w:r w:rsidRPr="00506770">
              <w:rPr>
                <w:color w:val="000000"/>
                <w:sz w:val="24"/>
                <w:szCs w:val="24"/>
                <w:shd w:val="clear" w:color="auto" w:fill="FFFFFF"/>
              </w:rPr>
              <w:t xml:space="preserve"> Закону (о</w:t>
            </w:r>
            <w:r w:rsidRPr="00506770">
              <w:rPr>
                <w:sz w:val="24"/>
                <w:szCs w:val="24"/>
              </w:rPr>
              <w:t xml:space="preserve">крім п. 13 ч. 1 ст. 17 Закону)  </w:t>
            </w:r>
            <w:r w:rsidRPr="00506770">
              <w:rPr>
                <w:color w:val="000000"/>
                <w:sz w:val="24"/>
                <w:szCs w:val="24"/>
                <w:shd w:val="clear" w:color="auto" w:fill="FFFFFF"/>
              </w:rPr>
              <w:t xml:space="preserve">шляхом самостійного декларування відсутності таких підстав в електронній системі закупівель під час подання тендерної пропозиції та </w:t>
            </w:r>
            <w:r w:rsidRPr="00506770">
              <w:rPr>
                <w:sz w:val="24"/>
                <w:szCs w:val="24"/>
              </w:rPr>
              <w:t xml:space="preserve">завантаження всіх документів передбачених цією тендерною документацією до кінцевого строку подання тендерних пропозицій. </w:t>
            </w:r>
          </w:p>
          <w:p w:rsidR="00506770" w:rsidRPr="00506770" w:rsidRDefault="00506770" w:rsidP="00506770">
            <w:pPr>
              <w:widowControl w:val="0"/>
              <w:spacing w:after="0" w:line="240" w:lineRule="auto"/>
              <w:ind w:firstLine="272"/>
              <w:contextualSpacing/>
              <w:jc w:val="both"/>
              <w:rPr>
                <w:rFonts w:eastAsia="Calibri"/>
                <w:sz w:val="24"/>
                <w:szCs w:val="24"/>
              </w:rPr>
            </w:pPr>
            <w:r w:rsidRPr="00506770">
              <w:rPr>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506770">
              <w:rPr>
                <w:sz w:val="24"/>
                <w:szCs w:val="24"/>
                <w:lang w:eastAsia="uk-UA"/>
              </w:rPr>
              <w:t>машинозчитування</w:t>
            </w:r>
            <w:proofErr w:type="spellEnd"/>
            <w:r w:rsidRPr="00506770">
              <w:rPr>
                <w:sz w:val="24"/>
                <w:szCs w:val="24"/>
                <w:lang w:eastAsia="uk-UA"/>
              </w:rPr>
              <w:t xml:space="preserve"> (файли з розширенням «</w:t>
            </w:r>
            <w:proofErr w:type="spellStart"/>
            <w:r w:rsidRPr="00506770">
              <w:rPr>
                <w:sz w:val="24"/>
                <w:szCs w:val="24"/>
                <w:lang w:eastAsia="uk-UA"/>
              </w:rPr>
              <w:t>.</w:t>
            </w:r>
            <w:r w:rsidRPr="00506770">
              <w:rPr>
                <w:sz w:val="24"/>
                <w:szCs w:val="24"/>
              </w:rPr>
              <w:t>pdf</w:t>
            </w:r>
            <w:proofErr w:type="spellEnd"/>
            <w:r w:rsidRPr="00506770">
              <w:rPr>
                <w:sz w:val="24"/>
                <w:szCs w:val="24"/>
              </w:rPr>
              <w:t xml:space="preserve">.», </w:t>
            </w:r>
            <w:r w:rsidRPr="00506770">
              <w:rPr>
                <w:color w:val="000000"/>
                <w:sz w:val="24"/>
                <w:szCs w:val="24"/>
              </w:rPr>
              <w:t>«</w:t>
            </w:r>
            <w:proofErr w:type="spellStart"/>
            <w:r w:rsidRPr="00506770">
              <w:rPr>
                <w:color w:val="000000"/>
                <w:sz w:val="24"/>
                <w:szCs w:val="24"/>
              </w:rPr>
              <w:t>.jpeg</w:t>
            </w:r>
            <w:proofErr w:type="spellEnd"/>
            <w:r w:rsidRPr="00506770">
              <w:rPr>
                <w:color w:val="000000"/>
                <w:sz w:val="24"/>
                <w:szCs w:val="24"/>
              </w:rPr>
              <w:t xml:space="preserve">.», тощо, </w:t>
            </w:r>
            <w:r w:rsidRPr="00506770">
              <w:rPr>
                <w:rFonts w:eastAsia="Calibri"/>
                <w:color w:val="000000"/>
                <w:sz w:val="24"/>
                <w:szCs w:val="24"/>
              </w:rPr>
              <w:t>які забезпечують можливість ознайомлення зі змістом такого документу</w:t>
            </w:r>
            <w:r w:rsidRPr="00506770">
              <w:rPr>
                <w:color w:val="000000"/>
                <w:sz w:val="24"/>
                <w:szCs w:val="24"/>
              </w:rPr>
              <w:t xml:space="preserve">) із </w:t>
            </w:r>
            <w:r w:rsidRPr="00506770">
              <w:rPr>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06770">
              <w:rPr>
                <w:rFonts w:eastAsia="Calibri"/>
                <w:color w:val="000000"/>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506770">
              <w:rPr>
                <w:rFonts w:eastAsia="Calibri"/>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06770">
              <w:rPr>
                <w:rFonts w:eastAsia="Calibri"/>
                <w:sz w:val="24"/>
                <w:szCs w:val="24"/>
              </w:rPr>
              <w:t>.</w:t>
            </w:r>
          </w:p>
          <w:p w:rsidR="00506770" w:rsidRPr="00506770" w:rsidRDefault="00506770" w:rsidP="00506770">
            <w:pPr>
              <w:pStyle w:val="af9"/>
              <w:spacing w:before="0" w:beforeAutospacing="0" w:after="0" w:afterAutospacing="0"/>
              <w:ind w:left="-21" w:firstLine="293"/>
              <w:jc w:val="both"/>
            </w:pPr>
            <w:r w:rsidRPr="00506770">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цієї тендерної документації.</w:t>
            </w:r>
          </w:p>
          <w:p w:rsidR="009F3692" w:rsidRPr="00CE72D0" w:rsidRDefault="00506770" w:rsidP="00CE72D0">
            <w:pPr>
              <w:widowControl w:val="0"/>
              <w:spacing w:after="0" w:line="240" w:lineRule="auto"/>
              <w:ind w:firstLine="285"/>
              <w:contextualSpacing/>
              <w:jc w:val="both"/>
              <w:rPr>
                <w:sz w:val="24"/>
                <w:szCs w:val="24"/>
                <w:lang w:eastAsia="uk-UA"/>
              </w:rPr>
            </w:pPr>
            <w:r w:rsidRPr="00506770">
              <w:rPr>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w:t>
            </w:r>
            <w:r w:rsidRPr="00506770">
              <w:rPr>
                <w:sz w:val="24"/>
                <w:szCs w:val="24"/>
              </w:rPr>
              <w:lastRenderedPageBreak/>
              <w:t>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506770">
              <w:rPr>
                <w:color w:val="000000"/>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506770">
              <w:rPr>
                <w:sz w:val="24"/>
                <w:szCs w:val="24"/>
              </w:rPr>
              <w:t xml:space="preserve">замовник відхиляє тендерну пропозицію учасника на підставі </w:t>
            </w:r>
            <w:proofErr w:type="spellStart"/>
            <w:r w:rsidRPr="00506770">
              <w:rPr>
                <w:sz w:val="24"/>
                <w:szCs w:val="24"/>
              </w:rPr>
              <w:t>абз</w:t>
            </w:r>
            <w:proofErr w:type="spellEnd"/>
            <w:r w:rsidRPr="00506770">
              <w:rPr>
                <w:sz w:val="24"/>
                <w:szCs w:val="24"/>
              </w:rPr>
              <w:t>. 14 п.  41 Особливостей (</w:t>
            </w:r>
            <w:r w:rsidRPr="00506770">
              <w:rPr>
                <w:sz w:val="24"/>
                <w:szCs w:val="24"/>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p>
        </w:tc>
      </w:tr>
      <w:tr w:rsidR="0041035B" w:rsidRPr="006E62E4" w:rsidTr="0041035B">
        <w:trPr>
          <w:trHeight w:val="274"/>
        </w:trPr>
        <w:tc>
          <w:tcPr>
            <w:tcW w:w="576" w:type="dxa"/>
            <w:tcBorders>
              <w:top w:val="single" w:sz="4" w:space="0" w:color="auto"/>
              <w:left w:val="single" w:sz="4" w:space="0" w:color="auto"/>
              <w:bottom w:val="single" w:sz="4" w:space="0" w:color="auto"/>
              <w:right w:val="single" w:sz="4" w:space="0" w:color="auto"/>
            </w:tcBorders>
            <w:hideMark/>
          </w:tcPr>
          <w:p w:rsidR="0041035B" w:rsidRPr="007C3980" w:rsidRDefault="00326EB2"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147" w:type="dxa"/>
            <w:tcBorders>
              <w:top w:val="single" w:sz="4" w:space="0" w:color="auto"/>
              <w:left w:val="single" w:sz="4" w:space="0" w:color="auto"/>
              <w:bottom w:val="single" w:sz="4" w:space="0" w:color="auto"/>
              <w:right w:val="single" w:sz="4" w:space="0" w:color="auto"/>
            </w:tcBorders>
            <w:hideMark/>
          </w:tcPr>
          <w:p w:rsidR="0041035B" w:rsidRPr="00E13A02" w:rsidRDefault="0041035B" w:rsidP="0041035B">
            <w:pPr>
              <w:pStyle w:val="a3"/>
              <w:widowControl w:val="0"/>
              <w:ind w:right="113"/>
              <w:contextualSpacing/>
              <w:rPr>
                <w:rFonts w:ascii="Times New Roman" w:hAnsi="Times New Roman"/>
                <w:b/>
                <w:color w:val="000000" w:themeColor="text1"/>
                <w:sz w:val="24"/>
                <w:szCs w:val="24"/>
                <w:lang w:eastAsia="uk-UA"/>
              </w:rPr>
            </w:pPr>
            <w:r w:rsidRPr="007C3980">
              <w:rPr>
                <w:rFonts w:ascii="Times New Roman" w:hAnsi="Times New Roman"/>
                <w:b/>
                <w:color w:val="000000" w:themeColor="text1"/>
                <w:sz w:val="24"/>
                <w:szCs w:val="24"/>
                <w:lang w:eastAsia="uk-UA"/>
              </w:rPr>
              <w:t>Строк, протягом якого тендерні пропозиції є дійсними</w:t>
            </w:r>
          </w:p>
        </w:tc>
        <w:tc>
          <w:tcPr>
            <w:tcW w:w="6767" w:type="dxa"/>
            <w:tcBorders>
              <w:top w:val="single" w:sz="4" w:space="0" w:color="auto"/>
              <w:left w:val="single" w:sz="4" w:space="0" w:color="auto"/>
              <w:bottom w:val="single" w:sz="4" w:space="0" w:color="auto"/>
              <w:right w:val="single" w:sz="4" w:space="0" w:color="auto"/>
            </w:tcBorders>
            <w:hideMark/>
          </w:tcPr>
          <w:p w:rsidR="00171E97" w:rsidRPr="00171E97" w:rsidRDefault="00171E97" w:rsidP="00171E97">
            <w:pPr>
              <w:widowControl w:val="0"/>
              <w:spacing w:line="240" w:lineRule="auto"/>
              <w:ind w:firstLine="176"/>
              <w:contextualSpacing/>
              <w:jc w:val="both"/>
              <w:rPr>
                <w:color w:val="000000"/>
                <w:sz w:val="24"/>
                <w:szCs w:val="24"/>
                <w:lang w:eastAsia="uk-UA"/>
              </w:rPr>
            </w:pPr>
            <w:r w:rsidRPr="00171E97">
              <w:rPr>
                <w:color w:val="000000"/>
                <w:sz w:val="24"/>
                <w:szCs w:val="24"/>
                <w:lang w:eastAsia="uk-UA"/>
              </w:rPr>
              <w:t>Тендерні пропозиції залишаються дійсними протягом 90 днів із дати кінцевого строку подання тендерних пропозицій</w:t>
            </w:r>
            <w:r w:rsidRPr="00171E97">
              <w:rPr>
                <w:color w:val="000000"/>
                <w:sz w:val="24"/>
                <w:szCs w:val="24"/>
                <w:lang w:val="ru-RU" w:eastAsia="uk-UA"/>
              </w:rPr>
              <w:t xml:space="preserve">. Строк </w:t>
            </w:r>
            <w:proofErr w:type="spellStart"/>
            <w:r w:rsidRPr="00171E97">
              <w:rPr>
                <w:color w:val="000000"/>
                <w:sz w:val="24"/>
                <w:szCs w:val="24"/>
                <w:lang w:val="ru-RU" w:eastAsia="uk-UA"/>
              </w:rPr>
              <w:t>дії</w:t>
            </w:r>
            <w:proofErr w:type="spellEnd"/>
            <w:r w:rsidRPr="00171E97">
              <w:rPr>
                <w:color w:val="000000"/>
                <w:sz w:val="24"/>
                <w:szCs w:val="24"/>
                <w:lang w:val="ru-RU" w:eastAsia="uk-UA"/>
              </w:rPr>
              <w:t xml:space="preserve"> </w:t>
            </w:r>
            <w:proofErr w:type="spellStart"/>
            <w:r w:rsidRPr="00171E97">
              <w:rPr>
                <w:color w:val="000000"/>
                <w:sz w:val="24"/>
                <w:szCs w:val="24"/>
                <w:lang w:val="ru-RU" w:eastAsia="uk-UA"/>
              </w:rPr>
              <w:t>тендерних</w:t>
            </w:r>
            <w:proofErr w:type="spellEnd"/>
            <w:r w:rsidRPr="00171E97">
              <w:rPr>
                <w:color w:val="000000"/>
                <w:sz w:val="24"/>
                <w:szCs w:val="24"/>
                <w:lang w:val="ru-RU" w:eastAsia="uk-UA"/>
              </w:rPr>
              <w:t xml:space="preserve"> </w:t>
            </w:r>
            <w:proofErr w:type="spellStart"/>
            <w:r w:rsidRPr="00171E97">
              <w:rPr>
                <w:color w:val="000000"/>
                <w:sz w:val="24"/>
                <w:szCs w:val="24"/>
                <w:lang w:val="ru-RU" w:eastAsia="uk-UA"/>
              </w:rPr>
              <w:t>пропозицій</w:t>
            </w:r>
            <w:proofErr w:type="spellEnd"/>
            <w:r w:rsidRPr="00171E97">
              <w:rPr>
                <w:color w:val="000000"/>
                <w:sz w:val="24"/>
                <w:szCs w:val="24"/>
                <w:lang w:eastAsia="uk-UA"/>
              </w:rPr>
              <w:t xml:space="preserve"> </w:t>
            </w:r>
            <w:proofErr w:type="gramStart"/>
            <w:r w:rsidRPr="00171E97">
              <w:rPr>
                <w:color w:val="000000"/>
                <w:sz w:val="24"/>
                <w:szCs w:val="24"/>
                <w:shd w:val="solid" w:color="FFFFFF" w:fill="FFFFFF"/>
              </w:rPr>
              <w:t>у</w:t>
            </w:r>
            <w:proofErr w:type="gramEnd"/>
            <w:r w:rsidRPr="00171E97">
              <w:rPr>
                <w:color w:val="000000"/>
                <w:sz w:val="24"/>
                <w:szCs w:val="24"/>
                <w:shd w:val="solid" w:color="FFFFFF" w:fill="FFFFFF"/>
              </w:rPr>
              <w:t xml:space="preserve"> разі необхідності може бути продовжений.</w:t>
            </w:r>
          </w:p>
          <w:p w:rsidR="00171E97" w:rsidRPr="00171E97" w:rsidRDefault="00171E97" w:rsidP="00171E97">
            <w:pPr>
              <w:widowControl w:val="0"/>
              <w:spacing w:line="240" w:lineRule="auto"/>
              <w:ind w:firstLine="176"/>
              <w:contextualSpacing/>
              <w:jc w:val="both"/>
              <w:rPr>
                <w:color w:val="000000"/>
                <w:sz w:val="24"/>
                <w:szCs w:val="24"/>
                <w:lang w:eastAsia="uk-UA"/>
              </w:rPr>
            </w:pPr>
            <w:r w:rsidRPr="00171E97">
              <w:rPr>
                <w:color w:val="000000"/>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71E97" w:rsidRPr="00171E97" w:rsidRDefault="00171E97" w:rsidP="00171E97">
            <w:pPr>
              <w:widowControl w:val="0"/>
              <w:spacing w:line="240" w:lineRule="auto"/>
              <w:ind w:firstLine="176"/>
              <w:contextualSpacing/>
              <w:jc w:val="both"/>
              <w:rPr>
                <w:color w:val="000000"/>
                <w:sz w:val="24"/>
                <w:szCs w:val="24"/>
                <w:lang w:eastAsia="uk-UA"/>
              </w:rPr>
            </w:pPr>
            <w:r w:rsidRPr="00171E97">
              <w:rPr>
                <w:color w:val="000000"/>
                <w:sz w:val="24"/>
                <w:szCs w:val="24"/>
                <w:lang w:eastAsia="uk-UA"/>
              </w:rPr>
              <w:t>Учасник має право:</w:t>
            </w:r>
          </w:p>
          <w:p w:rsidR="00171E97" w:rsidRPr="00171E97" w:rsidRDefault="00171E97" w:rsidP="00171E97">
            <w:pPr>
              <w:widowControl w:val="0"/>
              <w:spacing w:line="240" w:lineRule="auto"/>
              <w:ind w:firstLine="176"/>
              <w:contextualSpacing/>
              <w:jc w:val="both"/>
              <w:rPr>
                <w:color w:val="000000"/>
                <w:sz w:val="24"/>
                <w:szCs w:val="24"/>
                <w:lang w:eastAsia="uk-UA"/>
              </w:rPr>
            </w:pPr>
            <w:r w:rsidRPr="00171E97">
              <w:rPr>
                <w:color w:val="000000"/>
                <w:sz w:val="24"/>
                <w:szCs w:val="24"/>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171E97" w:rsidRPr="00171E97" w:rsidRDefault="00171E97" w:rsidP="00171E97">
            <w:pPr>
              <w:widowControl w:val="0"/>
              <w:spacing w:line="240" w:lineRule="auto"/>
              <w:ind w:firstLine="176"/>
              <w:contextualSpacing/>
              <w:jc w:val="both"/>
              <w:rPr>
                <w:sz w:val="24"/>
                <w:szCs w:val="24"/>
                <w:lang w:eastAsia="uk-UA"/>
              </w:rPr>
            </w:pPr>
            <w:r w:rsidRPr="00171E97">
              <w:rPr>
                <w:color w:val="000000"/>
                <w:sz w:val="24"/>
                <w:szCs w:val="24"/>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171E97">
              <w:rPr>
                <w:sz w:val="24"/>
                <w:szCs w:val="24"/>
                <w:lang w:eastAsia="uk-UA"/>
              </w:rPr>
              <w:t>шляхом надання такого погодження Замовнику.</w:t>
            </w:r>
          </w:p>
          <w:p w:rsidR="0041035B" w:rsidRPr="00196F8E" w:rsidRDefault="00171E97" w:rsidP="00171E97">
            <w:pPr>
              <w:widowControl w:val="0"/>
              <w:spacing w:after="0" w:line="240" w:lineRule="auto"/>
              <w:ind w:firstLine="176"/>
              <w:contextualSpacing/>
              <w:jc w:val="both"/>
              <w:rPr>
                <w:color w:val="000000" w:themeColor="text1"/>
                <w:sz w:val="24"/>
                <w:szCs w:val="24"/>
                <w:lang w:eastAsia="uk-UA"/>
              </w:rPr>
            </w:pPr>
            <w:r w:rsidRPr="00171E97">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4" w:name="n1473"/>
            <w:bookmarkStart w:id="5" w:name="n1474"/>
            <w:bookmarkStart w:id="6" w:name="n1475"/>
            <w:bookmarkEnd w:id="4"/>
            <w:bookmarkEnd w:id="5"/>
            <w:bookmarkEnd w:id="6"/>
          </w:p>
        </w:tc>
      </w:tr>
      <w:tr w:rsidR="0041035B" w:rsidRPr="00DA3F3D"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7B33C3" w:rsidRDefault="00326EB2"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t>3</w:t>
            </w:r>
          </w:p>
        </w:tc>
        <w:tc>
          <w:tcPr>
            <w:tcW w:w="3147" w:type="dxa"/>
            <w:tcBorders>
              <w:top w:val="single" w:sz="4" w:space="0" w:color="auto"/>
              <w:left w:val="single" w:sz="4" w:space="0" w:color="auto"/>
              <w:bottom w:val="single" w:sz="4" w:space="0" w:color="auto"/>
              <w:right w:val="single" w:sz="4" w:space="0" w:color="auto"/>
            </w:tcBorders>
            <w:hideMark/>
          </w:tcPr>
          <w:p w:rsidR="0041035B" w:rsidRPr="00EF1CAC" w:rsidRDefault="0041035B" w:rsidP="0041035B">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767" w:type="dxa"/>
            <w:tcBorders>
              <w:top w:val="single" w:sz="4" w:space="0" w:color="auto"/>
              <w:left w:val="single" w:sz="4" w:space="0" w:color="auto"/>
              <w:bottom w:val="single" w:sz="4" w:space="0" w:color="auto"/>
              <w:right w:val="single" w:sz="4" w:space="0" w:color="auto"/>
            </w:tcBorders>
            <w:hideMark/>
          </w:tcPr>
          <w:p w:rsidR="0041035B" w:rsidRPr="009342F7" w:rsidRDefault="009342F7" w:rsidP="0041035B">
            <w:pPr>
              <w:shd w:val="clear" w:color="auto" w:fill="FFFFFF"/>
              <w:spacing w:after="0" w:line="240" w:lineRule="auto"/>
              <w:ind w:firstLine="272"/>
              <w:jc w:val="both"/>
              <w:rPr>
                <w:sz w:val="24"/>
                <w:szCs w:val="24"/>
                <w:lang w:eastAsia="uk-UA"/>
              </w:rPr>
            </w:pP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342F7">
              <w:rPr>
                <w:color w:val="000000"/>
                <w:sz w:val="24"/>
                <w:szCs w:val="24"/>
                <w:lang w:eastAsia="uk-UA"/>
              </w:rPr>
              <w:t>Замовник не встановлює кваліфікаційні критерії до учасників цієї процедури закупівлі відповідно до п. 1, 2 частини 2 ст. 16 Закону на підставі п. 29 Особливостей.</w:t>
            </w:r>
          </w:p>
        </w:tc>
      </w:tr>
      <w:tr w:rsidR="0041035B" w:rsidRPr="00630B98" w:rsidTr="0041035B">
        <w:trPr>
          <w:trHeight w:val="522"/>
        </w:trPr>
        <w:tc>
          <w:tcPr>
            <w:tcW w:w="576" w:type="dxa"/>
            <w:tcBorders>
              <w:top w:val="single" w:sz="4" w:space="0" w:color="auto"/>
              <w:left w:val="single" w:sz="4" w:space="0" w:color="auto"/>
              <w:bottom w:val="single" w:sz="4" w:space="0" w:color="auto"/>
              <w:right w:val="single" w:sz="4" w:space="0" w:color="auto"/>
            </w:tcBorders>
          </w:tcPr>
          <w:p w:rsidR="0041035B" w:rsidRPr="00630B98" w:rsidRDefault="00326EB2"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147" w:type="dxa"/>
            <w:tcBorders>
              <w:top w:val="single" w:sz="4" w:space="0" w:color="auto"/>
              <w:left w:val="single" w:sz="4" w:space="0" w:color="auto"/>
              <w:bottom w:val="single" w:sz="4" w:space="0" w:color="auto"/>
              <w:right w:val="single" w:sz="4" w:space="0" w:color="auto"/>
            </w:tcBorders>
          </w:tcPr>
          <w:p w:rsidR="0041035B" w:rsidRPr="002D46F1" w:rsidRDefault="002D46F1" w:rsidP="0041035B">
            <w:pPr>
              <w:widowControl w:val="0"/>
              <w:spacing w:after="0" w:line="240" w:lineRule="auto"/>
              <w:ind w:right="113"/>
              <w:contextualSpacing/>
              <w:rPr>
                <w:b/>
                <w:color w:val="000000" w:themeColor="text1"/>
                <w:sz w:val="24"/>
                <w:szCs w:val="24"/>
                <w:lang w:eastAsia="uk-UA"/>
              </w:rPr>
            </w:pPr>
            <w:r w:rsidRPr="002D46F1">
              <w:rPr>
                <w:b/>
                <w:color w:val="000000"/>
                <w:sz w:val="24"/>
                <w:szCs w:val="24"/>
                <w:lang w:eastAsia="uk-UA"/>
              </w:rPr>
              <w:t>Щодо підстав, визначених статтею 17 Закону (крім пункту 13 частини першої статті 17 Закону).</w:t>
            </w:r>
          </w:p>
        </w:tc>
        <w:tc>
          <w:tcPr>
            <w:tcW w:w="6767" w:type="dxa"/>
            <w:tcBorders>
              <w:top w:val="single" w:sz="4" w:space="0" w:color="auto"/>
              <w:left w:val="single" w:sz="4" w:space="0" w:color="auto"/>
              <w:bottom w:val="single" w:sz="4" w:space="0" w:color="auto"/>
              <w:right w:val="single" w:sz="4" w:space="0" w:color="auto"/>
            </w:tcBorders>
          </w:tcPr>
          <w:p w:rsidR="002D46F1" w:rsidRPr="002D46F1" w:rsidRDefault="002D46F1" w:rsidP="002D46F1">
            <w:pPr>
              <w:widowControl w:val="0"/>
              <w:spacing w:after="0" w:line="240" w:lineRule="auto"/>
              <w:ind w:firstLine="206"/>
              <w:jc w:val="both"/>
              <w:rPr>
                <w:bCs/>
                <w:sz w:val="24"/>
                <w:szCs w:val="24"/>
              </w:rPr>
            </w:pPr>
            <w:r w:rsidRPr="002D46F1">
              <w:rPr>
                <w:bCs/>
                <w:color w:val="000000"/>
                <w:sz w:val="24"/>
                <w:szCs w:val="24"/>
              </w:rPr>
              <w:t>Підстави, встановлені статтею 17 Закону</w:t>
            </w:r>
            <w:r w:rsidRPr="002D46F1">
              <w:rPr>
                <w:bCs/>
                <w:sz w:val="24"/>
                <w:szCs w:val="24"/>
              </w:rPr>
              <w:t>:</w:t>
            </w:r>
          </w:p>
          <w:p w:rsidR="002D46F1" w:rsidRPr="002D46F1" w:rsidRDefault="002D46F1" w:rsidP="002D46F1">
            <w:pPr>
              <w:widowControl w:val="0"/>
              <w:spacing w:after="0" w:line="240" w:lineRule="auto"/>
              <w:jc w:val="both"/>
              <w:rPr>
                <w:sz w:val="24"/>
                <w:szCs w:val="24"/>
              </w:rPr>
            </w:pPr>
            <w:r w:rsidRPr="002D46F1">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46F1" w:rsidRPr="002D46F1" w:rsidRDefault="002D46F1" w:rsidP="002D46F1">
            <w:pPr>
              <w:widowControl w:val="0"/>
              <w:spacing w:after="0" w:line="240" w:lineRule="auto"/>
              <w:jc w:val="both"/>
              <w:rPr>
                <w:sz w:val="24"/>
                <w:szCs w:val="24"/>
              </w:rPr>
            </w:pPr>
            <w:r w:rsidRPr="002D46F1">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6F1" w:rsidRPr="002D46F1" w:rsidRDefault="002D46F1" w:rsidP="002D46F1">
            <w:pPr>
              <w:widowControl w:val="0"/>
              <w:spacing w:after="0" w:line="240" w:lineRule="auto"/>
              <w:jc w:val="both"/>
              <w:rPr>
                <w:sz w:val="24"/>
                <w:szCs w:val="24"/>
              </w:rPr>
            </w:pPr>
            <w:r w:rsidRPr="002D46F1">
              <w:rPr>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2D46F1">
              <w:rPr>
                <w:sz w:val="24"/>
                <w:szCs w:val="24"/>
              </w:rPr>
              <w:lastRenderedPageBreak/>
              <w:t>або правопорушення, пов’язаного з корупцією;</w:t>
            </w:r>
          </w:p>
          <w:p w:rsidR="002D46F1" w:rsidRPr="002D46F1" w:rsidRDefault="002D46F1" w:rsidP="002D46F1">
            <w:pPr>
              <w:widowControl w:val="0"/>
              <w:spacing w:after="0" w:line="240" w:lineRule="auto"/>
              <w:jc w:val="both"/>
              <w:rPr>
                <w:sz w:val="24"/>
                <w:szCs w:val="24"/>
              </w:rPr>
            </w:pPr>
            <w:r w:rsidRPr="002D46F1">
              <w:rPr>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46F1">
              <w:rPr>
                <w:sz w:val="24"/>
                <w:szCs w:val="24"/>
              </w:rPr>
              <w:t>антиконкурентних</w:t>
            </w:r>
            <w:proofErr w:type="spellEnd"/>
            <w:r w:rsidRPr="002D46F1">
              <w:rPr>
                <w:sz w:val="24"/>
                <w:szCs w:val="24"/>
              </w:rPr>
              <w:t xml:space="preserve"> узгоджених дій, що стосуються спотворення результатів тендерів;</w:t>
            </w:r>
          </w:p>
          <w:p w:rsidR="002D46F1" w:rsidRPr="002D46F1" w:rsidRDefault="002D46F1" w:rsidP="002D46F1">
            <w:pPr>
              <w:widowControl w:val="0"/>
              <w:spacing w:after="0" w:line="240" w:lineRule="auto"/>
              <w:jc w:val="both"/>
              <w:rPr>
                <w:sz w:val="24"/>
                <w:szCs w:val="24"/>
              </w:rPr>
            </w:pPr>
            <w:r w:rsidRPr="002D46F1">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46F1" w:rsidRPr="002D46F1" w:rsidRDefault="002D46F1" w:rsidP="002D46F1">
            <w:pPr>
              <w:widowControl w:val="0"/>
              <w:spacing w:after="0" w:line="240" w:lineRule="auto"/>
              <w:jc w:val="both"/>
              <w:rPr>
                <w:sz w:val="24"/>
                <w:szCs w:val="24"/>
              </w:rPr>
            </w:pPr>
            <w:r w:rsidRPr="002D46F1">
              <w:rPr>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46F1" w:rsidRPr="002D46F1" w:rsidRDefault="002D46F1" w:rsidP="002D46F1">
            <w:pPr>
              <w:widowControl w:val="0"/>
              <w:spacing w:after="0" w:line="240" w:lineRule="auto"/>
              <w:jc w:val="both"/>
              <w:rPr>
                <w:sz w:val="24"/>
                <w:szCs w:val="24"/>
              </w:rPr>
            </w:pPr>
            <w:r w:rsidRPr="002D46F1">
              <w:rPr>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6F1" w:rsidRPr="002D46F1" w:rsidRDefault="002D46F1" w:rsidP="002D46F1">
            <w:pPr>
              <w:widowControl w:val="0"/>
              <w:spacing w:after="0" w:line="240" w:lineRule="auto"/>
              <w:jc w:val="both"/>
              <w:rPr>
                <w:sz w:val="24"/>
                <w:szCs w:val="24"/>
              </w:rPr>
            </w:pPr>
            <w:r w:rsidRPr="002D46F1">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D46F1" w:rsidRPr="002D46F1" w:rsidRDefault="002D46F1" w:rsidP="002D46F1">
            <w:pPr>
              <w:widowControl w:val="0"/>
              <w:spacing w:after="0" w:line="240" w:lineRule="auto"/>
              <w:jc w:val="both"/>
              <w:rPr>
                <w:sz w:val="24"/>
                <w:szCs w:val="24"/>
              </w:rPr>
            </w:pPr>
            <w:r w:rsidRPr="002D46F1">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6F1" w:rsidRPr="002D46F1" w:rsidRDefault="002D46F1" w:rsidP="002D46F1">
            <w:pPr>
              <w:widowControl w:val="0"/>
              <w:spacing w:after="0" w:line="240" w:lineRule="auto"/>
              <w:jc w:val="both"/>
              <w:rPr>
                <w:sz w:val="24"/>
                <w:szCs w:val="24"/>
              </w:rPr>
            </w:pPr>
            <w:r w:rsidRPr="002D46F1">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46F1" w:rsidRPr="002D46F1" w:rsidRDefault="002D46F1" w:rsidP="002D46F1">
            <w:pPr>
              <w:widowControl w:val="0"/>
              <w:spacing w:after="0" w:line="240" w:lineRule="auto"/>
              <w:jc w:val="both"/>
              <w:rPr>
                <w:sz w:val="24"/>
                <w:szCs w:val="24"/>
              </w:rPr>
            </w:pPr>
            <w:r w:rsidRPr="002D46F1">
              <w:rPr>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D46F1" w:rsidRPr="002D46F1" w:rsidRDefault="002D46F1" w:rsidP="002D46F1">
            <w:pPr>
              <w:widowControl w:val="0"/>
              <w:spacing w:after="0" w:line="240" w:lineRule="auto"/>
              <w:jc w:val="both"/>
              <w:rPr>
                <w:sz w:val="24"/>
                <w:szCs w:val="24"/>
                <w:highlight w:val="green"/>
              </w:rPr>
            </w:pPr>
            <w:r w:rsidRPr="002D46F1">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6F1" w:rsidRPr="002D46F1" w:rsidRDefault="002D46F1" w:rsidP="002D46F1">
            <w:pPr>
              <w:widowControl w:val="0"/>
              <w:spacing w:after="0" w:line="240" w:lineRule="auto"/>
              <w:jc w:val="both"/>
              <w:rPr>
                <w:iCs/>
                <w:sz w:val="24"/>
                <w:szCs w:val="24"/>
              </w:rPr>
            </w:pPr>
            <w:r w:rsidRPr="002D46F1">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D46F1">
              <w:rPr>
                <w:iCs/>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2D46F1" w:rsidRPr="002D46F1" w:rsidRDefault="002D46F1" w:rsidP="002D46F1">
            <w:pPr>
              <w:widowControl w:val="0"/>
              <w:spacing w:after="0" w:line="240" w:lineRule="auto"/>
              <w:ind w:firstLine="206"/>
              <w:jc w:val="both"/>
              <w:rPr>
                <w:iCs/>
                <w:sz w:val="24"/>
                <w:szCs w:val="24"/>
                <w:highlight w:val="white"/>
              </w:rPr>
            </w:pPr>
            <w:r w:rsidRPr="002D46F1">
              <w:rPr>
                <w:iCs/>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D46F1" w:rsidRPr="002D46F1" w:rsidRDefault="002D46F1" w:rsidP="002D46F1">
            <w:pPr>
              <w:widowControl w:val="0"/>
              <w:spacing w:after="0" w:line="240" w:lineRule="auto"/>
              <w:ind w:firstLine="176"/>
              <w:contextualSpacing/>
              <w:jc w:val="both"/>
              <w:rPr>
                <w:color w:val="000000"/>
                <w:sz w:val="24"/>
                <w:szCs w:val="24"/>
                <w:lang w:eastAsia="uk-UA"/>
              </w:rPr>
            </w:pPr>
            <w:r w:rsidRPr="002D46F1">
              <w:rPr>
                <w:color w:val="000000"/>
                <w:sz w:val="24"/>
                <w:szCs w:val="24"/>
                <w:lang w:eastAsia="uk-UA"/>
              </w:rPr>
              <w:t>Учасник процедури закупівлі підтверджує відсутність підстав, визначених статтею 17 Закону (окрім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46F1" w:rsidRPr="002D46F1" w:rsidRDefault="002D46F1" w:rsidP="002D46F1">
            <w:pPr>
              <w:widowControl w:val="0"/>
              <w:spacing w:after="0" w:line="240" w:lineRule="auto"/>
              <w:ind w:firstLine="176"/>
              <w:contextualSpacing/>
              <w:jc w:val="both"/>
              <w:rPr>
                <w:color w:val="000000"/>
                <w:sz w:val="24"/>
                <w:szCs w:val="24"/>
                <w:lang w:eastAsia="uk-UA"/>
              </w:rPr>
            </w:pPr>
            <w:r w:rsidRPr="002D46F1">
              <w:rPr>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D46F1" w:rsidRPr="002D46F1" w:rsidRDefault="002D46F1" w:rsidP="002D46F1">
            <w:pPr>
              <w:pStyle w:val="rvps2"/>
              <w:shd w:val="clear" w:color="auto" w:fill="FFFFFF"/>
              <w:spacing w:before="0" w:beforeAutospacing="0" w:after="0" w:afterAutospacing="0"/>
              <w:ind w:firstLine="272"/>
              <w:jc w:val="both"/>
              <w:rPr>
                <w:color w:val="000000"/>
              </w:rPr>
            </w:pPr>
            <w:bookmarkStart w:id="25" w:name="n1263"/>
            <w:bookmarkEnd w:id="25"/>
            <w:r w:rsidRPr="002D46F1">
              <w:rPr>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2D46F1" w:rsidRPr="002D46F1" w:rsidRDefault="002D46F1" w:rsidP="002D46F1">
            <w:pPr>
              <w:widowControl w:val="0"/>
              <w:spacing w:after="0" w:line="240" w:lineRule="auto"/>
              <w:ind w:firstLine="176"/>
              <w:contextualSpacing/>
              <w:jc w:val="both"/>
              <w:rPr>
                <w:color w:val="000000"/>
                <w:sz w:val="24"/>
                <w:szCs w:val="24"/>
                <w:lang w:eastAsia="uk-UA"/>
              </w:rPr>
            </w:pPr>
            <w:r w:rsidRPr="002D46F1">
              <w:rPr>
                <w:color w:val="000000"/>
                <w:sz w:val="24"/>
                <w:szCs w:val="24"/>
                <w:lang w:eastAsia="uk-UA"/>
              </w:rPr>
              <w:t xml:space="preserve">Інформація про відсутність підстав, визначених у частині 1 статті 17 Закону (окрім п. 13 ч. 1 ст. 17 Закону), надається </w:t>
            </w:r>
            <w:r w:rsidRPr="002D46F1">
              <w:rPr>
                <w:color w:val="000000"/>
                <w:sz w:val="24"/>
                <w:szCs w:val="24"/>
                <w:lang w:eastAsia="uk-UA"/>
              </w:rPr>
              <w:lastRenderedPageBreak/>
              <w:t xml:space="preserve">учасниками відповідно до </w:t>
            </w:r>
            <w:r w:rsidRPr="002D46F1">
              <w:rPr>
                <w:sz w:val="24"/>
                <w:szCs w:val="24"/>
                <w:lang w:eastAsia="uk-UA"/>
              </w:rPr>
              <w:t xml:space="preserve">вимог зазначених у </w:t>
            </w:r>
            <w:r w:rsidRPr="002D46F1">
              <w:rPr>
                <w:color w:val="000000"/>
                <w:sz w:val="24"/>
                <w:szCs w:val="24"/>
                <w:lang w:eastAsia="uk-UA"/>
              </w:rPr>
              <w:t xml:space="preserve">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Інформацію про відсутність підстав, визначених у частині 2 статті 17 Закону учасник зобов’язаний підтвердити шляхом </w:t>
            </w:r>
            <w:r w:rsidRPr="002D46F1">
              <w:rPr>
                <w:color w:val="000000"/>
                <w:sz w:val="24"/>
                <w:szCs w:val="24"/>
              </w:rPr>
              <w:t>самостійного декларування відсутності підстав, передбаченої частиною 2 ст. 17 Закону у будь-який прийнятний спосіб (довідка чи лист в довільній формі або в інший спосіб).</w:t>
            </w:r>
          </w:p>
          <w:p w:rsidR="002D46F1" w:rsidRPr="002D46F1" w:rsidRDefault="002D46F1" w:rsidP="002D46F1">
            <w:pPr>
              <w:widowControl w:val="0"/>
              <w:spacing w:after="0" w:line="240" w:lineRule="auto"/>
              <w:ind w:firstLine="176"/>
              <w:contextualSpacing/>
              <w:jc w:val="both"/>
              <w:rPr>
                <w:color w:val="000000"/>
                <w:sz w:val="24"/>
                <w:szCs w:val="24"/>
                <w:lang w:eastAsia="uk-UA"/>
              </w:rPr>
            </w:pPr>
            <w:r w:rsidRPr="002D46F1">
              <w:rPr>
                <w:sz w:val="24"/>
                <w:szCs w:val="24"/>
              </w:rPr>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2D46F1">
              <w:rPr>
                <w:color w:val="000000"/>
                <w:sz w:val="24"/>
                <w:szCs w:val="24"/>
                <w:lang w:eastAsia="uk-UA"/>
              </w:rPr>
              <w:t>згідно з додатками до тендерної документації.</w:t>
            </w:r>
            <w:r w:rsidRPr="002D46F1">
              <w:rPr>
                <w:sz w:val="24"/>
                <w:szCs w:val="24"/>
              </w:rPr>
              <w:t xml:space="preserve"> </w:t>
            </w:r>
            <w:r w:rsidRPr="002D46F1">
              <w:rPr>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D46F1" w:rsidRPr="002D46F1" w:rsidRDefault="002D46F1" w:rsidP="002D46F1">
            <w:pPr>
              <w:widowControl w:val="0"/>
              <w:spacing w:after="0" w:line="240" w:lineRule="auto"/>
              <w:ind w:firstLine="176"/>
              <w:contextualSpacing/>
              <w:jc w:val="both"/>
              <w:rPr>
                <w:color w:val="000000"/>
                <w:sz w:val="24"/>
                <w:szCs w:val="24"/>
                <w:lang w:eastAsia="uk-UA"/>
              </w:rPr>
            </w:pPr>
            <w:r w:rsidRPr="002D46F1">
              <w:rPr>
                <w:color w:val="000000"/>
                <w:sz w:val="24"/>
                <w:szCs w:val="24"/>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41035B" w:rsidRPr="00630B98" w:rsidRDefault="002D46F1" w:rsidP="002D46F1">
            <w:pPr>
              <w:widowControl w:val="0"/>
              <w:spacing w:after="0" w:line="240" w:lineRule="auto"/>
              <w:ind w:firstLine="176"/>
              <w:contextualSpacing/>
              <w:jc w:val="both"/>
              <w:rPr>
                <w:color w:val="000000" w:themeColor="text1"/>
                <w:sz w:val="24"/>
                <w:szCs w:val="24"/>
                <w:lang w:eastAsia="uk-UA"/>
              </w:rPr>
            </w:pPr>
            <w:r w:rsidRPr="002D46F1">
              <w:rPr>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w:t>
            </w:r>
            <w:proofErr w:type="spellStart"/>
            <w:r w:rsidRPr="002D46F1">
              <w:rPr>
                <w:color w:val="000000"/>
                <w:sz w:val="24"/>
                <w:szCs w:val="24"/>
                <w:lang w:eastAsia="uk-UA"/>
              </w:rPr>
              <w:t>інформаційно</w:t>
            </w:r>
            <w:proofErr w:type="spellEnd"/>
            <w:r w:rsidRPr="002D46F1">
              <w:rPr>
                <w:color w:val="000000"/>
                <w:sz w:val="24"/>
                <w:szCs w:val="24"/>
                <w:lang w:eastAsia="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w:t>
            </w:r>
            <w:r w:rsidRPr="002D46F1">
              <w:rPr>
                <w:color w:val="000000"/>
                <w:sz w:val="24"/>
                <w:szCs w:val="24"/>
                <w:lang w:eastAsia="uk-UA"/>
              </w:rPr>
              <w:lastRenderedPageBreak/>
              <w:t>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41035B" w:rsidRPr="00630B98" w:rsidTr="00B46B4C">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630B98" w:rsidRDefault="002D46F1"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630B98" w:rsidRDefault="0041035B" w:rsidP="0041035B">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767" w:type="dxa"/>
            <w:tcBorders>
              <w:top w:val="single" w:sz="4" w:space="0" w:color="auto"/>
              <w:left w:val="single" w:sz="4" w:space="0" w:color="auto"/>
              <w:bottom w:val="single" w:sz="4" w:space="0" w:color="auto"/>
              <w:right w:val="single" w:sz="4" w:space="0" w:color="auto"/>
            </w:tcBorders>
            <w:vAlign w:val="center"/>
            <w:hideMark/>
          </w:tcPr>
          <w:p w:rsidR="002D46F1" w:rsidRPr="002D46F1" w:rsidRDefault="002D46F1" w:rsidP="002D46F1">
            <w:pPr>
              <w:widowControl w:val="0"/>
              <w:spacing w:before="240" w:after="0" w:line="240" w:lineRule="auto"/>
              <w:ind w:firstLine="176"/>
              <w:contextualSpacing/>
              <w:jc w:val="both"/>
              <w:rPr>
                <w:color w:val="000000"/>
                <w:sz w:val="24"/>
                <w:szCs w:val="24"/>
                <w:lang w:eastAsia="uk-UA"/>
              </w:rPr>
            </w:pPr>
            <w:r w:rsidRPr="002D46F1">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D46F1" w:rsidRPr="002D46F1" w:rsidRDefault="002D46F1" w:rsidP="002D46F1">
            <w:pPr>
              <w:widowControl w:val="0"/>
              <w:spacing w:before="240" w:after="0" w:line="240" w:lineRule="auto"/>
              <w:ind w:firstLine="176"/>
              <w:contextualSpacing/>
              <w:jc w:val="both"/>
              <w:rPr>
                <w:color w:val="000000"/>
                <w:sz w:val="24"/>
                <w:szCs w:val="24"/>
                <w:lang w:val="ru-RU" w:eastAsia="uk-UA"/>
              </w:rPr>
            </w:pPr>
            <w:r w:rsidRPr="002D46F1">
              <w:rPr>
                <w:color w:val="000000"/>
                <w:sz w:val="24"/>
                <w:szCs w:val="24"/>
                <w:lang w:eastAsia="uk-UA"/>
              </w:rPr>
              <w:t>Інформація про необхідні технічні, якісні та кількісні характеристики предмета закупівлі викладена у додатках до тендерної документації.</w:t>
            </w:r>
            <w:r w:rsidRPr="002D46F1">
              <w:rPr>
                <w:sz w:val="24"/>
                <w:szCs w:val="24"/>
              </w:rPr>
              <w:t xml:space="preserve"> </w:t>
            </w:r>
            <w:r w:rsidRPr="002D46F1">
              <w:rPr>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41035B" w:rsidRPr="00122EB7" w:rsidRDefault="002D46F1" w:rsidP="002D46F1">
            <w:pPr>
              <w:widowControl w:val="0"/>
              <w:spacing w:before="240" w:after="0" w:line="240" w:lineRule="auto"/>
              <w:ind w:firstLine="176"/>
              <w:contextualSpacing/>
              <w:jc w:val="both"/>
              <w:rPr>
                <w:color w:val="000000" w:themeColor="text1"/>
                <w:sz w:val="24"/>
                <w:szCs w:val="24"/>
                <w:lang w:eastAsia="uk-UA"/>
              </w:rPr>
            </w:pPr>
            <w:r w:rsidRPr="002D46F1">
              <w:rPr>
                <w:color w:val="000000"/>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41035B" w:rsidRPr="000C7138" w:rsidTr="00B46B4C">
        <w:trPr>
          <w:trHeight w:val="132"/>
        </w:trPr>
        <w:tc>
          <w:tcPr>
            <w:tcW w:w="576" w:type="dxa"/>
            <w:tcBorders>
              <w:top w:val="single" w:sz="4" w:space="0" w:color="auto"/>
              <w:left w:val="single" w:sz="4" w:space="0" w:color="auto"/>
              <w:bottom w:val="single" w:sz="4" w:space="0" w:color="auto"/>
              <w:right w:val="single" w:sz="4" w:space="0" w:color="auto"/>
            </w:tcBorders>
            <w:hideMark/>
          </w:tcPr>
          <w:p w:rsidR="0041035B" w:rsidRPr="000C7138" w:rsidRDefault="004B52FC" w:rsidP="0041035B">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035B" w:rsidRPr="004B52FC" w:rsidRDefault="004B52FC" w:rsidP="0041035B">
            <w:pPr>
              <w:widowControl w:val="0"/>
              <w:spacing w:after="0" w:line="240" w:lineRule="auto"/>
              <w:ind w:right="113"/>
              <w:contextualSpacing/>
              <w:rPr>
                <w:b/>
                <w:color w:val="000000" w:themeColor="text1"/>
                <w:sz w:val="24"/>
                <w:szCs w:val="24"/>
                <w:lang w:eastAsia="uk-UA"/>
              </w:rPr>
            </w:pPr>
            <w:r w:rsidRPr="004B52FC">
              <w:rPr>
                <w:b/>
                <w:color w:val="000000"/>
                <w:sz w:val="24"/>
                <w:szCs w:val="24"/>
                <w:lang w:eastAsia="uk-UA"/>
              </w:rPr>
              <w:t>Внесення змін або відкликання тендерної пропозиції учасником</w:t>
            </w:r>
          </w:p>
        </w:tc>
        <w:tc>
          <w:tcPr>
            <w:tcW w:w="6767" w:type="dxa"/>
            <w:tcBorders>
              <w:top w:val="single" w:sz="4" w:space="0" w:color="auto"/>
              <w:left w:val="single" w:sz="4" w:space="0" w:color="auto"/>
              <w:bottom w:val="single" w:sz="4" w:space="0" w:color="auto"/>
              <w:right w:val="single" w:sz="4" w:space="0" w:color="auto"/>
            </w:tcBorders>
            <w:vAlign w:val="center"/>
            <w:hideMark/>
          </w:tcPr>
          <w:p w:rsidR="004B52FC" w:rsidRPr="004B52FC" w:rsidRDefault="004B52FC" w:rsidP="004B52FC">
            <w:pPr>
              <w:widowControl w:val="0"/>
              <w:spacing w:after="0" w:line="240" w:lineRule="auto"/>
              <w:ind w:firstLine="176"/>
              <w:contextualSpacing/>
              <w:jc w:val="both"/>
              <w:rPr>
                <w:color w:val="000000"/>
                <w:sz w:val="24"/>
                <w:szCs w:val="24"/>
                <w:lang w:eastAsia="uk-UA"/>
              </w:rPr>
            </w:pPr>
            <w:bookmarkStart w:id="26" w:name="n1480"/>
            <w:bookmarkStart w:id="27" w:name="n1481"/>
            <w:bookmarkStart w:id="28" w:name="n1482"/>
            <w:bookmarkEnd w:id="26"/>
            <w:bookmarkEnd w:id="27"/>
            <w:bookmarkEnd w:id="28"/>
            <w:r w:rsidRPr="004B52FC">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41035B" w:rsidRPr="00EE037E" w:rsidRDefault="004B52FC" w:rsidP="004B52FC">
            <w:pPr>
              <w:shd w:val="clear" w:color="auto" w:fill="FFFFFF"/>
              <w:spacing w:after="0" w:line="240" w:lineRule="auto"/>
              <w:ind w:firstLine="176"/>
              <w:jc w:val="both"/>
              <w:rPr>
                <w:color w:val="000000"/>
                <w:sz w:val="24"/>
                <w:szCs w:val="24"/>
                <w:lang w:eastAsia="uk-UA"/>
              </w:rPr>
            </w:pPr>
            <w:r w:rsidRPr="004B52FC">
              <w:rPr>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41035B" w:rsidRPr="00DA3F3D" w:rsidTr="0041035B">
        <w:trPr>
          <w:trHeight w:val="140"/>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035B" w:rsidRPr="001539C0" w:rsidRDefault="0041035B" w:rsidP="0041035B">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t xml:space="preserve">Розділ ІV. </w:t>
            </w:r>
            <w:r w:rsidRPr="001539C0">
              <w:rPr>
                <w:b/>
                <w:color w:val="000000" w:themeColor="text1"/>
                <w:sz w:val="24"/>
                <w:szCs w:val="24"/>
              </w:rPr>
              <w:t>Подання та розкриття тендерних пропозицій</w:t>
            </w:r>
          </w:p>
        </w:tc>
      </w:tr>
      <w:tr w:rsidR="0041035B" w:rsidRPr="001557F7"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1557F7" w:rsidRDefault="0041035B" w:rsidP="0041035B">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5D72EB" w:rsidRDefault="0041035B" w:rsidP="0041035B">
            <w:pPr>
              <w:pStyle w:val="a3"/>
              <w:widowControl w:val="0"/>
              <w:ind w:right="113"/>
              <w:contextualSpacing/>
              <w:rPr>
                <w:rFonts w:ascii="Times New Roman" w:hAnsi="Times New Roman"/>
                <w:b/>
                <w:color w:val="000000" w:themeColor="text1"/>
                <w:sz w:val="24"/>
                <w:szCs w:val="24"/>
                <w:lang w:eastAsia="uk-UA"/>
              </w:rPr>
            </w:pPr>
            <w:r w:rsidRPr="005D72EB">
              <w:rPr>
                <w:rStyle w:val="rvts0"/>
                <w:b/>
                <w:color w:val="000000" w:themeColor="text1"/>
                <w:sz w:val="24"/>
                <w:szCs w:val="24"/>
              </w:rPr>
              <w:t>Кінцевий строк подання тендерних пропозицій</w:t>
            </w:r>
          </w:p>
        </w:tc>
        <w:tc>
          <w:tcPr>
            <w:tcW w:w="6767" w:type="dxa"/>
            <w:tcBorders>
              <w:top w:val="single" w:sz="4" w:space="0" w:color="auto"/>
              <w:left w:val="single" w:sz="4" w:space="0" w:color="auto"/>
              <w:bottom w:val="single" w:sz="4" w:space="0" w:color="auto"/>
              <w:right w:val="single" w:sz="4" w:space="0" w:color="auto"/>
            </w:tcBorders>
            <w:hideMark/>
          </w:tcPr>
          <w:p w:rsidR="004B52FC" w:rsidRPr="004B52FC" w:rsidRDefault="004B52FC" w:rsidP="004B52FC">
            <w:pPr>
              <w:widowControl w:val="0"/>
              <w:spacing w:after="0" w:line="240" w:lineRule="auto"/>
              <w:ind w:firstLine="176"/>
              <w:contextualSpacing/>
              <w:jc w:val="both"/>
              <w:rPr>
                <w:color w:val="000000"/>
                <w:sz w:val="24"/>
                <w:szCs w:val="24"/>
                <w:lang w:eastAsia="uk-UA"/>
              </w:rPr>
            </w:pPr>
            <w:r w:rsidRPr="004B52FC">
              <w:rPr>
                <w:color w:val="000000"/>
                <w:sz w:val="24"/>
                <w:szCs w:val="24"/>
                <w:lang w:eastAsia="uk-UA"/>
              </w:rPr>
              <w:t>Кінцевий строк подання тендерних пропозицій зазначено в розділі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rsidR="004B52FC" w:rsidRPr="004B52FC" w:rsidRDefault="004B52FC" w:rsidP="004B52FC">
            <w:pPr>
              <w:widowControl w:val="0"/>
              <w:spacing w:after="0" w:line="240" w:lineRule="auto"/>
              <w:ind w:firstLine="176"/>
              <w:contextualSpacing/>
              <w:jc w:val="both"/>
              <w:rPr>
                <w:color w:val="000000"/>
                <w:sz w:val="24"/>
                <w:szCs w:val="24"/>
                <w:lang w:eastAsia="uk-UA"/>
              </w:rPr>
            </w:pPr>
            <w:r w:rsidRPr="004B52FC">
              <w:rPr>
                <w:color w:val="000000"/>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4B52FC" w:rsidRPr="004B52FC" w:rsidRDefault="004B52FC" w:rsidP="004B52FC">
            <w:pPr>
              <w:widowControl w:val="0"/>
              <w:spacing w:after="0" w:line="240" w:lineRule="auto"/>
              <w:ind w:firstLine="176"/>
              <w:contextualSpacing/>
              <w:jc w:val="both"/>
              <w:rPr>
                <w:color w:val="000000"/>
                <w:sz w:val="24"/>
                <w:szCs w:val="24"/>
                <w:lang w:eastAsia="uk-UA"/>
              </w:rPr>
            </w:pPr>
            <w:r w:rsidRPr="004B52FC">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4B52FC" w:rsidDel="00F2369C">
              <w:rPr>
                <w:color w:val="000000"/>
                <w:sz w:val="24"/>
                <w:szCs w:val="24"/>
                <w:lang w:eastAsia="uk-UA"/>
              </w:rPr>
              <w:t xml:space="preserve"> </w:t>
            </w:r>
          </w:p>
          <w:p w:rsidR="0041035B" w:rsidRPr="001557F7" w:rsidRDefault="004B52FC" w:rsidP="004B52FC">
            <w:pPr>
              <w:widowControl w:val="0"/>
              <w:spacing w:after="0" w:line="240" w:lineRule="auto"/>
              <w:ind w:firstLine="176"/>
              <w:contextualSpacing/>
              <w:jc w:val="both"/>
              <w:rPr>
                <w:color w:val="000000" w:themeColor="text1"/>
                <w:sz w:val="24"/>
                <w:szCs w:val="24"/>
                <w:lang w:eastAsia="uk-UA"/>
              </w:rPr>
            </w:pPr>
            <w:r w:rsidRPr="004B52FC">
              <w:rPr>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r w:rsidRPr="00CF113C">
              <w:rPr>
                <w:color w:val="000000"/>
                <w:lang w:eastAsia="uk-UA"/>
              </w:rPr>
              <w:t xml:space="preserve"> </w:t>
            </w:r>
            <w:r w:rsidR="0041035B" w:rsidRPr="001557F7">
              <w:rPr>
                <w:color w:val="000000" w:themeColor="text1"/>
                <w:sz w:val="24"/>
                <w:szCs w:val="24"/>
                <w:lang w:eastAsia="uk-UA"/>
              </w:rPr>
              <w:t xml:space="preserve"> </w:t>
            </w:r>
          </w:p>
        </w:tc>
      </w:tr>
      <w:tr w:rsidR="0041035B" w:rsidRPr="008C306C"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8C306C" w:rsidRDefault="0041035B" w:rsidP="0041035B">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41035B" w:rsidRPr="008C306C" w:rsidRDefault="0041035B" w:rsidP="0041035B">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767" w:type="dxa"/>
            <w:tcBorders>
              <w:top w:val="single" w:sz="4" w:space="0" w:color="auto"/>
              <w:left w:val="single" w:sz="4" w:space="0" w:color="auto"/>
              <w:bottom w:val="single" w:sz="4" w:space="0" w:color="auto"/>
              <w:right w:val="single" w:sz="4" w:space="0" w:color="auto"/>
            </w:tcBorders>
            <w:hideMark/>
          </w:tcPr>
          <w:p w:rsidR="0041035B" w:rsidRPr="005D72EB" w:rsidRDefault="005D72EB" w:rsidP="005D72EB">
            <w:pPr>
              <w:widowControl w:val="0"/>
              <w:spacing w:after="0" w:line="240" w:lineRule="auto"/>
              <w:ind w:firstLine="176"/>
              <w:contextualSpacing/>
              <w:jc w:val="both"/>
              <w:rPr>
                <w:color w:val="000000" w:themeColor="text1"/>
                <w:sz w:val="24"/>
                <w:szCs w:val="24"/>
                <w:lang w:eastAsia="uk-UA"/>
              </w:rPr>
            </w:pPr>
            <w:r w:rsidRPr="005D72EB">
              <w:rPr>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5D72EB">
              <w:rPr>
                <w:color w:val="000000"/>
                <w:sz w:val="24"/>
                <w:szCs w:val="24"/>
                <w:lang w:eastAsia="uk-UA"/>
              </w:rPr>
              <w:lastRenderedPageBreak/>
              <w:t>замовником оголошення про проведення відкритих торгів в електронній системі закупівель.</w:t>
            </w:r>
          </w:p>
        </w:tc>
      </w:tr>
      <w:tr w:rsidR="0041035B" w:rsidRPr="004F7381" w:rsidTr="0041035B">
        <w:trPr>
          <w:trHeight w:val="522"/>
        </w:trPr>
        <w:tc>
          <w:tcPr>
            <w:tcW w:w="576" w:type="dxa"/>
            <w:tcBorders>
              <w:top w:val="single" w:sz="4" w:space="0" w:color="auto"/>
              <w:left w:val="single" w:sz="4" w:space="0" w:color="auto"/>
              <w:bottom w:val="single" w:sz="4" w:space="0" w:color="auto"/>
              <w:right w:val="single" w:sz="4" w:space="0" w:color="auto"/>
            </w:tcBorders>
          </w:tcPr>
          <w:p w:rsidR="0041035B" w:rsidRPr="004F7381" w:rsidRDefault="0041035B" w:rsidP="0041035B">
            <w:pPr>
              <w:widowControl w:val="0"/>
              <w:spacing w:after="0" w:line="240" w:lineRule="auto"/>
              <w:contextualSpacing/>
              <w:rPr>
                <w:b/>
                <w:color w:val="000000"/>
                <w:sz w:val="24"/>
                <w:szCs w:val="24"/>
                <w:lang w:eastAsia="uk-UA"/>
              </w:rPr>
            </w:pPr>
            <w:r w:rsidRPr="004F7381">
              <w:rPr>
                <w:b/>
                <w:color w:val="000000"/>
                <w:sz w:val="24"/>
                <w:szCs w:val="24"/>
                <w:lang w:eastAsia="uk-UA"/>
              </w:rPr>
              <w:lastRenderedPageBreak/>
              <w:t>3</w:t>
            </w:r>
          </w:p>
        </w:tc>
        <w:tc>
          <w:tcPr>
            <w:tcW w:w="3147" w:type="dxa"/>
            <w:tcBorders>
              <w:top w:val="single" w:sz="4" w:space="0" w:color="auto"/>
              <w:left w:val="single" w:sz="4" w:space="0" w:color="auto"/>
              <w:bottom w:val="single" w:sz="4" w:space="0" w:color="auto"/>
              <w:right w:val="single" w:sz="4" w:space="0" w:color="auto"/>
            </w:tcBorders>
          </w:tcPr>
          <w:p w:rsidR="0041035B" w:rsidRPr="004F7381" w:rsidRDefault="0041035B" w:rsidP="0041035B">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767" w:type="dxa"/>
            <w:tcBorders>
              <w:top w:val="single" w:sz="4" w:space="0" w:color="auto"/>
              <w:left w:val="single" w:sz="4" w:space="0" w:color="auto"/>
              <w:bottom w:val="single" w:sz="4" w:space="0" w:color="auto"/>
              <w:right w:val="single" w:sz="4" w:space="0" w:color="auto"/>
            </w:tcBorders>
          </w:tcPr>
          <w:p w:rsidR="005D72EB" w:rsidRPr="005D72EB" w:rsidRDefault="005D72EB" w:rsidP="005D72EB">
            <w:pPr>
              <w:widowControl w:val="0"/>
              <w:spacing w:line="240" w:lineRule="auto"/>
              <w:ind w:firstLine="176"/>
              <w:contextualSpacing/>
              <w:jc w:val="both"/>
              <w:rPr>
                <w:sz w:val="24"/>
                <w:szCs w:val="24"/>
                <w:lang w:eastAsia="uk-UA"/>
              </w:rPr>
            </w:pPr>
            <w:r w:rsidRPr="005D72EB">
              <w:rPr>
                <w:sz w:val="24"/>
                <w:szCs w:val="24"/>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(у разі їх встановлення замовником) та вимогам до предмету закупівлі, а також з інформацією і документами, що містять технічний опис запропонованого предмета закупівлі, здійснюється автоматично електронною системою закупівель одразу після завершення електронного аукціону. </w:t>
            </w:r>
          </w:p>
          <w:p w:rsidR="005D72EB" w:rsidRPr="005D72EB" w:rsidRDefault="005D72EB" w:rsidP="005D72EB">
            <w:pPr>
              <w:widowControl w:val="0"/>
              <w:spacing w:line="240" w:lineRule="auto"/>
              <w:ind w:firstLine="176"/>
              <w:contextualSpacing/>
              <w:jc w:val="both"/>
              <w:rPr>
                <w:sz w:val="24"/>
                <w:szCs w:val="24"/>
                <w:lang w:eastAsia="uk-UA"/>
              </w:rPr>
            </w:pPr>
            <w:r w:rsidRPr="005D72EB">
              <w:rPr>
                <w:sz w:val="24"/>
                <w:szCs w:val="24"/>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персональні дані.</w:t>
            </w:r>
          </w:p>
          <w:p w:rsidR="005D72EB" w:rsidRPr="005D72EB" w:rsidRDefault="005D72EB" w:rsidP="005D72EB">
            <w:pPr>
              <w:widowControl w:val="0"/>
              <w:spacing w:line="240" w:lineRule="auto"/>
              <w:ind w:firstLine="176"/>
              <w:contextualSpacing/>
              <w:jc w:val="both"/>
              <w:rPr>
                <w:sz w:val="24"/>
                <w:szCs w:val="24"/>
                <w:lang w:eastAsia="uk-UA"/>
              </w:rPr>
            </w:pPr>
            <w:r w:rsidRPr="005D72EB">
              <w:rPr>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41035B" w:rsidRPr="004F7381" w:rsidRDefault="005D72EB" w:rsidP="005D72EB">
            <w:pPr>
              <w:widowControl w:val="0"/>
              <w:spacing w:line="240" w:lineRule="auto"/>
              <w:ind w:firstLine="176"/>
              <w:contextualSpacing/>
              <w:jc w:val="both"/>
              <w:rPr>
                <w:sz w:val="24"/>
                <w:szCs w:val="24"/>
                <w:lang w:eastAsia="uk-UA"/>
              </w:rPr>
            </w:pPr>
            <w:r w:rsidRPr="005D72EB">
              <w:rPr>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5D72EB">
              <w:rPr>
                <w:sz w:val="24"/>
                <w:szCs w:val="24"/>
                <w:lang w:eastAsia="uk-UA"/>
              </w:rPr>
              <w:t>абз</w:t>
            </w:r>
            <w:proofErr w:type="spellEnd"/>
            <w:r w:rsidRPr="005D72EB">
              <w:rPr>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tc>
      </w:tr>
      <w:tr w:rsidR="0041035B" w:rsidRPr="008D0562" w:rsidTr="0041035B">
        <w:trPr>
          <w:trHeight w:val="168"/>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035B" w:rsidRPr="008D0562" w:rsidRDefault="0041035B" w:rsidP="0041035B">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41035B" w:rsidRPr="008D0562"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8D0562" w:rsidRDefault="0041035B" w:rsidP="0041035B">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8D0562" w:rsidRDefault="0041035B" w:rsidP="0041035B">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767" w:type="dxa"/>
            <w:tcBorders>
              <w:top w:val="single" w:sz="4" w:space="0" w:color="auto"/>
              <w:left w:val="single" w:sz="4" w:space="0" w:color="auto"/>
              <w:bottom w:val="single" w:sz="4" w:space="0" w:color="auto"/>
              <w:right w:val="single" w:sz="4" w:space="0" w:color="auto"/>
            </w:tcBorders>
            <w:hideMark/>
          </w:tcPr>
          <w:p w:rsidR="00F3156A" w:rsidRPr="00F3156A" w:rsidRDefault="00F3156A" w:rsidP="00F3156A">
            <w:pPr>
              <w:widowControl w:val="0"/>
              <w:spacing w:line="240" w:lineRule="auto"/>
              <w:ind w:firstLine="176"/>
              <w:contextualSpacing/>
              <w:jc w:val="both"/>
              <w:rPr>
                <w:color w:val="000000"/>
                <w:sz w:val="24"/>
                <w:szCs w:val="24"/>
                <w:lang w:val="ru-RU" w:eastAsia="uk-UA"/>
              </w:rPr>
            </w:pPr>
            <w:r w:rsidRPr="00F3156A">
              <w:rPr>
                <w:color w:val="000000"/>
                <w:sz w:val="24"/>
                <w:szCs w:val="24"/>
                <w:lang w:eastAsia="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 у разі подання </w:t>
            </w:r>
            <w:r w:rsidRPr="00F3156A">
              <w:rPr>
                <w:color w:val="000000"/>
                <w:sz w:val="24"/>
                <w:szCs w:val="24"/>
                <w:lang w:val="ru-RU" w:eastAsia="uk-UA"/>
              </w:rPr>
              <w:t xml:space="preserve">не </w:t>
            </w:r>
            <w:proofErr w:type="spellStart"/>
            <w:r w:rsidRPr="00F3156A">
              <w:rPr>
                <w:color w:val="000000"/>
                <w:sz w:val="24"/>
                <w:szCs w:val="24"/>
                <w:lang w:val="ru-RU" w:eastAsia="uk-UA"/>
              </w:rPr>
              <w:t>менше</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двох</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тендерних</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пропозицій</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Якщо</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була</w:t>
            </w:r>
            <w:proofErr w:type="spellEnd"/>
            <w:r w:rsidRPr="00F3156A">
              <w:rPr>
                <w:color w:val="000000"/>
                <w:sz w:val="24"/>
                <w:szCs w:val="24"/>
                <w:lang w:val="ru-RU" w:eastAsia="uk-UA"/>
              </w:rPr>
              <w:t xml:space="preserve"> подана одна </w:t>
            </w:r>
            <w:proofErr w:type="spellStart"/>
            <w:r w:rsidRPr="00F3156A">
              <w:rPr>
                <w:color w:val="000000"/>
                <w:sz w:val="24"/>
                <w:szCs w:val="24"/>
                <w:lang w:val="ru-RU" w:eastAsia="uk-UA"/>
              </w:rPr>
              <w:t>тендерна</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пропозиція</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електронна</w:t>
            </w:r>
            <w:proofErr w:type="spellEnd"/>
            <w:r w:rsidRPr="00F3156A">
              <w:rPr>
                <w:color w:val="000000"/>
                <w:sz w:val="24"/>
                <w:szCs w:val="24"/>
                <w:lang w:val="ru-RU" w:eastAsia="uk-UA"/>
              </w:rPr>
              <w:t xml:space="preserve"> система </w:t>
            </w:r>
            <w:proofErr w:type="spellStart"/>
            <w:r w:rsidRPr="00F3156A">
              <w:rPr>
                <w:color w:val="000000"/>
                <w:sz w:val="24"/>
                <w:szCs w:val="24"/>
                <w:lang w:val="ru-RU" w:eastAsia="uk-UA"/>
              </w:rPr>
              <w:t>закупівель</w:t>
            </w:r>
            <w:proofErr w:type="spellEnd"/>
            <w:r w:rsidRPr="00F3156A">
              <w:rPr>
                <w:color w:val="000000"/>
                <w:sz w:val="24"/>
                <w:szCs w:val="24"/>
                <w:lang w:val="ru-RU" w:eastAsia="uk-UA"/>
              </w:rPr>
              <w:t xml:space="preserve"> </w:t>
            </w:r>
            <w:proofErr w:type="spellStart"/>
            <w:proofErr w:type="gramStart"/>
            <w:r w:rsidRPr="00F3156A">
              <w:rPr>
                <w:color w:val="000000"/>
                <w:sz w:val="24"/>
                <w:szCs w:val="24"/>
                <w:lang w:val="ru-RU" w:eastAsia="uk-UA"/>
              </w:rPr>
              <w:t>п</w:t>
            </w:r>
            <w:proofErr w:type="gramEnd"/>
            <w:r w:rsidRPr="00F3156A">
              <w:rPr>
                <w:color w:val="000000"/>
                <w:sz w:val="24"/>
                <w:szCs w:val="24"/>
                <w:lang w:val="ru-RU" w:eastAsia="uk-UA"/>
              </w:rPr>
              <w:t>ісля</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закінчення</w:t>
            </w:r>
            <w:proofErr w:type="spellEnd"/>
            <w:r w:rsidRPr="00F3156A">
              <w:rPr>
                <w:color w:val="000000"/>
                <w:sz w:val="24"/>
                <w:szCs w:val="24"/>
                <w:lang w:val="ru-RU" w:eastAsia="uk-UA"/>
              </w:rPr>
              <w:t xml:space="preserve"> строку для </w:t>
            </w:r>
            <w:proofErr w:type="spellStart"/>
            <w:r w:rsidRPr="00F3156A">
              <w:rPr>
                <w:color w:val="000000"/>
                <w:sz w:val="24"/>
                <w:szCs w:val="24"/>
                <w:lang w:val="ru-RU" w:eastAsia="uk-UA"/>
              </w:rPr>
              <w:t>подання</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тендерних</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пропозицій</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визначених</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замовником</w:t>
            </w:r>
            <w:proofErr w:type="spellEnd"/>
            <w:r w:rsidRPr="00F3156A">
              <w:rPr>
                <w:color w:val="000000"/>
                <w:sz w:val="24"/>
                <w:szCs w:val="24"/>
                <w:lang w:val="ru-RU" w:eastAsia="uk-UA"/>
              </w:rPr>
              <w:t xml:space="preserve"> в </w:t>
            </w:r>
            <w:proofErr w:type="spellStart"/>
            <w:r w:rsidRPr="00F3156A">
              <w:rPr>
                <w:color w:val="000000"/>
                <w:sz w:val="24"/>
                <w:szCs w:val="24"/>
                <w:lang w:val="ru-RU" w:eastAsia="uk-UA"/>
              </w:rPr>
              <w:t>оголошенні</w:t>
            </w:r>
            <w:proofErr w:type="spellEnd"/>
            <w:r w:rsidRPr="00F3156A">
              <w:rPr>
                <w:color w:val="000000"/>
                <w:sz w:val="24"/>
                <w:szCs w:val="24"/>
                <w:lang w:val="ru-RU" w:eastAsia="uk-UA"/>
              </w:rPr>
              <w:t xml:space="preserve"> про </w:t>
            </w:r>
            <w:proofErr w:type="spellStart"/>
            <w:r w:rsidRPr="00F3156A">
              <w:rPr>
                <w:color w:val="000000"/>
                <w:sz w:val="24"/>
                <w:szCs w:val="24"/>
                <w:lang w:val="ru-RU" w:eastAsia="uk-UA"/>
              </w:rPr>
              <w:t>проведення</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відкритих</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торгів</w:t>
            </w:r>
            <w:proofErr w:type="spellEnd"/>
            <w:r w:rsidRPr="00F3156A">
              <w:rPr>
                <w:color w:val="000000"/>
                <w:sz w:val="24"/>
                <w:szCs w:val="24"/>
                <w:lang w:val="ru-RU" w:eastAsia="uk-UA"/>
              </w:rPr>
              <w:t xml:space="preserve">, не проводить </w:t>
            </w:r>
            <w:proofErr w:type="spellStart"/>
            <w:r w:rsidRPr="00F3156A">
              <w:rPr>
                <w:color w:val="000000"/>
                <w:sz w:val="24"/>
                <w:szCs w:val="24"/>
                <w:lang w:val="ru-RU" w:eastAsia="uk-UA"/>
              </w:rPr>
              <w:t>оцінку</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такої</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тендерної</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пропозиції</w:t>
            </w:r>
            <w:proofErr w:type="spellEnd"/>
            <w:r w:rsidRPr="00F3156A">
              <w:rPr>
                <w:color w:val="000000"/>
                <w:sz w:val="24"/>
                <w:szCs w:val="24"/>
                <w:lang w:val="ru-RU" w:eastAsia="uk-UA"/>
              </w:rPr>
              <w:t xml:space="preserve"> та </w:t>
            </w:r>
            <w:proofErr w:type="spellStart"/>
            <w:r w:rsidRPr="00F3156A">
              <w:rPr>
                <w:color w:val="000000"/>
                <w:sz w:val="24"/>
                <w:szCs w:val="24"/>
                <w:lang w:val="ru-RU" w:eastAsia="uk-UA"/>
              </w:rPr>
              <w:t>визначає</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таку</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тендерну</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пропозицію</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найбільш</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економічно</w:t>
            </w:r>
            <w:proofErr w:type="spellEnd"/>
            <w:r w:rsidRPr="00F3156A">
              <w:rPr>
                <w:color w:val="000000"/>
                <w:sz w:val="24"/>
                <w:szCs w:val="24"/>
                <w:lang w:val="ru-RU" w:eastAsia="uk-UA"/>
              </w:rPr>
              <w:t xml:space="preserve"> </w:t>
            </w:r>
            <w:proofErr w:type="spellStart"/>
            <w:r w:rsidRPr="00F3156A">
              <w:rPr>
                <w:color w:val="000000"/>
                <w:sz w:val="24"/>
                <w:szCs w:val="24"/>
                <w:lang w:val="ru-RU" w:eastAsia="uk-UA"/>
              </w:rPr>
              <w:t>вигідною</w:t>
            </w:r>
            <w:proofErr w:type="spellEnd"/>
            <w:r w:rsidRPr="00F3156A">
              <w:rPr>
                <w:color w:val="000000"/>
                <w:sz w:val="24"/>
                <w:szCs w:val="24"/>
                <w:lang w:val="ru-RU" w:eastAsia="uk-UA"/>
              </w:rPr>
              <w:t>.</w:t>
            </w:r>
          </w:p>
          <w:p w:rsidR="00F3156A" w:rsidRPr="00F3156A" w:rsidRDefault="00F3156A" w:rsidP="00F3156A">
            <w:pPr>
              <w:widowControl w:val="0"/>
              <w:spacing w:line="240" w:lineRule="auto"/>
              <w:ind w:firstLine="176"/>
              <w:contextualSpacing/>
              <w:jc w:val="both"/>
              <w:rPr>
                <w:color w:val="000000"/>
                <w:sz w:val="24"/>
                <w:szCs w:val="24"/>
                <w:lang w:eastAsia="uk-UA"/>
              </w:rPr>
            </w:pPr>
            <w:r w:rsidRPr="00F3156A">
              <w:rPr>
                <w:color w:val="000000"/>
                <w:sz w:val="24"/>
                <w:szCs w:val="24"/>
                <w:lang w:eastAsia="uk-UA"/>
              </w:rPr>
              <w:t>Єдиним критерієм оцінки згідно цієї процедури закупівлі є ціна. Питома вага цінового критерію – 100%.</w:t>
            </w:r>
          </w:p>
          <w:p w:rsidR="00F3156A" w:rsidRPr="00F3156A" w:rsidRDefault="00F3156A" w:rsidP="00F3156A">
            <w:pPr>
              <w:widowControl w:val="0"/>
              <w:spacing w:line="240" w:lineRule="auto"/>
              <w:ind w:firstLine="176"/>
              <w:contextualSpacing/>
              <w:jc w:val="both"/>
              <w:rPr>
                <w:color w:val="000000"/>
                <w:sz w:val="24"/>
                <w:szCs w:val="24"/>
                <w:lang w:eastAsia="uk-UA"/>
              </w:rPr>
            </w:pPr>
            <w:r w:rsidRPr="00F3156A">
              <w:rPr>
                <w:color w:val="000000"/>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rsidR="0041035B" w:rsidRPr="008D0562" w:rsidRDefault="00F3156A" w:rsidP="00F3156A">
            <w:pPr>
              <w:widowControl w:val="0"/>
              <w:spacing w:after="0" w:line="240" w:lineRule="auto"/>
              <w:ind w:firstLine="176"/>
              <w:contextualSpacing/>
              <w:jc w:val="both"/>
              <w:rPr>
                <w:color w:val="000000" w:themeColor="text1"/>
                <w:sz w:val="24"/>
                <w:szCs w:val="24"/>
                <w:lang w:eastAsia="uk-UA"/>
              </w:rPr>
            </w:pPr>
            <w:r w:rsidRPr="00F3156A">
              <w:rPr>
                <w:color w:val="000000"/>
                <w:sz w:val="24"/>
                <w:szCs w:val="24"/>
                <w:lang w:eastAsia="uk-UA"/>
              </w:rPr>
              <w:t xml:space="preserve">До оцінки тендерних пропозицій приймається сума, що </w:t>
            </w:r>
            <w:r w:rsidRPr="00F3156A">
              <w:rPr>
                <w:color w:val="000000"/>
                <w:sz w:val="24"/>
                <w:szCs w:val="24"/>
                <w:lang w:eastAsia="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якщо учасник є платником податку на додану вартість,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1035B" w:rsidRPr="00172960"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172960" w:rsidRDefault="0041035B" w:rsidP="0041035B">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lastRenderedPageBreak/>
              <w:t>2</w:t>
            </w:r>
          </w:p>
        </w:tc>
        <w:tc>
          <w:tcPr>
            <w:tcW w:w="3147" w:type="dxa"/>
            <w:tcBorders>
              <w:top w:val="single" w:sz="4" w:space="0" w:color="auto"/>
              <w:left w:val="single" w:sz="4" w:space="0" w:color="auto"/>
              <w:bottom w:val="single" w:sz="4" w:space="0" w:color="auto"/>
              <w:right w:val="single" w:sz="4" w:space="0" w:color="auto"/>
            </w:tcBorders>
            <w:hideMark/>
          </w:tcPr>
          <w:p w:rsidR="0041035B" w:rsidRPr="00172960" w:rsidRDefault="0041035B" w:rsidP="0041035B">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p>
        </w:tc>
        <w:tc>
          <w:tcPr>
            <w:tcW w:w="6767" w:type="dxa"/>
            <w:tcBorders>
              <w:top w:val="single" w:sz="4" w:space="0" w:color="auto"/>
              <w:left w:val="single" w:sz="4" w:space="0" w:color="auto"/>
              <w:bottom w:val="single" w:sz="4" w:space="0" w:color="auto"/>
              <w:right w:val="single" w:sz="4" w:space="0" w:color="auto"/>
            </w:tcBorders>
            <w:hideMark/>
          </w:tcPr>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01928" w:rsidRPr="00801928" w:rsidRDefault="00801928" w:rsidP="00801928">
            <w:pPr>
              <w:widowControl w:val="0"/>
              <w:spacing w:after="0" w:line="240" w:lineRule="auto"/>
              <w:ind w:firstLine="176"/>
              <w:contextualSpacing/>
              <w:jc w:val="both"/>
              <w:rPr>
                <w:color w:val="000000"/>
                <w:sz w:val="24"/>
                <w:szCs w:val="24"/>
                <w:lang w:val="ru-RU" w:eastAsia="uk-UA"/>
              </w:rPr>
            </w:pPr>
            <w:r w:rsidRPr="00801928">
              <w:rPr>
                <w:color w:val="000000"/>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801928">
              <w:rPr>
                <w:color w:val="000000"/>
                <w:sz w:val="24"/>
                <w:szCs w:val="24"/>
                <w:lang w:val="ru-RU" w:eastAsia="uk-UA"/>
              </w:rPr>
              <w:t>.</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Обґрунтування аномально низької тендерної пропозиції може містити інформацію про:</w:t>
            </w:r>
          </w:p>
          <w:p w:rsidR="00801928" w:rsidRPr="00801928" w:rsidRDefault="00801928" w:rsidP="00801928">
            <w:pPr>
              <w:widowControl w:val="0"/>
              <w:tabs>
                <w:tab w:val="left" w:pos="567"/>
              </w:tabs>
              <w:spacing w:after="0" w:line="240" w:lineRule="auto"/>
              <w:ind w:left="283"/>
              <w:contextualSpacing/>
              <w:jc w:val="both"/>
              <w:rPr>
                <w:color w:val="000000"/>
                <w:sz w:val="24"/>
                <w:szCs w:val="24"/>
                <w:lang w:eastAsia="uk-UA"/>
              </w:rPr>
            </w:pPr>
            <w:r w:rsidRPr="00801928">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1928" w:rsidRPr="00801928" w:rsidRDefault="00801928" w:rsidP="00801928">
            <w:pPr>
              <w:widowControl w:val="0"/>
              <w:tabs>
                <w:tab w:val="left" w:pos="361"/>
                <w:tab w:val="left" w:pos="567"/>
              </w:tabs>
              <w:spacing w:after="0" w:line="240" w:lineRule="auto"/>
              <w:ind w:left="283"/>
              <w:contextualSpacing/>
              <w:jc w:val="both"/>
              <w:rPr>
                <w:color w:val="000000"/>
                <w:sz w:val="24"/>
                <w:szCs w:val="24"/>
                <w:lang w:eastAsia="uk-UA"/>
              </w:rPr>
            </w:pPr>
            <w:r w:rsidRPr="00801928">
              <w:rPr>
                <w:color w:val="000000"/>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1928" w:rsidRPr="00801928" w:rsidRDefault="00801928" w:rsidP="00801928">
            <w:pPr>
              <w:widowControl w:val="0"/>
              <w:tabs>
                <w:tab w:val="left" w:pos="361"/>
                <w:tab w:val="left" w:pos="567"/>
              </w:tabs>
              <w:spacing w:after="0" w:line="240" w:lineRule="auto"/>
              <w:ind w:left="283"/>
              <w:contextualSpacing/>
              <w:jc w:val="both"/>
              <w:rPr>
                <w:color w:val="000000"/>
                <w:sz w:val="24"/>
                <w:szCs w:val="24"/>
                <w:lang w:eastAsia="uk-UA"/>
              </w:rPr>
            </w:pPr>
            <w:r w:rsidRPr="00801928">
              <w:rPr>
                <w:color w:val="000000"/>
                <w:sz w:val="24"/>
                <w:szCs w:val="24"/>
                <w:lang w:eastAsia="uk-UA"/>
              </w:rPr>
              <w:t>3) отримання учасником державної допомоги згідно із законодавством.</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01928" w:rsidRPr="00801928" w:rsidRDefault="00801928" w:rsidP="00801928">
            <w:pPr>
              <w:widowControl w:val="0"/>
              <w:spacing w:after="0" w:line="240" w:lineRule="auto"/>
              <w:ind w:firstLine="176"/>
              <w:contextualSpacing/>
              <w:jc w:val="both"/>
              <w:rPr>
                <w:color w:val="000000"/>
                <w:sz w:val="24"/>
                <w:szCs w:val="24"/>
                <w:lang w:eastAsia="uk-UA"/>
              </w:rPr>
            </w:pPr>
            <w:r w:rsidRPr="00801928">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801928">
              <w:rPr>
                <w:color w:val="000000"/>
                <w:sz w:val="24"/>
                <w:szCs w:val="24"/>
                <w:lang w:eastAsia="uk-UA"/>
              </w:rPr>
              <w:t>невиправлення</w:t>
            </w:r>
            <w:proofErr w:type="spellEnd"/>
            <w:r w:rsidRPr="00801928">
              <w:rPr>
                <w:color w:val="000000"/>
                <w:sz w:val="24"/>
                <w:szCs w:val="24"/>
                <w:lang w:eastAsia="uk-UA"/>
              </w:rPr>
              <w:t xml:space="preserve"> учасниками виявлених невідповідностей.</w:t>
            </w:r>
          </w:p>
          <w:p w:rsidR="00801928" w:rsidRPr="00801928" w:rsidRDefault="00801928" w:rsidP="00801928">
            <w:pPr>
              <w:shd w:val="clear" w:color="auto" w:fill="FFFFFF"/>
              <w:spacing w:after="0" w:line="240" w:lineRule="auto"/>
              <w:ind w:firstLine="176"/>
              <w:jc w:val="both"/>
              <w:rPr>
                <w:color w:val="000000"/>
                <w:sz w:val="24"/>
                <w:szCs w:val="24"/>
                <w:lang w:eastAsia="uk-UA"/>
              </w:rPr>
            </w:pPr>
            <w:r w:rsidRPr="00801928">
              <w:rPr>
                <w:color w:val="000000"/>
                <w:sz w:val="24"/>
                <w:szCs w:val="24"/>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801928">
              <w:rPr>
                <w:color w:val="000000"/>
                <w:sz w:val="24"/>
                <w:szCs w:val="24"/>
                <w:lang w:eastAsia="uk-UA"/>
              </w:rPr>
              <w:lastRenderedPageBreak/>
              <w:t>переможця процедури закупівлі в електронній системі закупівель.</w:t>
            </w:r>
          </w:p>
          <w:p w:rsidR="0041035B" w:rsidRPr="00801928" w:rsidRDefault="00801928" w:rsidP="00801928">
            <w:pPr>
              <w:widowControl w:val="0"/>
              <w:spacing w:after="0" w:line="240" w:lineRule="auto"/>
              <w:ind w:firstLine="176"/>
              <w:contextualSpacing/>
              <w:jc w:val="both"/>
              <w:rPr>
                <w:color w:val="000000" w:themeColor="text1"/>
                <w:sz w:val="24"/>
                <w:szCs w:val="24"/>
                <w:lang w:eastAsia="uk-UA"/>
              </w:rPr>
            </w:pPr>
            <w:r w:rsidRPr="00801928">
              <w:rPr>
                <w:color w:val="000000"/>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41035B" w:rsidRPr="00FF6700"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D66A5B" w:rsidRDefault="0041035B" w:rsidP="0041035B">
            <w:pPr>
              <w:widowControl w:val="0"/>
              <w:spacing w:after="0" w:line="240" w:lineRule="auto"/>
              <w:contextualSpacing/>
              <w:rPr>
                <w:b/>
                <w:color w:val="000000" w:themeColor="text1"/>
                <w:sz w:val="24"/>
                <w:szCs w:val="24"/>
                <w:lang w:eastAsia="uk-UA"/>
              </w:rPr>
            </w:pPr>
            <w:r w:rsidRPr="00D66A5B">
              <w:rPr>
                <w:b/>
                <w:color w:val="000000" w:themeColor="text1"/>
                <w:sz w:val="24"/>
                <w:szCs w:val="24"/>
                <w:lang w:eastAsia="uk-UA"/>
              </w:rPr>
              <w:lastRenderedPageBreak/>
              <w:t>3</w:t>
            </w:r>
          </w:p>
        </w:tc>
        <w:tc>
          <w:tcPr>
            <w:tcW w:w="3147" w:type="dxa"/>
            <w:tcBorders>
              <w:top w:val="single" w:sz="4" w:space="0" w:color="auto"/>
              <w:left w:val="single" w:sz="4" w:space="0" w:color="auto"/>
              <w:bottom w:val="single" w:sz="4" w:space="0" w:color="auto"/>
              <w:right w:val="single" w:sz="4" w:space="0" w:color="auto"/>
            </w:tcBorders>
            <w:hideMark/>
          </w:tcPr>
          <w:p w:rsidR="0041035B" w:rsidRPr="00D66A5B" w:rsidRDefault="00942D09" w:rsidP="00942D09">
            <w:pPr>
              <w:widowControl w:val="0"/>
              <w:spacing w:after="0" w:line="240" w:lineRule="auto"/>
              <w:ind w:right="113"/>
              <w:contextualSpacing/>
              <w:rPr>
                <w:b/>
                <w:color w:val="000000" w:themeColor="text1"/>
                <w:sz w:val="24"/>
                <w:szCs w:val="24"/>
                <w:lang w:eastAsia="uk-UA"/>
              </w:rPr>
            </w:pPr>
            <w:r w:rsidRPr="00942D09">
              <w:rPr>
                <w:b/>
                <w:color w:val="000000"/>
                <w:sz w:val="24"/>
                <w:szCs w:val="24"/>
                <w:lang w:eastAsia="uk-UA"/>
              </w:rPr>
              <w:t>Відхилення тендерних пропозицій, опис та приклади формальних (несуттєвих) помилок, допущення яких учасниками не призведе до відхилення їх тендерних пропозицій</w:t>
            </w:r>
            <w:r w:rsidRPr="00D66A5B">
              <w:rPr>
                <w:b/>
                <w:color w:val="000000" w:themeColor="text1"/>
                <w:sz w:val="24"/>
                <w:szCs w:val="24"/>
                <w:lang w:eastAsia="uk-UA"/>
              </w:rPr>
              <w:t xml:space="preserve"> </w:t>
            </w:r>
          </w:p>
        </w:tc>
        <w:tc>
          <w:tcPr>
            <w:tcW w:w="6767" w:type="dxa"/>
            <w:tcBorders>
              <w:top w:val="single" w:sz="4" w:space="0" w:color="auto"/>
              <w:left w:val="single" w:sz="4" w:space="0" w:color="auto"/>
              <w:bottom w:val="single" w:sz="4" w:space="0" w:color="auto"/>
              <w:right w:val="single" w:sz="4" w:space="0" w:color="auto"/>
            </w:tcBorders>
            <w:hideMark/>
          </w:tcPr>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1) учасник процедури закупівлі:</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942D09">
              <w:rPr>
                <w:sz w:val="24"/>
                <w:szCs w:val="24"/>
              </w:rPr>
              <w:t xml:space="preserve"> </w:t>
            </w:r>
            <w:r w:rsidRPr="00942D09">
              <w:rPr>
                <w:color w:val="000000"/>
                <w:sz w:val="24"/>
                <w:szCs w:val="24"/>
                <w:lang w:eastAsia="uk-UA"/>
              </w:rPr>
              <w:t>абзацом другим частини п’ятнадцятої статті 29 Закону;</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42D09">
              <w:rPr>
                <w:color w:val="000000"/>
                <w:sz w:val="24"/>
                <w:szCs w:val="24"/>
                <w:lang w:eastAsia="uk-UA"/>
              </w:rPr>
              <w:t>бенефіціарним</w:t>
            </w:r>
            <w:proofErr w:type="spellEnd"/>
            <w:r w:rsidRPr="00942D09">
              <w:rPr>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42D09">
              <w:rPr>
                <w:color w:val="000000"/>
                <w:sz w:val="24"/>
                <w:szCs w:val="24"/>
                <w:lang w:eastAsia="uk-UA"/>
              </w:rPr>
              <w:lastRenderedPageBreak/>
              <w:t>протягом 90 днів з дня його припинення або скасування»);</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 xml:space="preserve">2) тендерна пропозиція: </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викладена іншою мовою (мовами), ніж мова (мови), що передбачена тендерною документацією;</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є такою, строк дії якої закінчився;</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3) переможець процедури закупівлі:</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42D09" w:rsidRPr="00942D09" w:rsidRDefault="00942D09" w:rsidP="00942D09">
            <w:pPr>
              <w:spacing w:line="240" w:lineRule="auto"/>
              <w:ind w:firstLine="166"/>
              <w:jc w:val="both"/>
              <w:rPr>
                <w:color w:val="000000"/>
                <w:sz w:val="24"/>
                <w:szCs w:val="24"/>
                <w:shd w:val="solid" w:color="FFFFFF" w:fill="FFFFFF"/>
              </w:rPr>
            </w:pPr>
            <w:r w:rsidRPr="00942D09">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942D09">
              <w:rPr>
                <w:sz w:val="24"/>
                <w:szCs w:val="24"/>
              </w:rPr>
              <w:t xml:space="preserve">(тендерна пропозиція </w:t>
            </w:r>
            <w:r w:rsidRPr="00942D09">
              <w:rPr>
                <w:color w:val="000000"/>
                <w:sz w:val="24"/>
                <w:szCs w:val="24"/>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942D09">
              <w:rPr>
                <w:color w:val="000000"/>
                <w:sz w:val="24"/>
                <w:szCs w:val="24"/>
                <w:shd w:val="solid" w:color="FFFFFF" w:fill="FFFFFF"/>
              </w:rPr>
              <w:lastRenderedPageBreak/>
              <w:t>тендерній документації)</w:t>
            </w:r>
          </w:p>
          <w:p w:rsidR="00CE72D0" w:rsidRDefault="00942D09" w:rsidP="00CE72D0">
            <w:pPr>
              <w:spacing w:line="240" w:lineRule="auto"/>
              <w:ind w:firstLine="106"/>
              <w:jc w:val="both"/>
              <w:rPr>
                <w:color w:val="000000"/>
                <w:sz w:val="24"/>
                <w:szCs w:val="24"/>
              </w:rPr>
            </w:pPr>
            <w:r w:rsidRPr="00942D0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942D09" w:rsidRPr="00942D09" w:rsidRDefault="00CE72D0" w:rsidP="00CE72D0">
            <w:pPr>
              <w:spacing w:line="240" w:lineRule="auto"/>
              <w:ind w:firstLine="106"/>
              <w:jc w:val="both"/>
              <w:rPr>
                <w:color w:val="000000"/>
                <w:sz w:val="24"/>
                <w:szCs w:val="24"/>
              </w:rPr>
            </w:pPr>
            <w:r>
              <w:rPr>
                <w:color w:val="000000"/>
                <w:sz w:val="24"/>
                <w:szCs w:val="24"/>
              </w:rPr>
              <w:t xml:space="preserve"> 1)</w:t>
            </w:r>
            <w:r w:rsidR="00942D09" w:rsidRPr="00942D09">
              <w:rPr>
                <w:color w:val="000000"/>
                <w:sz w:val="24"/>
                <w:szCs w:val="24"/>
              </w:rPr>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942D09" w:rsidRPr="00942D09" w:rsidRDefault="00942D09" w:rsidP="00CE72D0">
            <w:pPr>
              <w:tabs>
                <w:tab w:val="left" w:pos="196"/>
                <w:tab w:val="left" w:pos="436"/>
              </w:tabs>
              <w:spacing w:line="240" w:lineRule="auto"/>
              <w:jc w:val="both"/>
              <w:rPr>
                <w:color w:val="000000"/>
                <w:sz w:val="24"/>
                <w:szCs w:val="24"/>
              </w:rPr>
            </w:pPr>
            <w:r w:rsidRPr="00942D0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42D09" w:rsidRPr="00942D09" w:rsidRDefault="00942D09" w:rsidP="00942D09">
            <w:pPr>
              <w:widowControl w:val="0"/>
              <w:spacing w:line="240" w:lineRule="auto"/>
              <w:ind w:firstLine="176"/>
              <w:contextualSpacing/>
              <w:jc w:val="both"/>
              <w:rPr>
                <w:color w:val="000000"/>
                <w:sz w:val="24"/>
                <w:szCs w:val="24"/>
              </w:rPr>
            </w:pPr>
            <w:r w:rsidRPr="00942D09">
              <w:rPr>
                <w:color w:val="000000"/>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942D09" w:rsidRPr="00942D09" w:rsidRDefault="00942D09" w:rsidP="00942D09">
            <w:pPr>
              <w:widowControl w:val="0"/>
              <w:spacing w:line="240" w:lineRule="auto"/>
              <w:ind w:firstLine="176"/>
              <w:contextualSpacing/>
              <w:jc w:val="both"/>
              <w:rPr>
                <w:color w:val="000000"/>
                <w:sz w:val="24"/>
                <w:szCs w:val="24"/>
              </w:rPr>
            </w:pPr>
            <w:r w:rsidRPr="00942D09">
              <w:rPr>
                <w:color w:val="000000"/>
                <w:sz w:val="24"/>
                <w:szCs w:val="24"/>
              </w:rPr>
              <w:t xml:space="preserve">У разі відхилення тендерної пропозиції, що за результатами </w:t>
            </w:r>
            <w:r w:rsidRPr="00942D09">
              <w:rPr>
                <w:color w:val="000000"/>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rsidR="00942D09" w:rsidRPr="00942D09" w:rsidRDefault="00942D09" w:rsidP="00942D09">
            <w:pPr>
              <w:widowControl w:val="0"/>
              <w:spacing w:line="240" w:lineRule="auto"/>
              <w:ind w:firstLine="176"/>
              <w:contextualSpacing/>
              <w:jc w:val="both"/>
              <w:rPr>
                <w:color w:val="000000"/>
                <w:sz w:val="24"/>
                <w:szCs w:val="24"/>
                <w:lang w:eastAsia="uk-UA"/>
              </w:rPr>
            </w:pPr>
            <w:r w:rsidRPr="00942D09">
              <w:rPr>
                <w:color w:val="000000"/>
                <w:sz w:val="24"/>
                <w:szCs w:val="24"/>
                <w:lang w:eastAsia="uk-UA"/>
              </w:rPr>
              <w:t xml:space="preserve">Наявність у тендерній пропозиції учасника формальних (несуттєвих) помилок не призведе до відхилення його тендерної пропозиції.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942D09">
              <w:rPr>
                <w:color w:val="000000"/>
                <w:sz w:val="24"/>
                <w:szCs w:val="24"/>
              </w:rPr>
              <w:t xml:space="preserve"> О</w:t>
            </w:r>
            <w:r w:rsidRPr="00942D09">
              <w:rPr>
                <w:color w:val="000000"/>
                <w:sz w:val="24"/>
                <w:szCs w:val="24"/>
                <w:shd w:val="clear" w:color="auto" w:fill="FFFFFF"/>
              </w:rPr>
              <w:t>пис та приклади формальних (несуттєвих) помилок, допущення яких учасниками не призведе до відхилення їх тендерних пропозицій:</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1. Інформація/документ, подана учасником процедури закупівлі у складі тендерної пропозиції, містить помилку (помилки) у частині:</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уживання великої літери;</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уживання розділових знаків та відмінювання слів у реченні;</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використання слова або мовного звороту, запозичених з іншої мови;</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застосування правил переносу частини слова з рядка в рядок;</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написання слів разом та/або окремо, та/або через дефіс;</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xml:space="preserve">5. 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w:t>
            </w:r>
            <w:r w:rsidRPr="00942D09">
              <w:rPr>
                <w:color w:val="000000"/>
              </w:rPr>
              <w:lastRenderedPageBreak/>
              <w:t>подання такого документа в тендерній документації.</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Приклади формальних помилок:</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w:t>
            </w:r>
            <w:proofErr w:type="spellStart"/>
            <w:r w:rsidRPr="00942D09">
              <w:rPr>
                <w:color w:val="000000"/>
              </w:rPr>
              <w:t>м.київ</w:t>
            </w:r>
            <w:proofErr w:type="spellEnd"/>
            <w:r w:rsidRPr="00942D09">
              <w:rPr>
                <w:color w:val="000000"/>
              </w:rPr>
              <w:t>» замість «м. Київ»;</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«поряд -</w:t>
            </w:r>
            <w:proofErr w:type="spellStart"/>
            <w:r w:rsidRPr="00942D09">
              <w:rPr>
                <w:color w:val="000000"/>
              </w:rPr>
              <w:t>ок</w:t>
            </w:r>
            <w:proofErr w:type="spellEnd"/>
            <w:r w:rsidRPr="00942D09">
              <w:rPr>
                <w:color w:val="000000"/>
              </w:rPr>
              <w:t>» замість «</w:t>
            </w:r>
            <w:proofErr w:type="spellStart"/>
            <w:r w:rsidRPr="00942D09">
              <w:rPr>
                <w:color w:val="000000"/>
              </w:rPr>
              <w:t>поря</w:t>
            </w:r>
            <w:proofErr w:type="spellEnd"/>
            <w:r w:rsidRPr="00942D09">
              <w:rPr>
                <w:color w:val="000000"/>
              </w:rPr>
              <w:t xml:space="preserve"> – док»;</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w:t>
            </w:r>
            <w:proofErr w:type="spellStart"/>
            <w:r w:rsidRPr="00942D09">
              <w:rPr>
                <w:color w:val="000000"/>
              </w:rPr>
              <w:t>ненадається</w:t>
            </w:r>
            <w:proofErr w:type="spellEnd"/>
            <w:r w:rsidRPr="00942D09">
              <w:rPr>
                <w:color w:val="000000"/>
              </w:rPr>
              <w:t>» замість «не надається»»;</w:t>
            </w:r>
          </w:p>
          <w:p w:rsidR="00942D09" w:rsidRPr="00942D09" w:rsidRDefault="00942D09" w:rsidP="00942D09">
            <w:pPr>
              <w:pStyle w:val="tj"/>
              <w:shd w:val="clear" w:color="auto" w:fill="FFFFFF"/>
              <w:spacing w:before="0" w:beforeAutospacing="0" w:after="0" w:afterAutospacing="0"/>
              <w:jc w:val="both"/>
              <w:rPr>
                <w:color w:val="000000"/>
              </w:rPr>
            </w:pPr>
            <w:r w:rsidRPr="00942D09">
              <w:rPr>
                <w:color w:val="000000"/>
              </w:rPr>
              <w:t>- «_№» замість «14.08.2020 №320/13/14-01»</w:t>
            </w:r>
          </w:p>
          <w:p w:rsidR="0041035B" w:rsidRPr="00942D09" w:rsidRDefault="00942D09" w:rsidP="00942D09">
            <w:pPr>
              <w:widowControl w:val="0"/>
              <w:spacing w:after="0" w:line="240" w:lineRule="auto"/>
              <w:ind w:firstLine="176"/>
              <w:contextualSpacing/>
              <w:jc w:val="both"/>
              <w:rPr>
                <w:color w:val="000000" w:themeColor="text1"/>
                <w:sz w:val="24"/>
                <w:szCs w:val="24"/>
                <w:lang w:eastAsia="uk-UA"/>
              </w:rPr>
            </w:pPr>
            <w:r w:rsidRPr="00942D09">
              <w:rPr>
                <w:color w:val="000000"/>
                <w:sz w:val="24"/>
                <w:szCs w:val="24"/>
              </w:rPr>
              <w:t>- учасник розмістив (завантажив) документ у форматі «JPG» замість  документа у форматі «</w:t>
            </w:r>
            <w:proofErr w:type="spellStart"/>
            <w:r w:rsidRPr="00942D09">
              <w:rPr>
                <w:color w:val="000000"/>
                <w:sz w:val="24"/>
                <w:szCs w:val="24"/>
              </w:rPr>
              <w:t>pdf</w:t>
            </w:r>
            <w:proofErr w:type="spellEnd"/>
            <w:r w:rsidRPr="00942D09">
              <w:rPr>
                <w:color w:val="000000"/>
                <w:sz w:val="24"/>
                <w:szCs w:val="24"/>
              </w:rPr>
              <w:t>» (</w:t>
            </w:r>
            <w:proofErr w:type="spellStart"/>
            <w:r w:rsidRPr="00942D09">
              <w:rPr>
                <w:color w:val="000000"/>
                <w:sz w:val="24"/>
                <w:szCs w:val="24"/>
              </w:rPr>
              <w:t>PortableDocumentFormat</w:t>
            </w:r>
            <w:proofErr w:type="spellEnd"/>
            <w:r w:rsidRPr="00942D09">
              <w:rPr>
                <w:color w:val="000000"/>
                <w:sz w:val="24"/>
                <w:szCs w:val="24"/>
              </w:rPr>
              <w:t>)».</w:t>
            </w:r>
          </w:p>
        </w:tc>
      </w:tr>
      <w:tr w:rsidR="0041035B" w:rsidRPr="00E20925" w:rsidTr="0041035B">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1035B" w:rsidRPr="00E20925" w:rsidRDefault="0041035B" w:rsidP="0041035B">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41035B" w:rsidRPr="00B5191C"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B5191C" w:rsidRDefault="0041035B" w:rsidP="0041035B">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41035B" w:rsidRPr="00B5191C" w:rsidRDefault="0041035B" w:rsidP="0041035B">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767" w:type="dxa"/>
            <w:tcBorders>
              <w:top w:val="single" w:sz="4" w:space="0" w:color="auto"/>
              <w:left w:val="single" w:sz="4" w:space="0" w:color="auto"/>
              <w:bottom w:val="single" w:sz="4" w:space="0" w:color="auto"/>
              <w:right w:val="single" w:sz="4" w:space="0" w:color="auto"/>
            </w:tcBorders>
            <w:hideMark/>
          </w:tcPr>
          <w:p w:rsidR="00851C5E" w:rsidRPr="00851C5E" w:rsidRDefault="00851C5E" w:rsidP="00CE72D0">
            <w:pPr>
              <w:widowControl w:val="0"/>
              <w:spacing w:after="0" w:line="240" w:lineRule="auto"/>
              <w:ind w:firstLine="130"/>
              <w:contextualSpacing/>
              <w:jc w:val="both"/>
              <w:rPr>
                <w:color w:val="000000"/>
                <w:sz w:val="24"/>
                <w:szCs w:val="24"/>
                <w:lang w:eastAsia="uk-UA"/>
              </w:rPr>
            </w:pPr>
            <w:r w:rsidRPr="00851C5E">
              <w:rPr>
                <w:color w:val="000000"/>
                <w:sz w:val="24"/>
                <w:szCs w:val="24"/>
                <w:lang w:eastAsia="uk-UA"/>
              </w:rPr>
              <w:t>Замовник відміняє відкриті торги у разі:</w:t>
            </w:r>
          </w:p>
          <w:p w:rsidR="00851C5E" w:rsidRPr="00851C5E" w:rsidRDefault="00851C5E" w:rsidP="00CE72D0">
            <w:pPr>
              <w:pStyle w:val="ab"/>
              <w:widowControl w:val="0"/>
              <w:spacing w:after="0" w:line="240" w:lineRule="auto"/>
              <w:ind w:left="0"/>
              <w:jc w:val="both"/>
              <w:rPr>
                <w:color w:val="000000"/>
                <w:sz w:val="24"/>
                <w:szCs w:val="24"/>
              </w:rPr>
            </w:pPr>
            <w:r w:rsidRPr="00851C5E">
              <w:rPr>
                <w:color w:val="000000"/>
                <w:sz w:val="24"/>
                <w:szCs w:val="24"/>
              </w:rPr>
              <w:t>- відсутності подальшої потреби в закупівлі товарів, робіт і послуг;</w:t>
            </w:r>
          </w:p>
          <w:p w:rsidR="00851C5E" w:rsidRPr="00851C5E" w:rsidRDefault="00851C5E" w:rsidP="00CE72D0">
            <w:pPr>
              <w:pStyle w:val="ab"/>
              <w:widowControl w:val="0"/>
              <w:spacing w:after="0" w:line="240" w:lineRule="auto"/>
              <w:ind w:left="0"/>
              <w:jc w:val="both"/>
              <w:rPr>
                <w:color w:val="000000"/>
                <w:sz w:val="24"/>
                <w:szCs w:val="24"/>
              </w:rPr>
            </w:pPr>
            <w:r w:rsidRPr="00851C5E">
              <w:rPr>
                <w:color w:val="000000"/>
                <w:sz w:val="24"/>
                <w:szCs w:val="24"/>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851C5E" w:rsidRPr="00851C5E" w:rsidRDefault="00851C5E" w:rsidP="00CE72D0">
            <w:pPr>
              <w:widowControl w:val="0"/>
              <w:spacing w:after="0" w:line="240" w:lineRule="auto"/>
              <w:jc w:val="both"/>
              <w:rPr>
                <w:color w:val="000000"/>
                <w:sz w:val="24"/>
                <w:szCs w:val="24"/>
                <w:lang w:eastAsia="uk-UA"/>
              </w:rPr>
            </w:pPr>
            <w:r w:rsidRPr="00851C5E">
              <w:rPr>
                <w:color w:val="000000"/>
                <w:sz w:val="24"/>
                <w:szCs w:val="24"/>
                <w:lang w:eastAsia="uk-UA"/>
              </w:rPr>
              <w:t>- скорочення обсягу видатків на здійснення закупівлі товарів, робіт чи послуг;</w:t>
            </w:r>
          </w:p>
          <w:p w:rsidR="00851C5E" w:rsidRPr="00851C5E" w:rsidRDefault="00851C5E" w:rsidP="00851C5E">
            <w:pPr>
              <w:pStyle w:val="ab"/>
              <w:widowControl w:val="0"/>
              <w:spacing w:line="240" w:lineRule="auto"/>
              <w:ind w:left="0" w:firstLine="166"/>
              <w:jc w:val="both"/>
              <w:rPr>
                <w:color w:val="000000"/>
                <w:sz w:val="24"/>
                <w:szCs w:val="24"/>
              </w:rPr>
            </w:pPr>
            <w:r w:rsidRPr="00851C5E">
              <w:rPr>
                <w:color w:val="000000"/>
                <w:sz w:val="24"/>
                <w:szCs w:val="24"/>
              </w:rPr>
              <w:t xml:space="preserve">- коли здійснення закупівлі стало неможливим внаслідок дії </w:t>
            </w:r>
            <w:r w:rsidRPr="00851C5E">
              <w:rPr>
                <w:color w:val="000000"/>
                <w:sz w:val="24"/>
                <w:szCs w:val="24"/>
              </w:rPr>
              <w:lastRenderedPageBreak/>
              <w:t>обставин непереборної сили.</w:t>
            </w:r>
            <w:r w:rsidRPr="00851C5E">
              <w:rPr>
                <w:color w:val="000000"/>
                <w:sz w:val="24"/>
                <w:szCs w:val="24"/>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1C5E" w:rsidRPr="00851C5E" w:rsidRDefault="00851C5E" w:rsidP="00851C5E">
            <w:pPr>
              <w:pStyle w:val="ab"/>
              <w:widowControl w:val="0"/>
              <w:spacing w:line="240" w:lineRule="auto"/>
              <w:ind w:left="0" w:firstLine="247"/>
              <w:jc w:val="both"/>
              <w:rPr>
                <w:color w:val="000000"/>
                <w:sz w:val="24"/>
                <w:szCs w:val="24"/>
              </w:rPr>
            </w:pPr>
            <w:r w:rsidRPr="00851C5E">
              <w:rPr>
                <w:color w:val="000000"/>
                <w:sz w:val="24"/>
                <w:szCs w:val="24"/>
              </w:rPr>
              <w:t>Відкриті торги автоматично відміняються електронною системою закупівель у разі:</w:t>
            </w:r>
          </w:p>
          <w:p w:rsidR="00851C5E" w:rsidRPr="00851C5E" w:rsidRDefault="00851C5E" w:rsidP="00851C5E">
            <w:pPr>
              <w:pStyle w:val="ab"/>
              <w:widowControl w:val="0"/>
              <w:spacing w:line="240" w:lineRule="auto"/>
              <w:ind w:left="0" w:firstLine="247"/>
              <w:jc w:val="both"/>
              <w:rPr>
                <w:color w:val="000000"/>
                <w:sz w:val="24"/>
                <w:szCs w:val="24"/>
              </w:rPr>
            </w:pPr>
            <w:r w:rsidRPr="00851C5E">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CE72D0" w:rsidRDefault="00851C5E" w:rsidP="00CE72D0">
            <w:pPr>
              <w:pStyle w:val="ab"/>
              <w:widowControl w:val="0"/>
              <w:spacing w:line="240" w:lineRule="auto"/>
              <w:ind w:left="0" w:firstLine="247"/>
              <w:jc w:val="both"/>
              <w:rPr>
                <w:color w:val="000000"/>
                <w:sz w:val="24"/>
                <w:szCs w:val="24"/>
              </w:rPr>
            </w:pPr>
            <w:r w:rsidRPr="00851C5E">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CE72D0" w:rsidRDefault="00851C5E" w:rsidP="00CE72D0">
            <w:pPr>
              <w:pStyle w:val="ab"/>
              <w:widowControl w:val="0"/>
              <w:spacing w:line="240" w:lineRule="auto"/>
              <w:ind w:left="0" w:firstLine="247"/>
              <w:jc w:val="both"/>
              <w:rPr>
                <w:color w:val="000000"/>
                <w:sz w:val="24"/>
                <w:szCs w:val="24"/>
                <w:lang w:eastAsia="uk-UA"/>
              </w:rPr>
            </w:pPr>
            <w:r w:rsidRPr="00851C5E">
              <w:rPr>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72D0" w:rsidRDefault="00851C5E" w:rsidP="00CE72D0">
            <w:pPr>
              <w:pStyle w:val="ab"/>
              <w:widowControl w:val="0"/>
              <w:spacing w:line="240" w:lineRule="auto"/>
              <w:ind w:left="0" w:firstLine="247"/>
              <w:jc w:val="both"/>
              <w:rPr>
                <w:b/>
                <w:i/>
                <w:color w:val="FF0000"/>
                <w:sz w:val="24"/>
                <w:szCs w:val="24"/>
                <w:lang w:eastAsia="uk-UA"/>
              </w:rPr>
            </w:pPr>
            <w:r w:rsidRPr="00851C5E">
              <w:rPr>
                <w:color w:val="000000"/>
                <w:sz w:val="24"/>
                <w:szCs w:val="24"/>
                <w:lang w:eastAsia="uk-UA"/>
              </w:rPr>
              <w:t>Відкриті торги можуть бути відмінені частково (за лотом).</w:t>
            </w:r>
            <w:r w:rsidRPr="00851C5E">
              <w:rPr>
                <w:b/>
                <w:i/>
                <w:color w:val="FF0000"/>
                <w:sz w:val="24"/>
                <w:szCs w:val="24"/>
                <w:lang w:eastAsia="uk-UA"/>
              </w:rPr>
              <w:t xml:space="preserve"> </w:t>
            </w:r>
          </w:p>
          <w:p w:rsidR="00851C5E" w:rsidRPr="00CE72D0" w:rsidRDefault="00851C5E" w:rsidP="00CE72D0">
            <w:pPr>
              <w:pStyle w:val="ab"/>
              <w:widowControl w:val="0"/>
              <w:spacing w:line="240" w:lineRule="auto"/>
              <w:ind w:left="0" w:firstLine="247"/>
              <w:jc w:val="both"/>
              <w:rPr>
                <w:color w:val="000000"/>
                <w:sz w:val="24"/>
                <w:szCs w:val="24"/>
              </w:rPr>
            </w:pPr>
            <w:r w:rsidRPr="00851C5E">
              <w:rPr>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035B" w:rsidRPr="00587AD6"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587AD6" w:rsidRDefault="0041035B" w:rsidP="0041035B">
            <w:pPr>
              <w:widowControl w:val="0"/>
              <w:spacing w:after="0" w:line="240" w:lineRule="auto"/>
              <w:ind w:right="113"/>
              <w:contextualSpacing/>
              <w:rPr>
                <w:b/>
                <w:color w:val="000000" w:themeColor="text1"/>
                <w:sz w:val="24"/>
                <w:szCs w:val="24"/>
              </w:rPr>
            </w:pPr>
            <w:r w:rsidRPr="00587AD6">
              <w:rPr>
                <w:b/>
                <w:color w:val="000000" w:themeColor="text1"/>
                <w:sz w:val="24"/>
                <w:szCs w:val="24"/>
              </w:rPr>
              <w:lastRenderedPageBreak/>
              <w:t>2</w:t>
            </w:r>
          </w:p>
        </w:tc>
        <w:tc>
          <w:tcPr>
            <w:tcW w:w="3147" w:type="dxa"/>
            <w:tcBorders>
              <w:top w:val="single" w:sz="4" w:space="0" w:color="auto"/>
              <w:left w:val="single" w:sz="4" w:space="0" w:color="auto"/>
              <w:bottom w:val="single" w:sz="4" w:space="0" w:color="auto"/>
              <w:right w:val="single" w:sz="4" w:space="0" w:color="auto"/>
            </w:tcBorders>
            <w:hideMark/>
          </w:tcPr>
          <w:p w:rsidR="0041035B" w:rsidRPr="00587AD6" w:rsidRDefault="0041035B" w:rsidP="0041035B">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767" w:type="dxa"/>
            <w:tcBorders>
              <w:top w:val="single" w:sz="4" w:space="0" w:color="auto"/>
              <w:left w:val="single" w:sz="4" w:space="0" w:color="auto"/>
              <w:bottom w:val="single" w:sz="4" w:space="0" w:color="auto"/>
              <w:right w:val="single" w:sz="4" w:space="0" w:color="auto"/>
            </w:tcBorders>
            <w:hideMark/>
          </w:tcPr>
          <w:p w:rsidR="0085577C" w:rsidRPr="0085577C" w:rsidRDefault="0085577C" w:rsidP="0085577C">
            <w:pPr>
              <w:widowControl w:val="0"/>
              <w:spacing w:after="0" w:line="240" w:lineRule="auto"/>
              <w:ind w:firstLine="176"/>
              <w:contextualSpacing/>
              <w:jc w:val="both"/>
              <w:rPr>
                <w:color w:val="000000"/>
                <w:sz w:val="24"/>
                <w:szCs w:val="24"/>
                <w:lang w:eastAsia="uk-UA"/>
              </w:rPr>
            </w:pPr>
            <w:r w:rsidRPr="0085577C">
              <w:rPr>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1035B" w:rsidRDefault="0085577C" w:rsidP="0085577C">
            <w:pPr>
              <w:widowControl w:val="0"/>
              <w:spacing w:after="0" w:line="240" w:lineRule="auto"/>
              <w:ind w:firstLine="176"/>
              <w:contextualSpacing/>
              <w:jc w:val="both"/>
              <w:rPr>
                <w:color w:val="000000"/>
                <w:sz w:val="24"/>
                <w:szCs w:val="24"/>
                <w:lang w:eastAsia="uk-UA"/>
              </w:rPr>
            </w:pPr>
            <w:r w:rsidRPr="0085577C">
              <w:rPr>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5577C" w:rsidRPr="00587AD6" w:rsidRDefault="0085577C" w:rsidP="0085577C">
            <w:pPr>
              <w:widowControl w:val="0"/>
              <w:spacing w:after="0" w:line="240" w:lineRule="auto"/>
              <w:ind w:firstLine="176"/>
              <w:contextualSpacing/>
              <w:jc w:val="both"/>
              <w:rPr>
                <w:color w:val="000000" w:themeColor="text1"/>
                <w:sz w:val="24"/>
                <w:szCs w:val="24"/>
                <w:lang w:eastAsia="uk-UA"/>
              </w:rPr>
            </w:pPr>
          </w:p>
        </w:tc>
      </w:tr>
      <w:tr w:rsidR="0041035B" w:rsidRPr="00DA3F3D"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B92A5C" w:rsidRDefault="0041035B" w:rsidP="0041035B">
            <w:pPr>
              <w:widowControl w:val="0"/>
              <w:spacing w:line="240" w:lineRule="auto"/>
              <w:ind w:right="113"/>
              <w:contextualSpacing/>
              <w:rPr>
                <w:b/>
                <w:color w:val="000000" w:themeColor="text1"/>
                <w:sz w:val="24"/>
                <w:szCs w:val="24"/>
              </w:rPr>
            </w:pPr>
            <w:r w:rsidRPr="00B92A5C">
              <w:rPr>
                <w:b/>
                <w:color w:val="000000" w:themeColor="text1"/>
                <w:sz w:val="24"/>
                <w:szCs w:val="24"/>
              </w:rPr>
              <w:t>3</w:t>
            </w:r>
          </w:p>
        </w:tc>
        <w:tc>
          <w:tcPr>
            <w:tcW w:w="3147" w:type="dxa"/>
            <w:tcBorders>
              <w:top w:val="single" w:sz="4" w:space="0" w:color="auto"/>
              <w:left w:val="single" w:sz="4" w:space="0" w:color="auto"/>
              <w:bottom w:val="single" w:sz="4" w:space="0" w:color="auto"/>
              <w:right w:val="single" w:sz="4" w:space="0" w:color="auto"/>
            </w:tcBorders>
            <w:hideMark/>
          </w:tcPr>
          <w:p w:rsidR="0041035B" w:rsidRPr="00375F46" w:rsidRDefault="00375F46" w:rsidP="00375F46">
            <w:pPr>
              <w:widowControl w:val="0"/>
              <w:spacing w:line="240" w:lineRule="auto"/>
              <w:ind w:right="113"/>
              <w:contextualSpacing/>
              <w:rPr>
                <w:b/>
                <w:color w:val="000000" w:themeColor="text1"/>
                <w:sz w:val="24"/>
                <w:szCs w:val="24"/>
                <w:lang w:eastAsia="uk-UA"/>
              </w:rPr>
            </w:pPr>
            <w:proofErr w:type="spellStart"/>
            <w:r w:rsidRPr="00375F46">
              <w:rPr>
                <w:b/>
                <w:color w:val="000000"/>
                <w:sz w:val="24"/>
                <w:szCs w:val="24"/>
                <w:lang w:eastAsia="uk-UA"/>
              </w:rPr>
              <w:t>Проєкт</w:t>
            </w:r>
            <w:proofErr w:type="spellEnd"/>
            <w:r w:rsidRPr="00375F46">
              <w:rPr>
                <w:b/>
                <w:color w:val="000000"/>
                <w:sz w:val="24"/>
                <w:szCs w:val="24"/>
                <w:lang w:eastAsia="uk-UA"/>
              </w:rPr>
              <w:t xml:space="preserve"> договору про закупівлю та порядок змін його умов. Істотні умови, що обов’язково включаються до договору про закупівлю</w:t>
            </w:r>
          </w:p>
        </w:tc>
        <w:tc>
          <w:tcPr>
            <w:tcW w:w="6767" w:type="dxa"/>
            <w:tcBorders>
              <w:top w:val="single" w:sz="4" w:space="0" w:color="auto"/>
              <w:left w:val="single" w:sz="4" w:space="0" w:color="auto"/>
              <w:bottom w:val="single" w:sz="4" w:space="0" w:color="auto"/>
              <w:right w:val="single" w:sz="4" w:space="0" w:color="auto"/>
            </w:tcBorders>
            <w:hideMark/>
          </w:tcPr>
          <w:p w:rsidR="00375F46" w:rsidRPr="00375F46" w:rsidRDefault="00375F46" w:rsidP="00375F46">
            <w:pPr>
              <w:widowControl w:val="0"/>
              <w:tabs>
                <w:tab w:val="left" w:pos="5659"/>
              </w:tabs>
              <w:spacing w:after="0" w:line="240" w:lineRule="auto"/>
              <w:ind w:right="-22" w:firstLine="176"/>
              <w:contextualSpacing/>
              <w:jc w:val="both"/>
              <w:rPr>
                <w:color w:val="000000"/>
                <w:sz w:val="24"/>
                <w:szCs w:val="24"/>
                <w:lang w:eastAsia="uk-UA"/>
              </w:rPr>
            </w:pPr>
            <w:r w:rsidRPr="00375F46">
              <w:rPr>
                <w:color w:val="000000"/>
                <w:sz w:val="24"/>
                <w:szCs w:val="24"/>
                <w:lang w:eastAsia="uk-UA"/>
              </w:rPr>
              <w:t xml:space="preserve">Поданням своєї тендерної пропозиції учасник підтверджує повну і беззаперечну згоду з усіма умовами, що вказані в </w:t>
            </w:r>
            <w:proofErr w:type="spellStart"/>
            <w:r w:rsidRPr="00375F46">
              <w:rPr>
                <w:color w:val="000000"/>
                <w:sz w:val="24"/>
                <w:szCs w:val="24"/>
                <w:lang w:eastAsia="uk-UA"/>
              </w:rPr>
              <w:t>проєкті</w:t>
            </w:r>
            <w:proofErr w:type="spellEnd"/>
            <w:r w:rsidRPr="00375F46">
              <w:rPr>
                <w:color w:val="000000"/>
                <w:sz w:val="24"/>
                <w:szCs w:val="24"/>
                <w:lang w:eastAsia="uk-UA"/>
              </w:rPr>
              <w:t xml:space="preserve"> договору про закупівлю згідно з вимогами до </w:t>
            </w:r>
            <w:proofErr w:type="spellStart"/>
            <w:r w:rsidRPr="00375F46">
              <w:rPr>
                <w:color w:val="000000"/>
                <w:sz w:val="24"/>
                <w:szCs w:val="24"/>
                <w:lang w:eastAsia="uk-UA"/>
              </w:rPr>
              <w:t>проєкту</w:t>
            </w:r>
            <w:proofErr w:type="spellEnd"/>
            <w:r w:rsidRPr="00375F46">
              <w:rPr>
                <w:color w:val="000000"/>
                <w:sz w:val="24"/>
                <w:szCs w:val="24"/>
                <w:lang w:eastAsia="uk-UA"/>
              </w:rPr>
              <w:t xml:space="preserve"> договору про закупівлю, що викладений в додатку до цієї тендерної документації.</w:t>
            </w:r>
          </w:p>
          <w:p w:rsidR="00375F46" w:rsidRPr="00375F46" w:rsidRDefault="00375F46" w:rsidP="00375F46">
            <w:pPr>
              <w:widowControl w:val="0"/>
              <w:tabs>
                <w:tab w:val="left" w:pos="5659"/>
              </w:tabs>
              <w:spacing w:after="0" w:line="240" w:lineRule="auto"/>
              <w:ind w:right="-22" w:firstLine="176"/>
              <w:contextualSpacing/>
              <w:jc w:val="both"/>
              <w:rPr>
                <w:color w:val="000000"/>
                <w:sz w:val="24"/>
                <w:szCs w:val="24"/>
                <w:lang w:eastAsia="uk-UA"/>
              </w:rPr>
            </w:pPr>
            <w:r w:rsidRPr="00375F46">
              <w:rPr>
                <w:color w:val="000000"/>
                <w:sz w:val="24"/>
                <w:szCs w:val="24"/>
                <w:lang w:eastAsia="uk-UA"/>
              </w:rPr>
              <w:t>Договір про закупівлю укладається відповідно до норм Цивільного та Господарського кодексів України</w:t>
            </w:r>
            <w:r w:rsidRPr="00375F46">
              <w:rPr>
                <w:sz w:val="24"/>
                <w:szCs w:val="24"/>
              </w:rPr>
              <w:t xml:space="preserve"> </w:t>
            </w:r>
            <w:r w:rsidRPr="00375F46">
              <w:rPr>
                <w:color w:val="000000"/>
                <w:sz w:val="24"/>
                <w:szCs w:val="24"/>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 про закупівлю.</w:t>
            </w:r>
          </w:p>
          <w:p w:rsidR="00375F46" w:rsidRPr="00375F46" w:rsidRDefault="00375F46" w:rsidP="00375F46">
            <w:pPr>
              <w:shd w:val="clear" w:color="auto" w:fill="FFFFFF"/>
              <w:tabs>
                <w:tab w:val="left" w:pos="5942"/>
              </w:tabs>
              <w:spacing w:after="0" w:line="240" w:lineRule="auto"/>
              <w:ind w:firstLine="176"/>
              <w:jc w:val="both"/>
              <w:rPr>
                <w:color w:val="000000"/>
                <w:sz w:val="24"/>
                <w:szCs w:val="24"/>
                <w:lang w:eastAsia="uk-UA"/>
              </w:rPr>
            </w:pPr>
            <w:r w:rsidRPr="00375F46">
              <w:rPr>
                <w:color w:val="000000"/>
                <w:sz w:val="24"/>
                <w:szCs w:val="24"/>
                <w:lang w:eastAsia="uk-UA"/>
              </w:rPr>
              <w:t>Переможець процедури закупівлі під час укладення договору про закупівлю повинен надати:</w:t>
            </w:r>
          </w:p>
          <w:p w:rsidR="00375F46" w:rsidRPr="00375F46" w:rsidRDefault="00375F46" w:rsidP="00375F46">
            <w:pPr>
              <w:shd w:val="clear" w:color="auto" w:fill="FFFFFF"/>
              <w:tabs>
                <w:tab w:val="left" w:pos="5942"/>
              </w:tabs>
              <w:spacing w:after="0" w:line="240" w:lineRule="auto"/>
              <w:ind w:firstLine="176"/>
              <w:jc w:val="both"/>
              <w:rPr>
                <w:color w:val="000000"/>
                <w:sz w:val="24"/>
                <w:szCs w:val="24"/>
                <w:lang w:eastAsia="uk-UA"/>
              </w:rPr>
            </w:pPr>
            <w:bookmarkStart w:id="29" w:name="n1763"/>
            <w:bookmarkEnd w:id="29"/>
            <w:r w:rsidRPr="00375F46">
              <w:rPr>
                <w:color w:val="000000"/>
                <w:sz w:val="24"/>
                <w:szCs w:val="24"/>
                <w:lang w:eastAsia="uk-UA"/>
              </w:rPr>
              <w:lastRenderedPageBreak/>
              <w:t>1) відповідну інформацію про право підписання договору про закупівлю;</w:t>
            </w:r>
          </w:p>
          <w:p w:rsidR="00375F46" w:rsidRPr="00375F46" w:rsidRDefault="00375F46" w:rsidP="00375F46">
            <w:pPr>
              <w:shd w:val="clear" w:color="auto" w:fill="FFFFFF"/>
              <w:tabs>
                <w:tab w:val="left" w:pos="5942"/>
              </w:tabs>
              <w:spacing w:after="0" w:line="240" w:lineRule="auto"/>
              <w:ind w:firstLine="176"/>
              <w:jc w:val="both"/>
              <w:rPr>
                <w:color w:val="000000"/>
                <w:sz w:val="24"/>
                <w:szCs w:val="24"/>
                <w:lang w:eastAsia="uk-UA"/>
              </w:rPr>
            </w:pPr>
            <w:bookmarkStart w:id="30" w:name="n1764"/>
            <w:bookmarkEnd w:id="30"/>
            <w:r w:rsidRPr="00375F46">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75F46" w:rsidRPr="00375F46" w:rsidRDefault="00375F46" w:rsidP="00375F46">
            <w:pPr>
              <w:shd w:val="clear" w:color="auto" w:fill="FFFFFF"/>
              <w:spacing w:after="0" w:line="240" w:lineRule="auto"/>
              <w:ind w:firstLine="176"/>
              <w:jc w:val="both"/>
              <w:rPr>
                <w:color w:val="000000"/>
                <w:sz w:val="24"/>
                <w:szCs w:val="24"/>
                <w:lang w:eastAsia="uk-UA"/>
              </w:rPr>
            </w:pPr>
            <w:bookmarkStart w:id="31" w:name="n1765"/>
            <w:bookmarkEnd w:id="31"/>
            <w:r w:rsidRPr="00375F46">
              <w:rPr>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1)</w:t>
            </w:r>
            <w:r w:rsidRPr="00375F46">
              <w:rPr>
                <w:color w:val="000000"/>
                <w:sz w:val="24"/>
                <w:szCs w:val="24"/>
                <w:lang w:eastAsia="uk-UA"/>
              </w:rPr>
              <w:tab/>
              <w:t xml:space="preserve">визначення грошового еквівалента зобов’язання в іноземній валюті; </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1) зменшення обсягів закупівлі, зокрема з урахуванням фактичного обсягу видатків замовника;</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w:t>
            </w:r>
            <w:r w:rsidRPr="00375F46">
              <w:rPr>
                <w:color w:val="000000"/>
                <w:sz w:val="24"/>
                <w:szCs w:val="24"/>
                <w:lang w:eastAsia="uk-UA"/>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5F46" w:rsidRPr="00375F46" w:rsidRDefault="00375F46" w:rsidP="00375F46">
            <w:pPr>
              <w:widowControl w:val="0"/>
              <w:spacing w:after="0" w:line="240" w:lineRule="auto"/>
              <w:ind w:firstLine="176"/>
              <w:contextualSpacing/>
              <w:jc w:val="both"/>
              <w:rPr>
                <w:color w:val="000000"/>
                <w:sz w:val="24"/>
                <w:szCs w:val="24"/>
                <w:lang w:eastAsia="uk-UA"/>
              </w:rPr>
            </w:pPr>
            <w:r w:rsidRPr="00375F46">
              <w:rPr>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5F46">
              <w:rPr>
                <w:color w:val="000000"/>
                <w:sz w:val="24"/>
                <w:szCs w:val="24"/>
                <w:lang w:eastAsia="uk-UA"/>
              </w:rPr>
              <w:t>Platts</w:t>
            </w:r>
            <w:proofErr w:type="spellEnd"/>
            <w:r w:rsidRPr="00375F46">
              <w:rPr>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5F46" w:rsidRPr="00375F46" w:rsidRDefault="00375F46" w:rsidP="00375F46">
            <w:pPr>
              <w:pStyle w:val="rvps2"/>
              <w:shd w:val="clear" w:color="auto" w:fill="FFFFFF"/>
              <w:spacing w:before="0" w:beforeAutospacing="0" w:after="0" w:afterAutospacing="0"/>
              <w:ind w:firstLine="176"/>
              <w:jc w:val="both"/>
              <w:rPr>
                <w:color w:val="000000"/>
              </w:rPr>
            </w:pPr>
            <w:r w:rsidRPr="00375F46">
              <w:rPr>
                <w:color w:val="000000"/>
              </w:rPr>
              <w:t>8) зміни умов у зв’язку із застосуванням положень частини шостої статті 41 Закону.</w:t>
            </w:r>
          </w:p>
          <w:p w:rsidR="0041035B" w:rsidRPr="00375F46" w:rsidRDefault="00375F46" w:rsidP="00375F46">
            <w:pPr>
              <w:shd w:val="clear" w:color="auto" w:fill="FFFFFF"/>
              <w:tabs>
                <w:tab w:val="left" w:pos="5942"/>
              </w:tabs>
              <w:spacing w:after="0" w:line="240" w:lineRule="auto"/>
              <w:ind w:firstLine="176"/>
              <w:jc w:val="both"/>
              <w:rPr>
                <w:color w:val="000000"/>
                <w:sz w:val="24"/>
                <w:szCs w:val="24"/>
                <w:lang w:eastAsia="uk-UA"/>
              </w:rPr>
            </w:pPr>
            <w:r w:rsidRPr="00375F46">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1035B" w:rsidRPr="00823778" w:rsidTr="0041035B">
        <w:trPr>
          <w:trHeight w:val="522"/>
        </w:trPr>
        <w:tc>
          <w:tcPr>
            <w:tcW w:w="576" w:type="dxa"/>
            <w:tcBorders>
              <w:top w:val="single" w:sz="4" w:space="0" w:color="auto"/>
              <w:left w:val="single" w:sz="4" w:space="0" w:color="auto"/>
              <w:bottom w:val="single" w:sz="4" w:space="0" w:color="auto"/>
              <w:right w:val="single" w:sz="4" w:space="0" w:color="auto"/>
            </w:tcBorders>
            <w:hideMark/>
          </w:tcPr>
          <w:p w:rsidR="0041035B" w:rsidRPr="00823778" w:rsidRDefault="0041035B" w:rsidP="0041035B">
            <w:pPr>
              <w:widowControl w:val="0"/>
              <w:spacing w:line="240" w:lineRule="auto"/>
              <w:ind w:right="113"/>
              <w:contextualSpacing/>
              <w:rPr>
                <w:b/>
                <w:color w:val="000000" w:themeColor="text1"/>
                <w:sz w:val="24"/>
                <w:szCs w:val="24"/>
              </w:rPr>
            </w:pPr>
            <w:r w:rsidRPr="00823778">
              <w:rPr>
                <w:b/>
                <w:color w:val="000000" w:themeColor="text1"/>
                <w:sz w:val="24"/>
                <w:szCs w:val="24"/>
              </w:rPr>
              <w:lastRenderedPageBreak/>
              <w:t>4</w:t>
            </w:r>
          </w:p>
        </w:tc>
        <w:tc>
          <w:tcPr>
            <w:tcW w:w="3147" w:type="dxa"/>
            <w:tcBorders>
              <w:top w:val="single" w:sz="4" w:space="0" w:color="auto"/>
              <w:left w:val="single" w:sz="4" w:space="0" w:color="auto"/>
              <w:bottom w:val="single" w:sz="4" w:space="0" w:color="auto"/>
              <w:right w:val="single" w:sz="4" w:space="0" w:color="auto"/>
            </w:tcBorders>
            <w:hideMark/>
          </w:tcPr>
          <w:p w:rsidR="0041035B" w:rsidRPr="00A53098" w:rsidRDefault="00A53098" w:rsidP="0041035B">
            <w:pPr>
              <w:widowControl w:val="0"/>
              <w:spacing w:line="240" w:lineRule="auto"/>
              <w:ind w:right="113"/>
              <w:contextualSpacing/>
              <w:rPr>
                <w:b/>
                <w:color w:val="000000" w:themeColor="text1"/>
                <w:sz w:val="24"/>
                <w:szCs w:val="24"/>
                <w:lang w:eastAsia="uk-UA"/>
              </w:rPr>
            </w:pPr>
            <w:r w:rsidRPr="00A53098">
              <w:rPr>
                <w:b/>
                <w:color w:val="000000"/>
                <w:sz w:val="24"/>
                <w:szCs w:val="24"/>
                <w:lang w:eastAsia="uk-UA"/>
              </w:rPr>
              <w:t xml:space="preserve">Дії замовника при відмові переможця </w:t>
            </w:r>
            <w:r w:rsidRPr="00A53098">
              <w:rPr>
                <w:b/>
                <w:color w:val="000000"/>
                <w:sz w:val="24"/>
                <w:szCs w:val="24"/>
                <w:lang w:val="ru-RU" w:eastAsia="uk-UA"/>
              </w:rPr>
              <w:t>тендеру</w:t>
            </w:r>
            <w:r w:rsidRPr="00A53098">
              <w:rPr>
                <w:b/>
                <w:color w:val="000000"/>
                <w:sz w:val="24"/>
                <w:szCs w:val="24"/>
                <w:lang w:eastAsia="uk-UA"/>
              </w:rPr>
              <w:t xml:space="preserve"> підписати договір про закупівлю</w:t>
            </w:r>
          </w:p>
        </w:tc>
        <w:tc>
          <w:tcPr>
            <w:tcW w:w="6767" w:type="dxa"/>
            <w:tcBorders>
              <w:top w:val="single" w:sz="4" w:space="0" w:color="auto"/>
              <w:left w:val="single" w:sz="4" w:space="0" w:color="auto"/>
              <w:bottom w:val="single" w:sz="4" w:space="0" w:color="auto"/>
              <w:right w:val="single" w:sz="4" w:space="0" w:color="auto"/>
            </w:tcBorders>
            <w:hideMark/>
          </w:tcPr>
          <w:p w:rsidR="0041035B" w:rsidRPr="00375F46" w:rsidRDefault="00A53098" w:rsidP="00375F46">
            <w:pPr>
              <w:pStyle w:val="rvps2"/>
              <w:shd w:val="clear" w:color="auto" w:fill="FFFFFF"/>
              <w:spacing w:before="0" w:beforeAutospacing="0" w:after="200" w:afterAutospacing="0"/>
              <w:ind w:firstLine="176"/>
              <w:jc w:val="both"/>
              <w:rPr>
                <w:color w:val="000000" w:themeColor="text1"/>
              </w:rPr>
            </w:pPr>
            <w:r w:rsidRPr="00CF113C">
              <w:rPr>
                <w:color w:val="000000"/>
              </w:rPr>
              <w:t xml:space="preserve">У разі відмови переможця процедури закупівлі від підписання договору про закупівлю відповідно до вимог </w:t>
            </w:r>
            <w:r>
              <w:rPr>
                <w:color w:val="000000"/>
              </w:rPr>
              <w:t xml:space="preserve">цієї </w:t>
            </w:r>
            <w:r w:rsidRPr="00CF113C">
              <w:rPr>
                <w:color w:val="000000"/>
              </w:rPr>
              <w:t>тендерної документації</w:t>
            </w:r>
            <w:r>
              <w:t xml:space="preserve"> </w:t>
            </w:r>
            <w:r w:rsidRPr="00CF113C">
              <w:rPr>
                <w:color w:val="000000"/>
              </w:rPr>
              <w:t xml:space="preserve">або укладення договору про закупівлю, </w:t>
            </w:r>
            <w:proofErr w:type="spellStart"/>
            <w:r w:rsidRPr="00CF113C">
              <w:rPr>
                <w:color w:val="000000"/>
              </w:rPr>
              <w:t>неукладення</w:t>
            </w:r>
            <w:proofErr w:type="spellEnd"/>
            <w:r w:rsidRPr="00CF113C">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41035B" w:rsidRDefault="0041035B" w:rsidP="0041035B">
      <w:pPr>
        <w:spacing w:after="0" w:line="216" w:lineRule="auto"/>
        <w:rPr>
          <w:color w:val="000000" w:themeColor="text1"/>
          <w:sz w:val="24"/>
          <w:szCs w:val="24"/>
        </w:rPr>
      </w:pPr>
    </w:p>
    <w:p w:rsidR="0041035B" w:rsidRDefault="0041035B" w:rsidP="0041035B">
      <w:pPr>
        <w:spacing w:after="0" w:line="240" w:lineRule="auto"/>
        <w:jc w:val="right"/>
        <w:rPr>
          <w:b/>
          <w:color w:val="000000" w:themeColor="text1"/>
          <w:sz w:val="24"/>
          <w:szCs w:val="24"/>
        </w:rPr>
      </w:pPr>
    </w:p>
    <w:p w:rsidR="0041035B" w:rsidRDefault="0041035B" w:rsidP="0041035B">
      <w:pPr>
        <w:spacing w:after="0" w:line="240" w:lineRule="auto"/>
        <w:jc w:val="right"/>
        <w:rPr>
          <w:b/>
          <w:color w:val="000000" w:themeColor="text1"/>
          <w:sz w:val="24"/>
          <w:szCs w:val="24"/>
        </w:rPr>
      </w:pPr>
    </w:p>
    <w:p w:rsidR="0041035B" w:rsidRDefault="0041035B" w:rsidP="0041035B">
      <w:pPr>
        <w:spacing w:after="0" w:line="240" w:lineRule="auto"/>
        <w:jc w:val="right"/>
        <w:rPr>
          <w:b/>
          <w:color w:val="000000" w:themeColor="text1"/>
          <w:sz w:val="24"/>
          <w:szCs w:val="24"/>
        </w:rPr>
      </w:pPr>
    </w:p>
    <w:p w:rsidR="0041035B" w:rsidRDefault="0041035B" w:rsidP="0041035B">
      <w:pPr>
        <w:spacing w:after="0" w:line="240" w:lineRule="auto"/>
        <w:jc w:val="right"/>
        <w:rPr>
          <w:b/>
          <w:color w:val="000000" w:themeColor="text1"/>
          <w:sz w:val="24"/>
          <w:szCs w:val="24"/>
        </w:rPr>
      </w:pPr>
    </w:p>
    <w:p w:rsidR="0041035B" w:rsidRDefault="0041035B" w:rsidP="0041035B">
      <w:pPr>
        <w:spacing w:after="0" w:line="240" w:lineRule="auto"/>
        <w:jc w:val="right"/>
        <w:rPr>
          <w:b/>
          <w:color w:val="000000" w:themeColor="text1"/>
          <w:sz w:val="24"/>
          <w:szCs w:val="24"/>
        </w:rPr>
      </w:pPr>
    </w:p>
    <w:p w:rsidR="0041035B" w:rsidRDefault="0041035B" w:rsidP="0041035B">
      <w:pPr>
        <w:spacing w:after="0" w:line="216" w:lineRule="auto"/>
        <w:rPr>
          <w:color w:val="000000" w:themeColor="text1"/>
          <w:sz w:val="24"/>
          <w:szCs w:val="24"/>
        </w:rPr>
        <w:sectPr w:rsidR="0041035B" w:rsidSect="002A408C">
          <w:footerReference w:type="default" r:id="rId9"/>
          <w:footnotePr>
            <w:numRestart w:val="eachSect"/>
          </w:footnotePr>
          <w:pgSz w:w="11906" w:h="16838" w:code="9"/>
          <w:pgMar w:top="709" w:right="566" w:bottom="937" w:left="851" w:header="720" w:footer="398" w:gutter="0"/>
          <w:pgNumType w:start="1"/>
          <w:cols w:space="708"/>
          <w:titlePg/>
          <w:docGrid w:linePitch="381"/>
        </w:sectPr>
      </w:pPr>
    </w:p>
    <w:p w:rsidR="0041035B" w:rsidRPr="00C56CC9" w:rsidRDefault="00E858D0" w:rsidP="00E858D0">
      <w:pPr>
        <w:spacing w:after="0" w:line="240" w:lineRule="auto"/>
        <w:rPr>
          <w:b/>
          <w:color w:val="000000" w:themeColor="text1"/>
          <w:sz w:val="24"/>
          <w:szCs w:val="24"/>
        </w:rPr>
      </w:pPr>
      <w:r>
        <w:rPr>
          <w:b/>
          <w:color w:val="000000" w:themeColor="text1"/>
          <w:sz w:val="24"/>
          <w:szCs w:val="24"/>
        </w:rPr>
        <w:lastRenderedPageBreak/>
        <w:t xml:space="preserve">                                                                                                                                               </w:t>
      </w:r>
      <w:r w:rsidR="0041035B" w:rsidRPr="00C56CC9">
        <w:rPr>
          <w:b/>
          <w:color w:val="000000" w:themeColor="text1"/>
          <w:sz w:val="24"/>
          <w:szCs w:val="24"/>
        </w:rPr>
        <w:t>додаток №</w:t>
      </w:r>
      <w:r w:rsidR="0041035B">
        <w:rPr>
          <w:b/>
          <w:color w:val="000000" w:themeColor="text1"/>
          <w:sz w:val="24"/>
          <w:szCs w:val="24"/>
        </w:rPr>
        <w:t>1</w:t>
      </w:r>
    </w:p>
    <w:p w:rsidR="0041035B" w:rsidRDefault="0041035B" w:rsidP="00E858D0">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rsidR="00A53098" w:rsidRDefault="00A53098" w:rsidP="00E858D0">
      <w:pPr>
        <w:spacing w:after="0" w:line="240" w:lineRule="auto"/>
        <w:jc w:val="right"/>
        <w:rPr>
          <w:b/>
          <w:color w:val="000000" w:themeColor="text1"/>
          <w:sz w:val="24"/>
          <w:szCs w:val="24"/>
        </w:rPr>
      </w:pPr>
    </w:p>
    <w:p w:rsidR="00A53098" w:rsidRPr="00C31669" w:rsidRDefault="00A53098" w:rsidP="00C31669">
      <w:pPr>
        <w:jc w:val="center"/>
        <w:rPr>
          <w:b/>
          <w:szCs w:val="28"/>
          <w:u w:val="single"/>
        </w:rPr>
      </w:pPr>
      <w:r w:rsidRPr="00EA5B89">
        <w:rPr>
          <w:b/>
          <w:szCs w:val="28"/>
          <w:u w:val="single"/>
        </w:rPr>
        <w:t>Перелік документів, що вимагається Замовником для подання учасниками в складі тендерних пропозицій</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9611"/>
      </w:tblGrid>
      <w:tr w:rsidR="00A53098" w:rsidRPr="00EA5B89" w:rsidTr="00CE72D0">
        <w:trPr>
          <w:trHeight w:val="20"/>
        </w:trPr>
        <w:tc>
          <w:tcPr>
            <w:tcW w:w="567" w:type="dxa"/>
            <w:shd w:val="clear" w:color="auto" w:fill="F2F2F2"/>
            <w:vAlign w:val="center"/>
          </w:tcPr>
          <w:p w:rsidR="00A53098" w:rsidRPr="00C31669" w:rsidRDefault="00A53098" w:rsidP="00CE72D0">
            <w:pPr>
              <w:tabs>
                <w:tab w:val="left" w:pos="10381"/>
              </w:tabs>
              <w:jc w:val="center"/>
              <w:rPr>
                <w:b/>
                <w:sz w:val="24"/>
                <w:szCs w:val="24"/>
              </w:rPr>
            </w:pPr>
            <w:r w:rsidRPr="00C31669">
              <w:rPr>
                <w:b/>
                <w:sz w:val="24"/>
                <w:szCs w:val="24"/>
              </w:rPr>
              <w:t>№</w:t>
            </w:r>
          </w:p>
        </w:tc>
        <w:tc>
          <w:tcPr>
            <w:tcW w:w="9611" w:type="dxa"/>
            <w:shd w:val="clear" w:color="auto" w:fill="F2F2F2"/>
            <w:vAlign w:val="center"/>
          </w:tcPr>
          <w:p w:rsidR="00A53098" w:rsidRPr="00C31669" w:rsidRDefault="00A53098" w:rsidP="00CE72D0">
            <w:pPr>
              <w:tabs>
                <w:tab w:val="left" w:pos="10381"/>
              </w:tabs>
              <w:jc w:val="center"/>
              <w:rPr>
                <w:b/>
                <w:sz w:val="24"/>
                <w:szCs w:val="24"/>
              </w:rPr>
            </w:pPr>
            <w:r w:rsidRPr="00C31669">
              <w:rPr>
                <w:b/>
                <w:sz w:val="24"/>
                <w:szCs w:val="24"/>
              </w:rPr>
              <w:t>Назва документу</w:t>
            </w:r>
          </w:p>
        </w:tc>
      </w:tr>
      <w:tr w:rsidR="00A53098" w:rsidRPr="00EA5B89" w:rsidTr="00CE72D0">
        <w:trPr>
          <w:trHeight w:val="20"/>
        </w:trPr>
        <w:tc>
          <w:tcPr>
            <w:tcW w:w="567" w:type="dxa"/>
            <w:vAlign w:val="center"/>
          </w:tcPr>
          <w:p w:rsidR="00A53098" w:rsidRPr="00EA5B89" w:rsidRDefault="00A53098" w:rsidP="00A53098">
            <w:pPr>
              <w:numPr>
                <w:ilvl w:val="0"/>
                <w:numId w:val="4"/>
              </w:numPr>
              <w:tabs>
                <w:tab w:val="left" w:pos="10381"/>
              </w:tabs>
              <w:spacing w:after="0" w:line="240" w:lineRule="auto"/>
              <w:ind w:left="0" w:firstLine="0"/>
              <w:jc w:val="center"/>
              <w:rPr>
                <w:color w:val="000000"/>
              </w:rPr>
            </w:pPr>
          </w:p>
        </w:tc>
        <w:tc>
          <w:tcPr>
            <w:tcW w:w="9611" w:type="dxa"/>
          </w:tcPr>
          <w:p w:rsidR="00A53098" w:rsidRPr="00742680" w:rsidRDefault="00A53098" w:rsidP="00742680">
            <w:pPr>
              <w:tabs>
                <w:tab w:val="left" w:pos="144"/>
                <w:tab w:val="left" w:pos="286"/>
                <w:tab w:val="left" w:pos="428"/>
              </w:tabs>
              <w:spacing w:line="240" w:lineRule="auto"/>
              <w:jc w:val="both"/>
              <w:rPr>
                <w:bCs/>
                <w:sz w:val="24"/>
                <w:szCs w:val="24"/>
              </w:rPr>
            </w:pPr>
            <w:r w:rsidRPr="00742680">
              <w:rPr>
                <w:bCs/>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r w:rsidRPr="00742680">
              <w:rPr>
                <w:sz w:val="24"/>
                <w:szCs w:val="24"/>
              </w:rPr>
              <w:t xml:space="preserve">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w:t>
            </w:r>
            <w:r w:rsidRPr="00742680">
              <w:rPr>
                <w:bCs/>
                <w:sz w:val="24"/>
                <w:szCs w:val="24"/>
              </w:rPr>
              <w:t>Для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A53098" w:rsidRPr="00EA5B89" w:rsidTr="00CE72D0">
        <w:trPr>
          <w:trHeight w:val="20"/>
        </w:trPr>
        <w:tc>
          <w:tcPr>
            <w:tcW w:w="567" w:type="dxa"/>
            <w:vAlign w:val="center"/>
          </w:tcPr>
          <w:p w:rsidR="00A53098" w:rsidRPr="00EA5B89" w:rsidRDefault="00A53098" w:rsidP="00A53098">
            <w:pPr>
              <w:numPr>
                <w:ilvl w:val="0"/>
                <w:numId w:val="4"/>
              </w:numPr>
              <w:tabs>
                <w:tab w:val="left" w:pos="10381"/>
              </w:tabs>
              <w:spacing w:after="0" w:line="240" w:lineRule="auto"/>
              <w:ind w:left="0" w:firstLine="0"/>
              <w:jc w:val="center"/>
              <w:rPr>
                <w:color w:val="000000"/>
              </w:rPr>
            </w:pPr>
          </w:p>
        </w:tc>
        <w:tc>
          <w:tcPr>
            <w:tcW w:w="9611" w:type="dxa"/>
          </w:tcPr>
          <w:p w:rsidR="00A53098" w:rsidRPr="00742680" w:rsidRDefault="00742680" w:rsidP="00742680">
            <w:pPr>
              <w:tabs>
                <w:tab w:val="left" w:pos="144"/>
                <w:tab w:val="left" w:pos="286"/>
                <w:tab w:val="left" w:pos="428"/>
              </w:tabs>
              <w:spacing w:line="240" w:lineRule="auto"/>
              <w:jc w:val="both"/>
              <w:rPr>
                <w:bCs/>
                <w:sz w:val="24"/>
                <w:szCs w:val="24"/>
              </w:rPr>
            </w:pPr>
            <w:r w:rsidRPr="00742680">
              <w:rPr>
                <w:sz w:val="24"/>
                <w:szCs w:val="24"/>
              </w:rPr>
              <w:t>Копія декларації виробника (або посвідчення про якість) на всі найменування товару, що планується для постачання.</w:t>
            </w:r>
          </w:p>
        </w:tc>
      </w:tr>
      <w:tr w:rsidR="00742680" w:rsidRPr="00EA5B89" w:rsidTr="00CE72D0">
        <w:trPr>
          <w:trHeight w:val="20"/>
        </w:trPr>
        <w:tc>
          <w:tcPr>
            <w:tcW w:w="567" w:type="dxa"/>
            <w:vAlign w:val="center"/>
          </w:tcPr>
          <w:p w:rsidR="00742680" w:rsidRPr="00EA5B89" w:rsidRDefault="00742680" w:rsidP="00A53098">
            <w:pPr>
              <w:numPr>
                <w:ilvl w:val="0"/>
                <w:numId w:val="4"/>
              </w:numPr>
              <w:tabs>
                <w:tab w:val="left" w:pos="10381"/>
              </w:tabs>
              <w:spacing w:after="0" w:line="240" w:lineRule="auto"/>
              <w:ind w:left="0" w:firstLine="0"/>
              <w:jc w:val="center"/>
              <w:rPr>
                <w:color w:val="000000"/>
              </w:rPr>
            </w:pPr>
          </w:p>
        </w:tc>
        <w:tc>
          <w:tcPr>
            <w:tcW w:w="9611" w:type="dxa"/>
          </w:tcPr>
          <w:p w:rsidR="00742680" w:rsidRPr="00742680" w:rsidRDefault="00742680" w:rsidP="00742680">
            <w:pPr>
              <w:tabs>
                <w:tab w:val="left" w:pos="144"/>
                <w:tab w:val="left" w:pos="286"/>
                <w:tab w:val="left" w:pos="428"/>
              </w:tabs>
              <w:spacing w:line="240" w:lineRule="auto"/>
              <w:jc w:val="both"/>
              <w:rPr>
                <w:sz w:val="24"/>
                <w:szCs w:val="24"/>
              </w:rPr>
            </w:pPr>
            <w:r w:rsidRPr="00742680">
              <w:rPr>
                <w:sz w:val="24"/>
                <w:szCs w:val="24"/>
              </w:rPr>
              <w:t>Довідка, складена у довільній  формі, яка повинна містити інформацію про</w:t>
            </w:r>
            <w:r w:rsidRPr="00742680">
              <w:rPr>
                <w:b/>
                <w:sz w:val="24"/>
                <w:szCs w:val="24"/>
              </w:rPr>
              <w:t xml:space="preserve"> </w:t>
            </w:r>
            <w:r w:rsidRPr="00742680">
              <w:rPr>
                <w:sz w:val="24"/>
                <w:szCs w:val="24"/>
              </w:rPr>
              <w:t>технічні</w:t>
            </w:r>
            <w:r w:rsidRPr="00742680">
              <w:rPr>
                <w:b/>
                <w:sz w:val="24"/>
                <w:szCs w:val="24"/>
              </w:rPr>
              <w:t xml:space="preserve">, </w:t>
            </w:r>
            <w:r w:rsidRPr="00742680">
              <w:rPr>
                <w:sz w:val="24"/>
                <w:szCs w:val="24"/>
              </w:rPr>
              <w:t>якісні та кількісні характеристики предмета закупівлі, що підтверджує відповідність тендерної пропозиції учасника вимогам відповідно додатку №2 до тендерної документації</w:t>
            </w:r>
          </w:p>
        </w:tc>
      </w:tr>
      <w:tr w:rsidR="00742680" w:rsidRPr="00EA5B89" w:rsidTr="00CE72D0">
        <w:trPr>
          <w:trHeight w:val="20"/>
        </w:trPr>
        <w:tc>
          <w:tcPr>
            <w:tcW w:w="567" w:type="dxa"/>
            <w:vAlign w:val="center"/>
          </w:tcPr>
          <w:p w:rsidR="00742680" w:rsidRPr="00EA5B89" w:rsidRDefault="00742680" w:rsidP="00A53098">
            <w:pPr>
              <w:numPr>
                <w:ilvl w:val="0"/>
                <w:numId w:val="4"/>
              </w:numPr>
              <w:tabs>
                <w:tab w:val="left" w:pos="10381"/>
              </w:tabs>
              <w:spacing w:after="0" w:line="240" w:lineRule="auto"/>
              <w:ind w:left="0" w:firstLine="0"/>
              <w:jc w:val="center"/>
              <w:rPr>
                <w:color w:val="000000"/>
              </w:rPr>
            </w:pPr>
          </w:p>
        </w:tc>
        <w:tc>
          <w:tcPr>
            <w:tcW w:w="9611" w:type="dxa"/>
          </w:tcPr>
          <w:p w:rsidR="00742680" w:rsidRPr="00742680" w:rsidRDefault="00742680" w:rsidP="00742680">
            <w:pPr>
              <w:tabs>
                <w:tab w:val="left" w:pos="144"/>
                <w:tab w:val="left" w:pos="286"/>
                <w:tab w:val="left" w:pos="428"/>
              </w:tabs>
              <w:spacing w:line="240" w:lineRule="auto"/>
              <w:jc w:val="both"/>
              <w:rPr>
                <w:sz w:val="24"/>
                <w:szCs w:val="24"/>
              </w:rPr>
            </w:pPr>
            <w:r w:rsidRPr="00742680">
              <w:rPr>
                <w:bCs/>
                <w:sz w:val="24"/>
                <w:szCs w:val="24"/>
              </w:rPr>
              <w:t>Відомості про учасника у довільній формі</w:t>
            </w:r>
          </w:p>
        </w:tc>
      </w:tr>
      <w:tr w:rsidR="00742680" w:rsidRPr="00EA5B89" w:rsidTr="00CE72D0">
        <w:trPr>
          <w:trHeight w:val="20"/>
        </w:trPr>
        <w:tc>
          <w:tcPr>
            <w:tcW w:w="567" w:type="dxa"/>
            <w:vAlign w:val="center"/>
          </w:tcPr>
          <w:p w:rsidR="00742680" w:rsidRPr="00EA5B89" w:rsidRDefault="00742680" w:rsidP="00A53098">
            <w:pPr>
              <w:numPr>
                <w:ilvl w:val="0"/>
                <w:numId w:val="4"/>
              </w:numPr>
              <w:tabs>
                <w:tab w:val="left" w:pos="10381"/>
              </w:tabs>
              <w:spacing w:after="0" w:line="240" w:lineRule="auto"/>
              <w:ind w:left="0" w:firstLine="0"/>
              <w:jc w:val="center"/>
              <w:rPr>
                <w:color w:val="000000"/>
              </w:rPr>
            </w:pPr>
          </w:p>
        </w:tc>
        <w:tc>
          <w:tcPr>
            <w:tcW w:w="9611" w:type="dxa"/>
          </w:tcPr>
          <w:p w:rsidR="00742680" w:rsidRPr="00EA7574" w:rsidRDefault="00742680" w:rsidP="00EA7574">
            <w:pPr>
              <w:widowControl w:val="0"/>
              <w:pBdr>
                <w:top w:val="nil"/>
                <w:left w:val="nil"/>
                <w:bottom w:val="nil"/>
                <w:right w:val="nil"/>
                <w:between w:val="nil"/>
              </w:pBdr>
              <w:spacing w:after="0" w:line="240" w:lineRule="auto"/>
              <w:jc w:val="both"/>
              <w:rPr>
                <w:sz w:val="24"/>
                <w:szCs w:val="24"/>
              </w:rPr>
            </w:pPr>
            <w:r w:rsidRPr="00EA7574">
              <w:rPr>
                <w:bCs/>
                <w:sz w:val="24"/>
                <w:szCs w:val="24"/>
              </w:rPr>
              <w:t>Довідка в довільній формі щодо країни-виробника товару</w:t>
            </w:r>
            <w:r w:rsidR="00EA7574" w:rsidRPr="00EA7574">
              <w:rPr>
                <w:bCs/>
                <w:sz w:val="24"/>
                <w:szCs w:val="24"/>
              </w:rPr>
              <w:t xml:space="preserve"> з урахуванням </w:t>
            </w:r>
            <w:r w:rsidR="00EA7574" w:rsidRPr="00EA7574">
              <w:rPr>
                <w:sz w:val="24"/>
                <w:szCs w:val="24"/>
              </w:rPr>
              <w:t xml:space="preserve"> постанови Кабінету Міністрів України «Про застосування заборони ввезення товарів з Російської Федерації» від 09.04.2022 № 426, </w:t>
            </w:r>
          </w:p>
        </w:tc>
      </w:tr>
      <w:tr w:rsidR="00742680" w:rsidRPr="00EA5B89" w:rsidTr="00CE72D0">
        <w:trPr>
          <w:trHeight w:val="20"/>
        </w:trPr>
        <w:tc>
          <w:tcPr>
            <w:tcW w:w="567" w:type="dxa"/>
            <w:vAlign w:val="center"/>
          </w:tcPr>
          <w:p w:rsidR="00742680" w:rsidRPr="00EA5B89" w:rsidRDefault="00742680" w:rsidP="00A53098">
            <w:pPr>
              <w:numPr>
                <w:ilvl w:val="0"/>
                <w:numId w:val="4"/>
              </w:numPr>
              <w:tabs>
                <w:tab w:val="left" w:pos="10381"/>
              </w:tabs>
              <w:spacing w:after="0" w:line="240" w:lineRule="auto"/>
              <w:ind w:left="0" w:firstLine="0"/>
              <w:jc w:val="center"/>
              <w:rPr>
                <w:color w:val="000000"/>
              </w:rPr>
            </w:pPr>
          </w:p>
        </w:tc>
        <w:tc>
          <w:tcPr>
            <w:tcW w:w="9611" w:type="dxa"/>
          </w:tcPr>
          <w:p w:rsidR="00742680" w:rsidRPr="00742680" w:rsidRDefault="00742680" w:rsidP="00742680">
            <w:pPr>
              <w:tabs>
                <w:tab w:val="left" w:pos="144"/>
                <w:tab w:val="left" w:pos="286"/>
                <w:tab w:val="left" w:pos="428"/>
              </w:tabs>
              <w:spacing w:line="240" w:lineRule="auto"/>
              <w:jc w:val="both"/>
              <w:rPr>
                <w:bCs/>
                <w:sz w:val="24"/>
                <w:szCs w:val="24"/>
                <w:lang w:val="ru-RU"/>
              </w:rPr>
            </w:pPr>
            <w:proofErr w:type="spellStart"/>
            <w:r w:rsidRPr="00742680">
              <w:rPr>
                <w:bCs/>
                <w:sz w:val="24"/>
                <w:szCs w:val="24"/>
                <w:lang w:val="ru-RU"/>
              </w:rPr>
              <w:t>Лист-згода</w:t>
            </w:r>
            <w:proofErr w:type="spellEnd"/>
            <w:r w:rsidRPr="00742680">
              <w:rPr>
                <w:bCs/>
                <w:sz w:val="24"/>
                <w:szCs w:val="24"/>
                <w:lang w:val="ru-RU"/>
              </w:rPr>
              <w:t xml:space="preserve"> </w:t>
            </w:r>
            <w:proofErr w:type="gramStart"/>
            <w:r w:rsidRPr="00742680">
              <w:rPr>
                <w:bCs/>
                <w:sz w:val="24"/>
                <w:szCs w:val="24"/>
                <w:lang w:val="ru-RU"/>
              </w:rPr>
              <w:t>на</w:t>
            </w:r>
            <w:proofErr w:type="gramEnd"/>
            <w:r w:rsidRPr="00742680">
              <w:rPr>
                <w:bCs/>
                <w:sz w:val="24"/>
                <w:szCs w:val="24"/>
                <w:lang w:val="ru-RU"/>
              </w:rPr>
              <w:t xml:space="preserve"> оброку </w:t>
            </w:r>
            <w:proofErr w:type="spellStart"/>
            <w:r w:rsidRPr="00742680">
              <w:rPr>
                <w:bCs/>
                <w:sz w:val="24"/>
                <w:szCs w:val="24"/>
                <w:lang w:val="ru-RU"/>
              </w:rPr>
              <w:t>персональних</w:t>
            </w:r>
            <w:proofErr w:type="spellEnd"/>
            <w:r w:rsidRPr="00742680">
              <w:rPr>
                <w:bCs/>
                <w:sz w:val="24"/>
                <w:szCs w:val="24"/>
                <w:lang w:val="ru-RU"/>
              </w:rPr>
              <w:t xml:space="preserve"> </w:t>
            </w:r>
            <w:proofErr w:type="spellStart"/>
            <w:r w:rsidRPr="00742680">
              <w:rPr>
                <w:bCs/>
                <w:sz w:val="24"/>
                <w:szCs w:val="24"/>
                <w:lang w:val="ru-RU"/>
              </w:rPr>
              <w:t>даних</w:t>
            </w:r>
            <w:proofErr w:type="spellEnd"/>
          </w:p>
        </w:tc>
      </w:tr>
    </w:tbl>
    <w:p w:rsidR="00A53098" w:rsidRPr="00BF714C" w:rsidRDefault="00A53098" w:rsidP="00C31669">
      <w:pPr>
        <w:rPr>
          <w:bCs/>
          <w:i/>
          <w:iCs/>
          <w:color w:val="000000"/>
        </w:rPr>
      </w:pPr>
      <w:r w:rsidRPr="00BF714C">
        <w:rPr>
          <w:bCs/>
          <w:i/>
          <w:iCs/>
          <w:color w:val="000000"/>
        </w:rPr>
        <w:t>Щодо вимог ст. 17 Закону:</w:t>
      </w:r>
    </w:p>
    <w:p w:rsidR="00A53098" w:rsidRPr="00742680" w:rsidRDefault="00A53098" w:rsidP="00A53098">
      <w:pPr>
        <w:widowControl w:val="0"/>
        <w:ind w:firstLine="567"/>
        <w:contextualSpacing/>
        <w:jc w:val="both"/>
        <w:rPr>
          <w:color w:val="000000"/>
          <w:sz w:val="24"/>
          <w:szCs w:val="24"/>
          <w:lang w:eastAsia="uk-UA"/>
        </w:rPr>
      </w:pPr>
      <w:r w:rsidRPr="00742680">
        <w:rPr>
          <w:color w:val="000000"/>
          <w:sz w:val="24"/>
          <w:szCs w:val="24"/>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sidRPr="00742680">
        <w:rPr>
          <w:sz w:val="24"/>
          <w:szCs w:val="24"/>
          <w:lang w:eastAsia="uk-UA"/>
        </w:rPr>
        <w:t xml:space="preserve">вимог зазначених у </w:t>
      </w:r>
      <w:r w:rsidRPr="00742680">
        <w:rPr>
          <w:color w:val="000000"/>
          <w:sz w:val="24"/>
          <w:szCs w:val="24"/>
          <w:lang w:eastAsia="uk-UA"/>
        </w:rPr>
        <w:t>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w:t>
      </w:r>
    </w:p>
    <w:p w:rsidR="003336C8" w:rsidRPr="00C31669" w:rsidRDefault="00A53098" w:rsidP="00C31669">
      <w:pPr>
        <w:widowControl w:val="0"/>
        <w:ind w:firstLine="567"/>
        <w:contextualSpacing/>
        <w:jc w:val="both"/>
        <w:rPr>
          <w:color w:val="000000"/>
          <w:sz w:val="24"/>
          <w:szCs w:val="24"/>
          <w:lang w:eastAsia="uk-UA"/>
        </w:rPr>
      </w:pPr>
      <w:r w:rsidRPr="00742680">
        <w:rPr>
          <w:color w:val="000000"/>
          <w:sz w:val="24"/>
          <w:szCs w:val="24"/>
          <w:lang w:eastAsia="uk-UA"/>
        </w:rPr>
        <w:t xml:space="preserve">Інформацію про відсутність підстав, визначених у частині 2 статті 17 Закону учасник зобов’язаний підтвердити шляхом </w:t>
      </w:r>
      <w:r w:rsidRPr="00742680">
        <w:rPr>
          <w:color w:val="000000"/>
          <w:sz w:val="24"/>
          <w:szCs w:val="24"/>
        </w:rPr>
        <w:t>самостійного декларування відсутності підстави, передбаченої частиною 2 ст. 17 Закону у будь-який прийнятний спосіб при поданні тендерної документації (за відсутності технічної можливості заповнення такої інформації в електронних полях електронної системи закупівель учасник самостійно обирає спосіб такого підтвердження, наприклад, довідка чи лист в довільній формі або в інший спосіб).</w:t>
      </w:r>
    </w:p>
    <w:p w:rsidR="003336C8" w:rsidRDefault="003336C8" w:rsidP="00560A4B">
      <w:pPr>
        <w:spacing w:after="0" w:line="240" w:lineRule="auto"/>
        <w:jc w:val="right"/>
        <w:rPr>
          <w:b/>
          <w:color w:val="000000" w:themeColor="text1"/>
          <w:sz w:val="24"/>
          <w:szCs w:val="24"/>
        </w:rPr>
      </w:pPr>
    </w:p>
    <w:p w:rsidR="003336C8" w:rsidRDefault="003336C8" w:rsidP="00560A4B">
      <w:pPr>
        <w:spacing w:after="0" w:line="240" w:lineRule="auto"/>
        <w:jc w:val="right"/>
        <w:rPr>
          <w:b/>
          <w:color w:val="000000" w:themeColor="text1"/>
          <w:sz w:val="24"/>
          <w:szCs w:val="24"/>
        </w:rPr>
      </w:pPr>
    </w:p>
    <w:p w:rsidR="00560A4B" w:rsidRPr="00C56CC9" w:rsidRDefault="00560A4B" w:rsidP="00560A4B">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2</w:t>
      </w:r>
    </w:p>
    <w:p w:rsidR="00560A4B" w:rsidRDefault="00560A4B" w:rsidP="00560A4B">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rsidR="002A408C" w:rsidRDefault="002A408C" w:rsidP="009000B8">
      <w:pPr>
        <w:spacing w:after="0" w:line="240" w:lineRule="auto"/>
        <w:jc w:val="both"/>
        <w:rPr>
          <w:color w:val="000000"/>
          <w:sz w:val="20"/>
          <w:szCs w:val="20"/>
        </w:rPr>
      </w:pPr>
    </w:p>
    <w:p w:rsidR="00E82844" w:rsidRPr="00D176A3" w:rsidRDefault="00560A4B" w:rsidP="00560A4B">
      <w:pPr>
        <w:spacing w:after="0" w:line="240" w:lineRule="auto"/>
        <w:jc w:val="center"/>
        <w:rPr>
          <w:b/>
          <w:color w:val="000000" w:themeColor="text1"/>
          <w:sz w:val="24"/>
          <w:szCs w:val="24"/>
        </w:rPr>
      </w:pPr>
      <w:r w:rsidRPr="00D176A3">
        <w:rPr>
          <w:b/>
          <w:color w:val="000000" w:themeColor="text1"/>
          <w:sz w:val="24"/>
          <w:szCs w:val="24"/>
          <w:lang w:eastAsia="uk-UA"/>
        </w:rPr>
        <w:t>Інформація про технічні, якісні та кількісні характеристики предмета закупівлі</w:t>
      </w:r>
    </w:p>
    <w:p w:rsidR="00640EB3" w:rsidRDefault="00640EB3" w:rsidP="00C232D1">
      <w:pPr>
        <w:spacing w:after="0" w:line="240" w:lineRule="auto"/>
        <w:jc w:val="both"/>
        <w:rPr>
          <w:sz w:val="24"/>
          <w:szCs w:val="24"/>
        </w:rPr>
      </w:pPr>
    </w:p>
    <w:p w:rsidR="004F574C" w:rsidRPr="00361F05" w:rsidRDefault="00C232D1" w:rsidP="00825109">
      <w:pPr>
        <w:spacing w:after="0" w:line="240" w:lineRule="auto"/>
        <w:rPr>
          <w:color w:val="000000"/>
          <w:sz w:val="24"/>
          <w:szCs w:val="24"/>
        </w:rPr>
      </w:pPr>
      <w:r w:rsidRPr="00361F05">
        <w:rPr>
          <w:sz w:val="24"/>
          <w:szCs w:val="24"/>
        </w:rPr>
        <w:t xml:space="preserve">Предмет </w:t>
      </w:r>
      <w:proofErr w:type="spellStart"/>
      <w:r w:rsidRPr="00361F05">
        <w:rPr>
          <w:sz w:val="24"/>
          <w:szCs w:val="24"/>
        </w:rPr>
        <w:t>закупівл</w:t>
      </w:r>
      <w:proofErr w:type="spellEnd"/>
      <w:r w:rsidRPr="00361F05">
        <w:rPr>
          <w:sz w:val="24"/>
          <w:szCs w:val="24"/>
        </w:rPr>
        <w:t xml:space="preserve"> та номенклатурні позиції предмету закупівлі</w:t>
      </w:r>
      <w:r w:rsidR="00C52691" w:rsidRPr="00361F05">
        <w:rPr>
          <w:sz w:val="24"/>
          <w:szCs w:val="24"/>
        </w:rPr>
        <w:t>:</w:t>
      </w:r>
      <w:r w:rsidR="00CE0E77">
        <w:rPr>
          <w:sz w:val="24"/>
          <w:szCs w:val="24"/>
        </w:rPr>
        <w:t xml:space="preserve"> </w:t>
      </w:r>
      <w:r w:rsidR="00C52691" w:rsidRPr="00361F05">
        <w:rPr>
          <w:sz w:val="24"/>
          <w:szCs w:val="24"/>
        </w:rPr>
        <w:t xml:space="preserve"> </w:t>
      </w:r>
      <w:r w:rsidR="00825109" w:rsidRPr="00361F05">
        <w:rPr>
          <w:color w:val="000000"/>
          <w:sz w:val="24"/>
          <w:szCs w:val="24"/>
        </w:rPr>
        <w:t xml:space="preserve">Код </w:t>
      </w:r>
      <w:proofErr w:type="spellStart"/>
      <w:r w:rsidR="00825109" w:rsidRPr="00361F05">
        <w:rPr>
          <w:color w:val="000000"/>
          <w:sz w:val="24"/>
          <w:szCs w:val="24"/>
        </w:rPr>
        <w:t>ДК</w:t>
      </w:r>
      <w:proofErr w:type="spellEnd"/>
      <w:r w:rsidR="00CE0E77">
        <w:rPr>
          <w:color w:val="000000"/>
          <w:sz w:val="24"/>
          <w:szCs w:val="24"/>
        </w:rPr>
        <w:t xml:space="preserve"> 021:2015 - 15110000-2 М’ясо  (</w:t>
      </w:r>
      <w:r w:rsidR="00825109" w:rsidRPr="00361F05">
        <w:rPr>
          <w:color w:val="000000"/>
          <w:sz w:val="24"/>
          <w:szCs w:val="24"/>
        </w:rPr>
        <w:t>м’ясо</w:t>
      </w:r>
      <w:r w:rsidR="00C31669">
        <w:rPr>
          <w:color w:val="000000"/>
          <w:sz w:val="24"/>
          <w:szCs w:val="24"/>
        </w:rPr>
        <w:t>: свинина,  яловичина,</w:t>
      </w:r>
      <w:r w:rsidR="00825109" w:rsidRPr="00361F05">
        <w:rPr>
          <w:color w:val="000000"/>
          <w:sz w:val="24"/>
          <w:szCs w:val="24"/>
        </w:rPr>
        <w:t xml:space="preserve"> філе куряче) </w:t>
      </w:r>
    </w:p>
    <w:p w:rsidR="004F574C" w:rsidRPr="00361F05" w:rsidRDefault="004F574C" w:rsidP="004F574C">
      <w:pPr>
        <w:pStyle w:val="ab"/>
        <w:numPr>
          <w:ilvl w:val="3"/>
          <w:numId w:val="4"/>
        </w:numPr>
        <w:tabs>
          <w:tab w:val="left" w:pos="851"/>
        </w:tabs>
        <w:spacing w:after="0" w:line="240" w:lineRule="auto"/>
        <w:ind w:left="567" w:firstLine="0"/>
        <w:jc w:val="both"/>
        <w:rPr>
          <w:sz w:val="24"/>
          <w:szCs w:val="24"/>
        </w:rPr>
      </w:pPr>
      <w:r w:rsidRPr="00361F05">
        <w:rPr>
          <w:rFonts w:cstheme="minorHAnsi"/>
          <w:color w:val="000000" w:themeColor="text1"/>
          <w:sz w:val="24"/>
          <w:szCs w:val="24"/>
        </w:rPr>
        <w:t>Кількість:</w:t>
      </w:r>
    </w:p>
    <w:p w:rsidR="004F574C" w:rsidRPr="00361F05" w:rsidRDefault="00EA7574" w:rsidP="004F574C">
      <w:pPr>
        <w:pStyle w:val="ab"/>
        <w:tabs>
          <w:tab w:val="left" w:pos="851"/>
        </w:tabs>
        <w:spacing w:after="0" w:line="240" w:lineRule="auto"/>
        <w:ind w:left="567"/>
        <w:jc w:val="both"/>
        <w:rPr>
          <w:sz w:val="24"/>
          <w:szCs w:val="24"/>
        </w:rPr>
      </w:pPr>
      <w:r>
        <w:rPr>
          <w:sz w:val="24"/>
          <w:szCs w:val="24"/>
        </w:rPr>
        <w:t xml:space="preserve">     </w:t>
      </w:r>
      <w:r w:rsidR="00C31669">
        <w:rPr>
          <w:sz w:val="24"/>
          <w:szCs w:val="24"/>
        </w:rPr>
        <w:t xml:space="preserve"> 15113000-3 свинина – 2</w:t>
      </w:r>
      <w:r w:rsidR="004F574C" w:rsidRPr="00361F05">
        <w:rPr>
          <w:sz w:val="24"/>
          <w:szCs w:val="24"/>
        </w:rPr>
        <w:t>00 кг.</w:t>
      </w:r>
    </w:p>
    <w:p w:rsidR="004F574C" w:rsidRPr="00361F05" w:rsidRDefault="00EA7574" w:rsidP="004F574C">
      <w:pPr>
        <w:widowControl w:val="0"/>
        <w:spacing w:after="0" w:line="240" w:lineRule="auto"/>
        <w:ind w:right="113"/>
        <w:jc w:val="both"/>
        <w:rPr>
          <w:color w:val="333333"/>
          <w:sz w:val="24"/>
          <w:szCs w:val="24"/>
          <w:bdr w:val="none" w:sz="0" w:space="0" w:color="auto" w:frame="1"/>
          <w:shd w:val="clear" w:color="auto" w:fill="E8E8E8"/>
        </w:rPr>
      </w:pPr>
      <w:r>
        <w:rPr>
          <w:color w:val="000000"/>
          <w:sz w:val="24"/>
          <w:szCs w:val="24"/>
        </w:rPr>
        <w:t xml:space="preserve">              </w:t>
      </w:r>
      <w:r w:rsidR="00C31669">
        <w:rPr>
          <w:color w:val="000000"/>
          <w:sz w:val="24"/>
          <w:szCs w:val="24"/>
        </w:rPr>
        <w:t xml:space="preserve"> 15111100-0 яловичина – 2</w:t>
      </w:r>
      <w:r w:rsidR="004F574C" w:rsidRPr="00361F05">
        <w:rPr>
          <w:color w:val="000000"/>
          <w:sz w:val="24"/>
          <w:szCs w:val="24"/>
        </w:rPr>
        <w:t>00 кг.</w:t>
      </w:r>
    </w:p>
    <w:p w:rsidR="004F574C" w:rsidRPr="00361F05" w:rsidRDefault="00EA7574" w:rsidP="004F574C">
      <w:pPr>
        <w:pStyle w:val="ab"/>
        <w:spacing w:after="0" w:line="240" w:lineRule="auto"/>
        <w:ind w:left="644"/>
        <w:jc w:val="both"/>
        <w:rPr>
          <w:rFonts w:cstheme="minorHAnsi"/>
          <w:color w:val="000000" w:themeColor="text1"/>
          <w:sz w:val="24"/>
          <w:szCs w:val="24"/>
        </w:rPr>
      </w:pPr>
      <w:r>
        <w:rPr>
          <w:sz w:val="24"/>
          <w:szCs w:val="24"/>
        </w:rPr>
        <w:t xml:space="preserve">   </w:t>
      </w:r>
      <w:r w:rsidR="004F574C" w:rsidRPr="00361F05">
        <w:rPr>
          <w:sz w:val="24"/>
          <w:szCs w:val="24"/>
        </w:rPr>
        <w:t xml:space="preserve"> 15112130-6 філе куряче – </w:t>
      </w:r>
      <w:r w:rsidR="00361F05">
        <w:rPr>
          <w:sz w:val="24"/>
          <w:szCs w:val="24"/>
        </w:rPr>
        <w:t>1</w:t>
      </w:r>
      <w:r w:rsidR="00416F00">
        <w:rPr>
          <w:sz w:val="24"/>
          <w:szCs w:val="24"/>
        </w:rPr>
        <w:t>035</w:t>
      </w:r>
      <w:r w:rsidR="004F574C" w:rsidRPr="00361F05">
        <w:rPr>
          <w:sz w:val="24"/>
          <w:szCs w:val="24"/>
        </w:rPr>
        <w:t xml:space="preserve"> кг.</w:t>
      </w:r>
    </w:p>
    <w:p w:rsidR="000D4F0C" w:rsidRPr="00361F05" w:rsidRDefault="00967B9D" w:rsidP="000D4F0C">
      <w:pPr>
        <w:pStyle w:val="ab"/>
        <w:numPr>
          <w:ilvl w:val="3"/>
          <w:numId w:val="4"/>
        </w:numPr>
        <w:tabs>
          <w:tab w:val="left" w:pos="851"/>
        </w:tabs>
        <w:spacing w:after="0" w:line="240" w:lineRule="auto"/>
        <w:ind w:left="567" w:firstLine="0"/>
        <w:jc w:val="both"/>
        <w:rPr>
          <w:sz w:val="24"/>
          <w:szCs w:val="24"/>
          <w:lang w:eastAsia="uk-UA"/>
        </w:rPr>
      </w:pPr>
      <w:r w:rsidRPr="00361F05">
        <w:rPr>
          <w:sz w:val="24"/>
          <w:szCs w:val="24"/>
          <w:lang w:eastAsia="uk-UA"/>
        </w:rPr>
        <w:t>Строк поставки - до 31.12.202</w:t>
      </w:r>
      <w:r w:rsidR="004F574C" w:rsidRPr="00361F05">
        <w:rPr>
          <w:sz w:val="24"/>
          <w:szCs w:val="24"/>
          <w:lang w:eastAsia="uk-UA"/>
        </w:rPr>
        <w:t>2</w:t>
      </w:r>
      <w:r w:rsidR="00EA7574">
        <w:rPr>
          <w:sz w:val="24"/>
          <w:szCs w:val="24"/>
          <w:lang w:eastAsia="uk-UA"/>
        </w:rPr>
        <w:t xml:space="preserve"> р</w:t>
      </w:r>
      <w:r w:rsidRPr="00361F05">
        <w:rPr>
          <w:sz w:val="24"/>
          <w:szCs w:val="24"/>
          <w:lang w:eastAsia="uk-UA"/>
        </w:rPr>
        <w:t>.</w:t>
      </w:r>
      <w:r w:rsidR="00792594" w:rsidRPr="00361F05">
        <w:rPr>
          <w:sz w:val="24"/>
          <w:szCs w:val="24"/>
          <w:lang w:eastAsia="uk-UA"/>
        </w:rPr>
        <w:t xml:space="preserve"> </w:t>
      </w:r>
      <w:r w:rsidR="00792594" w:rsidRPr="00361F05">
        <w:rPr>
          <w:sz w:val="24"/>
          <w:szCs w:val="24"/>
        </w:rPr>
        <w:t>Поставка тов</w:t>
      </w:r>
      <w:r w:rsidR="00EA7574">
        <w:rPr>
          <w:sz w:val="24"/>
          <w:szCs w:val="24"/>
        </w:rPr>
        <w:t>ару окремими партіями за адресами</w:t>
      </w:r>
      <w:r w:rsidR="00792594" w:rsidRPr="00361F05">
        <w:rPr>
          <w:sz w:val="24"/>
          <w:szCs w:val="24"/>
        </w:rPr>
        <w:t xml:space="preserve"> Замовника протягом загального строку п</w:t>
      </w:r>
      <w:r w:rsidR="00416F00">
        <w:rPr>
          <w:sz w:val="24"/>
          <w:szCs w:val="24"/>
        </w:rPr>
        <w:t>оставки (протягом 2022 року) три</w:t>
      </w:r>
      <w:r w:rsidR="00792594" w:rsidRPr="00361F05">
        <w:rPr>
          <w:sz w:val="24"/>
          <w:szCs w:val="24"/>
        </w:rPr>
        <w:t xml:space="preserve"> рази на тиждень </w:t>
      </w:r>
      <w:r w:rsidR="00792594" w:rsidRPr="00361F05">
        <w:rPr>
          <w:sz w:val="24"/>
          <w:szCs w:val="24"/>
          <w:lang w:val="ru-RU"/>
        </w:rPr>
        <w:t>(</w:t>
      </w:r>
      <w:r w:rsidR="00792594" w:rsidRPr="00361F05">
        <w:rPr>
          <w:sz w:val="24"/>
          <w:szCs w:val="24"/>
        </w:rPr>
        <w:t>з 8:00 години до 16:00 години) за заявками Замовника. Дні та години поставки товару можуть змінюватися Замовником враховуючи потреби закладів.</w:t>
      </w:r>
    </w:p>
    <w:p w:rsidR="00D515CE" w:rsidRPr="00361F05" w:rsidRDefault="00D515CE" w:rsidP="00D515CE">
      <w:pPr>
        <w:pStyle w:val="ab"/>
        <w:numPr>
          <w:ilvl w:val="3"/>
          <w:numId w:val="4"/>
        </w:numPr>
        <w:tabs>
          <w:tab w:val="left" w:pos="851"/>
        </w:tabs>
        <w:spacing w:after="0" w:line="240" w:lineRule="auto"/>
        <w:ind w:left="0" w:firstLine="567"/>
        <w:jc w:val="both"/>
        <w:rPr>
          <w:sz w:val="24"/>
          <w:szCs w:val="24"/>
          <w:lang w:eastAsia="uk-UA"/>
        </w:rPr>
      </w:pPr>
      <w:r w:rsidRPr="00361F05">
        <w:rPr>
          <w:sz w:val="24"/>
          <w:szCs w:val="24"/>
          <w:lang w:eastAsia="uk-UA"/>
        </w:rPr>
        <w:t>Місце поставки</w:t>
      </w:r>
      <w:r w:rsidR="00614484" w:rsidRPr="00361F05">
        <w:rPr>
          <w:sz w:val="24"/>
          <w:szCs w:val="24"/>
          <w:lang w:eastAsia="uk-UA"/>
        </w:rPr>
        <w:t xml:space="preserve"> (адреси закладів освіти Замовника)</w:t>
      </w:r>
      <w:r w:rsidRPr="00361F05">
        <w:rPr>
          <w:sz w:val="24"/>
          <w:szCs w:val="24"/>
          <w:lang w:eastAsia="uk-UA"/>
        </w:rPr>
        <w:t xml:space="preserve"> – </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Джурівський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«Теремок» Івано-Франківська область, Коломийський район, </w:t>
      </w:r>
      <w:proofErr w:type="spellStart"/>
      <w:r w:rsidRPr="00361F05">
        <w:rPr>
          <w:sz w:val="24"/>
          <w:szCs w:val="24"/>
          <w:lang w:eastAsia="uk-UA"/>
        </w:rPr>
        <w:t>с.Джурів</w:t>
      </w:r>
      <w:proofErr w:type="spellEnd"/>
      <w:r w:rsidRPr="00361F05">
        <w:rPr>
          <w:sz w:val="24"/>
          <w:szCs w:val="24"/>
          <w:lang w:eastAsia="uk-UA"/>
        </w:rPr>
        <w:t>, вул. Івана_Франка 72</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Задубрівський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«Тополька»</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r w:rsidRPr="00361F05">
        <w:rPr>
          <w:sz w:val="24"/>
          <w:szCs w:val="24"/>
          <w:lang w:eastAsia="uk-UA"/>
        </w:rPr>
        <w:t>вул. Грушевського, буд. 82</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Княженський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«Джерельце»</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r w:rsidRPr="00361F05">
        <w:rPr>
          <w:sz w:val="24"/>
          <w:szCs w:val="24"/>
          <w:lang w:eastAsia="uk-UA"/>
        </w:rPr>
        <w:t>вул. Грушевського, буд. 125, Корп. А</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r w:rsidRPr="00361F05">
        <w:rPr>
          <w:sz w:val="24"/>
          <w:szCs w:val="24"/>
          <w:lang w:eastAsia="uk-UA"/>
        </w:rPr>
        <w:t xml:space="preserve">Підвисоцький </w:t>
      </w:r>
      <w:r w:rsidR="009B0400" w:rsidRPr="00361F05">
        <w:rPr>
          <w:sz w:val="24"/>
          <w:szCs w:val="24"/>
          <w:lang w:eastAsia="uk-UA"/>
        </w:rPr>
        <w:t>ЗДО</w:t>
      </w:r>
      <w:r w:rsidRPr="00361F05">
        <w:rPr>
          <w:sz w:val="24"/>
          <w:szCs w:val="24"/>
          <w:lang w:eastAsia="uk-UA"/>
        </w:rPr>
        <w:t xml:space="preserve"> «Пролісок»</w:t>
      </w:r>
      <w:r w:rsidRPr="00361F05">
        <w:rPr>
          <w:sz w:val="24"/>
          <w:szCs w:val="24"/>
        </w:rPr>
        <w:t xml:space="preserve"> </w:t>
      </w:r>
      <w:r w:rsidRPr="00361F05">
        <w:rPr>
          <w:sz w:val="24"/>
          <w:szCs w:val="24"/>
          <w:lang w:eastAsia="uk-UA"/>
        </w:rPr>
        <w:t>Івано-Франківська область, Коломийський район, с. Підвисоке, вул. Черемшини, буд. 2</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Попельниківський</w:t>
      </w:r>
      <w:proofErr w:type="spellEnd"/>
      <w:r w:rsidRPr="00361F05">
        <w:rPr>
          <w:sz w:val="24"/>
          <w:szCs w:val="24"/>
          <w:lang w:eastAsia="uk-UA"/>
        </w:rPr>
        <w:t xml:space="preserve"> </w:t>
      </w:r>
      <w:r w:rsidR="00361F05">
        <w:rPr>
          <w:sz w:val="24"/>
          <w:szCs w:val="24"/>
          <w:lang w:eastAsia="uk-UA"/>
        </w:rPr>
        <w:t>ЗДО</w:t>
      </w:r>
      <w:r w:rsidRPr="00361F05">
        <w:rPr>
          <w:sz w:val="24"/>
          <w:szCs w:val="24"/>
          <w:lang w:eastAsia="uk-UA"/>
        </w:rPr>
        <w:t xml:space="preserve"> «Сонечко»</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r w:rsidRPr="00361F05">
        <w:rPr>
          <w:sz w:val="24"/>
          <w:szCs w:val="24"/>
          <w:lang w:eastAsia="uk-UA"/>
        </w:rPr>
        <w:t xml:space="preserve">с. </w:t>
      </w:r>
      <w:proofErr w:type="spellStart"/>
      <w:r w:rsidRPr="00361F05">
        <w:rPr>
          <w:sz w:val="24"/>
          <w:szCs w:val="24"/>
          <w:lang w:eastAsia="uk-UA"/>
        </w:rPr>
        <w:t>Попельники</w:t>
      </w:r>
      <w:proofErr w:type="spellEnd"/>
      <w:r w:rsidRPr="00361F05">
        <w:rPr>
          <w:sz w:val="24"/>
          <w:szCs w:val="24"/>
          <w:lang w:eastAsia="uk-UA"/>
        </w:rPr>
        <w:t>, вул. Шевченка, буд. 68</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Стецівський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«Веселка»</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r w:rsidRPr="00361F05">
        <w:rPr>
          <w:sz w:val="24"/>
          <w:szCs w:val="24"/>
          <w:lang w:eastAsia="uk-UA"/>
        </w:rPr>
        <w:t xml:space="preserve">с. </w:t>
      </w:r>
      <w:proofErr w:type="spellStart"/>
      <w:r w:rsidRPr="00361F05">
        <w:rPr>
          <w:sz w:val="24"/>
          <w:szCs w:val="24"/>
          <w:lang w:eastAsia="uk-UA"/>
        </w:rPr>
        <w:t>Стецева</w:t>
      </w:r>
      <w:proofErr w:type="spellEnd"/>
      <w:r w:rsidRPr="00361F05">
        <w:rPr>
          <w:sz w:val="24"/>
          <w:szCs w:val="24"/>
          <w:lang w:eastAsia="uk-UA"/>
        </w:rPr>
        <w:t>, вул. Миру, буд. 2</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Белелуйський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«Струмочок»</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r w:rsidRPr="00361F05">
        <w:rPr>
          <w:sz w:val="24"/>
          <w:szCs w:val="24"/>
          <w:lang w:eastAsia="uk-UA"/>
        </w:rPr>
        <w:t xml:space="preserve">с. </w:t>
      </w:r>
      <w:proofErr w:type="spellStart"/>
      <w:r w:rsidRPr="00361F05">
        <w:rPr>
          <w:sz w:val="24"/>
          <w:szCs w:val="24"/>
          <w:lang w:eastAsia="uk-UA"/>
        </w:rPr>
        <w:t>Белелуя</w:t>
      </w:r>
      <w:proofErr w:type="spellEnd"/>
      <w:r w:rsidRPr="00361F05">
        <w:rPr>
          <w:sz w:val="24"/>
          <w:szCs w:val="24"/>
          <w:lang w:eastAsia="uk-UA"/>
        </w:rPr>
        <w:t>, вул. Галицька, буд. 103, Корп. А</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Будилівський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«Золота рибка»</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proofErr w:type="spellStart"/>
      <w:r w:rsidRPr="00361F05">
        <w:rPr>
          <w:sz w:val="24"/>
          <w:szCs w:val="24"/>
          <w:lang w:eastAsia="uk-UA"/>
        </w:rPr>
        <w:t>с.Будилів</w:t>
      </w:r>
      <w:proofErr w:type="spellEnd"/>
      <w:r w:rsidRPr="00361F05">
        <w:rPr>
          <w:sz w:val="24"/>
          <w:szCs w:val="24"/>
          <w:lang w:eastAsia="uk-UA"/>
        </w:rPr>
        <w:t>, вул. Грушевського 15</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Завальський</w:t>
      </w:r>
      <w:proofErr w:type="spellEnd"/>
      <w:r w:rsidRPr="00361F05">
        <w:rPr>
          <w:sz w:val="24"/>
          <w:szCs w:val="24"/>
          <w:lang w:eastAsia="uk-UA"/>
        </w:rPr>
        <w:t xml:space="preserve"> </w:t>
      </w:r>
      <w:r w:rsidR="009B0400" w:rsidRPr="00361F05">
        <w:rPr>
          <w:sz w:val="24"/>
          <w:szCs w:val="24"/>
          <w:lang w:eastAsia="uk-UA"/>
        </w:rPr>
        <w:t>ЗДО</w:t>
      </w:r>
      <w:r w:rsidRPr="00361F05">
        <w:rPr>
          <w:sz w:val="24"/>
          <w:szCs w:val="24"/>
          <w:lang w:eastAsia="uk-UA"/>
        </w:rPr>
        <w:t xml:space="preserve"> «Вербиченька»</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r w:rsidRPr="00361F05">
        <w:rPr>
          <w:sz w:val="24"/>
          <w:szCs w:val="24"/>
          <w:lang w:eastAsia="uk-UA"/>
        </w:rPr>
        <w:t>с. Завалля, вул. Перемоги, буд. 107</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r w:rsidRPr="00361F05">
        <w:rPr>
          <w:sz w:val="24"/>
          <w:szCs w:val="24"/>
          <w:lang w:eastAsia="uk-UA"/>
        </w:rPr>
        <w:t xml:space="preserve">Новоселицький </w:t>
      </w:r>
      <w:r w:rsidR="009B0400" w:rsidRPr="00361F05">
        <w:rPr>
          <w:sz w:val="24"/>
          <w:szCs w:val="24"/>
          <w:lang w:eastAsia="uk-UA"/>
        </w:rPr>
        <w:t>ЗДО</w:t>
      </w:r>
      <w:r w:rsidRPr="00361F05">
        <w:rPr>
          <w:sz w:val="24"/>
          <w:szCs w:val="24"/>
          <w:lang w:eastAsia="uk-UA"/>
        </w:rPr>
        <w:t xml:space="preserve"> «Світлячок»</w:t>
      </w:r>
      <w:r w:rsidRPr="00361F05">
        <w:rPr>
          <w:sz w:val="24"/>
          <w:szCs w:val="24"/>
        </w:rPr>
        <w:t xml:space="preserve"> </w:t>
      </w:r>
      <w:r w:rsidRPr="00361F05">
        <w:rPr>
          <w:sz w:val="24"/>
          <w:szCs w:val="24"/>
          <w:lang w:eastAsia="uk-UA"/>
        </w:rPr>
        <w:t>Івано-Франківська область, Коломийський район,</w:t>
      </w:r>
      <w:r w:rsidRPr="00361F05">
        <w:rPr>
          <w:sz w:val="24"/>
          <w:szCs w:val="24"/>
        </w:rPr>
        <w:t xml:space="preserve"> </w:t>
      </w:r>
      <w:proofErr w:type="spellStart"/>
      <w:r w:rsidRPr="00361F05">
        <w:rPr>
          <w:sz w:val="24"/>
          <w:szCs w:val="24"/>
          <w:lang w:eastAsia="uk-UA"/>
        </w:rPr>
        <w:t>с.Новоселиця</w:t>
      </w:r>
      <w:proofErr w:type="spellEnd"/>
      <w:r w:rsidRPr="00361F05">
        <w:rPr>
          <w:sz w:val="24"/>
          <w:szCs w:val="24"/>
          <w:lang w:eastAsia="uk-UA"/>
        </w:rPr>
        <w:t xml:space="preserve">, </w:t>
      </w:r>
      <w:proofErr w:type="spellStart"/>
      <w:r w:rsidRPr="00361F05">
        <w:rPr>
          <w:sz w:val="24"/>
          <w:szCs w:val="24"/>
          <w:lang w:eastAsia="uk-UA"/>
        </w:rPr>
        <w:t>ал</w:t>
      </w:r>
      <w:proofErr w:type="spellEnd"/>
      <w:r w:rsidRPr="00361F05">
        <w:rPr>
          <w:sz w:val="24"/>
          <w:szCs w:val="24"/>
          <w:lang w:eastAsia="uk-UA"/>
        </w:rPr>
        <w:t>. Центральна 4</w:t>
      </w:r>
    </w:p>
    <w:p w:rsidR="00D515CE" w:rsidRPr="00361F05" w:rsidRDefault="00D515CE" w:rsidP="00D515CE">
      <w:pPr>
        <w:pStyle w:val="ab"/>
        <w:numPr>
          <w:ilvl w:val="6"/>
          <w:numId w:val="4"/>
        </w:numPr>
        <w:tabs>
          <w:tab w:val="left" w:pos="851"/>
        </w:tabs>
        <w:spacing w:after="0" w:line="240" w:lineRule="auto"/>
        <w:ind w:left="1560"/>
        <w:jc w:val="both"/>
        <w:rPr>
          <w:sz w:val="24"/>
          <w:szCs w:val="24"/>
          <w:lang w:eastAsia="uk-UA"/>
        </w:rPr>
      </w:pPr>
      <w:proofErr w:type="spellStart"/>
      <w:r w:rsidRPr="00361F05">
        <w:rPr>
          <w:sz w:val="24"/>
          <w:szCs w:val="24"/>
          <w:lang w:eastAsia="uk-UA"/>
        </w:rPr>
        <w:t>Хутір-Будилівський</w:t>
      </w:r>
      <w:proofErr w:type="spellEnd"/>
      <w:r w:rsidR="009B0400" w:rsidRPr="00361F05">
        <w:rPr>
          <w:sz w:val="24"/>
          <w:szCs w:val="24"/>
          <w:lang w:eastAsia="uk-UA"/>
        </w:rPr>
        <w:t xml:space="preserve"> ЗДО </w:t>
      </w:r>
      <w:r w:rsidRPr="00361F05">
        <w:rPr>
          <w:sz w:val="24"/>
          <w:szCs w:val="24"/>
          <w:lang w:eastAsia="uk-UA"/>
        </w:rPr>
        <w:t>«Дзвіночок»</w:t>
      </w:r>
      <w:r w:rsidRPr="00361F05">
        <w:rPr>
          <w:sz w:val="24"/>
          <w:szCs w:val="24"/>
        </w:rPr>
        <w:t xml:space="preserve"> </w:t>
      </w:r>
      <w:r w:rsidRPr="00361F05">
        <w:rPr>
          <w:sz w:val="24"/>
          <w:szCs w:val="24"/>
          <w:lang w:eastAsia="uk-UA"/>
        </w:rPr>
        <w:t>Івано-Франківська область, Коломийський район, с. Хутір-Будилів, вул. Привокзальна, буд. 1</w:t>
      </w:r>
    </w:p>
    <w:p w:rsidR="000D4F0C" w:rsidRPr="00361F05" w:rsidRDefault="000D4F0C" w:rsidP="000D4F0C">
      <w:pPr>
        <w:tabs>
          <w:tab w:val="left" w:pos="851"/>
        </w:tabs>
        <w:spacing w:after="0" w:line="240" w:lineRule="auto"/>
        <w:jc w:val="both"/>
        <w:rPr>
          <w:sz w:val="24"/>
          <w:szCs w:val="24"/>
          <w:lang w:eastAsia="uk-UA"/>
        </w:rPr>
      </w:pPr>
    </w:p>
    <w:p w:rsidR="00D176A3" w:rsidRPr="00361F05" w:rsidRDefault="00D176A3" w:rsidP="00D176A3">
      <w:pPr>
        <w:spacing w:after="0" w:line="240" w:lineRule="auto"/>
        <w:ind w:left="567"/>
        <w:jc w:val="both"/>
        <w:rPr>
          <w:i/>
          <w:iCs/>
          <w:sz w:val="24"/>
          <w:szCs w:val="24"/>
          <w:lang w:eastAsia="uk-UA"/>
        </w:rPr>
      </w:pPr>
      <w:r w:rsidRPr="00361F05">
        <w:rPr>
          <w:i/>
          <w:iCs/>
          <w:sz w:val="24"/>
          <w:szCs w:val="24"/>
          <w:lang w:eastAsia="uk-UA"/>
        </w:rPr>
        <w:t>Загальні вимоги до предмету закупівлі.</w:t>
      </w:r>
    </w:p>
    <w:tbl>
      <w:tblPr>
        <w:tblW w:w="952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1"/>
        <w:gridCol w:w="7542"/>
      </w:tblGrid>
      <w:tr w:rsidR="00F97B0D" w:rsidRPr="00361F05" w:rsidTr="005C41D9">
        <w:tc>
          <w:tcPr>
            <w:tcW w:w="1981" w:type="dxa"/>
          </w:tcPr>
          <w:p w:rsidR="00F97B0D" w:rsidRPr="00361F05" w:rsidRDefault="00F97B0D" w:rsidP="00F97B0D">
            <w:pPr>
              <w:spacing w:after="0" w:line="240" w:lineRule="auto"/>
              <w:jc w:val="center"/>
              <w:rPr>
                <w:b/>
                <w:bCs/>
                <w:sz w:val="24"/>
                <w:szCs w:val="24"/>
              </w:rPr>
            </w:pPr>
            <w:r w:rsidRPr="00361F05">
              <w:rPr>
                <w:b/>
                <w:bCs/>
                <w:sz w:val="24"/>
                <w:szCs w:val="24"/>
              </w:rPr>
              <w:t>Найменування</w:t>
            </w:r>
          </w:p>
        </w:tc>
        <w:tc>
          <w:tcPr>
            <w:tcW w:w="7542" w:type="dxa"/>
          </w:tcPr>
          <w:p w:rsidR="00F97B0D" w:rsidRPr="00361F05" w:rsidRDefault="00F97B0D" w:rsidP="00F97B0D">
            <w:pPr>
              <w:spacing w:after="0" w:line="240" w:lineRule="auto"/>
              <w:jc w:val="center"/>
              <w:rPr>
                <w:b/>
                <w:bCs/>
                <w:sz w:val="24"/>
                <w:szCs w:val="24"/>
              </w:rPr>
            </w:pPr>
            <w:r w:rsidRPr="00361F05">
              <w:rPr>
                <w:b/>
                <w:bCs/>
                <w:sz w:val="24"/>
                <w:szCs w:val="24"/>
              </w:rPr>
              <w:t>Опис предмета закупівлі</w:t>
            </w:r>
          </w:p>
        </w:tc>
      </w:tr>
      <w:tr w:rsidR="001B0B38" w:rsidRPr="00361F05" w:rsidTr="005C41D9">
        <w:tc>
          <w:tcPr>
            <w:tcW w:w="1981" w:type="dxa"/>
          </w:tcPr>
          <w:p w:rsidR="001B0B38" w:rsidRPr="00361F05" w:rsidRDefault="001B0B38" w:rsidP="00A35490">
            <w:pPr>
              <w:spacing w:after="0" w:line="240" w:lineRule="auto"/>
              <w:rPr>
                <w:rFonts w:cstheme="minorHAnsi"/>
                <w:color w:val="000000" w:themeColor="text1"/>
                <w:sz w:val="24"/>
                <w:szCs w:val="24"/>
              </w:rPr>
            </w:pPr>
            <w:r w:rsidRPr="00361F05">
              <w:rPr>
                <w:sz w:val="24"/>
                <w:szCs w:val="24"/>
              </w:rPr>
              <w:t xml:space="preserve">15113000-3 </w:t>
            </w:r>
            <w:r w:rsidR="00CF5587" w:rsidRPr="00361F05">
              <w:rPr>
                <w:sz w:val="24"/>
                <w:szCs w:val="24"/>
              </w:rPr>
              <w:t>Свинина</w:t>
            </w:r>
            <w:r w:rsidR="00D062C3" w:rsidRPr="00361F05">
              <w:rPr>
                <w:sz w:val="24"/>
                <w:szCs w:val="24"/>
              </w:rPr>
              <w:t xml:space="preserve"> </w:t>
            </w:r>
          </w:p>
        </w:tc>
        <w:tc>
          <w:tcPr>
            <w:tcW w:w="7542" w:type="dxa"/>
          </w:tcPr>
          <w:p w:rsidR="001B0B38" w:rsidRPr="00361F05" w:rsidRDefault="001B0B38" w:rsidP="00614484">
            <w:pPr>
              <w:spacing w:after="0" w:line="240" w:lineRule="auto"/>
              <w:jc w:val="both"/>
              <w:rPr>
                <w:sz w:val="24"/>
                <w:szCs w:val="24"/>
              </w:rPr>
            </w:pPr>
            <w:r w:rsidRPr="00361F05">
              <w:rPr>
                <w:sz w:val="24"/>
                <w:szCs w:val="24"/>
              </w:rPr>
              <w:t>Оцінка якості</w:t>
            </w:r>
            <w:r w:rsidRPr="00361F05">
              <w:rPr>
                <w:i/>
                <w:iCs/>
                <w:sz w:val="24"/>
                <w:szCs w:val="24"/>
              </w:rPr>
              <w:t xml:space="preserve"> – </w:t>
            </w:r>
            <w:r w:rsidRPr="00361F05">
              <w:rPr>
                <w:sz w:val="24"/>
                <w:szCs w:val="24"/>
              </w:rPr>
              <w:t xml:space="preserve">м’ясо </w:t>
            </w:r>
            <w:r w:rsidRPr="00361F05">
              <w:rPr>
                <w:color w:val="000000"/>
                <w:sz w:val="24"/>
                <w:szCs w:val="24"/>
              </w:rPr>
              <w:t xml:space="preserve">свинини повинно </w:t>
            </w:r>
            <w:r w:rsidR="00ED5B87" w:rsidRPr="00361F05">
              <w:rPr>
                <w:color w:val="000000"/>
                <w:sz w:val="24"/>
                <w:szCs w:val="24"/>
              </w:rPr>
              <w:t xml:space="preserve">бути охолоджене та </w:t>
            </w:r>
            <w:r w:rsidRPr="00361F05">
              <w:rPr>
                <w:color w:val="000000"/>
                <w:sz w:val="24"/>
                <w:szCs w:val="24"/>
              </w:rPr>
              <w:t>відповіда</w:t>
            </w:r>
            <w:r w:rsidR="00ED5B87" w:rsidRPr="00361F05">
              <w:rPr>
                <w:color w:val="000000"/>
                <w:sz w:val="24"/>
                <w:szCs w:val="24"/>
              </w:rPr>
              <w:t>т</w:t>
            </w:r>
            <w:r w:rsidRPr="00361F05">
              <w:rPr>
                <w:color w:val="000000"/>
                <w:sz w:val="24"/>
                <w:szCs w:val="24"/>
              </w:rPr>
              <w:t>и показник</w:t>
            </w:r>
            <w:r w:rsidR="00ED5B87" w:rsidRPr="00361F05">
              <w:rPr>
                <w:color w:val="000000"/>
                <w:sz w:val="24"/>
                <w:szCs w:val="24"/>
              </w:rPr>
              <w:t>ам</w:t>
            </w:r>
            <w:r w:rsidRPr="00361F05">
              <w:rPr>
                <w:color w:val="000000"/>
                <w:sz w:val="24"/>
                <w:szCs w:val="24"/>
              </w:rPr>
              <w:t xml:space="preserve"> якості та безпечності харчових продуктів відповідно </w:t>
            </w:r>
            <w:r w:rsidR="00ED5B87" w:rsidRPr="00361F05">
              <w:rPr>
                <w:color w:val="000000"/>
                <w:sz w:val="24"/>
                <w:szCs w:val="24"/>
              </w:rPr>
              <w:t xml:space="preserve">до </w:t>
            </w:r>
            <w:r w:rsidRPr="00361F05">
              <w:rPr>
                <w:color w:val="000000"/>
                <w:sz w:val="24"/>
                <w:szCs w:val="24"/>
              </w:rPr>
              <w:t>Закону України «Про основні принципи та вимоги до безпечності та якості харчових продуктів»,</w:t>
            </w:r>
            <w:r w:rsidR="00ED5B87" w:rsidRPr="00361F05">
              <w:rPr>
                <w:sz w:val="24"/>
                <w:szCs w:val="24"/>
              </w:rPr>
              <w:t xml:space="preserve"> «Норм та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№305,</w:t>
            </w:r>
            <w:r w:rsidRPr="00361F05">
              <w:rPr>
                <w:color w:val="000000"/>
                <w:sz w:val="24"/>
                <w:szCs w:val="24"/>
              </w:rPr>
              <w:t xml:space="preserve"> </w:t>
            </w:r>
            <w:r w:rsidR="00ED5B87" w:rsidRPr="00361F05">
              <w:rPr>
                <w:color w:val="000000"/>
                <w:sz w:val="24"/>
                <w:szCs w:val="24"/>
              </w:rPr>
              <w:t xml:space="preserve">бути виготовленим відповідно до </w:t>
            </w:r>
            <w:r w:rsidRPr="00361F05">
              <w:rPr>
                <w:color w:val="000000"/>
                <w:sz w:val="24"/>
                <w:szCs w:val="24"/>
              </w:rPr>
              <w:t xml:space="preserve">вимог ДСТУ </w:t>
            </w:r>
            <w:r w:rsidRPr="00361F05">
              <w:rPr>
                <w:sz w:val="24"/>
                <w:szCs w:val="24"/>
              </w:rPr>
              <w:t>4590</w:t>
            </w:r>
            <w:r w:rsidRPr="00361F05">
              <w:rPr>
                <w:color w:val="000000"/>
                <w:sz w:val="24"/>
                <w:szCs w:val="24"/>
              </w:rPr>
              <w:t>:2006, у великих шматках, безкісткове</w:t>
            </w:r>
            <w:r w:rsidRPr="00361F05">
              <w:rPr>
                <w:sz w:val="24"/>
                <w:szCs w:val="24"/>
              </w:rPr>
              <w:t xml:space="preserve">. </w:t>
            </w:r>
            <w:r w:rsidRPr="00361F05">
              <w:rPr>
                <w:color w:val="000000"/>
                <w:sz w:val="24"/>
                <w:szCs w:val="24"/>
              </w:rPr>
              <w:t xml:space="preserve">Товар має бути вищого ґатунку, доброякісний, без запаху, без зіпсованості, зовнішній вигляд, запах та колір повинні бути притаманні даному виду сировини без дефектів. Товар не повинен містити штучних барвників, ароматизаторів, </w:t>
            </w:r>
            <w:proofErr w:type="spellStart"/>
            <w:r w:rsidRPr="00361F05">
              <w:rPr>
                <w:color w:val="000000"/>
                <w:sz w:val="24"/>
                <w:szCs w:val="24"/>
              </w:rPr>
              <w:t>підсолоджувачів</w:t>
            </w:r>
            <w:proofErr w:type="spellEnd"/>
            <w:r w:rsidRPr="00361F05">
              <w:rPr>
                <w:color w:val="000000"/>
                <w:sz w:val="24"/>
                <w:szCs w:val="24"/>
              </w:rPr>
              <w:t xml:space="preserve">, підсилювачів смаку, </w:t>
            </w:r>
            <w:r w:rsidRPr="00361F05">
              <w:rPr>
                <w:color w:val="000000"/>
                <w:sz w:val="24"/>
                <w:szCs w:val="24"/>
              </w:rPr>
              <w:lastRenderedPageBreak/>
              <w:t xml:space="preserve">консервантів, а також ГМО. </w:t>
            </w:r>
          </w:p>
          <w:p w:rsidR="001B0B38" w:rsidRPr="00361F05" w:rsidRDefault="001B0B38" w:rsidP="00ED5B87">
            <w:pPr>
              <w:spacing w:after="0" w:line="240" w:lineRule="auto"/>
              <w:jc w:val="both"/>
              <w:rPr>
                <w:sz w:val="24"/>
                <w:szCs w:val="24"/>
              </w:rPr>
            </w:pPr>
            <w:r w:rsidRPr="00361F05">
              <w:rPr>
                <w:sz w:val="24"/>
                <w:szCs w:val="24"/>
              </w:rPr>
              <w:t xml:space="preserve">Зовнішній вигляд: поверхня чиста, </w:t>
            </w:r>
            <w:proofErr w:type="spellStart"/>
            <w:r w:rsidRPr="00361F05">
              <w:rPr>
                <w:sz w:val="24"/>
                <w:szCs w:val="24"/>
              </w:rPr>
              <w:t>незавітрена</w:t>
            </w:r>
            <w:proofErr w:type="spellEnd"/>
            <w:r w:rsidRPr="00361F05">
              <w:rPr>
                <w:sz w:val="24"/>
                <w:szCs w:val="24"/>
              </w:rPr>
              <w:t xml:space="preserve">, без </w:t>
            </w:r>
            <w:proofErr w:type="spellStart"/>
            <w:r w:rsidRPr="00361F05">
              <w:rPr>
                <w:sz w:val="24"/>
                <w:szCs w:val="24"/>
              </w:rPr>
              <w:t>ослизнювання</w:t>
            </w:r>
            <w:proofErr w:type="spellEnd"/>
            <w:r w:rsidRPr="00361F05">
              <w:rPr>
                <w:sz w:val="24"/>
                <w:szCs w:val="24"/>
              </w:rPr>
              <w:t>.</w:t>
            </w:r>
          </w:p>
          <w:p w:rsidR="001B0B38" w:rsidRPr="00361F05" w:rsidRDefault="001B0B38" w:rsidP="001B0B38">
            <w:pPr>
              <w:spacing w:after="0" w:line="240" w:lineRule="auto"/>
              <w:ind w:firstLine="425"/>
              <w:jc w:val="both"/>
              <w:rPr>
                <w:sz w:val="24"/>
                <w:szCs w:val="24"/>
              </w:rPr>
            </w:pPr>
            <w:r w:rsidRPr="00361F05">
              <w:rPr>
                <w:sz w:val="24"/>
                <w:szCs w:val="24"/>
              </w:rPr>
              <w:t>Колір: від рожевого до червоного.</w:t>
            </w:r>
          </w:p>
          <w:p w:rsidR="001B0B38" w:rsidRPr="00361F05" w:rsidRDefault="001B0B38" w:rsidP="001B0B38">
            <w:pPr>
              <w:spacing w:after="0" w:line="240" w:lineRule="auto"/>
              <w:ind w:firstLine="425"/>
              <w:jc w:val="both"/>
              <w:rPr>
                <w:sz w:val="24"/>
                <w:szCs w:val="24"/>
              </w:rPr>
            </w:pPr>
            <w:r w:rsidRPr="00361F05">
              <w:rPr>
                <w:sz w:val="24"/>
                <w:szCs w:val="24"/>
              </w:rPr>
              <w:t>Запах: доброякісного м’яса, без стороннього запаху.</w:t>
            </w:r>
          </w:p>
          <w:p w:rsidR="001B0B38" w:rsidRPr="00361F05" w:rsidRDefault="001B0B38" w:rsidP="001B0B38">
            <w:pPr>
              <w:spacing w:after="0" w:line="240" w:lineRule="auto"/>
              <w:ind w:firstLine="425"/>
              <w:jc w:val="both"/>
              <w:rPr>
                <w:sz w:val="24"/>
                <w:szCs w:val="24"/>
              </w:rPr>
            </w:pPr>
            <w:r w:rsidRPr="00361F05">
              <w:rPr>
                <w:sz w:val="24"/>
                <w:szCs w:val="24"/>
              </w:rPr>
              <w:t>Обов’язкова наявність маркування, якісного посвідчення з вказанням нормативного документа, згідно якого виготовлений продукт, ДСТУ, дати виготовлення, пакування, умов зберігання. Тара та упаковка для поставки товару – вакуумна упаковка.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1B0B38" w:rsidRPr="00361F05" w:rsidRDefault="001B0B38" w:rsidP="001B0B38">
            <w:pPr>
              <w:spacing w:after="0" w:line="240" w:lineRule="auto"/>
              <w:ind w:firstLine="425"/>
              <w:jc w:val="both"/>
              <w:rPr>
                <w:sz w:val="24"/>
                <w:szCs w:val="24"/>
              </w:rPr>
            </w:pPr>
            <w:r w:rsidRPr="00361F05">
              <w:rPr>
                <w:sz w:val="24"/>
                <w:szCs w:val="24"/>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ветеринарна довідка (ветеринарне свідоцтво) тощо).</w:t>
            </w:r>
          </w:p>
          <w:p w:rsidR="001B0B38" w:rsidRPr="00361F05" w:rsidRDefault="001B0B38" w:rsidP="001B0B38">
            <w:pPr>
              <w:tabs>
                <w:tab w:val="left" w:pos="175"/>
              </w:tabs>
              <w:spacing w:after="0" w:line="240" w:lineRule="auto"/>
              <w:ind w:firstLine="425"/>
              <w:jc w:val="both"/>
              <w:rPr>
                <w:sz w:val="24"/>
                <w:szCs w:val="24"/>
              </w:rPr>
            </w:pPr>
            <w:r w:rsidRPr="00361F05">
              <w:rPr>
                <w:sz w:val="24"/>
                <w:szCs w:val="24"/>
              </w:rPr>
              <w:t>Транспортування</w:t>
            </w:r>
            <w:r w:rsidRPr="00361F05">
              <w:rPr>
                <w:i/>
                <w:iCs/>
                <w:sz w:val="24"/>
                <w:szCs w:val="24"/>
              </w:rPr>
              <w:t xml:space="preserve"> –</w:t>
            </w:r>
            <w:r w:rsidRPr="00361F05">
              <w:rPr>
                <w:sz w:val="24"/>
                <w:szCs w:val="24"/>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1B0B38" w:rsidRPr="00361F05" w:rsidRDefault="001B0B38" w:rsidP="001B0B38">
            <w:pPr>
              <w:tabs>
                <w:tab w:val="left" w:pos="175"/>
              </w:tabs>
              <w:spacing w:after="0" w:line="240" w:lineRule="auto"/>
              <w:ind w:firstLine="425"/>
              <w:jc w:val="both"/>
              <w:rPr>
                <w:sz w:val="24"/>
                <w:szCs w:val="24"/>
              </w:rPr>
            </w:pPr>
            <w:r w:rsidRPr="00361F05">
              <w:rPr>
                <w:sz w:val="24"/>
                <w:szCs w:val="24"/>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1B0B38" w:rsidRPr="00361F05" w:rsidRDefault="001B0B38" w:rsidP="001B0B38">
            <w:pPr>
              <w:tabs>
                <w:tab w:val="left" w:pos="175"/>
              </w:tabs>
              <w:spacing w:after="0" w:line="240" w:lineRule="auto"/>
              <w:ind w:firstLine="425"/>
              <w:jc w:val="both"/>
              <w:rPr>
                <w:sz w:val="24"/>
                <w:szCs w:val="24"/>
              </w:rPr>
            </w:pPr>
            <w:r w:rsidRPr="00361F05">
              <w:rPr>
                <w:sz w:val="24"/>
                <w:szCs w:val="24"/>
              </w:rPr>
              <w:t xml:space="preserve">Охолоджене або свіже м’ясо </w:t>
            </w:r>
            <w:r w:rsidR="004F574C" w:rsidRPr="00361F05">
              <w:rPr>
                <w:sz w:val="24"/>
                <w:szCs w:val="24"/>
              </w:rPr>
              <w:t xml:space="preserve">свинини </w:t>
            </w:r>
            <w:r w:rsidRPr="00361F05">
              <w:rPr>
                <w:sz w:val="24"/>
                <w:szCs w:val="24"/>
              </w:rPr>
              <w:t xml:space="preserve">зберігається в холодильниках та транспортується за температури не нижче ніж -1 </w:t>
            </w:r>
            <w:r w:rsidRPr="00361F05">
              <w:rPr>
                <w:sz w:val="24"/>
                <w:szCs w:val="24"/>
                <w:vertAlign w:val="superscript"/>
              </w:rPr>
              <w:t>0</w:t>
            </w:r>
            <w:r w:rsidRPr="00361F05">
              <w:rPr>
                <w:sz w:val="24"/>
                <w:szCs w:val="24"/>
              </w:rPr>
              <w:t xml:space="preserve">С і не вище ніж 6 </w:t>
            </w:r>
            <w:r w:rsidRPr="00361F05">
              <w:rPr>
                <w:sz w:val="24"/>
                <w:szCs w:val="24"/>
                <w:vertAlign w:val="superscript"/>
              </w:rPr>
              <w:t>0</w:t>
            </w:r>
            <w:r w:rsidRPr="00361F05">
              <w:rPr>
                <w:sz w:val="24"/>
                <w:szCs w:val="24"/>
              </w:rPr>
              <w:t xml:space="preserve">С (в залежності від пакування м’яса). </w:t>
            </w:r>
            <w:r w:rsidRPr="00361F05">
              <w:rPr>
                <w:color w:val="000000"/>
                <w:sz w:val="24"/>
                <w:szCs w:val="24"/>
              </w:rPr>
              <w:t>Термін придатності від загального терміну зберігання, передбаченого виробником, на час поставки не менше ніж 90%.</w:t>
            </w:r>
          </w:p>
          <w:p w:rsidR="001B0B38" w:rsidRPr="00361F05" w:rsidRDefault="001B0B38" w:rsidP="001B0B38">
            <w:pPr>
              <w:tabs>
                <w:tab w:val="left" w:pos="175"/>
              </w:tabs>
              <w:spacing w:after="0" w:line="240" w:lineRule="auto"/>
              <w:ind w:firstLine="425"/>
              <w:jc w:val="both"/>
              <w:rPr>
                <w:sz w:val="24"/>
                <w:szCs w:val="24"/>
              </w:rPr>
            </w:pPr>
            <w:r w:rsidRPr="00361F05">
              <w:rPr>
                <w:sz w:val="24"/>
                <w:szCs w:val="24"/>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1B0B38" w:rsidRPr="00361F05" w:rsidRDefault="001B0B38" w:rsidP="001B0B38">
            <w:pPr>
              <w:tabs>
                <w:tab w:val="left" w:pos="175"/>
              </w:tabs>
              <w:spacing w:after="0" w:line="240" w:lineRule="auto"/>
              <w:ind w:firstLine="425"/>
              <w:jc w:val="both"/>
              <w:rPr>
                <w:sz w:val="24"/>
                <w:szCs w:val="24"/>
              </w:rPr>
            </w:pPr>
            <w:r w:rsidRPr="00361F05">
              <w:rPr>
                <w:sz w:val="24"/>
                <w:szCs w:val="24"/>
              </w:rPr>
              <w:t xml:space="preserve">Постачання товару – здійснюється Постачальником партіями згідно </w:t>
            </w:r>
            <w:proofErr w:type="spellStart"/>
            <w:r w:rsidRPr="00361F05">
              <w:rPr>
                <w:sz w:val="24"/>
                <w:szCs w:val="24"/>
              </w:rPr>
              <w:t>заявкок</w:t>
            </w:r>
            <w:proofErr w:type="spellEnd"/>
            <w:r w:rsidRPr="00361F05">
              <w:rPr>
                <w:sz w:val="24"/>
                <w:szCs w:val="24"/>
              </w:rPr>
              <w:t xml:space="preserve"> Замовник</w:t>
            </w:r>
            <w:r w:rsidR="00614484" w:rsidRPr="00361F05">
              <w:rPr>
                <w:sz w:val="24"/>
                <w:szCs w:val="24"/>
              </w:rPr>
              <w:t>а в особі керівників закладів</w:t>
            </w:r>
            <w:r w:rsidRPr="00361F05">
              <w:rPr>
                <w:sz w:val="24"/>
                <w:szCs w:val="24"/>
              </w:rPr>
              <w:t xml:space="preserve"> Замовника.</w:t>
            </w:r>
          </w:p>
          <w:p w:rsidR="001B0B38" w:rsidRPr="00361F05" w:rsidRDefault="001B0B38" w:rsidP="001B0B38">
            <w:pPr>
              <w:tabs>
                <w:tab w:val="left" w:pos="175"/>
              </w:tabs>
              <w:spacing w:after="0" w:line="240" w:lineRule="auto"/>
              <w:ind w:firstLine="425"/>
              <w:jc w:val="both"/>
              <w:rPr>
                <w:sz w:val="24"/>
                <w:szCs w:val="24"/>
              </w:rPr>
            </w:pPr>
            <w:r w:rsidRPr="00361F05">
              <w:rPr>
                <w:sz w:val="24"/>
                <w:szCs w:val="24"/>
              </w:rPr>
              <w:t>Вартість пакування, маркування, транспортування та розвантаження Товару  включається в цінову пропозицію.</w:t>
            </w:r>
          </w:p>
        </w:tc>
      </w:tr>
      <w:tr w:rsidR="00ED5B87" w:rsidRPr="00361F05" w:rsidTr="005C41D9">
        <w:tc>
          <w:tcPr>
            <w:tcW w:w="1981" w:type="dxa"/>
          </w:tcPr>
          <w:p w:rsidR="00ED5B87" w:rsidRPr="00361F05" w:rsidRDefault="00ED5B87" w:rsidP="00ED5B87">
            <w:pPr>
              <w:spacing w:after="0" w:line="240" w:lineRule="auto"/>
              <w:rPr>
                <w:rFonts w:cstheme="minorHAnsi"/>
                <w:color w:val="000000" w:themeColor="text1"/>
                <w:sz w:val="24"/>
                <w:szCs w:val="24"/>
              </w:rPr>
            </w:pPr>
            <w:r w:rsidRPr="00361F05">
              <w:rPr>
                <w:rFonts w:cstheme="minorHAnsi"/>
                <w:color w:val="000000" w:themeColor="text1"/>
                <w:sz w:val="24"/>
                <w:szCs w:val="24"/>
              </w:rPr>
              <w:lastRenderedPageBreak/>
              <w:t>15111100-0 Яловичина</w:t>
            </w:r>
          </w:p>
          <w:p w:rsidR="00ED5B87" w:rsidRPr="00361F05" w:rsidRDefault="00ED5B87" w:rsidP="00ED5B87">
            <w:pPr>
              <w:spacing w:after="0" w:line="240" w:lineRule="auto"/>
              <w:rPr>
                <w:sz w:val="24"/>
                <w:szCs w:val="24"/>
              </w:rPr>
            </w:pPr>
          </w:p>
        </w:tc>
        <w:tc>
          <w:tcPr>
            <w:tcW w:w="7542" w:type="dxa"/>
          </w:tcPr>
          <w:p w:rsidR="00ED5B87" w:rsidRPr="00361F05" w:rsidRDefault="00ED5B87" w:rsidP="00ED5B87">
            <w:pPr>
              <w:spacing w:after="0" w:line="240" w:lineRule="auto"/>
              <w:ind w:firstLine="425"/>
              <w:jc w:val="both"/>
              <w:rPr>
                <w:color w:val="000000"/>
                <w:sz w:val="24"/>
                <w:szCs w:val="24"/>
              </w:rPr>
            </w:pPr>
            <w:r w:rsidRPr="00361F05">
              <w:rPr>
                <w:sz w:val="24"/>
                <w:szCs w:val="24"/>
              </w:rPr>
              <w:t>Оцінка якості</w:t>
            </w:r>
            <w:r w:rsidRPr="00361F05">
              <w:rPr>
                <w:i/>
                <w:iCs/>
                <w:sz w:val="24"/>
                <w:szCs w:val="24"/>
              </w:rPr>
              <w:t xml:space="preserve"> – </w:t>
            </w:r>
            <w:r w:rsidRPr="00361F05">
              <w:rPr>
                <w:sz w:val="24"/>
                <w:szCs w:val="24"/>
              </w:rPr>
              <w:t xml:space="preserve">м’ясо </w:t>
            </w:r>
            <w:r w:rsidRPr="00361F05">
              <w:rPr>
                <w:color w:val="000000"/>
                <w:sz w:val="24"/>
                <w:szCs w:val="24"/>
              </w:rPr>
              <w:t xml:space="preserve">яловичини повинно </w:t>
            </w:r>
            <w:proofErr w:type="spellStart"/>
            <w:r w:rsidRPr="00361F05">
              <w:rPr>
                <w:color w:val="000000"/>
                <w:sz w:val="24"/>
                <w:szCs w:val="24"/>
              </w:rPr>
              <w:t>відповідави</w:t>
            </w:r>
            <w:proofErr w:type="spellEnd"/>
            <w:r w:rsidRPr="00361F05">
              <w:rPr>
                <w:color w:val="000000"/>
                <w:sz w:val="24"/>
                <w:szCs w:val="24"/>
              </w:rPr>
              <w:t xml:space="preserve"> показники якості та безпечності харчових продуктів відповідно до Закону України «Про основні принципи та вимоги до безпечності та якості харчових продуктів», </w:t>
            </w:r>
            <w:r w:rsidRPr="00361F05">
              <w:rPr>
                <w:sz w:val="24"/>
                <w:szCs w:val="24"/>
              </w:rPr>
              <w:t xml:space="preserve">«Норм та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№305, </w:t>
            </w:r>
            <w:r w:rsidRPr="00361F05">
              <w:rPr>
                <w:color w:val="000000"/>
                <w:sz w:val="24"/>
                <w:szCs w:val="24"/>
              </w:rPr>
              <w:t>бути виготовленим відповідно до вимог ДСТУ 4589:2006 у великих шматках, безкісткове</w:t>
            </w:r>
            <w:r w:rsidRPr="00361F05">
              <w:rPr>
                <w:sz w:val="24"/>
                <w:szCs w:val="24"/>
              </w:rPr>
              <w:t xml:space="preserve">. </w:t>
            </w:r>
            <w:r w:rsidRPr="00361F05">
              <w:rPr>
                <w:color w:val="000000"/>
                <w:sz w:val="24"/>
                <w:szCs w:val="24"/>
              </w:rPr>
              <w:t xml:space="preserve">Товар має бути вищого ґатунку, доброякісний, без запаху, без зіпсованості, зовнішній вигляд, запах та колір повинні бути притаманні даному виду сировини без дефектів. Товар не повинен містити штучних барвників, ароматизаторів, </w:t>
            </w:r>
            <w:proofErr w:type="spellStart"/>
            <w:r w:rsidRPr="00361F05">
              <w:rPr>
                <w:color w:val="000000"/>
                <w:sz w:val="24"/>
                <w:szCs w:val="24"/>
              </w:rPr>
              <w:t>підсолоджувачів</w:t>
            </w:r>
            <w:proofErr w:type="spellEnd"/>
            <w:r w:rsidRPr="00361F05">
              <w:rPr>
                <w:color w:val="000000"/>
                <w:sz w:val="24"/>
                <w:szCs w:val="24"/>
              </w:rPr>
              <w:t xml:space="preserve">, підсилювачів смаку, консервантів, а також ГМО. </w:t>
            </w:r>
          </w:p>
          <w:p w:rsidR="00ED5B87" w:rsidRPr="00361F05" w:rsidRDefault="00ED5B87" w:rsidP="00ED5B87">
            <w:pPr>
              <w:spacing w:after="0" w:line="240" w:lineRule="auto"/>
              <w:ind w:firstLine="425"/>
              <w:jc w:val="both"/>
              <w:rPr>
                <w:sz w:val="24"/>
                <w:szCs w:val="24"/>
              </w:rPr>
            </w:pPr>
            <w:r w:rsidRPr="00361F05">
              <w:rPr>
                <w:sz w:val="24"/>
                <w:szCs w:val="24"/>
              </w:rPr>
              <w:t>Має відповідати органолептичним показникам для даного виду товару. М’ясо повинно мати характерний запах доброякісного м’яса, без стороннього затхлого та гнилісного запаху.</w:t>
            </w:r>
          </w:p>
          <w:p w:rsidR="00ED5B87" w:rsidRPr="00361F05" w:rsidRDefault="00ED5B87" w:rsidP="00ED5B87">
            <w:pPr>
              <w:spacing w:after="0" w:line="240" w:lineRule="auto"/>
              <w:ind w:firstLine="425"/>
              <w:jc w:val="both"/>
              <w:rPr>
                <w:sz w:val="24"/>
                <w:szCs w:val="24"/>
              </w:rPr>
            </w:pPr>
            <w:r w:rsidRPr="00361F05">
              <w:rPr>
                <w:sz w:val="24"/>
                <w:szCs w:val="24"/>
              </w:rPr>
              <w:t xml:space="preserve">Зовнішній вигляд: м’якуш, отриманий від спинної, поперекової, тазостегнової та лопаткової частин туш, зачищених від сухожилок і грубих поверхневих плівок. Краї </w:t>
            </w:r>
            <w:proofErr w:type="spellStart"/>
            <w:r w:rsidRPr="00361F05">
              <w:rPr>
                <w:sz w:val="24"/>
                <w:szCs w:val="24"/>
              </w:rPr>
              <w:t>зарівняні</w:t>
            </w:r>
            <w:proofErr w:type="spellEnd"/>
            <w:r w:rsidRPr="00361F05">
              <w:rPr>
                <w:sz w:val="24"/>
                <w:szCs w:val="24"/>
              </w:rPr>
              <w:t xml:space="preserve">, без бахромок. Глибина </w:t>
            </w:r>
            <w:r w:rsidRPr="00361F05">
              <w:rPr>
                <w:sz w:val="24"/>
                <w:szCs w:val="24"/>
              </w:rPr>
              <w:lastRenderedPageBreak/>
              <w:t xml:space="preserve">надрізів м’язової тканини не більша ніж 10 мм. Поверхня чиста, </w:t>
            </w:r>
            <w:proofErr w:type="spellStart"/>
            <w:r w:rsidRPr="00361F05">
              <w:rPr>
                <w:sz w:val="24"/>
                <w:szCs w:val="24"/>
              </w:rPr>
              <w:t>незавітрена</w:t>
            </w:r>
            <w:proofErr w:type="spellEnd"/>
            <w:r w:rsidRPr="00361F05">
              <w:rPr>
                <w:sz w:val="24"/>
                <w:szCs w:val="24"/>
              </w:rPr>
              <w:t xml:space="preserve">, без </w:t>
            </w:r>
            <w:proofErr w:type="spellStart"/>
            <w:r w:rsidRPr="00361F05">
              <w:rPr>
                <w:sz w:val="24"/>
                <w:szCs w:val="24"/>
              </w:rPr>
              <w:t>ослизнювання</w:t>
            </w:r>
            <w:proofErr w:type="spellEnd"/>
            <w:r w:rsidRPr="00361F05">
              <w:rPr>
                <w:sz w:val="24"/>
                <w:szCs w:val="24"/>
              </w:rPr>
              <w:t>.</w:t>
            </w:r>
          </w:p>
          <w:p w:rsidR="00ED5B87" w:rsidRPr="00361F05" w:rsidRDefault="00ED5B87" w:rsidP="00ED5B87">
            <w:pPr>
              <w:spacing w:after="0" w:line="240" w:lineRule="auto"/>
              <w:ind w:firstLine="425"/>
              <w:jc w:val="both"/>
              <w:rPr>
                <w:sz w:val="24"/>
                <w:szCs w:val="24"/>
              </w:rPr>
            </w:pPr>
            <w:r w:rsidRPr="00361F05">
              <w:rPr>
                <w:sz w:val="24"/>
                <w:szCs w:val="24"/>
              </w:rPr>
              <w:t>Колір: від рожевого до червоного.</w:t>
            </w:r>
          </w:p>
          <w:p w:rsidR="00ED5B87" w:rsidRPr="00361F05" w:rsidRDefault="00ED5B87" w:rsidP="00ED5B87">
            <w:pPr>
              <w:spacing w:after="0" w:line="240" w:lineRule="auto"/>
              <w:ind w:firstLine="425"/>
              <w:jc w:val="both"/>
              <w:rPr>
                <w:sz w:val="24"/>
                <w:szCs w:val="24"/>
              </w:rPr>
            </w:pPr>
            <w:r w:rsidRPr="00361F05">
              <w:rPr>
                <w:sz w:val="24"/>
                <w:szCs w:val="24"/>
              </w:rPr>
              <w:t>Запах: доброякісного м’яса, без стороннього запаху.</w:t>
            </w:r>
          </w:p>
          <w:p w:rsidR="00ED5B87" w:rsidRPr="00361F05" w:rsidRDefault="00ED5B87" w:rsidP="00ED5B87">
            <w:pPr>
              <w:spacing w:after="0" w:line="240" w:lineRule="auto"/>
              <w:ind w:firstLine="425"/>
              <w:jc w:val="both"/>
              <w:rPr>
                <w:sz w:val="24"/>
                <w:szCs w:val="24"/>
              </w:rPr>
            </w:pPr>
            <w:r w:rsidRPr="00361F05">
              <w:rPr>
                <w:sz w:val="24"/>
                <w:szCs w:val="24"/>
              </w:rPr>
              <w:t>Обов’язкова наявність маркування, якісного посвідчення з вказанням нормативного документа, згідно якого виготовлений продукт, ДСТУ, дати виготовлення, пакування, умов зберігання. Тара та упаковка для поставки товару – вакуумна упаковка.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D5B87" w:rsidRPr="00361F05" w:rsidRDefault="00ED5B87" w:rsidP="00ED5B87">
            <w:pPr>
              <w:spacing w:after="0" w:line="240" w:lineRule="auto"/>
              <w:ind w:firstLine="425"/>
              <w:jc w:val="both"/>
              <w:rPr>
                <w:sz w:val="24"/>
                <w:szCs w:val="24"/>
              </w:rPr>
            </w:pPr>
            <w:r w:rsidRPr="00361F05">
              <w:rPr>
                <w:sz w:val="24"/>
                <w:szCs w:val="24"/>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ветеринарна довідка (ветеринарне свідоцтво)  тощо).</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Транспортування</w:t>
            </w:r>
            <w:r w:rsidRPr="00361F05">
              <w:rPr>
                <w:i/>
                <w:iCs/>
                <w:sz w:val="24"/>
                <w:szCs w:val="24"/>
              </w:rPr>
              <w:t xml:space="preserve"> –</w:t>
            </w:r>
            <w:r w:rsidRPr="00361F05">
              <w:rPr>
                <w:sz w:val="24"/>
                <w:szCs w:val="24"/>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 xml:space="preserve">Охолоджене або свіже м’ясо яловичини зберігається в холодильниках та транспортується за температури не нижче ніж -1 </w:t>
            </w:r>
            <w:r w:rsidRPr="00361F05">
              <w:rPr>
                <w:sz w:val="24"/>
                <w:szCs w:val="24"/>
                <w:vertAlign w:val="superscript"/>
              </w:rPr>
              <w:t>0</w:t>
            </w:r>
            <w:r w:rsidRPr="00361F05">
              <w:rPr>
                <w:sz w:val="24"/>
                <w:szCs w:val="24"/>
              </w:rPr>
              <w:t xml:space="preserve">С і не вище ніж 6 </w:t>
            </w:r>
            <w:r w:rsidRPr="00361F05">
              <w:rPr>
                <w:sz w:val="24"/>
                <w:szCs w:val="24"/>
                <w:vertAlign w:val="superscript"/>
              </w:rPr>
              <w:t>0</w:t>
            </w:r>
            <w:r w:rsidRPr="00361F05">
              <w:rPr>
                <w:sz w:val="24"/>
                <w:szCs w:val="24"/>
              </w:rPr>
              <w:t xml:space="preserve">С (в залежності від пакування м’яса). </w:t>
            </w:r>
            <w:r w:rsidRPr="00361F05">
              <w:rPr>
                <w:color w:val="000000"/>
                <w:sz w:val="24"/>
                <w:szCs w:val="24"/>
              </w:rPr>
              <w:t xml:space="preserve">Термін придатності від загального терміну зберігання, передбаченого виробником, на час поставки не менше ніж 90%. </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 xml:space="preserve">Постачання товару – здійснюється Постачальником партіями згідно </w:t>
            </w:r>
            <w:proofErr w:type="spellStart"/>
            <w:r w:rsidRPr="00361F05">
              <w:rPr>
                <w:sz w:val="24"/>
                <w:szCs w:val="24"/>
              </w:rPr>
              <w:t>заявкок</w:t>
            </w:r>
            <w:proofErr w:type="spellEnd"/>
            <w:r w:rsidRPr="00361F05">
              <w:rPr>
                <w:sz w:val="24"/>
                <w:szCs w:val="24"/>
              </w:rPr>
              <w:t xml:space="preserve"> Замовника в особі керівників установ Замовника.</w:t>
            </w:r>
          </w:p>
          <w:p w:rsidR="00ED5B87" w:rsidRPr="00361F05" w:rsidRDefault="00ED5B87" w:rsidP="00ED5B87">
            <w:pPr>
              <w:spacing w:after="0" w:line="240" w:lineRule="auto"/>
              <w:jc w:val="both"/>
              <w:rPr>
                <w:sz w:val="24"/>
                <w:szCs w:val="24"/>
              </w:rPr>
            </w:pPr>
            <w:r w:rsidRPr="00361F05">
              <w:rPr>
                <w:sz w:val="24"/>
                <w:szCs w:val="24"/>
              </w:rPr>
              <w:t>Вартість пакування, маркування, транспортування та розвантаження Товару  включається у вартість тендерної пропозиції.</w:t>
            </w:r>
          </w:p>
        </w:tc>
      </w:tr>
      <w:tr w:rsidR="00ED5B87" w:rsidRPr="00361F05" w:rsidTr="005C41D9">
        <w:tc>
          <w:tcPr>
            <w:tcW w:w="1981" w:type="dxa"/>
          </w:tcPr>
          <w:p w:rsidR="00ED5B87" w:rsidRPr="00361F05" w:rsidRDefault="00ED5B87" w:rsidP="00ED5B87">
            <w:pPr>
              <w:spacing w:after="0" w:line="240" w:lineRule="auto"/>
              <w:rPr>
                <w:sz w:val="24"/>
                <w:szCs w:val="24"/>
              </w:rPr>
            </w:pPr>
            <w:r w:rsidRPr="00361F05">
              <w:rPr>
                <w:sz w:val="24"/>
                <w:szCs w:val="24"/>
              </w:rPr>
              <w:lastRenderedPageBreak/>
              <w:t xml:space="preserve">15112130-6 </w:t>
            </w:r>
          </w:p>
          <w:p w:rsidR="00ED5B87" w:rsidRPr="00361F05" w:rsidRDefault="00ED5B87" w:rsidP="00ED5B87">
            <w:pPr>
              <w:spacing w:after="0" w:line="240" w:lineRule="auto"/>
              <w:rPr>
                <w:sz w:val="24"/>
                <w:szCs w:val="24"/>
              </w:rPr>
            </w:pPr>
            <w:r w:rsidRPr="00361F05">
              <w:rPr>
                <w:sz w:val="24"/>
                <w:szCs w:val="24"/>
              </w:rPr>
              <w:t>філе куряче</w:t>
            </w:r>
          </w:p>
          <w:p w:rsidR="00ED5B87" w:rsidRPr="00361F05" w:rsidRDefault="00ED5B87" w:rsidP="00825109">
            <w:pPr>
              <w:spacing w:after="0" w:line="240" w:lineRule="auto"/>
              <w:rPr>
                <w:sz w:val="24"/>
                <w:szCs w:val="24"/>
              </w:rPr>
            </w:pPr>
          </w:p>
        </w:tc>
        <w:tc>
          <w:tcPr>
            <w:tcW w:w="7542" w:type="dxa"/>
          </w:tcPr>
          <w:p w:rsidR="00ED5B87" w:rsidRPr="00361F05" w:rsidRDefault="00ED5B87" w:rsidP="00ED5B87">
            <w:pPr>
              <w:spacing w:after="0" w:line="240" w:lineRule="auto"/>
              <w:jc w:val="both"/>
              <w:rPr>
                <w:sz w:val="24"/>
                <w:szCs w:val="24"/>
              </w:rPr>
            </w:pPr>
            <w:r w:rsidRPr="00361F05">
              <w:rPr>
                <w:sz w:val="24"/>
                <w:szCs w:val="24"/>
              </w:rPr>
              <w:t>Оцінка якості</w:t>
            </w:r>
            <w:r w:rsidRPr="00361F05">
              <w:rPr>
                <w:i/>
                <w:iCs/>
                <w:sz w:val="24"/>
                <w:szCs w:val="24"/>
              </w:rPr>
              <w:t xml:space="preserve"> – </w:t>
            </w:r>
            <w:r w:rsidRPr="00361F05">
              <w:rPr>
                <w:sz w:val="24"/>
                <w:szCs w:val="24"/>
              </w:rPr>
              <w:t xml:space="preserve">м’ясо </w:t>
            </w:r>
            <w:r w:rsidRPr="00361F05">
              <w:rPr>
                <w:color w:val="000000"/>
                <w:sz w:val="24"/>
                <w:szCs w:val="24"/>
              </w:rPr>
              <w:t xml:space="preserve">курятини повинно </w:t>
            </w:r>
            <w:proofErr w:type="spellStart"/>
            <w:r w:rsidRPr="00361F05">
              <w:rPr>
                <w:color w:val="000000"/>
                <w:sz w:val="24"/>
                <w:szCs w:val="24"/>
              </w:rPr>
              <w:t>відповідави</w:t>
            </w:r>
            <w:proofErr w:type="spellEnd"/>
            <w:r w:rsidRPr="00361F05">
              <w:rPr>
                <w:color w:val="000000"/>
                <w:sz w:val="24"/>
                <w:szCs w:val="24"/>
              </w:rPr>
              <w:t xml:space="preserve"> показники якості та безпечності харчових продуктів відповідно до Закону України «Про основні принципи та вимоги до безпечності та якості харчових продуктів», </w:t>
            </w:r>
            <w:r w:rsidRPr="00361F05">
              <w:rPr>
                <w:sz w:val="24"/>
                <w:szCs w:val="24"/>
              </w:rPr>
              <w:t xml:space="preserve">«Норм та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№305, </w:t>
            </w:r>
            <w:r w:rsidRPr="00361F05">
              <w:rPr>
                <w:color w:val="000000"/>
                <w:sz w:val="24"/>
                <w:szCs w:val="24"/>
              </w:rPr>
              <w:t xml:space="preserve">бути виготовленим відповідно до вимог ДСТУ </w:t>
            </w:r>
            <w:r w:rsidRPr="00361F05">
              <w:rPr>
                <w:sz w:val="24"/>
                <w:szCs w:val="24"/>
              </w:rPr>
              <w:t xml:space="preserve">3143:2013. </w:t>
            </w:r>
            <w:r w:rsidRPr="00361F05">
              <w:rPr>
                <w:color w:val="000000"/>
                <w:sz w:val="24"/>
                <w:szCs w:val="24"/>
              </w:rPr>
              <w:t xml:space="preserve">Товар має бути вищого ґатунку, доброякісний, без запаху, без зіпсованості, зовнішній вигляд, запах та колір повинні бути притаманні даному виду сировини без дефектів. Товар не повинен містити штучних барвників, ароматизаторів, </w:t>
            </w:r>
            <w:proofErr w:type="spellStart"/>
            <w:r w:rsidRPr="00361F05">
              <w:rPr>
                <w:color w:val="000000"/>
                <w:sz w:val="24"/>
                <w:szCs w:val="24"/>
              </w:rPr>
              <w:t>підсолоджувачів</w:t>
            </w:r>
            <w:proofErr w:type="spellEnd"/>
            <w:r w:rsidRPr="00361F05">
              <w:rPr>
                <w:color w:val="000000"/>
                <w:sz w:val="24"/>
                <w:szCs w:val="24"/>
              </w:rPr>
              <w:t xml:space="preserve">, підсилювачів смаку, консервантів, а також ГМО. </w:t>
            </w:r>
          </w:p>
          <w:p w:rsidR="00ED5B87" w:rsidRPr="00361F05" w:rsidRDefault="00ED5B87" w:rsidP="00ED5B87">
            <w:pPr>
              <w:tabs>
                <w:tab w:val="left" w:pos="175"/>
              </w:tabs>
              <w:spacing w:after="0" w:line="240" w:lineRule="auto"/>
              <w:ind w:left="33" w:firstLine="425"/>
              <w:jc w:val="both"/>
              <w:rPr>
                <w:sz w:val="24"/>
                <w:szCs w:val="24"/>
              </w:rPr>
            </w:pPr>
            <w:r w:rsidRPr="00361F05">
              <w:rPr>
                <w:sz w:val="24"/>
                <w:szCs w:val="24"/>
              </w:rPr>
              <w:t>Зовнішній вигляд: добре знекровлені з чистою поверхнею, без згустків крові, залишків кишечника та репродуктивних органів усередині.</w:t>
            </w:r>
          </w:p>
          <w:p w:rsidR="00ED5B87" w:rsidRPr="00361F05" w:rsidRDefault="00ED5B87" w:rsidP="00ED5B87">
            <w:pPr>
              <w:tabs>
                <w:tab w:val="left" w:pos="175"/>
              </w:tabs>
              <w:spacing w:after="0" w:line="240" w:lineRule="auto"/>
              <w:ind w:left="33" w:firstLine="425"/>
              <w:jc w:val="both"/>
              <w:rPr>
                <w:sz w:val="24"/>
                <w:szCs w:val="24"/>
              </w:rPr>
            </w:pPr>
            <w:r w:rsidRPr="00361F05">
              <w:rPr>
                <w:sz w:val="24"/>
                <w:szCs w:val="24"/>
              </w:rPr>
              <w:t>Ступінь зняття оперення: оперення повністю видалено (дозволено одиничні пеньки чи колодки).</w:t>
            </w:r>
          </w:p>
          <w:p w:rsidR="00ED5B87" w:rsidRPr="00361F05" w:rsidRDefault="00ED5B87" w:rsidP="00ED5B87">
            <w:pPr>
              <w:tabs>
                <w:tab w:val="left" w:pos="175"/>
              </w:tabs>
              <w:spacing w:after="0" w:line="240" w:lineRule="auto"/>
              <w:ind w:left="33" w:firstLine="425"/>
              <w:jc w:val="both"/>
              <w:rPr>
                <w:sz w:val="24"/>
                <w:szCs w:val="24"/>
              </w:rPr>
            </w:pPr>
            <w:r w:rsidRPr="00361F05">
              <w:rPr>
                <w:sz w:val="24"/>
                <w:szCs w:val="24"/>
              </w:rPr>
              <w:t xml:space="preserve">Консистенція замороженого м’яса: м’язи щільні, пружні. Якщо </w:t>
            </w:r>
            <w:r w:rsidRPr="00361F05">
              <w:rPr>
                <w:sz w:val="24"/>
                <w:szCs w:val="24"/>
              </w:rPr>
              <w:lastRenderedPageBreak/>
              <w:t xml:space="preserve">натиснути пальцем, ямка, що утворилася, швидко вирівнюється. </w:t>
            </w:r>
          </w:p>
          <w:p w:rsidR="00ED5B87" w:rsidRPr="00361F05" w:rsidRDefault="00ED5B87" w:rsidP="00ED5B87">
            <w:pPr>
              <w:spacing w:after="0" w:line="240" w:lineRule="auto"/>
              <w:ind w:firstLine="425"/>
              <w:jc w:val="both"/>
              <w:rPr>
                <w:sz w:val="24"/>
                <w:szCs w:val="24"/>
              </w:rPr>
            </w:pPr>
            <w:r w:rsidRPr="00361F05">
              <w:rPr>
                <w:sz w:val="24"/>
                <w:szCs w:val="24"/>
              </w:rPr>
              <w:t>Колір м’язової тканини: від блідо-рожевого до рожевого.</w:t>
            </w:r>
          </w:p>
          <w:p w:rsidR="00ED5B87" w:rsidRPr="00361F05" w:rsidRDefault="00ED5B87" w:rsidP="00ED5B87">
            <w:pPr>
              <w:spacing w:after="0" w:line="240" w:lineRule="auto"/>
              <w:ind w:firstLine="425"/>
              <w:jc w:val="both"/>
              <w:rPr>
                <w:sz w:val="24"/>
                <w:szCs w:val="24"/>
              </w:rPr>
            </w:pPr>
            <w:r w:rsidRPr="00361F05">
              <w:rPr>
                <w:sz w:val="24"/>
                <w:szCs w:val="24"/>
              </w:rPr>
              <w:t>Колір шкіри: блідо-жовтий з рожевим відтінком або без нього.</w:t>
            </w:r>
          </w:p>
          <w:p w:rsidR="00ED5B87" w:rsidRPr="00361F05" w:rsidRDefault="00ED5B87" w:rsidP="00ED5B87">
            <w:pPr>
              <w:spacing w:after="0" w:line="240" w:lineRule="auto"/>
              <w:ind w:firstLine="425"/>
              <w:jc w:val="both"/>
              <w:rPr>
                <w:sz w:val="24"/>
                <w:szCs w:val="24"/>
              </w:rPr>
            </w:pPr>
            <w:r w:rsidRPr="00361F05">
              <w:rPr>
                <w:sz w:val="24"/>
                <w:szCs w:val="24"/>
              </w:rPr>
              <w:t>Колір підшкірного жиру: блідо-жовтий або жовтий.</w:t>
            </w:r>
          </w:p>
          <w:p w:rsidR="00ED5B87" w:rsidRPr="00361F05" w:rsidRDefault="00ED5B87" w:rsidP="00ED5B87">
            <w:pPr>
              <w:spacing w:after="0" w:line="240" w:lineRule="auto"/>
              <w:ind w:firstLine="425"/>
              <w:jc w:val="both"/>
              <w:rPr>
                <w:sz w:val="24"/>
                <w:szCs w:val="24"/>
              </w:rPr>
            </w:pPr>
            <w:r w:rsidRPr="00361F05">
              <w:rPr>
                <w:sz w:val="24"/>
                <w:szCs w:val="24"/>
              </w:rPr>
              <w:t>Запах: властивий доброякісному м’ясу птиці, без сторонніх запахів</w:t>
            </w:r>
          </w:p>
          <w:p w:rsidR="00ED5B87" w:rsidRPr="00361F05" w:rsidRDefault="00ED5B87" w:rsidP="00ED5B87">
            <w:pPr>
              <w:spacing w:after="0" w:line="240" w:lineRule="auto"/>
              <w:ind w:firstLine="425"/>
              <w:jc w:val="both"/>
              <w:rPr>
                <w:sz w:val="24"/>
                <w:szCs w:val="24"/>
              </w:rPr>
            </w:pPr>
            <w:r w:rsidRPr="00361F05">
              <w:rPr>
                <w:sz w:val="24"/>
                <w:szCs w:val="24"/>
              </w:rPr>
              <w:t>Обов’язкова наявність маркування, якісного посвідчення з вказанням нормативного документа, згідно якого виготовлений продукт ДСТУ, дати виготовлення, пакування, умов зберігання.</w:t>
            </w:r>
          </w:p>
          <w:p w:rsidR="00ED5B87" w:rsidRPr="00361F05" w:rsidRDefault="00ED5B87" w:rsidP="00ED5B87">
            <w:pPr>
              <w:spacing w:after="0" w:line="240" w:lineRule="auto"/>
              <w:ind w:firstLine="425"/>
              <w:jc w:val="both"/>
              <w:rPr>
                <w:sz w:val="24"/>
                <w:szCs w:val="24"/>
              </w:rPr>
            </w:pPr>
            <w:r w:rsidRPr="00361F05">
              <w:rPr>
                <w:sz w:val="24"/>
                <w:szCs w:val="24"/>
              </w:rPr>
              <w:t>Охолоджене м’ясо птиці можна постачати в контейнерах з льодом (замороженою водою) або сухим льодом (СО</w:t>
            </w:r>
            <w:r w:rsidRPr="00361F05">
              <w:rPr>
                <w:sz w:val="24"/>
                <w:szCs w:val="24"/>
                <w:vertAlign w:val="subscript"/>
              </w:rPr>
              <w:t>2</w:t>
            </w:r>
            <w:r w:rsidRPr="00361F05">
              <w:rPr>
                <w:sz w:val="24"/>
                <w:szCs w:val="24"/>
              </w:rPr>
              <w:t>), у цьому разі сухий лід не повинен бути в безпосередньому контакті з продуктом.</w:t>
            </w:r>
          </w:p>
          <w:p w:rsidR="00ED5B87" w:rsidRPr="00361F05" w:rsidRDefault="00ED5B87" w:rsidP="00ED5B87">
            <w:pPr>
              <w:spacing w:after="0" w:line="240" w:lineRule="auto"/>
              <w:ind w:firstLine="425"/>
              <w:jc w:val="both"/>
              <w:rPr>
                <w:sz w:val="24"/>
                <w:szCs w:val="24"/>
              </w:rPr>
            </w:pPr>
            <w:r w:rsidRPr="00361F05">
              <w:rPr>
                <w:sz w:val="24"/>
                <w:szCs w:val="24"/>
              </w:rPr>
              <w:t>Забороняється постачання підмороженого та/або замороженого м’яса птиці.</w:t>
            </w:r>
          </w:p>
          <w:p w:rsidR="00ED5B87" w:rsidRPr="00361F05" w:rsidRDefault="00ED5B87" w:rsidP="00ED5B87">
            <w:pPr>
              <w:spacing w:after="0" w:line="240" w:lineRule="auto"/>
              <w:ind w:firstLine="425"/>
              <w:jc w:val="both"/>
              <w:rPr>
                <w:sz w:val="24"/>
                <w:szCs w:val="24"/>
              </w:rPr>
            </w:pPr>
            <w:r w:rsidRPr="00361F05">
              <w:rPr>
                <w:sz w:val="24"/>
                <w:szCs w:val="24"/>
              </w:rPr>
              <w:t>В замороженому м’ясі птиці не може бути ознак заморожування та розморожування.</w:t>
            </w:r>
          </w:p>
          <w:p w:rsidR="00ED5B87" w:rsidRPr="00361F05" w:rsidRDefault="00ED5B87" w:rsidP="00ED5B87">
            <w:pPr>
              <w:spacing w:after="0" w:line="240" w:lineRule="auto"/>
              <w:ind w:firstLine="425"/>
              <w:jc w:val="both"/>
              <w:rPr>
                <w:sz w:val="24"/>
                <w:szCs w:val="24"/>
              </w:rPr>
            </w:pPr>
            <w:r w:rsidRPr="00361F05">
              <w:rPr>
                <w:sz w:val="24"/>
                <w:szCs w:val="24"/>
              </w:rPr>
              <w:t xml:space="preserve">Вміст токсичних елементів, </w:t>
            </w:r>
            <w:proofErr w:type="spellStart"/>
            <w:r w:rsidRPr="00361F05">
              <w:rPr>
                <w:sz w:val="24"/>
                <w:szCs w:val="24"/>
              </w:rPr>
              <w:t>афлоксацину</w:t>
            </w:r>
            <w:proofErr w:type="spellEnd"/>
            <w:r w:rsidRPr="00361F05">
              <w:rPr>
                <w:sz w:val="24"/>
                <w:szCs w:val="24"/>
              </w:rPr>
              <w:t xml:space="preserve"> В1, гормональних препаратів, радіонуклідів, антибіотиків та пестицидів у м’ясі птиці не повинен перевищувати встановлених допустимих рівнів.</w:t>
            </w:r>
          </w:p>
          <w:p w:rsidR="00ED5B87" w:rsidRPr="00361F05" w:rsidRDefault="00ED5B87" w:rsidP="00ED5B87">
            <w:pPr>
              <w:spacing w:after="0" w:line="240" w:lineRule="auto"/>
              <w:ind w:firstLine="425"/>
              <w:jc w:val="both"/>
              <w:rPr>
                <w:sz w:val="24"/>
                <w:szCs w:val="24"/>
              </w:rPr>
            </w:pPr>
            <w:r w:rsidRPr="00361F05">
              <w:rPr>
                <w:sz w:val="24"/>
                <w:szCs w:val="24"/>
              </w:rPr>
              <w:t>Вимоги до сировини: для виробництва м’яса птиці використовують сільськогосподарську птицю, яка відповідає вимогам ДСТУ 3136 «Птиця сільськогосподарська для забою».</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Строк зберігання: для патраних тушок – не більше ніж 5 діб (в залежності від пакування м’яса).</w:t>
            </w:r>
          </w:p>
          <w:p w:rsidR="00ED5B87" w:rsidRPr="00361F05" w:rsidRDefault="00ED5B87" w:rsidP="00ED5B87">
            <w:pPr>
              <w:spacing w:after="0" w:line="240" w:lineRule="auto"/>
              <w:ind w:firstLine="425"/>
              <w:jc w:val="both"/>
              <w:rPr>
                <w:sz w:val="24"/>
                <w:szCs w:val="24"/>
              </w:rPr>
            </w:pPr>
            <w:r w:rsidRPr="00361F05">
              <w:rPr>
                <w:sz w:val="24"/>
                <w:szCs w:val="24"/>
              </w:rPr>
              <w:t xml:space="preserve">Якщо м’ясо птиці запаковане у спожиткові пакування вакуумним способом або у модифікованому газовому середовищі, термін зберігання має бути встановлено на підставі санітарно-епідеміологічної експертизи й дозволу центрального органу виконавчої влади, що забезпечує формування державної політики у сфері охорони здоров’я. </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Транспортування</w:t>
            </w:r>
            <w:r w:rsidRPr="00361F05">
              <w:rPr>
                <w:i/>
                <w:iCs/>
                <w:sz w:val="24"/>
                <w:szCs w:val="24"/>
              </w:rPr>
              <w:t xml:space="preserve"> –</w:t>
            </w:r>
            <w:r w:rsidRPr="00361F05">
              <w:rPr>
                <w:sz w:val="24"/>
                <w:szCs w:val="24"/>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 xml:space="preserve">Охолоджене м’ясо птиці зберігається в холодильниках та транспортується за температури не нижче ніж 0 </w:t>
            </w:r>
            <w:r w:rsidRPr="00361F05">
              <w:rPr>
                <w:sz w:val="24"/>
                <w:szCs w:val="24"/>
                <w:vertAlign w:val="superscript"/>
              </w:rPr>
              <w:t>0</w:t>
            </w:r>
            <w:r w:rsidRPr="00361F05">
              <w:rPr>
                <w:sz w:val="24"/>
                <w:szCs w:val="24"/>
              </w:rPr>
              <w:t xml:space="preserve">С і не вище ніж 4 </w:t>
            </w:r>
            <w:r w:rsidRPr="00361F05">
              <w:rPr>
                <w:sz w:val="24"/>
                <w:szCs w:val="24"/>
                <w:vertAlign w:val="superscript"/>
              </w:rPr>
              <w:t>0</w:t>
            </w:r>
            <w:r w:rsidRPr="00361F05">
              <w:rPr>
                <w:sz w:val="24"/>
                <w:szCs w:val="24"/>
              </w:rPr>
              <w:t xml:space="preserve">С (в залежності від пакування м’яса). </w:t>
            </w:r>
            <w:r w:rsidRPr="00361F05">
              <w:rPr>
                <w:color w:val="000000"/>
                <w:sz w:val="24"/>
                <w:szCs w:val="24"/>
              </w:rPr>
              <w:t>Термін придатності від загального терміну зберігання, передбаченого виробником, на час поставки не менше ніж 90%.</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ED5B87" w:rsidRPr="00361F05" w:rsidRDefault="00ED5B87" w:rsidP="00ED5B87">
            <w:pPr>
              <w:tabs>
                <w:tab w:val="left" w:pos="175"/>
              </w:tabs>
              <w:spacing w:after="0" w:line="240" w:lineRule="auto"/>
              <w:ind w:firstLine="425"/>
              <w:jc w:val="both"/>
              <w:rPr>
                <w:sz w:val="24"/>
                <w:szCs w:val="24"/>
              </w:rPr>
            </w:pPr>
            <w:r w:rsidRPr="00361F05">
              <w:rPr>
                <w:sz w:val="24"/>
                <w:szCs w:val="24"/>
              </w:rPr>
              <w:t xml:space="preserve">Постачання товару – здійснюється Постачальником партіями згідно </w:t>
            </w:r>
            <w:proofErr w:type="spellStart"/>
            <w:r w:rsidRPr="00361F05">
              <w:rPr>
                <w:sz w:val="24"/>
                <w:szCs w:val="24"/>
              </w:rPr>
              <w:t>заявкок</w:t>
            </w:r>
            <w:proofErr w:type="spellEnd"/>
            <w:r w:rsidRPr="00361F05">
              <w:rPr>
                <w:sz w:val="24"/>
                <w:szCs w:val="24"/>
              </w:rPr>
              <w:t xml:space="preserve"> Замовника в особі керівників закладів Замовника.</w:t>
            </w:r>
          </w:p>
          <w:p w:rsidR="00ED5B87" w:rsidRPr="00361F05" w:rsidRDefault="00ED5B87" w:rsidP="00ED5B87">
            <w:pPr>
              <w:spacing w:after="0" w:line="240" w:lineRule="auto"/>
              <w:ind w:firstLine="425"/>
              <w:jc w:val="both"/>
              <w:rPr>
                <w:sz w:val="24"/>
                <w:szCs w:val="24"/>
              </w:rPr>
            </w:pPr>
            <w:r w:rsidRPr="00361F05">
              <w:rPr>
                <w:sz w:val="24"/>
                <w:szCs w:val="24"/>
              </w:rPr>
              <w:t>Вартість пакування, маркування, транспортування та розвантаження Товару включається в цінову пропозицію.</w:t>
            </w:r>
          </w:p>
        </w:tc>
      </w:tr>
    </w:tbl>
    <w:p w:rsidR="00046331" w:rsidRPr="00361F05" w:rsidRDefault="00046331" w:rsidP="008A6F6B">
      <w:pPr>
        <w:spacing w:after="0" w:line="240" w:lineRule="auto"/>
        <w:rPr>
          <w:sz w:val="24"/>
          <w:szCs w:val="24"/>
        </w:rPr>
      </w:pPr>
    </w:p>
    <w:p w:rsidR="00046331" w:rsidRPr="00361F05" w:rsidRDefault="00046331" w:rsidP="008A6F6B">
      <w:pPr>
        <w:spacing w:after="0" w:line="240" w:lineRule="auto"/>
        <w:rPr>
          <w:sz w:val="24"/>
          <w:szCs w:val="24"/>
        </w:rPr>
      </w:pPr>
    </w:p>
    <w:p w:rsidR="00046331" w:rsidRDefault="00046331" w:rsidP="008A6F6B">
      <w:pPr>
        <w:spacing w:after="0" w:line="240" w:lineRule="auto"/>
        <w:rPr>
          <w:b/>
          <w:color w:val="000000" w:themeColor="text1"/>
          <w:sz w:val="24"/>
          <w:szCs w:val="24"/>
        </w:rPr>
      </w:pPr>
    </w:p>
    <w:p w:rsidR="00046331" w:rsidRDefault="00046331" w:rsidP="008A6F6B">
      <w:pPr>
        <w:spacing w:after="0" w:line="240" w:lineRule="auto"/>
        <w:rPr>
          <w:b/>
          <w:color w:val="000000" w:themeColor="text1"/>
          <w:sz w:val="24"/>
          <w:szCs w:val="24"/>
        </w:rPr>
      </w:pPr>
    </w:p>
    <w:p w:rsidR="00E82844" w:rsidRPr="00C56CC9" w:rsidRDefault="00E82844" w:rsidP="00E82844">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3</w:t>
      </w:r>
    </w:p>
    <w:p w:rsidR="00E82844" w:rsidRDefault="00E82844" w:rsidP="00E82844">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rsidR="00EA7574" w:rsidRPr="00940D7F" w:rsidRDefault="00EA7574" w:rsidP="00EA7574">
      <w:pPr>
        <w:rPr>
          <w:b/>
          <w:color w:val="000000"/>
        </w:rPr>
      </w:pPr>
    </w:p>
    <w:p w:rsidR="00EA7574" w:rsidRPr="00EA7574" w:rsidRDefault="00EA7574" w:rsidP="00EA7574">
      <w:pPr>
        <w:jc w:val="center"/>
        <w:rPr>
          <w:b/>
          <w:sz w:val="24"/>
          <w:szCs w:val="24"/>
        </w:rPr>
      </w:pPr>
      <w:r w:rsidRPr="00EA7574">
        <w:rPr>
          <w:b/>
          <w:sz w:val="24"/>
          <w:szCs w:val="24"/>
        </w:rPr>
        <w:t xml:space="preserve">Перелік документів та інформації для підтвердження відповідності </w:t>
      </w:r>
      <w:r w:rsidRPr="00EA7574">
        <w:rPr>
          <w:b/>
          <w:color w:val="000000"/>
          <w:sz w:val="24"/>
          <w:szCs w:val="24"/>
        </w:rPr>
        <w:t xml:space="preserve">переможця </w:t>
      </w:r>
      <w:r w:rsidRPr="00EA7574">
        <w:rPr>
          <w:b/>
          <w:sz w:val="24"/>
          <w:szCs w:val="24"/>
        </w:rPr>
        <w:t>вимогам, визначеним у частині 6 статті 17 Закону</w:t>
      </w:r>
    </w:p>
    <w:p w:rsidR="00EA7574" w:rsidRPr="00EA7574" w:rsidRDefault="00EA7574" w:rsidP="00EA7574">
      <w:pPr>
        <w:jc w:val="center"/>
        <w:rPr>
          <w:b/>
          <w:sz w:val="24"/>
          <w:szCs w:val="24"/>
        </w:rPr>
      </w:pPr>
    </w:p>
    <w:p w:rsidR="00EA7574" w:rsidRPr="00EA7574" w:rsidRDefault="00EA7574" w:rsidP="00EA7574">
      <w:pPr>
        <w:shd w:val="clear" w:color="auto" w:fill="FFFFFF"/>
        <w:tabs>
          <w:tab w:val="left" w:pos="426"/>
        </w:tabs>
        <w:ind w:firstLine="567"/>
        <w:jc w:val="both"/>
        <w:rPr>
          <w:bCs/>
          <w:color w:val="000000"/>
          <w:sz w:val="24"/>
          <w:szCs w:val="24"/>
        </w:rPr>
      </w:pPr>
      <w:bookmarkStart w:id="32" w:name="n1281"/>
      <w:bookmarkStart w:id="33" w:name="n1282"/>
      <w:bookmarkStart w:id="34" w:name="n1283"/>
      <w:bookmarkEnd w:id="32"/>
      <w:bookmarkEnd w:id="33"/>
      <w:bookmarkEnd w:id="34"/>
      <w:r w:rsidRPr="00EA7574">
        <w:rPr>
          <w:bCs/>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EA7574" w:rsidRPr="00EA7574" w:rsidRDefault="00EA7574" w:rsidP="00EA7574">
      <w:pPr>
        <w:pStyle w:val="rvps2"/>
        <w:shd w:val="clear" w:color="auto" w:fill="FFFFFF"/>
        <w:spacing w:before="0" w:beforeAutospacing="0" w:after="0" w:afterAutospacing="0"/>
        <w:jc w:val="both"/>
        <w:rPr>
          <w:color w:val="000000"/>
        </w:rPr>
      </w:pPr>
    </w:p>
    <w:p w:rsidR="00EA7574" w:rsidRPr="00EA7574" w:rsidRDefault="00EA7574" w:rsidP="00EA7574">
      <w:pPr>
        <w:pStyle w:val="ab"/>
        <w:numPr>
          <w:ilvl w:val="0"/>
          <w:numId w:val="34"/>
        </w:numPr>
        <w:pBdr>
          <w:top w:val="nil"/>
          <w:left w:val="nil"/>
          <w:bottom w:val="nil"/>
          <w:right w:val="nil"/>
          <w:between w:val="nil"/>
        </w:pBdr>
        <w:tabs>
          <w:tab w:val="left" w:pos="567"/>
          <w:tab w:val="left" w:pos="709"/>
          <w:tab w:val="left" w:pos="851"/>
          <w:tab w:val="left" w:pos="1134"/>
        </w:tabs>
        <w:spacing w:after="0" w:line="240" w:lineRule="auto"/>
        <w:ind w:left="0" w:firstLine="567"/>
        <w:jc w:val="both"/>
        <w:rPr>
          <w:sz w:val="24"/>
          <w:szCs w:val="24"/>
        </w:rPr>
      </w:pPr>
      <w:r w:rsidRPr="00EA7574">
        <w:rPr>
          <w:sz w:val="24"/>
          <w:szCs w:val="24"/>
        </w:rPr>
        <w:t>Інформаційна</w:t>
      </w:r>
      <w:r w:rsidRPr="00EA7574">
        <w:rPr>
          <w:bCs/>
          <w:sz w:val="24"/>
          <w:szCs w:val="24"/>
        </w:rPr>
        <w:t xml:space="preserve"> довідка або витяг з Єдиного державного реєстру осіб, які вчинили корупційні або пов’язані</w:t>
      </w:r>
      <w:r w:rsidRPr="00EA7574">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Алгоритм дій щодо отримання відомостей с даного реєстру розміщено на офіційному </w:t>
      </w:r>
      <w:proofErr w:type="spellStart"/>
      <w:r w:rsidRPr="00EA7574">
        <w:rPr>
          <w:sz w:val="24"/>
          <w:szCs w:val="24"/>
        </w:rPr>
        <w:t>веб-сайті</w:t>
      </w:r>
      <w:proofErr w:type="spellEnd"/>
      <w:r w:rsidRPr="00EA7574">
        <w:rPr>
          <w:sz w:val="24"/>
          <w:szCs w:val="24"/>
        </w:rPr>
        <w:t xml:space="preserve"> Національного агентства з питань запобігання корупції за посиланням </w:t>
      </w:r>
      <w:hyperlink r:id="rId10" w:history="1">
        <w:r w:rsidRPr="00EA7574">
          <w:rPr>
            <w:sz w:val="24"/>
            <w:szCs w:val="24"/>
          </w:rPr>
          <w:t>https://nazk.gov.ua/uk/reyestr-koruptsioneriv/</w:t>
        </w:r>
      </w:hyperlink>
      <w:r w:rsidRPr="00EA7574">
        <w:rPr>
          <w:sz w:val="24"/>
          <w:szCs w:val="24"/>
        </w:rPr>
        <w:t xml:space="preserve"> (щодо п. 3 ч. 1 ст. 17 Закону).</w:t>
      </w:r>
    </w:p>
    <w:p w:rsidR="00EA7574" w:rsidRPr="00EA7574" w:rsidRDefault="00EA7574" w:rsidP="00EA7574">
      <w:pPr>
        <w:pStyle w:val="rvps2"/>
        <w:numPr>
          <w:ilvl w:val="0"/>
          <w:numId w:val="34"/>
        </w:numPr>
        <w:shd w:val="clear" w:color="auto" w:fill="FFFFFF"/>
        <w:tabs>
          <w:tab w:val="left" w:pos="567"/>
          <w:tab w:val="left" w:pos="709"/>
          <w:tab w:val="left" w:pos="851"/>
          <w:tab w:val="left" w:pos="1134"/>
        </w:tabs>
        <w:spacing w:before="0" w:beforeAutospacing="0" w:after="0" w:afterAutospacing="0"/>
        <w:ind w:left="0" w:firstLine="567"/>
        <w:jc w:val="both"/>
        <w:rPr>
          <w:color w:val="000000"/>
        </w:rPr>
      </w:pPr>
      <w:r w:rsidRPr="00EA7574">
        <w:t xml:space="preserve">Довідка про притягнення до кримінальної </w:t>
      </w:r>
      <w:r w:rsidRPr="00EA7574">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w:t>
      </w:r>
      <w:r w:rsidRPr="00EA7574">
        <w:t>(щодо п. 5, 6, 12 ч. 1 ст. 17 Закону).</w:t>
      </w:r>
    </w:p>
    <w:p w:rsidR="00EA7574" w:rsidRPr="00EA7574" w:rsidRDefault="00EA7574" w:rsidP="00EA7574">
      <w:pPr>
        <w:numPr>
          <w:ilvl w:val="0"/>
          <w:numId w:val="34"/>
        </w:numPr>
        <w:shd w:val="clear" w:color="auto" w:fill="FFFFFF"/>
        <w:tabs>
          <w:tab w:val="left" w:pos="567"/>
          <w:tab w:val="left" w:pos="851"/>
        </w:tabs>
        <w:spacing w:after="0" w:line="240" w:lineRule="auto"/>
        <w:ind w:left="0" w:firstLine="567"/>
        <w:jc w:val="both"/>
        <w:rPr>
          <w:color w:val="000000"/>
          <w:sz w:val="24"/>
          <w:szCs w:val="24"/>
        </w:rPr>
      </w:pPr>
      <w:r w:rsidRPr="00EA7574">
        <w:rPr>
          <w:color w:val="000000"/>
          <w:sz w:val="24"/>
          <w:szCs w:val="24"/>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учасник надає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r w:rsidRPr="00EA7574">
        <w:rPr>
          <w:sz w:val="24"/>
          <w:szCs w:val="24"/>
        </w:rPr>
        <w:t>(щодо ч. 2 ст. 17 Закону).</w:t>
      </w:r>
    </w:p>
    <w:p w:rsidR="00EA7574" w:rsidRP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EA7574" w:rsidRDefault="00EA7574" w:rsidP="009000B8">
      <w:pPr>
        <w:spacing w:after="0" w:line="240" w:lineRule="auto"/>
        <w:ind w:firstLine="567"/>
        <w:jc w:val="both"/>
        <w:rPr>
          <w:sz w:val="24"/>
          <w:szCs w:val="24"/>
          <w:highlight w:val="white"/>
        </w:rPr>
      </w:pPr>
    </w:p>
    <w:p w:rsidR="0041035B" w:rsidRPr="00A17F08" w:rsidRDefault="0041035B" w:rsidP="0041035B">
      <w:pPr>
        <w:tabs>
          <w:tab w:val="left" w:pos="5245"/>
          <w:tab w:val="left" w:pos="5812"/>
          <w:tab w:val="left" w:pos="6096"/>
        </w:tabs>
        <w:spacing w:after="0" w:line="240" w:lineRule="auto"/>
        <w:rPr>
          <w:szCs w:val="28"/>
        </w:rPr>
        <w:sectPr w:rsidR="0041035B" w:rsidRPr="00A17F08" w:rsidSect="00DC5597">
          <w:footerReference w:type="default" r:id="rId11"/>
          <w:headerReference w:type="first" r:id="rId12"/>
          <w:footerReference w:type="first" r:id="rId13"/>
          <w:pgSz w:w="11906" w:h="16838" w:code="9"/>
          <w:pgMar w:top="488" w:right="1134" w:bottom="567" w:left="851" w:header="709" w:footer="219" w:gutter="0"/>
          <w:cols w:space="708"/>
          <w:titlePg/>
          <w:docGrid w:linePitch="381"/>
        </w:sectPr>
      </w:pPr>
    </w:p>
    <w:p w:rsidR="00E82844" w:rsidRPr="0005313A" w:rsidRDefault="00E82844" w:rsidP="0005313A">
      <w:pPr>
        <w:spacing w:after="0" w:line="240" w:lineRule="auto"/>
        <w:jc w:val="right"/>
        <w:rPr>
          <w:b/>
          <w:color w:val="000000" w:themeColor="text1"/>
          <w:sz w:val="24"/>
          <w:szCs w:val="24"/>
        </w:rPr>
      </w:pPr>
      <w:bookmarkStart w:id="35" w:name="_Hlk92703310"/>
      <w:r w:rsidRPr="0005313A">
        <w:rPr>
          <w:b/>
          <w:color w:val="000000" w:themeColor="text1"/>
          <w:sz w:val="24"/>
          <w:szCs w:val="24"/>
        </w:rPr>
        <w:lastRenderedPageBreak/>
        <w:t>додаток №4</w:t>
      </w:r>
    </w:p>
    <w:p w:rsidR="00E82844" w:rsidRPr="0005313A" w:rsidRDefault="00E82844" w:rsidP="0005313A">
      <w:pPr>
        <w:spacing w:after="0" w:line="240" w:lineRule="auto"/>
        <w:jc w:val="right"/>
        <w:rPr>
          <w:b/>
          <w:color w:val="000000" w:themeColor="text1"/>
          <w:sz w:val="24"/>
          <w:szCs w:val="24"/>
        </w:rPr>
      </w:pPr>
      <w:r w:rsidRPr="0005313A">
        <w:rPr>
          <w:b/>
          <w:color w:val="000000" w:themeColor="text1"/>
          <w:sz w:val="24"/>
          <w:szCs w:val="24"/>
        </w:rPr>
        <w:t>до тендерної документації</w:t>
      </w:r>
    </w:p>
    <w:bookmarkEnd w:id="35"/>
    <w:p w:rsidR="00046331" w:rsidRPr="00046331" w:rsidRDefault="00046331" w:rsidP="00046331">
      <w:pPr>
        <w:spacing w:after="0" w:line="240" w:lineRule="auto"/>
        <w:ind w:right="-2"/>
        <w:jc w:val="right"/>
        <w:rPr>
          <w:bCs/>
          <w:i/>
          <w:iCs/>
          <w:sz w:val="24"/>
          <w:szCs w:val="24"/>
        </w:rPr>
      </w:pPr>
    </w:p>
    <w:p w:rsidR="00046331" w:rsidRDefault="00046331" w:rsidP="00046331">
      <w:pPr>
        <w:spacing w:after="0" w:line="240" w:lineRule="auto"/>
        <w:ind w:right="-2"/>
        <w:jc w:val="center"/>
        <w:rPr>
          <w:b/>
          <w:sz w:val="24"/>
          <w:szCs w:val="24"/>
        </w:rPr>
      </w:pPr>
    </w:p>
    <w:p w:rsidR="009109D3" w:rsidRPr="00BD571D" w:rsidRDefault="00835438" w:rsidP="00BD571D">
      <w:pPr>
        <w:spacing w:after="0" w:line="240" w:lineRule="auto"/>
        <w:jc w:val="center"/>
        <w:rPr>
          <w:b/>
          <w:bCs/>
          <w:sz w:val="24"/>
          <w:szCs w:val="24"/>
        </w:rPr>
      </w:pPr>
      <w:r>
        <w:rPr>
          <w:b/>
          <w:bCs/>
          <w:sz w:val="24"/>
          <w:szCs w:val="24"/>
        </w:rPr>
        <w:t xml:space="preserve">ПРОЕКТ </w:t>
      </w:r>
      <w:r w:rsidR="009109D3" w:rsidRPr="00BD571D">
        <w:rPr>
          <w:b/>
          <w:bCs/>
          <w:sz w:val="24"/>
          <w:szCs w:val="24"/>
        </w:rPr>
        <w:t>ДОГОВ</w:t>
      </w:r>
      <w:r>
        <w:rPr>
          <w:b/>
          <w:bCs/>
          <w:sz w:val="24"/>
          <w:szCs w:val="24"/>
        </w:rPr>
        <w:t>О</w:t>
      </w:r>
      <w:r w:rsidR="00BD571D">
        <w:rPr>
          <w:b/>
          <w:bCs/>
          <w:sz w:val="24"/>
          <w:szCs w:val="24"/>
        </w:rPr>
        <w:t>Р</w:t>
      </w:r>
      <w:r>
        <w:rPr>
          <w:b/>
          <w:bCs/>
          <w:sz w:val="24"/>
          <w:szCs w:val="24"/>
        </w:rPr>
        <w:t>У</w:t>
      </w:r>
    </w:p>
    <w:p w:rsidR="009109D3" w:rsidRPr="00BD571D" w:rsidRDefault="009109D3" w:rsidP="00BD571D">
      <w:pPr>
        <w:spacing w:after="0" w:line="240" w:lineRule="auto"/>
        <w:jc w:val="center"/>
        <w:rPr>
          <w:b/>
          <w:bCs/>
          <w:sz w:val="24"/>
          <w:szCs w:val="24"/>
        </w:rPr>
      </w:pPr>
      <w:r w:rsidRPr="00BD571D">
        <w:rPr>
          <w:b/>
          <w:bCs/>
          <w:sz w:val="24"/>
          <w:szCs w:val="24"/>
        </w:rPr>
        <w:t>про закупівлю</w:t>
      </w:r>
    </w:p>
    <w:p w:rsidR="009109D3" w:rsidRPr="00BD571D" w:rsidRDefault="00BD571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 w:val="24"/>
          <w:szCs w:val="24"/>
        </w:rPr>
        <w:t>м. Снятин                                                                                                 «____» ____________ 202</w:t>
      </w:r>
      <w:r w:rsidR="001F250D">
        <w:rPr>
          <w:sz w:val="24"/>
          <w:szCs w:val="24"/>
        </w:rPr>
        <w:t>2</w:t>
      </w:r>
      <w:r>
        <w:rPr>
          <w:sz w:val="24"/>
          <w:szCs w:val="24"/>
        </w:rPr>
        <w:t xml:space="preserve"> р.</w:t>
      </w:r>
    </w:p>
    <w:p w:rsidR="00BD571D" w:rsidRDefault="00BD571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bookmarkStart w:id="36" w:name="bookmark_id_2xcytpi" w:colFirst="0" w:colLast="0"/>
      <w:bookmarkStart w:id="37" w:name="bookmark_id_1ci93xb" w:colFirst="0" w:colLast="0"/>
      <w:bookmarkEnd w:id="36"/>
      <w:bookmarkEnd w:id="37"/>
    </w:p>
    <w:p w:rsidR="009109D3" w:rsidRDefault="00BD571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bCs/>
          <w:sz w:val="24"/>
          <w:szCs w:val="24"/>
        </w:rPr>
        <w:t>_________________________________________</w:t>
      </w:r>
      <w:r w:rsidR="009109D3" w:rsidRPr="00BD571D">
        <w:rPr>
          <w:b/>
          <w:bCs/>
          <w:sz w:val="24"/>
          <w:szCs w:val="24"/>
        </w:rPr>
        <w:t xml:space="preserve">, </w:t>
      </w:r>
      <w:r w:rsidR="009109D3" w:rsidRPr="00BD571D">
        <w:rPr>
          <w:sz w:val="24"/>
          <w:szCs w:val="24"/>
        </w:rPr>
        <w:t xml:space="preserve">в особі </w:t>
      </w:r>
      <w:r w:rsidR="009109D3" w:rsidRPr="00BD571D">
        <w:rPr>
          <w:sz w:val="24"/>
          <w:szCs w:val="24"/>
          <w:u w:val="single"/>
        </w:rPr>
        <w:t>______________________</w:t>
      </w:r>
      <w:r w:rsidR="009109D3" w:rsidRPr="00BD571D">
        <w:rPr>
          <w:sz w:val="24"/>
          <w:szCs w:val="24"/>
        </w:rPr>
        <w:t xml:space="preserve">, що діє на підставі </w:t>
      </w:r>
      <w:r w:rsidR="009109D3" w:rsidRPr="00BD571D">
        <w:rPr>
          <w:sz w:val="24"/>
          <w:szCs w:val="24"/>
          <w:u w:val="single"/>
        </w:rPr>
        <w:t>________________</w:t>
      </w:r>
      <w:r w:rsidR="009109D3" w:rsidRPr="00BD571D">
        <w:rPr>
          <w:sz w:val="24"/>
          <w:szCs w:val="24"/>
        </w:rPr>
        <w:t xml:space="preserve">  (далі – Замовник), з однієї сторони, і ____________________________________________ (</w:t>
      </w:r>
      <w:r w:rsidR="009109D3" w:rsidRPr="00BD571D">
        <w:rPr>
          <w:i/>
          <w:iCs/>
          <w:sz w:val="24"/>
          <w:szCs w:val="24"/>
        </w:rPr>
        <w:t>найменування Учасника-переможця</w:t>
      </w:r>
      <w:r w:rsidR="009109D3" w:rsidRPr="00BD571D">
        <w:rPr>
          <w:sz w:val="24"/>
          <w:szCs w:val="24"/>
        </w:rPr>
        <w:t>), в особі _____________________________________________ (</w:t>
      </w:r>
      <w:bookmarkStart w:id="38" w:name="bookmark_id_3whwml4" w:colFirst="0" w:colLast="0"/>
      <w:bookmarkEnd w:id="38"/>
      <w:r w:rsidR="009109D3" w:rsidRPr="00BD571D">
        <w:rPr>
          <w:i/>
          <w:iCs/>
          <w:sz w:val="24"/>
          <w:szCs w:val="24"/>
        </w:rPr>
        <w:t>посада, прізвище, ім'я та по батькові</w:t>
      </w:r>
      <w:r w:rsidR="009109D3" w:rsidRPr="00BD571D">
        <w:rPr>
          <w:sz w:val="24"/>
          <w:szCs w:val="24"/>
        </w:rPr>
        <w:t>), що діє на підставі _________________________________ (</w:t>
      </w:r>
      <w:bookmarkStart w:id="39" w:name="bookmark_id_2bn6wsx" w:colFirst="0" w:colLast="0"/>
      <w:bookmarkEnd w:id="39"/>
      <w:r w:rsidR="009109D3" w:rsidRPr="00BD571D">
        <w:rPr>
          <w:i/>
          <w:iCs/>
          <w:sz w:val="24"/>
          <w:szCs w:val="24"/>
        </w:rPr>
        <w:t>найменування документа, номер, дата та інші необхідні реквізити</w:t>
      </w:r>
      <w:r w:rsidR="009109D3" w:rsidRPr="00BD571D">
        <w:rPr>
          <w:sz w:val="24"/>
          <w:szCs w:val="24"/>
        </w:rPr>
        <w:t>) (далі – Постачальник), з іншої сторони, разом - Сторони, уклали цей Договір про таке:</w:t>
      </w:r>
    </w:p>
    <w:p w:rsidR="00BD571D" w:rsidRPr="00BD571D" w:rsidRDefault="00BD571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I. ПРЕДМЕТ ДОГОВОРУ</w:t>
      </w:r>
    </w:p>
    <w:p w:rsidR="009109D3" w:rsidRPr="00BD571D" w:rsidRDefault="009109D3" w:rsidP="00BD571D">
      <w:pPr>
        <w:shd w:val="clear" w:color="auto" w:fill="FFFFFF"/>
        <w:spacing w:after="0" w:line="240" w:lineRule="auto"/>
        <w:ind w:firstLine="539"/>
        <w:jc w:val="both"/>
        <w:rPr>
          <w:sz w:val="24"/>
          <w:szCs w:val="24"/>
        </w:rPr>
      </w:pPr>
      <w:r w:rsidRPr="00BD571D">
        <w:rPr>
          <w:sz w:val="24"/>
          <w:szCs w:val="24"/>
        </w:rPr>
        <w:t>1.1. Постачальник зобов</w:t>
      </w:r>
      <w:r w:rsidR="00BD571D">
        <w:rPr>
          <w:sz w:val="24"/>
          <w:szCs w:val="24"/>
        </w:rPr>
        <w:t>’</w:t>
      </w:r>
      <w:r w:rsidRPr="00BD571D">
        <w:rPr>
          <w:sz w:val="24"/>
          <w:szCs w:val="24"/>
        </w:rPr>
        <w:t>язується у</w:t>
      </w:r>
      <w:r w:rsidR="00E146EC">
        <w:rPr>
          <w:sz w:val="24"/>
          <w:szCs w:val="24"/>
        </w:rPr>
        <w:t xml:space="preserve"> 202</w:t>
      </w:r>
      <w:r w:rsidR="00CB4AC3">
        <w:rPr>
          <w:sz w:val="24"/>
          <w:szCs w:val="24"/>
        </w:rPr>
        <w:t>2</w:t>
      </w:r>
      <w:r w:rsidR="00E146EC">
        <w:rPr>
          <w:sz w:val="24"/>
          <w:szCs w:val="24"/>
        </w:rPr>
        <w:t xml:space="preserve"> році поставити Замовнику </w:t>
      </w:r>
      <w:r w:rsidR="00614484" w:rsidRPr="00614484">
        <w:rPr>
          <w:b/>
          <w:sz w:val="24"/>
          <w:szCs w:val="24"/>
        </w:rPr>
        <w:t>Код Д</w:t>
      </w:r>
      <w:r w:rsidR="00BD571D" w:rsidRPr="00614484">
        <w:rPr>
          <w:b/>
          <w:sz w:val="24"/>
          <w:szCs w:val="24"/>
        </w:rPr>
        <w:t>К</w:t>
      </w:r>
      <w:r w:rsidR="00BD571D" w:rsidRPr="00E146EC">
        <w:rPr>
          <w:b/>
          <w:sz w:val="24"/>
          <w:szCs w:val="24"/>
        </w:rPr>
        <w:t xml:space="preserve"> 021:2015 - 15110000-2 М’ясо</w:t>
      </w:r>
      <w:r w:rsidR="00416F00">
        <w:rPr>
          <w:b/>
          <w:sz w:val="24"/>
          <w:szCs w:val="24"/>
        </w:rPr>
        <w:t xml:space="preserve"> (м’ясо: свинина, яловичина, філе куряче) </w:t>
      </w:r>
      <w:r w:rsidR="00BD571D">
        <w:rPr>
          <w:sz w:val="24"/>
          <w:szCs w:val="24"/>
        </w:rPr>
        <w:t xml:space="preserve">(далі – Товар), </w:t>
      </w:r>
      <w:r w:rsidRPr="00BD571D">
        <w:rPr>
          <w:sz w:val="24"/>
          <w:szCs w:val="24"/>
        </w:rPr>
        <w:t>що зазначено в специфікації, яка додається до цього Договору і є його невід</w:t>
      </w:r>
      <w:r w:rsidR="00BD571D">
        <w:rPr>
          <w:sz w:val="24"/>
          <w:szCs w:val="24"/>
        </w:rPr>
        <w:t>’</w:t>
      </w:r>
      <w:r w:rsidRPr="00BD571D">
        <w:rPr>
          <w:sz w:val="24"/>
          <w:szCs w:val="24"/>
        </w:rPr>
        <w:t>ємною частиною, а Замовник – прийняти і оплатити визначен</w:t>
      </w:r>
      <w:r w:rsidR="006857AB">
        <w:rPr>
          <w:sz w:val="24"/>
          <w:szCs w:val="24"/>
        </w:rPr>
        <w:t>і умовами даного Договору Т</w:t>
      </w:r>
      <w:r w:rsidR="00416F00">
        <w:rPr>
          <w:sz w:val="24"/>
          <w:szCs w:val="24"/>
        </w:rPr>
        <w:t>овар</w:t>
      </w:r>
      <w:r w:rsidRPr="00BD571D">
        <w:rPr>
          <w:sz w:val="24"/>
          <w:szCs w:val="24"/>
        </w:rPr>
        <w:t>.</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 xml:space="preserve">1.2. Обсяги закупівлі товарів можуть бути зменшені залежно від реального фінансування видатків Замовника.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w:t>
      </w:r>
      <w:r w:rsidR="00CB4AC3">
        <w:rPr>
          <w:sz w:val="24"/>
          <w:szCs w:val="24"/>
        </w:rPr>
        <w:t xml:space="preserve"> </w:t>
      </w:r>
      <w:r w:rsidRPr="00BD571D">
        <w:rPr>
          <w:sz w:val="24"/>
          <w:szCs w:val="24"/>
        </w:rPr>
        <w:t>(зі змінами).</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II.</w:t>
      </w:r>
      <w:r w:rsidRPr="00BD571D">
        <w:rPr>
          <w:sz w:val="24"/>
          <w:szCs w:val="24"/>
        </w:rPr>
        <w:t xml:space="preserve"> </w:t>
      </w:r>
      <w:r w:rsidRPr="00BD571D">
        <w:rPr>
          <w:b/>
          <w:bCs/>
          <w:caps/>
          <w:sz w:val="24"/>
          <w:szCs w:val="24"/>
        </w:rPr>
        <w:t>якість товарів</w:t>
      </w:r>
    </w:p>
    <w:p w:rsidR="009109D3" w:rsidRPr="00BD571D" w:rsidRDefault="009109D3" w:rsidP="00BD571D">
      <w:pPr>
        <w:spacing w:after="0" w:line="240" w:lineRule="auto"/>
        <w:ind w:firstLine="567"/>
        <w:jc w:val="both"/>
        <w:rPr>
          <w:sz w:val="24"/>
          <w:szCs w:val="24"/>
        </w:rPr>
      </w:pPr>
      <w:r w:rsidRPr="00BD571D">
        <w:rPr>
          <w:sz w:val="24"/>
          <w:szCs w:val="24"/>
        </w:rPr>
        <w:t>2.1. Постачальник гарантує якість товарів, що постачаються.</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w:t>
      </w:r>
      <w:r w:rsidR="002D291F">
        <w:rPr>
          <w:sz w:val="24"/>
          <w:szCs w:val="24"/>
        </w:rPr>
        <w:t>у</w:t>
      </w:r>
      <w:r w:rsidRPr="00BD571D">
        <w:rPr>
          <w:sz w:val="24"/>
          <w:szCs w:val="24"/>
        </w:rPr>
        <w:t xml:space="preserve"> якості (відповідності).</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w:t>
      </w:r>
      <w:r w:rsidR="006857AB">
        <w:rPr>
          <w:sz w:val="24"/>
          <w:szCs w:val="24"/>
        </w:rPr>
        <w:t xml:space="preserve"> предмета закупівлі протягом 3-х </w:t>
      </w:r>
      <w:r w:rsidRPr="00BD571D">
        <w:rPr>
          <w:sz w:val="24"/>
          <w:szCs w:val="24"/>
        </w:rPr>
        <w:t>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2.4. Гарантії Постачальника не розповсюджується на випадки недодержання правил зберігання, та експлуатації.</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 xml:space="preserve">III. ЦІНА ТА ЗАГАЛЬНА СУМА ДОГОВОРУ </w:t>
      </w:r>
    </w:p>
    <w:p w:rsidR="009109D3" w:rsidRPr="00BD571D" w:rsidRDefault="009109D3" w:rsidP="00BD571D">
      <w:pPr>
        <w:spacing w:after="0" w:line="240" w:lineRule="auto"/>
        <w:ind w:firstLine="567"/>
        <w:jc w:val="both"/>
        <w:rPr>
          <w:sz w:val="24"/>
          <w:szCs w:val="24"/>
        </w:rPr>
      </w:pPr>
      <w:bookmarkStart w:id="40" w:name="bookmark_id_qsh70q" w:colFirst="0" w:colLast="0"/>
      <w:bookmarkEnd w:id="40"/>
      <w:r w:rsidRPr="00BD571D">
        <w:rPr>
          <w:sz w:val="24"/>
          <w:szCs w:val="24"/>
        </w:rPr>
        <w:t>3.1. Вартість цього Договору становить _____________________ грн. (</w:t>
      </w:r>
      <w:r w:rsidRPr="00BD571D">
        <w:rPr>
          <w:i/>
          <w:iCs/>
          <w:sz w:val="24"/>
          <w:szCs w:val="24"/>
        </w:rPr>
        <w:t>вказати цифрами та словами</w:t>
      </w:r>
      <w:r w:rsidRPr="00BD571D">
        <w:rPr>
          <w:sz w:val="24"/>
          <w:szCs w:val="24"/>
        </w:rPr>
        <w:t>), у т.ч. ПДВ* _______ (</w:t>
      </w:r>
      <w:r w:rsidRPr="00BD571D">
        <w:rPr>
          <w:i/>
          <w:iCs/>
          <w:sz w:val="24"/>
          <w:szCs w:val="24"/>
        </w:rPr>
        <w:t>вартість Договору визначається з урахуванням розділу V «Податок на додану вартість»  Податкового кодексу України</w:t>
      </w:r>
      <w:r w:rsidRPr="00BD571D">
        <w:rPr>
          <w:sz w:val="24"/>
          <w:szCs w:val="24"/>
        </w:rPr>
        <w:t>).</w:t>
      </w:r>
    </w:p>
    <w:p w:rsidR="009109D3" w:rsidRPr="00BD571D" w:rsidRDefault="009109D3" w:rsidP="00BD571D">
      <w:pPr>
        <w:spacing w:after="0" w:line="240" w:lineRule="auto"/>
        <w:ind w:firstLine="567"/>
        <w:jc w:val="both"/>
        <w:rPr>
          <w:sz w:val="24"/>
          <w:szCs w:val="24"/>
        </w:rPr>
      </w:pPr>
      <w:r w:rsidRPr="00BD571D">
        <w:rPr>
          <w:sz w:val="24"/>
          <w:szCs w:val="24"/>
        </w:rPr>
        <w:t>3.2. Ціна</w:t>
      </w:r>
      <w:r w:rsidR="00E146EC">
        <w:rPr>
          <w:sz w:val="24"/>
          <w:szCs w:val="24"/>
        </w:rPr>
        <w:t xml:space="preserve"> за одиницю</w:t>
      </w:r>
      <w:r w:rsidRPr="00BD571D">
        <w:rPr>
          <w:sz w:val="24"/>
          <w:szCs w:val="24"/>
        </w:rPr>
        <w:t xml:space="preserve"> товару кожного найменування зазначається у специфікації, яка додається до договору і яка є його невід’ємною частиною.</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 xml:space="preserve">3.3. Валютою Договору є українська гривня. </w:t>
      </w:r>
    </w:p>
    <w:p w:rsidR="009109D3" w:rsidRPr="00BD571D" w:rsidRDefault="009109D3" w:rsidP="00BD571D">
      <w:pPr>
        <w:spacing w:after="0" w:line="240" w:lineRule="auto"/>
        <w:ind w:firstLine="567"/>
        <w:rPr>
          <w:sz w:val="24"/>
          <w:szCs w:val="24"/>
        </w:rPr>
      </w:pPr>
      <w:r w:rsidRPr="00BD571D">
        <w:rPr>
          <w:sz w:val="24"/>
          <w:szCs w:val="24"/>
        </w:rPr>
        <w:t>3.4. Сума цього Договору може бути зменшена за взаємною згодою обох Сторін.</w:t>
      </w:r>
    </w:p>
    <w:p w:rsidR="009109D3" w:rsidRPr="00BD571D" w:rsidRDefault="009109D3" w:rsidP="00BD571D">
      <w:pPr>
        <w:spacing w:after="0" w:line="240" w:lineRule="auto"/>
        <w:ind w:firstLine="567"/>
        <w:rPr>
          <w:sz w:val="24"/>
          <w:szCs w:val="24"/>
        </w:rPr>
      </w:pPr>
      <w:r w:rsidRPr="00BD571D">
        <w:rPr>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6857AB" w:rsidRDefault="006857AB"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lastRenderedPageBreak/>
        <w:t xml:space="preserve">IV. ПОРЯДОК ТА УМОВИ ЗДІЙСНЕННЯ ОПЛАТИ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41" w:name="bookmark_id_3as4poj" w:colFirst="0" w:colLast="0"/>
      <w:bookmarkEnd w:id="41"/>
      <w:r w:rsidRPr="00BD571D">
        <w:rPr>
          <w:sz w:val="24"/>
          <w:szCs w:val="24"/>
        </w:rPr>
        <w:t>4.1. Оплата за поставлені товари Постачальником, проводиться за фактом отримання Замовником таких то</w:t>
      </w:r>
      <w:r w:rsidR="005E43C1">
        <w:rPr>
          <w:sz w:val="24"/>
          <w:szCs w:val="24"/>
        </w:rPr>
        <w:t>варів протягом 10 (десяти) робочих</w:t>
      </w:r>
      <w:r w:rsidRPr="00BD571D">
        <w:rPr>
          <w:sz w:val="24"/>
          <w:szCs w:val="24"/>
        </w:rPr>
        <w:t xml:space="preserve"> днів з моменту отримання товарів.</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w:t>
      </w:r>
      <w:r w:rsidR="006857AB">
        <w:rPr>
          <w:sz w:val="24"/>
          <w:szCs w:val="24"/>
        </w:rPr>
        <w:t xml:space="preserve">трочку платежу протягом 15 </w:t>
      </w:r>
      <w:r w:rsidRPr="00BD571D">
        <w:rPr>
          <w:sz w:val="24"/>
          <w:szCs w:val="24"/>
        </w:rPr>
        <w:t>банківських днів з наступного дня після завершення строку визначеного в п.4.1. Договору, без права на претензію з боку Постачальника</w:t>
      </w:r>
      <w:r w:rsidRPr="00BD571D">
        <w:rPr>
          <w:b/>
          <w:bCs/>
          <w:sz w:val="24"/>
          <w:szCs w:val="24"/>
        </w:rPr>
        <w:t xml:space="preserve"> </w:t>
      </w:r>
      <w:r w:rsidRPr="00BD571D">
        <w:rPr>
          <w:sz w:val="24"/>
          <w:szCs w:val="24"/>
        </w:rPr>
        <w:t>щодо несвоєчасної оплати за поставлені товари.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4.4. Джерело фінансування закуп</w:t>
      </w:r>
      <w:r w:rsidR="006857AB">
        <w:rPr>
          <w:sz w:val="24"/>
          <w:szCs w:val="24"/>
        </w:rPr>
        <w:t>івлі:  місцевий бюджет</w:t>
      </w:r>
      <w:r w:rsidRPr="00BD571D">
        <w:rPr>
          <w:sz w:val="24"/>
          <w:szCs w:val="24"/>
        </w:rPr>
        <w:t>.</w:t>
      </w:r>
    </w:p>
    <w:p w:rsidR="001F250D" w:rsidRDefault="001F250D" w:rsidP="00BD571D">
      <w:pPr>
        <w:spacing w:after="0" w:line="240" w:lineRule="auto"/>
        <w:jc w:val="center"/>
        <w:rPr>
          <w:b/>
          <w:bCs/>
          <w:caps/>
          <w:sz w:val="24"/>
          <w:szCs w:val="24"/>
        </w:rPr>
      </w:pPr>
    </w:p>
    <w:p w:rsidR="009109D3" w:rsidRPr="00BD571D" w:rsidRDefault="009109D3" w:rsidP="00BD571D">
      <w:pPr>
        <w:spacing w:after="0" w:line="240" w:lineRule="auto"/>
        <w:jc w:val="center"/>
        <w:rPr>
          <w:b/>
          <w:bCs/>
          <w:caps/>
          <w:sz w:val="24"/>
          <w:szCs w:val="24"/>
        </w:rPr>
      </w:pPr>
      <w:r w:rsidRPr="00BD571D">
        <w:rPr>
          <w:b/>
          <w:bCs/>
          <w:caps/>
          <w:sz w:val="24"/>
          <w:szCs w:val="24"/>
        </w:rPr>
        <w:t>V. постачання товару(ів)</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42" w:name="bookmark_id_1pxezwc" w:colFirst="0" w:colLast="0"/>
      <w:bookmarkEnd w:id="42"/>
      <w:r w:rsidRPr="00BD571D">
        <w:rPr>
          <w:sz w:val="24"/>
          <w:szCs w:val="24"/>
        </w:rPr>
        <w:t xml:space="preserve">5.1.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BD571D">
        <w:rPr>
          <w:sz w:val="24"/>
          <w:szCs w:val="24"/>
        </w:rPr>
        <w:t>т.ін</w:t>
      </w:r>
      <w:proofErr w:type="spellEnd"/>
      <w:r w:rsidRPr="00BD571D">
        <w:rPr>
          <w:sz w:val="24"/>
          <w:szCs w:val="24"/>
        </w:rPr>
        <w:t>.) із повідомленням ПІБ особи, яка передала та отримала замовлення.</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43" w:name="bookmark_id_49x2ik5" w:colFirst="0" w:colLast="0"/>
      <w:bookmarkStart w:id="44" w:name="bookmark_id_2p2csry" w:colFirst="0" w:colLast="0"/>
      <w:bookmarkEnd w:id="43"/>
      <w:bookmarkEnd w:id="44"/>
      <w:r w:rsidRPr="00BD571D">
        <w:rPr>
          <w:sz w:val="24"/>
          <w:szCs w:val="24"/>
        </w:rPr>
        <w:t>5.2. Зобов</w:t>
      </w:r>
      <w:r w:rsidR="00BD571D">
        <w:rPr>
          <w:sz w:val="24"/>
          <w:szCs w:val="24"/>
        </w:rPr>
        <w:t>’</w:t>
      </w:r>
      <w:r w:rsidRPr="00BD571D">
        <w:rPr>
          <w:sz w:val="24"/>
          <w:szCs w:val="24"/>
        </w:rPr>
        <w:t>язання Постачальника щодо поставки постачання товару(</w:t>
      </w:r>
      <w:proofErr w:type="spellStart"/>
      <w:r w:rsidRPr="00BD571D">
        <w:rPr>
          <w:sz w:val="24"/>
          <w:szCs w:val="24"/>
        </w:rPr>
        <w:t>ів</w:t>
      </w:r>
      <w:proofErr w:type="spellEnd"/>
      <w:r w:rsidRPr="00BD571D">
        <w:rPr>
          <w:sz w:val="24"/>
          <w:szCs w:val="24"/>
        </w:rPr>
        <w:t>) вважаються виконаними у повному обсязі з моменту передачі товару у власність Замовника за адресою, визначеною у заявці Замовника.</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5.3. Товар  поставляється окремими партіями за адресою Замовника протягом загального строку поставки (протягом 202</w:t>
      </w:r>
      <w:r w:rsidR="00CB4AC3">
        <w:rPr>
          <w:sz w:val="24"/>
          <w:szCs w:val="24"/>
        </w:rPr>
        <w:t>2</w:t>
      </w:r>
      <w:r w:rsidRPr="00BD571D">
        <w:rPr>
          <w:sz w:val="24"/>
          <w:szCs w:val="24"/>
        </w:rPr>
        <w:t xml:space="preserve"> року) </w:t>
      </w:r>
      <w:r w:rsidR="006857AB">
        <w:rPr>
          <w:sz w:val="24"/>
          <w:szCs w:val="24"/>
        </w:rPr>
        <w:t>три</w:t>
      </w:r>
      <w:r w:rsidRPr="00BD571D">
        <w:rPr>
          <w:sz w:val="24"/>
          <w:szCs w:val="24"/>
        </w:rPr>
        <w:t xml:space="preserve"> рази </w:t>
      </w:r>
      <w:r w:rsidR="00E146EC">
        <w:rPr>
          <w:sz w:val="24"/>
          <w:szCs w:val="24"/>
        </w:rPr>
        <w:t xml:space="preserve">на тиждень </w:t>
      </w:r>
      <w:r w:rsidR="00E146EC">
        <w:rPr>
          <w:sz w:val="24"/>
          <w:szCs w:val="24"/>
          <w:lang w:val="ru-RU"/>
        </w:rPr>
        <w:t>(</w:t>
      </w:r>
      <w:r w:rsidRPr="00BD571D">
        <w:rPr>
          <w:sz w:val="24"/>
          <w:szCs w:val="24"/>
        </w:rPr>
        <w:t>з 8:00 години до 16:00 години) за заявками Замовника. Дні та години поставки товару можуть змінюватися Замовником враховуючи</w:t>
      </w:r>
      <w:r w:rsidR="00E146EC">
        <w:rPr>
          <w:sz w:val="24"/>
          <w:szCs w:val="24"/>
        </w:rPr>
        <w:t xml:space="preserve"> потреби закладів</w:t>
      </w:r>
      <w:r w:rsidRPr="00BD571D">
        <w:rPr>
          <w:sz w:val="24"/>
          <w:szCs w:val="24"/>
        </w:rPr>
        <w:t>.</w:t>
      </w:r>
    </w:p>
    <w:p w:rsidR="009109D3" w:rsidRPr="00BD571D" w:rsidRDefault="009109D3" w:rsidP="00BD571D">
      <w:pPr>
        <w:spacing w:after="0" w:line="240" w:lineRule="auto"/>
        <w:ind w:firstLine="540"/>
        <w:jc w:val="both"/>
        <w:rPr>
          <w:sz w:val="24"/>
          <w:szCs w:val="24"/>
        </w:rPr>
      </w:pPr>
      <w:r w:rsidRPr="00BD571D">
        <w:rPr>
          <w:sz w:val="24"/>
          <w:szCs w:val="24"/>
        </w:rPr>
        <w:t>5.4. Замовник має право пред</w:t>
      </w:r>
      <w:r w:rsidR="00BD571D">
        <w:rPr>
          <w:sz w:val="24"/>
          <w:szCs w:val="24"/>
        </w:rPr>
        <w:t>’</w:t>
      </w:r>
      <w:r w:rsidRPr="00BD571D">
        <w:rPr>
          <w:sz w:val="24"/>
          <w:szCs w:val="24"/>
        </w:rPr>
        <w:t xml:space="preserve">явити претензію Постачальнику по кількості та якості товару та / або щодо строку постачання товару. </w:t>
      </w:r>
    </w:p>
    <w:p w:rsidR="009109D3" w:rsidRPr="00BD571D" w:rsidRDefault="009109D3" w:rsidP="00BD571D">
      <w:pPr>
        <w:spacing w:after="0" w:line="240" w:lineRule="auto"/>
        <w:ind w:firstLine="540"/>
        <w:jc w:val="both"/>
        <w:rPr>
          <w:sz w:val="24"/>
          <w:szCs w:val="24"/>
        </w:rPr>
      </w:pPr>
      <w:r w:rsidRPr="00BD571D">
        <w:rPr>
          <w:sz w:val="24"/>
          <w:szCs w:val="24"/>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109D3" w:rsidRPr="00BD571D" w:rsidRDefault="009109D3" w:rsidP="00BD571D">
      <w:pPr>
        <w:spacing w:after="0" w:line="240" w:lineRule="auto"/>
        <w:ind w:firstLine="540"/>
        <w:jc w:val="both"/>
        <w:rPr>
          <w:sz w:val="24"/>
          <w:szCs w:val="24"/>
        </w:rPr>
      </w:pPr>
      <w:r w:rsidRPr="00BD571D">
        <w:rPr>
          <w:sz w:val="24"/>
          <w:szCs w:val="24"/>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ґатунок, категорія, органолептична оцінка, тощо.</w:t>
      </w:r>
    </w:p>
    <w:p w:rsidR="009109D3" w:rsidRPr="00BD571D" w:rsidRDefault="009109D3" w:rsidP="00BD571D">
      <w:pPr>
        <w:spacing w:after="0" w:line="240" w:lineRule="auto"/>
        <w:ind w:firstLine="540"/>
        <w:jc w:val="both"/>
        <w:rPr>
          <w:sz w:val="24"/>
          <w:szCs w:val="24"/>
        </w:rPr>
      </w:pPr>
      <w:r w:rsidRPr="00BD571D">
        <w:rPr>
          <w:sz w:val="24"/>
          <w:szCs w:val="24"/>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r w:rsidR="00CB4AC3">
        <w:rPr>
          <w:sz w:val="24"/>
          <w:szCs w:val="24"/>
        </w:rPr>
        <w:t>.</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VI. ПРАВА ТА ОБОВ'ЯЗКИ СТОРІН</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bookmarkStart w:id="45" w:name="bookmark_id_147n2zr" w:colFirst="0" w:colLast="0"/>
      <w:bookmarkEnd w:id="45"/>
      <w:r w:rsidRPr="00BD571D">
        <w:rPr>
          <w:b/>
          <w:bCs/>
          <w:sz w:val="24"/>
          <w:szCs w:val="24"/>
        </w:rPr>
        <w:t>6.1. Замовник зобов'язаний:</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46" w:name="bookmark_id_3o7alnk" w:colFirst="0" w:colLast="0"/>
      <w:bookmarkEnd w:id="46"/>
      <w:r w:rsidRPr="00BD571D">
        <w:rPr>
          <w:sz w:val="24"/>
          <w:szCs w:val="24"/>
        </w:rPr>
        <w:t>6.1.1. Приймати поставлені товари, у разі дотримання відповідності якісних умов предмету закупівлі Постачальником.</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47" w:name="bookmark_id_23ckvvd" w:colFirst="0" w:colLast="0"/>
      <w:bookmarkEnd w:id="47"/>
      <w:r w:rsidRPr="00BD571D">
        <w:rPr>
          <w:sz w:val="24"/>
          <w:szCs w:val="24"/>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6.1.3. Своєчасно та в повному обсязі сплачувати за поставлені товари;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bookmarkStart w:id="48" w:name="bookmark_id_ihv636" w:colFirst="0" w:colLast="0"/>
      <w:bookmarkEnd w:id="48"/>
      <w:r w:rsidRPr="00BD571D">
        <w:rPr>
          <w:b/>
          <w:bCs/>
          <w:sz w:val="24"/>
          <w:szCs w:val="24"/>
        </w:rPr>
        <w:t>6.2. Замовник має право:</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49" w:name="bookmark_id_32hioqz" w:colFirst="0" w:colLast="0"/>
      <w:bookmarkEnd w:id="49"/>
      <w:r w:rsidRPr="00BD571D">
        <w:rPr>
          <w:sz w:val="24"/>
          <w:szCs w:val="24"/>
        </w:rPr>
        <w:t>6.2.1. Достроково розірвати цей Договір у разі невиконання зобов'язань Постачальником, повідомивши про це його за 10 днів;</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50" w:name="bookmark_id_1hmsyys" w:colFirst="0" w:colLast="0"/>
      <w:bookmarkEnd w:id="50"/>
      <w:r w:rsidRPr="00BD571D">
        <w:rPr>
          <w:sz w:val="24"/>
          <w:szCs w:val="24"/>
        </w:rPr>
        <w:t>6.2.2. Контролювати постачання товару у строки, встановлені цим Договором;</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51" w:name="bookmark_id_41mghml" w:colFirst="0" w:colLast="0"/>
      <w:bookmarkEnd w:id="51"/>
      <w:r w:rsidRPr="00BD571D">
        <w:rPr>
          <w:sz w:val="24"/>
          <w:szCs w:val="24"/>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52" w:name="bookmark_id_2grqrue" w:colFirst="0" w:colLast="0"/>
      <w:bookmarkEnd w:id="52"/>
      <w:r w:rsidRPr="00BD571D">
        <w:rPr>
          <w:sz w:val="24"/>
          <w:szCs w:val="24"/>
        </w:rPr>
        <w:t>6.2.4.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6.2.5.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6.2.6.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6.2.8. Здійснювати періодично, самостійно, з залученням представників державних установ, громадських організацій відбору зразків продукції для дослідження в акредитованих лабораторіях з метою перевірки відповідності заявленим вимогам у відповідності до наданих якісних документів Постачальником (за показниками безпеки та якості).</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bookmarkStart w:id="53" w:name="bookmark_id_3fwokq0" w:colFirst="0" w:colLast="0"/>
      <w:bookmarkStart w:id="54" w:name="bookmark_id_vx1227" w:colFirst="0" w:colLast="0"/>
      <w:bookmarkEnd w:id="53"/>
      <w:bookmarkEnd w:id="54"/>
      <w:r w:rsidRPr="00BD571D">
        <w:rPr>
          <w:b/>
          <w:bCs/>
          <w:sz w:val="24"/>
          <w:szCs w:val="24"/>
        </w:rPr>
        <w:t>6.3. Постачальник зобов'язаний:</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55" w:name="bookmark_id_1v1yuxt" w:colFirst="0" w:colLast="0"/>
      <w:bookmarkEnd w:id="55"/>
      <w:r w:rsidRPr="00BD571D">
        <w:rPr>
          <w:sz w:val="24"/>
          <w:szCs w:val="24"/>
        </w:rPr>
        <w:t>6.3.1. Забезпечити поставку товарів у строки, встановлені цим Договором;</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56" w:name="BM74"/>
      <w:bookmarkEnd w:id="56"/>
      <w:r w:rsidRPr="00BD571D">
        <w:rPr>
          <w:sz w:val="24"/>
          <w:szCs w:val="24"/>
        </w:rPr>
        <w:t>6.3.2. Забезпечити поставку товарів, якість яких відповідає умовам, установленим розділом II цього Договору.</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6.3.5. Здійснювати заходи із захисту довкілля при виконанні зобов’язань за Договором.</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6.3.6. Здійснювати виконання умов Договору за цінами товару(</w:t>
      </w:r>
      <w:proofErr w:type="spellStart"/>
      <w:r w:rsidRPr="00BD571D">
        <w:rPr>
          <w:sz w:val="24"/>
          <w:szCs w:val="24"/>
        </w:rPr>
        <w:t>ів</w:t>
      </w:r>
      <w:proofErr w:type="spellEnd"/>
      <w:r w:rsidRPr="00BD571D">
        <w:rPr>
          <w:sz w:val="24"/>
          <w:szCs w:val="24"/>
        </w:rPr>
        <w:t>), що є складовою частиною предмета даного Договору, без збільшення вартості такого(</w:t>
      </w:r>
      <w:proofErr w:type="spellStart"/>
      <w:r w:rsidRPr="00BD571D">
        <w:rPr>
          <w:sz w:val="24"/>
          <w:szCs w:val="24"/>
        </w:rPr>
        <w:t>их</w:t>
      </w:r>
      <w:proofErr w:type="spellEnd"/>
      <w:r w:rsidRPr="00BD571D">
        <w:rPr>
          <w:sz w:val="24"/>
          <w:szCs w:val="24"/>
        </w:rPr>
        <w:t>) товару(</w:t>
      </w:r>
      <w:proofErr w:type="spellStart"/>
      <w:r w:rsidRPr="00BD571D">
        <w:rPr>
          <w:sz w:val="24"/>
          <w:szCs w:val="24"/>
        </w:rPr>
        <w:t>ів</w:t>
      </w:r>
      <w:proofErr w:type="spellEnd"/>
      <w:r w:rsidRPr="00BD571D">
        <w:rPr>
          <w:sz w:val="24"/>
          <w:szCs w:val="24"/>
        </w:rPr>
        <w:t>) протягом 90 днів з моменту підписання даного Договору.</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bookmarkStart w:id="57" w:name="bookmark_id_19c6y18" w:colFirst="0" w:colLast="0"/>
      <w:bookmarkStart w:id="58" w:name="bookmark_id_2u6wntf" w:colFirst="0" w:colLast="0"/>
      <w:bookmarkEnd w:id="57"/>
      <w:bookmarkEnd w:id="58"/>
      <w:r w:rsidRPr="00BD571D">
        <w:rPr>
          <w:b/>
          <w:bCs/>
          <w:sz w:val="24"/>
          <w:szCs w:val="24"/>
        </w:rPr>
        <w:t>6.4. Постачальник має право:</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6.4.1. Своєчасно та в повному обсязі отримувати плату за поставлені товари;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59" w:name="bookmark_id_3tbugp1" w:colFirst="0" w:colLast="0"/>
      <w:bookmarkEnd w:id="59"/>
      <w:r w:rsidRPr="00BD571D">
        <w:rPr>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1F250D" w:rsidRPr="006857AB" w:rsidRDefault="009109D3" w:rsidP="0068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0" w:name="bookmark_id_28h4qwu" w:colFirst="0" w:colLast="0"/>
      <w:bookmarkEnd w:id="60"/>
      <w:r w:rsidRPr="00BD571D">
        <w:rPr>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bookmarkStart w:id="61" w:name="bookmark_id_nmf14n" w:colFirst="0" w:colLast="0"/>
      <w:bookmarkEnd w:id="61"/>
    </w:p>
    <w:p w:rsidR="006857AB" w:rsidRDefault="006857AB"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 xml:space="preserve">VII. ВІДПОВІДАЛЬНІСТЬ СТОРІН </w:t>
      </w:r>
      <w:bookmarkStart w:id="62" w:name="bookmark_id_37m2jsg" w:colFirst="0" w:colLast="0"/>
      <w:bookmarkEnd w:id="62"/>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w:t>
      </w:r>
      <w:r w:rsidR="006857AB">
        <w:rPr>
          <w:sz w:val="24"/>
          <w:szCs w:val="24"/>
        </w:rPr>
        <w:t xml:space="preserve">ойка, штраф, пеня) у розмірі 5 % (п’ять </w:t>
      </w:r>
      <w:r w:rsidRPr="00BD571D">
        <w:rPr>
          <w:sz w:val="24"/>
          <w:szCs w:val="24"/>
        </w:rPr>
        <w:t xml:space="preserve">відсотків) від суми </w:t>
      </w:r>
      <w:proofErr w:type="spellStart"/>
      <w:r w:rsidRPr="00BD571D">
        <w:rPr>
          <w:sz w:val="24"/>
          <w:szCs w:val="24"/>
        </w:rPr>
        <w:t>неотриманих</w:t>
      </w:r>
      <w:proofErr w:type="spellEnd"/>
      <w:r w:rsidRPr="00BD571D">
        <w:rPr>
          <w:sz w:val="24"/>
          <w:szCs w:val="24"/>
        </w:rPr>
        <w:t xml:space="preserve"> товарів за кожний день затримки.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3" w:name="bookmark_id_1mrcu09" w:colFirst="0" w:colLast="0"/>
      <w:bookmarkEnd w:id="63"/>
      <w:r w:rsidRPr="00BD571D">
        <w:rPr>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BD571D">
        <w:rPr>
          <w:sz w:val="24"/>
          <w:szCs w:val="24"/>
        </w:rPr>
        <w:t>7.4. У випадках, не передбачених цим Договором, Сторони несуть відповідальність, передбачену чинним законодавством України.</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VIII. ОБСТАВИНИ НЕПЕРЕБОРНОЇ СИЛИ</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4" w:name="bookmark_id_46r0co2" w:colFirst="0" w:colLast="0"/>
      <w:bookmarkEnd w:id="64"/>
      <w:r w:rsidRPr="00BD571D">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5" w:name="bookmark_id_2lwamvv" w:colFirst="0" w:colLast="0"/>
      <w:bookmarkEnd w:id="65"/>
      <w:r w:rsidRPr="00BD571D">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6" w:name="bookmark_id_111kx3o" w:colFirst="0" w:colLast="0"/>
      <w:bookmarkEnd w:id="66"/>
      <w:r w:rsidRPr="00BD571D">
        <w:rPr>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BD571D">
        <w:rPr>
          <w:sz w:val="24"/>
          <w:szCs w:val="24"/>
        </w:rPr>
        <w:t>м.Київ</w:t>
      </w:r>
      <w:proofErr w:type="spellEnd"/>
      <w:r w:rsidRPr="00BD571D">
        <w:rPr>
          <w:sz w:val="24"/>
          <w:szCs w:val="24"/>
        </w:rPr>
        <w:t>).</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7" w:name="bookmark_id_3l18frh" w:colFirst="0" w:colLast="0"/>
      <w:bookmarkEnd w:id="67"/>
      <w:r w:rsidRPr="00BD571D">
        <w:rPr>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 xml:space="preserve">IX. ВИРІШЕННЯ СПОРІВ </w:t>
      </w:r>
    </w:p>
    <w:p w:rsidR="009109D3" w:rsidRPr="00BD571D" w:rsidRDefault="009109D3" w:rsidP="00BD571D">
      <w:pPr>
        <w:spacing w:after="0" w:line="240" w:lineRule="auto"/>
        <w:ind w:firstLine="540"/>
        <w:jc w:val="both"/>
        <w:rPr>
          <w:sz w:val="24"/>
          <w:szCs w:val="24"/>
        </w:rPr>
      </w:pPr>
      <w:bookmarkStart w:id="68" w:name="bookmark_id_206ipza" w:colFirst="0" w:colLast="0"/>
      <w:bookmarkEnd w:id="68"/>
      <w:r w:rsidRPr="00BD571D">
        <w:rPr>
          <w:sz w:val="24"/>
          <w:szCs w:val="24"/>
        </w:rPr>
        <w:t>9.1. Усі спори та розбіжності, які виникли впродовж терміну дії Договору, вирішуються Сторонами шляхом переговорів.</w:t>
      </w:r>
    </w:p>
    <w:p w:rsidR="009109D3" w:rsidRPr="00BD571D" w:rsidRDefault="009109D3" w:rsidP="00BD571D">
      <w:pPr>
        <w:spacing w:after="0" w:line="240" w:lineRule="auto"/>
        <w:ind w:firstLine="540"/>
        <w:jc w:val="both"/>
        <w:rPr>
          <w:sz w:val="24"/>
          <w:szCs w:val="24"/>
        </w:rPr>
      </w:pPr>
      <w:r w:rsidRPr="00BD571D">
        <w:rPr>
          <w:sz w:val="24"/>
          <w:szCs w:val="24"/>
        </w:rPr>
        <w:t>9.2. Спірні питання, з яких Сторони не дійшли згоди шляхом переговорів, розв’язуються у відповідності до законодавства України.</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mallCaps/>
          <w:sz w:val="24"/>
          <w:szCs w:val="24"/>
        </w:rPr>
      </w:pPr>
      <w:r w:rsidRPr="00BD571D">
        <w:rPr>
          <w:b/>
          <w:bCs/>
          <w:smallCaps/>
          <w:sz w:val="24"/>
          <w:szCs w:val="24"/>
        </w:rPr>
        <w:t xml:space="preserve">X. СТРОК ДІЇ ДОГОВОРУ </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69" w:name="bookmark_id_4k668n3" w:colFirst="0" w:colLast="0"/>
      <w:bookmarkEnd w:id="69"/>
      <w:r w:rsidRPr="00BD571D">
        <w:rPr>
          <w:sz w:val="24"/>
          <w:szCs w:val="24"/>
        </w:rPr>
        <w:t>10.1. Цей Договір набирає чинності з дня його підписання і діє до 31.12.202</w:t>
      </w:r>
      <w:r w:rsidR="00CB4AC3">
        <w:rPr>
          <w:sz w:val="24"/>
          <w:szCs w:val="24"/>
        </w:rPr>
        <w:t>2</w:t>
      </w:r>
      <w:r w:rsidRPr="00BD571D">
        <w:rPr>
          <w:sz w:val="24"/>
          <w:szCs w:val="24"/>
        </w:rPr>
        <w:t xml:space="preserve"> року (включно), але в будь-якому випадку до повного виконання Сторонами своїх зобов’язань за ним. </w:t>
      </w:r>
    </w:p>
    <w:p w:rsidR="009109D3" w:rsidRPr="00BD571D" w:rsidRDefault="009109D3" w:rsidP="00BD571D">
      <w:pPr>
        <w:spacing w:after="0" w:line="240" w:lineRule="auto"/>
        <w:ind w:firstLine="567"/>
        <w:jc w:val="both"/>
        <w:rPr>
          <w:sz w:val="24"/>
          <w:szCs w:val="24"/>
        </w:rPr>
      </w:pPr>
      <w:bookmarkStart w:id="70" w:name="bookmark_id_2zbgiuw" w:colFirst="0" w:colLast="0"/>
      <w:bookmarkEnd w:id="70"/>
      <w:r w:rsidRPr="00BD571D">
        <w:rPr>
          <w:sz w:val="24"/>
          <w:szCs w:val="24"/>
        </w:rPr>
        <w:t>10.2. Цей Договір вступає в силу з моменту його підписання Сторонами.</w:t>
      </w:r>
    </w:p>
    <w:p w:rsidR="009109D3" w:rsidRPr="00BD571D" w:rsidRDefault="009109D3" w:rsidP="00BD571D">
      <w:pPr>
        <w:spacing w:after="0" w:line="240" w:lineRule="auto"/>
        <w:ind w:firstLine="567"/>
        <w:jc w:val="both"/>
        <w:rPr>
          <w:sz w:val="24"/>
          <w:szCs w:val="24"/>
        </w:rPr>
      </w:pPr>
      <w:r w:rsidRPr="00BD571D">
        <w:rPr>
          <w:sz w:val="24"/>
          <w:szCs w:val="24"/>
        </w:rPr>
        <w:t>10.3. Дія Договору припиняється:</w:t>
      </w:r>
    </w:p>
    <w:p w:rsidR="009109D3" w:rsidRPr="00BD571D" w:rsidRDefault="009109D3" w:rsidP="00BD571D">
      <w:pPr>
        <w:spacing w:after="0" w:line="240" w:lineRule="auto"/>
        <w:ind w:firstLine="709"/>
        <w:jc w:val="both"/>
        <w:rPr>
          <w:sz w:val="24"/>
          <w:szCs w:val="24"/>
        </w:rPr>
      </w:pPr>
      <w:r w:rsidRPr="00BD571D">
        <w:rPr>
          <w:sz w:val="24"/>
          <w:szCs w:val="24"/>
        </w:rPr>
        <w:t>- достроково за згодою Сторін, у строк визначений Сторонами в установленому даним Договором порядку;</w:t>
      </w:r>
    </w:p>
    <w:p w:rsidR="009109D3" w:rsidRPr="00BD571D" w:rsidRDefault="009109D3" w:rsidP="00BD571D">
      <w:pPr>
        <w:spacing w:after="0" w:line="240" w:lineRule="auto"/>
        <w:ind w:firstLine="709"/>
        <w:jc w:val="both"/>
        <w:rPr>
          <w:sz w:val="24"/>
          <w:szCs w:val="24"/>
        </w:rPr>
      </w:pPr>
      <w:r w:rsidRPr="00BD571D">
        <w:rPr>
          <w:sz w:val="24"/>
          <w:szCs w:val="24"/>
        </w:rPr>
        <w:t>- з інших підстав, передбачених чинним законодавством України, та умовами цього Договору.</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 xml:space="preserve">XI. ІНШІ УМОВИ </w:t>
      </w:r>
    </w:p>
    <w:p w:rsidR="003279D8" w:rsidRPr="003279D8" w:rsidRDefault="009109D3" w:rsidP="003279D8">
      <w:pPr>
        <w:widowControl w:val="0"/>
        <w:spacing w:after="0" w:line="240" w:lineRule="auto"/>
        <w:ind w:firstLine="176"/>
        <w:contextualSpacing/>
        <w:jc w:val="both"/>
        <w:rPr>
          <w:color w:val="000000"/>
          <w:sz w:val="24"/>
          <w:szCs w:val="24"/>
          <w:lang w:eastAsia="uk-UA"/>
        </w:rPr>
      </w:pPr>
      <w:r w:rsidRPr="00BD571D">
        <w:rPr>
          <w:sz w:val="24"/>
          <w:szCs w:val="24"/>
        </w:rPr>
        <w:t>11.1</w:t>
      </w:r>
      <w:r w:rsidRPr="003279D8">
        <w:rPr>
          <w:sz w:val="24"/>
          <w:szCs w:val="24"/>
        </w:rPr>
        <w:t>.</w:t>
      </w:r>
      <w:r w:rsidR="003279D8" w:rsidRPr="003279D8">
        <w:rPr>
          <w:color w:val="000000"/>
          <w:sz w:val="24"/>
          <w:szCs w:val="24"/>
          <w:lang w:eastAsia="uk-UA"/>
        </w:rPr>
        <w:t xml:space="preserve"> </w:t>
      </w:r>
      <w:r w:rsidR="003279D8">
        <w:rPr>
          <w:color w:val="000000"/>
          <w:sz w:val="24"/>
          <w:szCs w:val="24"/>
          <w:lang w:eastAsia="uk-UA"/>
        </w:rPr>
        <w:t>Істотні умови Д</w:t>
      </w:r>
      <w:r w:rsidR="003279D8" w:rsidRPr="003279D8">
        <w:rPr>
          <w:color w:val="000000"/>
          <w:sz w:val="24"/>
          <w:szCs w:val="24"/>
          <w:lang w:eastAsia="uk-UA"/>
        </w:rPr>
        <w:t>оговору про закупівлю не можуть змінюватися після його підпи</w:t>
      </w:r>
      <w:r w:rsidR="003279D8">
        <w:rPr>
          <w:color w:val="000000"/>
          <w:sz w:val="24"/>
          <w:szCs w:val="24"/>
          <w:lang w:eastAsia="uk-UA"/>
        </w:rPr>
        <w:t>сання до виконання зобов’язань С</w:t>
      </w:r>
      <w:r w:rsidR="003279D8" w:rsidRPr="003279D8">
        <w:rPr>
          <w:color w:val="000000"/>
          <w:sz w:val="24"/>
          <w:szCs w:val="24"/>
          <w:lang w:eastAsia="uk-UA"/>
        </w:rPr>
        <w:t>торонами в повному обсязі, крім випадків:</w:t>
      </w:r>
    </w:p>
    <w:p w:rsidR="003279D8" w:rsidRPr="003279D8" w:rsidRDefault="003279D8" w:rsidP="003279D8">
      <w:pPr>
        <w:widowControl w:val="0"/>
        <w:spacing w:after="0" w:line="240" w:lineRule="auto"/>
        <w:ind w:firstLine="176"/>
        <w:contextualSpacing/>
        <w:jc w:val="both"/>
        <w:rPr>
          <w:color w:val="000000"/>
          <w:sz w:val="24"/>
          <w:szCs w:val="24"/>
          <w:lang w:eastAsia="uk-UA"/>
        </w:rPr>
      </w:pPr>
      <w:r w:rsidRPr="003279D8">
        <w:rPr>
          <w:color w:val="000000"/>
          <w:sz w:val="24"/>
          <w:szCs w:val="24"/>
          <w:lang w:eastAsia="uk-UA"/>
        </w:rPr>
        <w:t>1) зменшення обсягів закупівлі, зокрема з урахуванням фактичного обсягу видатків замовника;</w:t>
      </w:r>
    </w:p>
    <w:p w:rsidR="003279D8" w:rsidRPr="003279D8" w:rsidRDefault="003279D8" w:rsidP="003279D8">
      <w:pPr>
        <w:widowControl w:val="0"/>
        <w:spacing w:after="0" w:line="240" w:lineRule="auto"/>
        <w:ind w:firstLine="176"/>
        <w:contextualSpacing/>
        <w:jc w:val="both"/>
        <w:rPr>
          <w:color w:val="000000"/>
          <w:sz w:val="24"/>
          <w:szCs w:val="24"/>
          <w:lang w:eastAsia="uk-UA"/>
        </w:rPr>
      </w:pPr>
      <w:r w:rsidRPr="003279D8">
        <w:rPr>
          <w:color w:val="000000"/>
          <w:sz w:val="24"/>
          <w:szCs w:val="24"/>
          <w:lang w:eastAsia="uk-UA"/>
        </w:rPr>
        <w:t xml:space="preserve">2) погодження </w:t>
      </w:r>
      <w:r>
        <w:rPr>
          <w:color w:val="000000"/>
          <w:sz w:val="24"/>
          <w:szCs w:val="24"/>
          <w:lang w:eastAsia="uk-UA"/>
        </w:rPr>
        <w:t>зміни ціни за одиницю товару в Д</w:t>
      </w:r>
      <w:r w:rsidRPr="003279D8">
        <w:rPr>
          <w:color w:val="000000"/>
          <w:sz w:val="24"/>
          <w:szCs w:val="24"/>
          <w:lang w:eastAsia="uk-UA"/>
        </w:rPr>
        <w:t>оговорі про закупівлю у разі коливання ціни такого товару на ринку, що</w:t>
      </w:r>
      <w:r>
        <w:rPr>
          <w:color w:val="000000"/>
          <w:sz w:val="24"/>
          <w:szCs w:val="24"/>
          <w:lang w:eastAsia="uk-UA"/>
        </w:rPr>
        <w:t xml:space="preserve"> відбулося з моменту укладення Д</w:t>
      </w:r>
      <w:r w:rsidRPr="003279D8">
        <w:rPr>
          <w:color w:val="000000"/>
          <w:sz w:val="24"/>
          <w:szCs w:val="24"/>
          <w:lang w:eastAsia="uk-UA"/>
        </w:rPr>
        <w:t>оговору про закупівлю а</w:t>
      </w:r>
      <w:r>
        <w:rPr>
          <w:color w:val="000000"/>
          <w:sz w:val="24"/>
          <w:szCs w:val="24"/>
          <w:lang w:eastAsia="uk-UA"/>
        </w:rPr>
        <w:t>бо останнього внесення змін до Д</w:t>
      </w:r>
      <w:r w:rsidRPr="003279D8">
        <w:rPr>
          <w:color w:val="000000"/>
          <w:sz w:val="24"/>
          <w:szCs w:val="24"/>
          <w:lang w:eastAsia="uk-UA"/>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w:t>
      </w:r>
      <w:r>
        <w:rPr>
          <w:color w:val="000000"/>
          <w:sz w:val="24"/>
          <w:szCs w:val="24"/>
          <w:lang w:eastAsia="uk-UA"/>
        </w:rPr>
        <w:t xml:space="preserve"> збільшення суми, визначеної в Д</w:t>
      </w:r>
      <w:r w:rsidRPr="003279D8">
        <w:rPr>
          <w:color w:val="000000"/>
          <w:sz w:val="24"/>
          <w:szCs w:val="24"/>
          <w:lang w:eastAsia="uk-UA"/>
        </w:rPr>
        <w:t>оговорі про закупівлю на момент його укладення;</w:t>
      </w:r>
    </w:p>
    <w:p w:rsidR="003279D8" w:rsidRPr="003279D8" w:rsidRDefault="003279D8" w:rsidP="003279D8">
      <w:pPr>
        <w:widowControl w:val="0"/>
        <w:spacing w:after="0" w:line="240" w:lineRule="auto"/>
        <w:ind w:firstLine="176"/>
        <w:contextualSpacing/>
        <w:jc w:val="both"/>
        <w:rPr>
          <w:color w:val="000000"/>
          <w:sz w:val="24"/>
          <w:szCs w:val="24"/>
          <w:lang w:eastAsia="uk-UA"/>
        </w:rPr>
      </w:pPr>
      <w:r w:rsidRPr="003279D8">
        <w:rPr>
          <w:color w:val="000000"/>
          <w:sz w:val="24"/>
          <w:szCs w:val="24"/>
          <w:lang w:eastAsia="uk-UA"/>
        </w:rPr>
        <w:t>3) покращення якості предмета закупівлі за умови, що таке покращення не призведе до</w:t>
      </w:r>
      <w:r>
        <w:rPr>
          <w:color w:val="000000"/>
          <w:sz w:val="24"/>
          <w:szCs w:val="24"/>
          <w:lang w:eastAsia="uk-UA"/>
        </w:rPr>
        <w:t xml:space="preserve"> збільшення суми, визначеної в Д</w:t>
      </w:r>
      <w:r w:rsidRPr="003279D8">
        <w:rPr>
          <w:color w:val="000000"/>
          <w:sz w:val="24"/>
          <w:szCs w:val="24"/>
          <w:lang w:eastAsia="uk-UA"/>
        </w:rPr>
        <w:t>оговорі про закупівлю;</w:t>
      </w:r>
    </w:p>
    <w:p w:rsidR="003279D8" w:rsidRPr="003279D8" w:rsidRDefault="003279D8" w:rsidP="003279D8">
      <w:pPr>
        <w:widowControl w:val="0"/>
        <w:spacing w:after="0" w:line="240" w:lineRule="auto"/>
        <w:ind w:firstLine="176"/>
        <w:contextualSpacing/>
        <w:jc w:val="both"/>
        <w:rPr>
          <w:color w:val="000000"/>
          <w:sz w:val="24"/>
          <w:szCs w:val="24"/>
          <w:lang w:eastAsia="uk-UA"/>
        </w:rPr>
      </w:pPr>
      <w:r>
        <w:rPr>
          <w:color w:val="000000"/>
          <w:sz w:val="24"/>
          <w:szCs w:val="24"/>
          <w:lang w:eastAsia="uk-UA"/>
        </w:rPr>
        <w:t>4) продовження строку дії Д</w:t>
      </w:r>
      <w:r w:rsidRPr="003279D8">
        <w:rPr>
          <w:color w:val="000000"/>
          <w:sz w:val="24"/>
          <w:szCs w:val="24"/>
          <w:lang w:eastAsia="uk-UA"/>
        </w:rPr>
        <w:t xml:space="preserve">оговору про закупівлю та строку виконання зобов’язань щодо </w:t>
      </w:r>
      <w:r w:rsidRPr="003279D8">
        <w:rPr>
          <w:color w:val="000000"/>
          <w:sz w:val="24"/>
          <w:szCs w:val="24"/>
          <w:lang w:eastAsia="uk-U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color w:val="000000"/>
          <w:sz w:val="24"/>
          <w:szCs w:val="24"/>
          <w:lang w:eastAsia="uk-UA"/>
        </w:rPr>
        <w:t xml:space="preserve"> збільшення суми, визначеної в Д</w:t>
      </w:r>
      <w:r w:rsidRPr="003279D8">
        <w:rPr>
          <w:color w:val="000000"/>
          <w:sz w:val="24"/>
          <w:szCs w:val="24"/>
          <w:lang w:eastAsia="uk-UA"/>
        </w:rPr>
        <w:t>оговорі про закупівлю;</w:t>
      </w:r>
    </w:p>
    <w:p w:rsidR="003279D8" w:rsidRPr="003279D8" w:rsidRDefault="003279D8" w:rsidP="003279D8">
      <w:pPr>
        <w:widowControl w:val="0"/>
        <w:spacing w:after="0" w:line="240" w:lineRule="auto"/>
        <w:ind w:firstLine="176"/>
        <w:contextualSpacing/>
        <w:jc w:val="both"/>
        <w:rPr>
          <w:color w:val="000000"/>
          <w:sz w:val="24"/>
          <w:szCs w:val="24"/>
          <w:lang w:eastAsia="uk-UA"/>
        </w:rPr>
      </w:pPr>
      <w:r>
        <w:rPr>
          <w:color w:val="000000"/>
          <w:sz w:val="24"/>
          <w:szCs w:val="24"/>
          <w:lang w:eastAsia="uk-UA"/>
        </w:rPr>
        <w:t>5) погодження зміни ціни в Д</w:t>
      </w:r>
      <w:r w:rsidRPr="003279D8">
        <w:rPr>
          <w:color w:val="000000"/>
          <w:sz w:val="24"/>
          <w:szCs w:val="24"/>
          <w:lang w:eastAsia="uk-UA"/>
        </w:rPr>
        <w:t>оговорі про закупівлю в бік зменшення (без зміни кількості (обсягу) та якості товарів, робіт і послуг);</w:t>
      </w:r>
    </w:p>
    <w:p w:rsidR="003279D8" w:rsidRPr="003279D8" w:rsidRDefault="003279D8" w:rsidP="003279D8">
      <w:pPr>
        <w:widowControl w:val="0"/>
        <w:spacing w:after="0" w:line="240" w:lineRule="auto"/>
        <w:ind w:firstLine="176"/>
        <w:contextualSpacing/>
        <w:jc w:val="both"/>
        <w:rPr>
          <w:color w:val="000000"/>
          <w:sz w:val="24"/>
          <w:szCs w:val="24"/>
          <w:lang w:eastAsia="uk-UA"/>
        </w:rPr>
      </w:pPr>
      <w:r>
        <w:rPr>
          <w:color w:val="000000"/>
          <w:sz w:val="24"/>
          <w:szCs w:val="24"/>
          <w:lang w:eastAsia="uk-UA"/>
        </w:rPr>
        <w:t>6) зміни ціни в Д</w:t>
      </w:r>
      <w:r w:rsidRPr="003279D8">
        <w:rPr>
          <w:color w:val="000000"/>
          <w:sz w:val="24"/>
          <w:szCs w:val="24"/>
          <w:lang w:eastAsia="uk-UA"/>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79D8" w:rsidRPr="003279D8" w:rsidRDefault="003279D8" w:rsidP="003279D8">
      <w:pPr>
        <w:widowControl w:val="0"/>
        <w:spacing w:after="0" w:line="240" w:lineRule="auto"/>
        <w:ind w:firstLine="176"/>
        <w:contextualSpacing/>
        <w:jc w:val="both"/>
        <w:rPr>
          <w:color w:val="000000"/>
          <w:sz w:val="24"/>
          <w:szCs w:val="24"/>
          <w:lang w:eastAsia="uk-UA"/>
        </w:rPr>
      </w:pPr>
      <w:r w:rsidRPr="003279D8">
        <w:rPr>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79D8">
        <w:rPr>
          <w:color w:val="000000"/>
          <w:sz w:val="24"/>
          <w:szCs w:val="24"/>
          <w:lang w:eastAsia="uk-UA"/>
        </w:rPr>
        <w:t>Platts</w:t>
      </w:r>
      <w:proofErr w:type="spellEnd"/>
      <w:r w:rsidRPr="003279D8">
        <w:rPr>
          <w:color w:val="000000"/>
          <w:sz w:val="24"/>
          <w:szCs w:val="24"/>
          <w:lang w:eastAsia="uk-UA"/>
        </w:rPr>
        <w:t>, ARGUS, регульованих цін (тарифів), нормативів, середньозважених цін на електроенергію на ринку «на добу наперед», що</w:t>
      </w:r>
      <w:r>
        <w:rPr>
          <w:color w:val="000000"/>
          <w:sz w:val="24"/>
          <w:szCs w:val="24"/>
          <w:lang w:eastAsia="uk-UA"/>
        </w:rPr>
        <w:t xml:space="preserve"> застосовуються в Д</w:t>
      </w:r>
      <w:r w:rsidRPr="003279D8">
        <w:rPr>
          <w:color w:val="000000"/>
          <w:sz w:val="24"/>
          <w:szCs w:val="24"/>
          <w:lang w:eastAsia="uk-UA"/>
        </w:rPr>
        <w:t>оговорі про за</w:t>
      </w:r>
      <w:r>
        <w:rPr>
          <w:color w:val="000000"/>
          <w:sz w:val="24"/>
          <w:szCs w:val="24"/>
          <w:lang w:eastAsia="uk-UA"/>
        </w:rPr>
        <w:t>купівлю, у разі встановлення в Д</w:t>
      </w:r>
      <w:r w:rsidRPr="003279D8">
        <w:rPr>
          <w:color w:val="000000"/>
          <w:sz w:val="24"/>
          <w:szCs w:val="24"/>
          <w:lang w:eastAsia="uk-UA"/>
        </w:rPr>
        <w:t>оговорі про закупівлю порядку зміни ціни;</w:t>
      </w:r>
    </w:p>
    <w:p w:rsidR="003279D8" w:rsidRDefault="003279D8" w:rsidP="003279D8">
      <w:pPr>
        <w:pStyle w:val="rvps2"/>
        <w:shd w:val="clear" w:color="auto" w:fill="FFFFFF"/>
        <w:spacing w:before="0" w:beforeAutospacing="0" w:after="0" w:afterAutospacing="0"/>
        <w:ind w:firstLine="176"/>
        <w:jc w:val="both"/>
        <w:rPr>
          <w:color w:val="000000"/>
        </w:rPr>
      </w:pPr>
      <w:r w:rsidRPr="00CF113C">
        <w:rPr>
          <w:color w:val="000000"/>
        </w:rPr>
        <w:t>8) зміни умов у зв’язку із застосуванням положень</w:t>
      </w:r>
      <w:r>
        <w:rPr>
          <w:color w:val="000000"/>
        </w:rPr>
        <w:t xml:space="preserve"> частини шостої статті 41</w:t>
      </w:r>
      <w:r w:rsidRPr="003279D8">
        <w:rPr>
          <w:color w:val="000000"/>
          <w:shd w:val="clear" w:color="auto" w:fill="FFFFFF"/>
        </w:rPr>
        <w:t xml:space="preserve"> </w:t>
      </w:r>
      <w:r w:rsidRPr="00BD571D">
        <w:rPr>
          <w:color w:val="000000"/>
          <w:shd w:val="clear" w:color="auto" w:fill="FFFFFF"/>
        </w:rPr>
        <w:t>З</w:t>
      </w:r>
      <w:r>
        <w:rPr>
          <w:color w:val="000000"/>
          <w:shd w:val="clear" w:color="auto" w:fill="FFFFFF"/>
        </w:rPr>
        <w:t>акону України</w:t>
      </w:r>
      <w:r w:rsidRPr="00BD571D">
        <w:rPr>
          <w:color w:val="000000"/>
          <w:shd w:val="clear" w:color="auto" w:fill="FFFFFF"/>
        </w:rPr>
        <w:t xml:space="preserve"> «</w:t>
      </w:r>
      <w:r w:rsidRPr="00BD571D">
        <w:t>Про публічні закупівлі</w:t>
      </w:r>
      <w:r w:rsidRPr="00BD571D">
        <w:rPr>
          <w:color w:val="000000"/>
          <w:shd w:val="clear" w:color="auto" w:fill="FFFFFF"/>
        </w:rPr>
        <w:t>»</w:t>
      </w:r>
      <w:r w:rsidRPr="00CF113C">
        <w:rPr>
          <w:color w:val="000000"/>
        </w:rPr>
        <w:t>.</w:t>
      </w:r>
    </w:p>
    <w:p w:rsidR="009109D3" w:rsidRPr="00BD571D" w:rsidRDefault="009109D3" w:rsidP="00BD571D">
      <w:pPr>
        <w:spacing w:after="0" w:line="240" w:lineRule="auto"/>
        <w:ind w:firstLine="567"/>
        <w:jc w:val="both"/>
        <w:rPr>
          <w:sz w:val="24"/>
          <w:szCs w:val="24"/>
        </w:rPr>
      </w:pPr>
      <w:r w:rsidRPr="00BD571D">
        <w:rPr>
          <w:sz w:val="24"/>
          <w:szCs w:val="24"/>
        </w:rPr>
        <w:t>11.2. Постачальник є платником податку _______________________.</w:t>
      </w:r>
    </w:p>
    <w:p w:rsidR="009109D3" w:rsidRPr="00BD571D" w:rsidRDefault="009109D3" w:rsidP="00BD571D">
      <w:pPr>
        <w:spacing w:after="0" w:line="240" w:lineRule="auto"/>
        <w:ind w:firstLine="567"/>
        <w:jc w:val="both"/>
        <w:rPr>
          <w:sz w:val="24"/>
          <w:szCs w:val="24"/>
        </w:rPr>
      </w:pPr>
      <w:r w:rsidRPr="00BD571D">
        <w:rPr>
          <w:sz w:val="24"/>
          <w:szCs w:val="24"/>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109D3" w:rsidRPr="00BD571D" w:rsidRDefault="009109D3" w:rsidP="00BD571D">
      <w:pPr>
        <w:spacing w:after="0" w:line="240" w:lineRule="auto"/>
        <w:ind w:firstLine="567"/>
        <w:jc w:val="both"/>
        <w:rPr>
          <w:sz w:val="24"/>
          <w:szCs w:val="24"/>
        </w:rPr>
      </w:pPr>
      <w:r w:rsidRPr="00BD571D">
        <w:rPr>
          <w:sz w:val="24"/>
          <w:szCs w:val="24"/>
        </w:rPr>
        <w:t xml:space="preserve">11.4. Порядок змін умов Договору: </w:t>
      </w:r>
    </w:p>
    <w:p w:rsidR="009109D3" w:rsidRPr="00BD571D" w:rsidRDefault="009109D3" w:rsidP="00BD571D">
      <w:pPr>
        <w:spacing w:after="0" w:line="240" w:lineRule="auto"/>
        <w:ind w:firstLine="567"/>
        <w:jc w:val="both"/>
        <w:rPr>
          <w:sz w:val="24"/>
          <w:szCs w:val="24"/>
        </w:rPr>
      </w:pPr>
      <w:r w:rsidRPr="00BD571D">
        <w:rPr>
          <w:sz w:val="24"/>
          <w:szCs w:val="24"/>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109D3" w:rsidRPr="00BD571D" w:rsidRDefault="009109D3" w:rsidP="00BD571D">
      <w:pPr>
        <w:spacing w:after="0" w:line="240" w:lineRule="auto"/>
        <w:ind w:firstLine="567"/>
        <w:jc w:val="both"/>
        <w:rPr>
          <w:sz w:val="24"/>
          <w:szCs w:val="24"/>
        </w:rPr>
      </w:pPr>
      <w:r w:rsidRPr="00BD571D">
        <w:rPr>
          <w:sz w:val="24"/>
          <w:szCs w:val="24"/>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109D3" w:rsidRPr="00BD571D" w:rsidRDefault="009109D3" w:rsidP="00BD571D">
      <w:pPr>
        <w:spacing w:after="0" w:line="240" w:lineRule="auto"/>
        <w:ind w:firstLine="567"/>
        <w:jc w:val="both"/>
        <w:rPr>
          <w:sz w:val="24"/>
          <w:szCs w:val="24"/>
        </w:rPr>
      </w:pPr>
      <w:r w:rsidRPr="00BD571D">
        <w:rPr>
          <w:sz w:val="24"/>
          <w:szCs w:val="24"/>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109D3" w:rsidRPr="00BD571D" w:rsidRDefault="009109D3" w:rsidP="00BD571D">
      <w:pPr>
        <w:spacing w:after="0" w:line="240" w:lineRule="auto"/>
        <w:ind w:firstLine="567"/>
        <w:jc w:val="both"/>
        <w:rPr>
          <w:sz w:val="24"/>
          <w:szCs w:val="24"/>
        </w:rPr>
      </w:pPr>
      <w:r w:rsidRPr="00BD571D">
        <w:rPr>
          <w:sz w:val="24"/>
          <w:szCs w:val="24"/>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109D3" w:rsidRPr="00BD571D" w:rsidRDefault="009109D3" w:rsidP="00BD571D">
      <w:pPr>
        <w:spacing w:after="0" w:line="240" w:lineRule="auto"/>
        <w:ind w:firstLine="567"/>
        <w:jc w:val="both"/>
        <w:rPr>
          <w:sz w:val="24"/>
          <w:szCs w:val="24"/>
        </w:rPr>
      </w:pPr>
      <w:r w:rsidRPr="00BD571D">
        <w:rPr>
          <w:sz w:val="24"/>
          <w:szCs w:val="24"/>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9109D3" w:rsidRPr="00BD571D" w:rsidRDefault="009109D3" w:rsidP="00BD571D">
      <w:pPr>
        <w:spacing w:after="0" w:line="240" w:lineRule="auto"/>
        <w:ind w:firstLine="567"/>
        <w:jc w:val="both"/>
        <w:rPr>
          <w:sz w:val="24"/>
          <w:szCs w:val="24"/>
        </w:rPr>
      </w:pPr>
      <w:r w:rsidRPr="00BD571D">
        <w:rPr>
          <w:sz w:val="24"/>
          <w:szCs w:val="24"/>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BD571D">
        <w:rPr>
          <w:sz w:val="24"/>
          <w:szCs w:val="24"/>
        </w:rPr>
        <w:t>пропонуємих</w:t>
      </w:r>
      <w:proofErr w:type="spellEnd"/>
      <w:r w:rsidRPr="00BD571D">
        <w:rPr>
          <w:sz w:val="24"/>
          <w:szCs w:val="24"/>
        </w:rPr>
        <w:t xml:space="preserve"> змін. Розгляд такого повідомлення іншою Стороною відбувається на умовах та у порядку визначеному п.11.4.3 Договору.</w:t>
      </w:r>
    </w:p>
    <w:p w:rsidR="009109D3" w:rsidRPr="00BD571D" w:rsidRDefault="009109D3" w:rsidP="00BD571D">
      <w:pPr>
        <w:spacing w:after="0" w:line="240" w:lineRule="auto"/>
        <w:ind w:firstLine="567"/>
        <w:jc w:val="both"/>
        <w:rPr>
          <w:sz w:val="24"/>
          <w:szCs w:val="24"/>
        </w:rPr>
      </w:pPr>
      <w:r w:rsidRPr="00BD571D">
        <w:rPr>
          <w:sz w:val="24"/>
          <w:szCs w:val="24"/>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BD571D">
        <w:rPr>
          <w:sz w:val="24"/>
          <w:szCs w:val="24"/>
        </w:rPr>
        <w:t>пропонуємих</w:t>
      </w:r>
      <w:proofErr w:type="spellEnd"/>
      <w:r w:rsidRPr="00BD571D">
        <w:rPr>
          <w:sz w:val="24"/>
          <w:szCs w:val="24"/>
        </w:rPr>
        <w:t xml:space="preserve"> змін.</w:t>
      </w:r>
    </w:p>
    <w:p w:rsidR="009109D3" w:rsidRPr="00BD571D" w:rsidRDefault="009109D3" w:rsidP="00BD571D">
      <w:pPr>
        <w:spacing w:after="0" w:line="240" w:lineRule="auto"/>
        <w:ind w:firstLine="567"/>
        <w:jc w:val="both"/>
        <w:rPr>
          <w:sz w:val="24"/>
          <w:szCs w:val="24"/>
        </w:rPr>
      </w:pPr>
      <w:r w:rsidRPr="00BD571D">
        <w:rPr>
          <w:sz w:val="24"/>
          <w:szCs w:val="24"/>
        </w:rPr>
        <w:t>11.5. Жодна із Сторін не має права передавати свої права та обов’язки за цим Договором третім особам без письмової згоди іншої Сторони.</w:t>
      </w:r>
    </w:p>
    <w:p w:rsidR="009109D3" w:rsidRPr="00BD571D" w:rsidRDefault="009109D3" w:rsidP="00BD571D">
      <w:pPr>
        <w:spacing w:after="0" w:line="240" w:lineRule="auto"/>
        <w:ind w:firstLine="567"/>
        <w:jc w:val="both"/>
        <w:rPr>
          <w:sz w:val="24"/>
          <w:szCs w:val="24"/>
        </w:rPr>
      </w:pPr>
      <w:r w:rsidRPr="00BD571D">
        <w:rPr>
          <w:sz w:val="24"/>
          <w:szCs w:val="24"/>
        </w:rPr>
        <w:lastRenderedPageBreak/>
        <w:t>11.6. У випадках, не передбачених цим Договором, Сторони керуються чинним законодавством України.</w:t>
      </w:r>
    </w:p>
    <w:p w:rsidR="009109D3" w:rsidRPr="00BD571D" w:rsidRDefault="009109D3" w:rsidP="00BD571D">
      <w:pPr>
        <w:spacing w:after="0" w:line="240" w:lineRule="auto"/>
        <w:ind w:firstLine="567"/>
        <w:jc w:val="both"/>
        <w:rPr>
          <w:sz w:val="24"/>
          <w:szCs w:val="24"/>
        </w:rPr>
      </w:pPr>
      <w:r w:rsidRPr="00BD571D">
        <w:rPr>
          <w:sz w:val="24"/>
          <w:szCs w:val="24"/>
        </w:rPr>
        <w:t>11.7. Цей Договір складено у двох оригінальних примірниках, по одному для кожної зі Сторін, які мають рівну юридичну силу.</w:t>
      </w:r>
    </w:p>
    <w:p w:rsidR="009109D3" w:rsidRPr="00BD571D" w:rsidRDefault="009109D3" w:rsidP="00BD571D">
      <w:pPr>
        <w:spacing w:after="0" w:line="240" w:lineRule="auto"/>
        <w:ind w:firstLine="567"/>
        <w:jc w:val="both"/>
        <w:rPr>
          <w:sz w:val="24"/>
          <w:szCs w:val="24"/>
        </w:rPr>
      </w:pPr>
      <w:r w:rsidRPr="00BD571D">
        <w:rPr>
          <w:sz w:val="24"/>
          <w:szCs w:val="24"/>
        </w:rPr>
        <w:t>11.8. Невід'ємною частиною цього Договору є специфікація.</w:t>
      </w:r>
    </w:p>
    <w:p w:rsidR="009109D3" w:rsidRPr="00BD571D" w:rsidRDefault="009109D3" w:rsidP="00BD571D">
      <w:pPr>
        <w:spacing w:after="0" w:line="240" w:lineRule="auto"/>
        <w:ind w:firstLine="567"/>
        <w:jc w:val="both"/>
        <w:rPr>
          <w:sz w:val="24"/>
          <w:szCs w:val="24"/>
        </w:rPr>
      </w:pPr>
      <w:r w:rsidRPr="00BD571D">
        <w:rPr>
          <w:sz w:val="24"/>
          <w:szCs w:val="24"/>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1F250D" w:rsidRDefault="001F250D"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mallCaps/>
          <w:sz w:val="24"/>
          <w:szCs w:val="24"/>
        </w:rPr>
      </w:pPr>
      <w:r w:rsidRPr="00BD571D">
        <w:rPr>
          <w:b/>
          <w:bCs/>
          <w:smallCaps/>
          <w:sz w:val="24"/>
          <w:szCs w:val="24"/>
        </w:rPr>
        <w:t>XII. ДОДАТКИ ДО ДОГОВОРУ</w:t>
      </w:r>
    </w:p>
    <w:p w:rsidR="009109D3" w:rsidRPr="00BD571D"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r w:rsidRPr="00BD571D">
        <w:rPr>
          <w:sz w:val="24"/>
          <w:szCs w:val="24"/>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BD571D" w:rsidRDefault="009109D3" w:rsidP="00BD571D">
      <w:pPr>
        <w:spacing w:after="0" w:line="240" w:lineRule="auto"/>
        <w:ind w:firstLine="567"/>
        <w:jc w:val="both"/>
        <w:rPr>
          <w:sz w:val="24"/>
          <w:szCs w:val="24"/>
        </w:rPr>
      </w:pPr>
      <w:r w:rsidRPr="00BD571D">
        <w:rPr>
          <w:sz w:val="24"/>
          <w:szCs w:val="24"/>
        </w:rPr>
        <w:t>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109D3" w:rsidRPr="00BD571D" w:rsidRDefault="009109D3" w:rsidP="00BD571D">
      <w:pPr>
        <w:spacing w:after="0" w:line="240" w:lineRule="auto"/>
        <w:ind w:firstLine="567"/>
        <w:jc w:val="both"/>
        <w:rPr>
          <w:sz w:val="24"/>
          <w:szCs w:val="24"/>
        </w:rPr>
      </w:pPr>
      <w:r w:rsidRPr="00BD571D">
        <w:rPr>
          <w:sz w:val="24"/>
          <w:szCs w:val="24"/>
        </w:rPr>
        <w:t xml:space="preserve"> </w:t>
      </w:r>
    </w:p>
    <w:p w:rsidR="009109D3" w:rsidRDefault="009109D3"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mallCaps/>
          <w:sz w:val="24"/>
          <w:szCs w:val="24"/>
        </w:rPr>
      </w:pPr>
      <w:bookmarkStart w:id="71" w:name="bookmark_id_3ygebqi" w:colFirst="0" w:colLast="0"/>
      <w:bookmarkStart w:id="72" w:name="bookmark_id_1egqt2p" w:colFirst="0" w:colLast="0"/>
      <w:bookmarkEnd w:id="71"/>
      <w:bookmarkEnd w:id="72"/>
      <w:r w:rsidRPr="00BD571D">
        <w:rPr>
          <w:b/>
          <w:bCs/>
          <w:smallCaps/>
          <w:sz w:val="24"/>
          <w:szCs w:val="24"/>
        </w:rPr>
        <w:t>XIII. МІСЦЕЗНАХОДЖЕННЯ ТА БАНКІВСЬКІ РЕКВІЗИТИ СТОРІН</w:t>
      </w:r>
    </w:p>
    <w:p w:rsidR="000C0E10" w:rsidRPr="00BD571D" w:rsidRDefault="000C0E10" w:rsidP="00BD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mallCaps/>
          <w:sz w:val="24"/>
          <w:szCs w:val="24"/>
        </w:rPr>
      </w:pPr>
    </w:p>
    <w:tbl>
      <w:tblPr>
        <w:tblW w:w="9463" w:type="dxa"/>
        <w:tblInd w:w="2" w:type="dxa"/>
        <w:tblLayout w:type="fixed"/>
        <w:tblCellMar>
          <w:left w:w="115" w:type="dxa"/>
          <w:right w:w="115" w:type="dxa"/>
        </w:tblCellMar>
        <w:tblLook w:val="0000"/>
      </w:tblPr>
      <w:tblGrid>
        <w:gridCol w:w="4732"/>
        <w:gridCol w:w="4731"/>
      </w:tblGrid>
      <w:tr w:rsidR="009109D3" w:rsidRPr="00BD571D" w:rsidTr="009109D3">
        <w:tc>
          <w:tcPr>
            <w:tcW w:w="4732" w:type="dxa"/>
          </w:tcPr>
          <w:p w:rsidR="009109D3" w:rsidRPr="00BD571D" w:rsidRDefault="009109D3" w:rsidP="000C0E10">
            <w:pPr>
              <w:spacing w:after="0" w:line="240" w:lineRule="auto"/>
              <w:jc w:val="center"/>
              <w:rPr>
                <w:b/>
                <w:bCs/>
                <w:caps/>
                <w:sz w:val="24"/>
                <w:szCs w:val="24"/>
              </w:rPr>
            </w:pPr>
            <w:r w:rsidRPr="00BD571D">
              <w:rPr>
                <w:b/>
                <w:bCs/>
                <w:caps/>
                <w:sz w:val="24"/>
                <w:szCs w:val="24"/>
              </w:rPr>
              <w:t>ЗАМОВНИК:</w:t>
            </w:r>
          </w:p>
        </w:tc>
        <w:tc>
          <w:tcPr>
            <w:tcW w:w="4731" w:type="dxa"/>
          </w:tcPr>
          <w:p w:rsidR="009109D3" w:rsidRPr="00BD571D" w:rsidRDefault="009109D3" w:rsidP="000C0E10">
            <w:pPr>
              <w:spacing w:after="0" w:line="240" w:lineRule="auto"/>
              <w:jc w:val="center"/>
              <w:rPr>
                <w:b/>
                <w:bCs/>
                <w:caps/>
                <w:sz w:val="24"/>
                <w:szCs w:val="24"/>
              </w:rPr>
            </w:pPr>
            <w:r w:rsidRPr="00BD571D">
              <w:rPr>
                <w:b/>
                <w:bCs/>
                <w:caps/>
                <w:sz w:val="24"/>
                <w:szCs w:val="24"/>
              </w:rPr>
              <w:t>Постачальник:</w:t>
            </w:r>
          </w:p>
        </w:tc>
      </w:tr>
      <w:tr w:rsidR="009109D3" w:rsidRPr="00BD571D" w:rsidTr="009109D3">
        <w:tc>
          <w:tcPr>
            <w:tcW w:w="4732" w:type="dxa"/>
          </w:tcPr>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BD571D" w:rsidRDefault="00BD571D" w:rsidP="00BD571D">
            <w:pPr>
              <w:spacing w:after="0" w:line="240" w:lineRule="auto"/>
              <w:rPr>
                <w:b/>
                <w:bCs/>
                <w:sz w:val="24"/>
                <w:szCs w:val="24"/>
              </w:rPr>
            </w:pPr>
          </w:p>
          <w:p w:rsidR="009109D3" w:rsidRPr="00BD571D" w:rsidRDefault="009109D3" w:rsidP="00BD571D">
            <w:pPr>
              <w:spacing w:after="0" w:line="240" w:lineRule="auto"/>
              <w:rPr>
                <w:sz w:val="24"/>
                <w:szCs w:val="24"/>
              </w:rPr>
            </w:pPr>
            <w:r w:rsidRPr="00BD571D">
              <w:rPr>
                <w:sz w:val="24"/>
                <w:szCs w:val="24"/>
              </w:rPr>
              <w:t xml:space="preserve">  </w:t>
            </w:r>
          </w:p>
        </w:tc>
        <w:tc>
          <w:tcPr>
            <w:tcW w:w="4731" w:type="dxa"/>
          </w:tcPr>
          <w:p w:rsidR="009109D3" w:rsidRPr="00BD571D" w:rsidRDefault="009109D3" w:rsidP="00BD571D">
            <w:pPr>
              <w:spacing w:after="0" w:line="240" w:lineRule="auto"/>
              <w:rPr>
                <w:b/>
                <w:bCs/>
                <w:sz w:val="24"/>
                <w:szCs w:val="24"/>
              </w:rPr>
            </w:pPr>
          </w:p>
        </w:tc>
      </w:tr>
      <w:tr w:rsidR="009109D3" w:rsidRPr="00BD571D" w:rsidTr="009109D3">
        <w:tc>
          <w:tcPr>
            <w:tcW w:w="4732" w:type="dxa"/>
          </w:tcPr>
          <w:p w:rsidR="009109D3" w:rsidRPr="00BD571D" w:rsidRDefault="009109D3" w:rsidP="00BD571D">
            <w:pPr>
              <w:spacing w:after="0" w:line="240" w:lineRule="auto"/>
              <w:rPr>
                <w:b/>
                <w:bCs/>
                <w:sz w:val="24"/>
                <w:szCs w:val="24"/>
              </w:rPr>
            </w:pPr>
            <w:r w:rsidRPr="00BD571D">
              <w:rPr>
                <w:b/>
                <w:bCs/>
                <w:sz w:val="24"/>
                <w:szCs w:val="24"/>
              </w:rPr>
              <w:t>__________________ / ________________</w:t>
            </w:r>
          </w:p>
        </w:tc>
        <w:tc>
          <w:tcPr>
            <w:tcW w:w="4731" w:type="dxa"/>
          </w:tcPr>
          <w:p w:rsidR="009109D3" w:rsidRPr="00BD571D" w:rsidRDefault="009109D3" w:rsidP="00BD571D">
            <w:pPr>
              <w:spacing w:after="0" w:line="240" w:lineRule="auto"/>
              <w:rPr>
                <w:b/>
                <w:bCs/>
                <w:sz w:val="24"/>
                <w:szCs w:val="24"/>
              </w:rPr>
            </w:pPr>
            <w:r w:rsidRPr="00BD571D">
              <w:rPr>
                <w:b/>
                <w:bCs/>
                <w:sz w:val="24"/>
                <w:szCs w:val="24"/>
              </w:rPr>
              <w:t>__________________ / ________________</w:t>
            </w:r>
          </w:p>
        </w:tc>
      </w:tr>
      <w:tr w:rsidR="009109D3" w:rsidRPr="00BD571D" w:rsidTr="009109D3">
        <w:trPr>
          <w:trHeight w:val="60"/>
        </w:trPr>
        <w:tc>
          <w:tcPr>
            <w:tcW w:w="4732" w:type="dxa"/>
          </w:tcPr>
          <w:p w:rsidR="009109D3" w:rsidRPr="00BD571D" w:rsidRDefault="009109D3" w:rsidP="00BD571D">
            <w:pPr>
              <w:spacing w:after="0" w:line="240" w:lineRule="auto"/>
              <w:jc w:val="center"/>
              <w:rPr>
                <w:sz w:val="24"/>
                <w:szCs w:val="24"/>
                <w:vertAlign w:val="superscript"/>
              </w:rPr>
            </w:pPr>
            <w:r w:rsidRPr="00BD571D">
              <w:rPr>
                <w:sz w:val="24"/>
                <w:szCs w:val="24"/>
                <w:vertAlign w:val="superscript"/>
              </w:rPr>
              <w:t>МП                       ПІП</w:t>
            </w:r>
          </w:p>
        </w:tc>
        <w:tc>
          <w:tcPr>
            <w:tcW w:w="4731" w:type="dxa"/>
          </w:tcPr>
          <w:p w:rsidR="009109D3" w:rsidRPr="00BD571D" w:rsidRDefault="009109D3" w:rsidP="00BD571D">
            <w:pPr>
              <w:spacing w:after="0" w:line="240" w:lineRule="auto"/>
              <w:jc w:val="center"/>
              <w:rPr>
                <w:sz w:val="24"/>
                <w:szCs w:val="24"/>
                <w:vertAlign w:val="superscript"/>
              </w:rPr>
            </w:pPr>
            <w:r w:rsidRPr="00BD571D">
              <w:rPr>
                <w:sz w:val="24"/>
                <w:szCs w:val="24"/>
                <w:vertAlign w:val="superscript"/>
              </w:rPr>
              <w:t>МП                       ПІП</w:t>
            </w:r>
          </w:p>
        </w:tc>
      </w:tr>
    </w:tbl>
    <w:p w:rsidR="009109D3" w:rsidRPr="00BD571D" w:rsidRDefault="009109D3" w:rsidP="00BD571D">
      <w:pPr>
        <w:spacing w:after="0" w:line="240" w:lineRule="auto"/>
        <w:jc w:val="both"/>
        <w:rPr>
          <w:sz w:val="24"/>
          <w:szCs w:val="24"/>
        </w:rPr>
      </w:pPr>
    </w:p>
    <w:p w:rsidR="009109D3" w:rsidRPr="00BD571D" w:rsidRDefault="009109D3" w:rsidP="00BD571D">
      <w:pPr>
        <w:spacing w:after="0" w:line="240" w:lineRule="auto"/>
        <w:rPr>
          <w:b/>
          <w:bCs/>
          <w:i/>
          <w:iCs/>
          <w:sz w:val="22"/>
        </w:rPr>
      </w:pPr>
      <w:r w:rsidRPr="00BD571D">
        <w:rPr>
          <w:sz w:val="22"/>
        </w:rPr>
        <w:t xml:space="preserve">* </w:t>
      </w:r>
      <w:r w:rsidRPr="00BD571D">
        <w:rPr>
          <w:i/>
          <w:iCs/>
          <w:sz w:val="22"/>
        </w:rPr>
        <w:t xml:space="preserve">вартість визначається з поміткою «з ПДВ» або «у т.ч. ПДВ» у тому випадку, </w:t>
      </w:r>
      <w:proofErr w:type="spellStart"/>
      <w:r w:rsidRPr="00BD571D">
        <w:rPr>
          <w:i/>
          <w:iCs/>
          <w:sz w:val="22"/>
        </w:rPr>
        <w:t>якшо</w:t>
      </w:r>
      <w:proofErr w:type="spellEnd"/>
      <w:r w:rsidRPr="00BD571D">
        <w:rPr>
          <w:i/>
          <w:iCs/>
          <w:sz w:val="22"/>
        </w:rPr>
        <w:t xml:space="preserve"> Постачальник є платником податку на додану вартість.</w:t>
      </w:r>
    </w:p>
    <w:p w:rsidR="009109D3" w:rsidRDefault="009109D3" w:rsidP="00BD571D">
      <w:pPr>
        <w:spacing w:after="0" w:line="240" w:lineRule="auto"/>
        <w:jc w:val="both"/>
        <w:rPr>
          <w:sz w:val="24"/>
          <w:szCs w:val="24"/>
        </w:rPr>
      </w:pPr>
    </w:p>
    <w:p w:rsidR="00BD571D" w:rsidRDefault="00BD571D" w:rsidP="00BD571D">
      <w:pPr>
        <w:spacing w:after="0" w:line="240" w:lineRule="auto"/>
        <w:jc w:val="both"/>
        <w:rPr>
          <w:sz w:val="24"/>
          <w:szCs w:val="24"/>
        </w:rPr>
      </w:pPr>
    </w:p>
    <w:p w:rsidR="00BD571D" w:rsidRDefault="00BD571D" w:rsidP="00BD571D">
      <w:pPr>
        <w:spacing w:after="0" w:line="240" w:lineRule="auto"/>
        <w:jc w:val="both"/>
        <w:rPr>
          <w:sz w:val="24"/>
          <w:szCs w:val="24"/>
        </w:rPr>
      </w:pPr>
    </w:p>
    <w:p w:rsidR="00BD571D" w:rsidRDefault="00BD571D" w:rsidP="00BD571D">
      <w:pPr>
        <w:spacing w:after="0" w:line="240" w:lineRule="auto"/>
        <w:jc w:val="both"/>
        <w:rPr>
          <w:sz w:val="24"/>
          <w:szCs w:val="24"/>
        </w:rPr>
      </w:pPr>
    </w:p>
    <w:p w:rsidR="00BD571D" w:rsidRDefault="005E756D" w:rsidP="00BD571D">
      <w:pPr>
        <w:spacing w:after="0" w:line="240" w:lineRule="auto"/>
        <w:jc w:val="both"/>
        <w:rPr>
          <w:sz w:val="24"/>
          <w:szCs w:val="24"/>
        </w:rPr>
      </w:pPr>
      <w:r>
        <w:rPr>
          <w:sz w:val="24"/>
          <w:szCs w:val="24"/>
        </w:rPr>
        <w:t xml:space="preserve"> </w:t>
      </w:r>
    </w:p>
    <w:p w:rsidR="00BD571D" w:rsidRDefault="00BD571D" w:rsidP="00BD571D">
      <w:pPr>
        <w:spacing w:after="0" w:line="240" w:lineRule="auto"/>
        <w:jc w:val="both"/>
        <w:rPr>
          <w:sz w:val="24"/>
          <w:szCs w:val="24"/>
        </w:rPr>
      </w:pPr>
    </w:p>
    <w:p w:rsidR="00BD571D" w:rsidRDefault="00BD571D" w:rsidP="00BD571D">
      <w:pPr>
        <w:spacing w:after="0" w:line="240" w:lineRule="auto"/>
        <w:jc w:val="both"/>
        <w:rPr>
          <w:sz w:val="24"/>
          <w:szCs w:val="24"/>
        </w:rPr>
      </w:pPr>
    </w:p>
    <w:p w:rsidR="002747E1" w:rsidRDefault="002747E1" w:rsidP="00BD571D">
      <w:pPr>
        <w:spacing w:after="0" w:line="240" w:lineRule="auto"/>
        <w:jc w:val="both"/>
        <w:rPr>
          <w:sz w:val="24"/>
          <w:szCs w:val="24"/>
        </w:rPr>
      </w:pPr>
    </w:p>
    <w:p w:rsidR="002747E1" w:rsidRDefault="002747E1" w:rsidP="00BD571D">
      <w:pPr>
        <w:spacing w:after="0" w:line="240" w:lineRule="auto"/>
        <w:jc w:val="both"/>
        <w:rPr>
          <w:sz w:val="24"/>
          <w:szCs w:val="24"/>
        </w:rPr>
      </w:pPr>
    </w:p>
    <w:p w:rsidR="002747E1" w:rsidRDefault="002747E1" w:rsidP="00BD571D">
      <w:pPr>
        <w:spacing w:after="0" w:line="240" w:lineRule="auto"/>
        <w:jc w:val="both"/>
        <w:rPr>
          <w:sz w:val="24"/>
          <w:szCs w:val="24"/>
        </w:rPr>
      </w:pPr>
    </w:p>
    <w:p w:rsidR="002747E1" w:rsidRDefault="002747E1" w:rsidP="00BD571D">
      <w:pPr>
        <w:spacing w:after="0" w:line="240" w:lineRule="auto"/>
        <w:jc w:val="both"/>
        <w:rPr>
          <w:sz w:val="24"/>
          <w:szCs w:val="24"/>
        </w:rPr>
      </w:pPr>
    </w:p>
    <w:p w:rsidR="002747E1" w:rsidRDefault="002747E1" w:rsidP="00BD571D">
      <w:pPr>
        <w:spacing w:after="0" w:line="240" w:lineRule="auto"/>
        <w:jc w:val="both"/>
        <w:rPr>
          <w:sz w:val="24"/>
          <w:szCs w:val="24"/>
        </w:rPr>
      </w:pPr>
    </w:p>
    <w:p w:rsidR="00FE2D54" w:rsidRDefault="00FE2D54" w:rsidP="00BD571D">
      <w:pPr>
        <w:spacing w:after="0" w:line="240" w:lineRule="auto"/>
        <w:jc w:val="both"/>
        <w:rPr>
          <w:sz w:val="24"/>
          <w:szCs w:val="24"/>
        </w:rPr>
      </w:pPr>
    </w:p>
    <w:p w:rsidR="00BD571D" w:rsidRDefault="00BD571D" w:rsidP="00BD571D">
      <w:pPr>
        <w:spacing w:after="0" w:line="240" w:lineRule="auto"/>
        <w:jc w:val="both"/>
        <w:rPr>
          <w:sz w:val="24"/>
          <w:szCs w:val="24"/>
        </w:rPr>
      </w:pPr>
    </w:p>
    <w:p w:rsidR="006857AB" w:rsidRDefault="006857AB" w:rsidP="00BD571D">
      <w:pPr>
        <w:spacing w:after="0" w:line="240" w:lineRule="auto"/>
        <w:jc w:val="both"/>
        <w:rPr>
          <w:sz w:val="24"/>
          <w:szCs w:val="24"/>
        </w:rPr>
      </w:pPr>
    </w:p>
    <w:p w:rsidR="006857AB" w:rsidRDefault="006857AB" w:rsidP="00BD571D">
      <w:pPr>
        <w:spacing w:after="0" w:line="240" w:lineRule="auto"/>
        <w:jc w:val="both"/>
        <w:rPr>
          <w:sz w:val="24"/>
          <w:szCs w:val="24"/>
        </w:rPr>
      </w:pPr>
    </w:p>
    <w:p w:rsidR="006857AB" w:rsidRDefault="006857AB" w:rsidP="00BD571D">
      <w:pPr>
        <w:spacing w:after="0" w:line="240" w:lineRule="auto"/>
        <w:jc w:val="both"/>
        <w:rPr>
          <w:sz w:val="24"/>
          <w:szCs w:val="24"/>
        </w:rPr>
      </w:pPr>
    </w:p>
    <w:p w:rsidR="006857AB" w:rsidRDefault="006857AB" w:rsidP="00BD571D">
      <w:pPr>
        <w:spacing w:after="0" w:line="240" w:lineRule="auto"/>
        <w:jc w:val="both"/>
        <w:rPr>
          <w:sz w:val="24"/>
          <w:szCs w:val="24"/>
        </w:rPr>
      </w:pPr>
    </w:p>
    <w:p w:rsidR="006857AB" w:rsidRDefault="006857AB" w:rsidP="00BD571D">
      <w:pPr>
        <w:spacing w:after="0" w:line="240" w:lineRule="auto"/>
        <w:jc w:val="both"/>
        <w:rPr>
          <w:sz w:val="24"/>
          <w:szCs w:val="24"/>
        </w:rPr>
      </w:pPr>
    </w:p>
    <w:p w:rsidR="006857AB" w:rsidRDefault="006857AB" w:rsidP="00BD571D">
      <w:pPr>
        <w:spacing w:after="0" w:line="240" w:lineRule="auto"/>
        <w:jc w:val="both"/>
        <w:rPr>
          <w:sz w:val="24"/>
          <w:szCs w:val="24"/>
        </w:rPr>
      </w:pPr>
    </w:p>
    <w:p w:rsidR="00BD571D" w:rsidRDefault="00BD571D" w:rsidP="002747E1">
      <w:pPr>
        <w:spacing w:after="0" w:line="240" w:lineRule="auto"/>
        <w:jc w:val="right"/>
        <w:rPr>
          <w:sz w:val="24"/>
          <w:szCs w:val="24"/>
        </w:rPr>
      </w:pPr>
    </w:p>
    <w:p w:rsidR="002747E1" w:rsidRDefault="00BD571D" w:rsidP="002747E1">
      <w:pPr>
        <w:spacing w:after="0" w:line="240" w:lineRule="auto"/>
        <w:jc w:val="right"/>
        <w:rPr>
          <w:sz w:val="24"/>
          <w:szCs w:val="24"/>
        </w:rPr>
      </w:pPr>
      <w:r>
        <w:rPr>
          <w:sz w:val="24"/>
          <w:szCs w:val="24"/>
        </w:rPr>
        <w:lastRenderedPageBreak/>
        <w:t>Додаток №1</w:t>
      </w:r>
    </w:p>
    <w:p w:rsidR="002747E1" w:rsidRDefault="00BD571D" w:rsidP="002747E1">
      <w:pPr>
        <w:spacing w:after="0" w:line="240" w:lineRule="auto"/>
        <w:jc w:val="right"/>
        <w:rPr>
          <w:sz w:val="24"/>
          <w:szCs w:val="24"/>
        </w:rPr>
      </w:pPr>
      <w:r>
        <w:rPr>
          <w:sz w:val="24"/>
          <w:szCs w:val="24"/>
        </w:rPr>
        <w:t>до договору №</w:t>
      </w:r>
      <w:r w:rsidR="002747E1">
        <w:rPr>
          <w:sz w:val="24"/>
          <w:szCs w:val="24"/>
        </w:rPr>
        <w:t>___</w:t>
      </w:r>
    </w:p>
    <w:p w:rsidR="00BD571D" w:rsidRDefault="002747E1" w:rsidP="002747E1">
      <w:pPr>
        <w:spacing w:after="0" w:line="240" w:lineRule="auto"/>
        <w:jc w:val="right"/>
        <w:rPr>
          <w:sz w:val="24"/>
          <w:szCs w:val="24"/>
        </w:rPr>
      </w:pPr>
      <w:r>
        <w:rPr>
          <w:sz w:val="24"/>
          <w:szCs w:val="24"/>
        </w:rPr>
        <w:t>від ____.____.202</w:t>
      </w:r>
      <w:r w:rsidR="00CB4AC3">
        <w:rPr>
          <w:sz w:val="24"/>
          <w:szCs w:val="24"/>
        </w:rPr>
        <w:t>2</w:t>
      </w:r>
      <w:r>
        <w:rPr>
          <w:sz w:val="24"/>
          <w:szCs w:val="24"/>
        </w:rPr>
        <w:t xml:space="preserve"> р.</w:t>
      </w:r>
    </w:p>
    <w:p w:rsidR="002747E1" w:rsidRDefault="002747E1" w:rsidP="002747E1">
      <w:pPr>
        <w:spacing w:after="0" w:line="240" w:lineRule="auto"/>
        <w:jc w:val="right"/>
        <w:rPr>
          <w:sz w:val="24"/>
          <w:szCs w:val="24"/>
        </w:rPr>
      </w:pPr>
    </w:p>
    <w:p w:rsidR="002747E1" w:rsidRDefault="002747E1" w:rsidP="002747E1">
      <w:pPr>
        <w:spacing w:after="0" w:line="240" w:lineRule="auto"/>
        <w:jc w:val="right"/>
        <w:rPr>
          <w:sz w:val="24"/>
          <w:szCs w:val="24"/>
        </w:rPr>
      </w:pPr>
    </w:p>
    <w:p w:rsidR="007A0B94" w:rsidRPr="007A0B94" w:rsidRDefault="007A0B94" w:rsidP="007A0B94">
      <w:pPr>
        <w:spacing w:after="0" w:line="240" w:lineRule="auto"/>
        <w:jc w:val="center"/>
        <w:rPr>
          <w:b/>
          <w:sz w:val="24"/>
          <w:szCs w:val="24"/>
          <w:u w:val="single"/>
          <w:lang w:eastAsia="uk-UA"/>
        </w:rPr>
      </w:pPr>
      <w:r>
        <w:rPr>
          <w:b/>
          <w:sz w:val="24"/>
          <w:szCs w:val="24"/>
          <w:u w:val="single"/>
          <w:lang w:eastAsia="uk-UA"/>
        </w:rPr>
        <w:t>Специфік</w:t>
      </w:r>
      <w:r w:rsidRPr="007A0B94">
        <w:rPr>
          <w:b/>
          <w:sz w:val="24"/>
          <w:szCs w:val="24"/>
          <w:u w:val="single"/>
          <w:lang w:eastAsia="uk-UA"/>
        </w:rPr>
        <w:t xml:space="preserve">ація </w:t>
      </w:r>
    </w:p>
    <w:p w:rsidR="002747E1" w:rsidRDefault="002747E1" w:rsidP="002747E1">
      <w:pPr>
        <w:spacing w:after="0" w:line="240" w:lineRule="auto"/>
        <w:jc w:val="center"/>
        <w:rPr>
          <w:b/>
          <w:bCs/>
          <w:sz w:val="24"/>
          <w:szCs w:val="24"/>
        </w:rPr>
      </w:pPr>
    </w:p>
    <w:p w:rsidR="000C0E10" w:rsidRDefault="000C0E10" w:rsidP="002747E1">
      <w:pPr>
        <w:spacing w:after="0" w:line="240" w:lineRule="auto"/>
        <w:jc w:val="center"/>
        <w:rPr>
          <w:b/>
          <w:bCs/>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7"/>
        <w:gridCol w:w="1149"/>
        <w:gridCol w:w="1031"/>
        <w:gridCol w:w="1008"/>
        <w:gridCol w:w="1150"/>
      </w:tblGrid>
      <w:tr w:rsidR="002747E1" w:rsidRPr="002747E1" w:rsidTr="000C0E10">
        <w:tc>
          <w:tcPr>
            <w:tcW w:w="5727" w:type="dxa"/>
            <w:vAlign w:val="center"/>
          </w:tcPr>
          <w:p w:rsidR="002747E1" w:rsidRPr="002747E1" w:rsidRDefault="002747E1" w:rsidP="002747E1">
            <w:pPr>
              <w:spacing w:after="0" w:line="240" w:lineRule="auto"/>
              <w:jc w:val="center"/>
              <w:rPr>
                <w:b/>
                <w:bCs/>
                <w:sz w:val="20"/>
                <w:szCs w:val="20"/>
              </w:rPr>
            </w:pPr>
            <w:r w:rsidRPr="002747E1">
              <w:rPr>
                <w:b/>
                <w:bCs/>
                <w:sz w:val="20"/>
                <w:szCs w:val="20"/>
              </w:rPr>
              <w:t xml:space="preserve">Найменування та опис </w:t>
            </w:r>
            <w:r w:rsidR="00722EDB">
              <w:rPr>
                <w:b/>
                <w:bCs/>
                <w:sz w:val="20"/>
                <w:szCs w:val="20"/>
              </w:rPr>
              <w:t>товару</w:t>
            </w:r>
          </w:p>
        </w:tc>
        <w:tc>
          <w:tcPr>
            <w:tcW w:w="1149" w:type="dxa"/>
            <w:vAlign w:val="center"/>
          </w:tcPr>
          <w:p w:rsidR="002747E1" w:rsidRPr="002747E1" w:rsidRDefault="002747E1" w:rsidP="002747E1">
            <w:pPr>
              <w:spacing w:after="0" w:line="240" w:lineRule="auto"/>
              <w:jc w:val="center"/>
              <w:rPr>
                <w:b/>
                <w:bCs/>
                <w:sz w:val="20"/>
                <w:szCs w:val="20"/>
              </w:rPr>
            </w:pPr>
            <w:r w:rsidRPr="002747E1">
              <w:rPr>
                <w:b/>
                <w:bCs/>
                <w:sz w:val="20"/>
                <w:szCs w:val="20"/>
              </w:rPr>
              <w:t>Кількість</w:t>
            </w:r>
            <w:r>
              <w:rPr>
                <w:b/>
                <w:bCs/>
                <w:sz w:val="20"/>
                <w:szCs w:val="20"/>
              </w:rPr>
              <w:t>, кг</w:t>
            </w:r>
          </w:p>
        </w:tc>
        <w:tc>
          <w:tcPr>
            <w:tcW w:w="1031" w:type="dxa"/>
            <w:vAlign w:val="center"/>
          </w:tcPr>
          <w:p w:rsidR="002747E1" w:rsidRPr="002747E1" w:rsidRDefault="002747E1" w:rsidP="002747E1">
            <w:pPr>
              <w:spacing w:after="0" w:line="240" w:lineRule="auto"/>
              <w:jc w:val="center"/>
              <w:rPr>
                <w:b/>
                <w:bCs/>
                <w:sz w:val="20"/>
                <w:szCs w:val="20"/>
              </w:rPr>
            </w:pPr>
            <w:r w:rsidRPr="002747E1">
              <w:rPr>
                <w:b/>
                <w:bCs/>
                <w:sz w:val="20"/>
                <w:szCs w:val="20"/>
              </w:rPr>
              <w:t>Ціна за одиницю</w:t>
            </w:r>
          </w:p>
        </w:tc>
        <w:tc>
          <w:tcPr>
            <w:tcW w:w="1008" w:type="dxa"/>
            <w:vAlign w:val="center"/>
          </w:tcPr>
          <w:p w:rsidR="002747E1" w:rsidRPr="002747E1" w:rsidRDefault="002747E1" w:rsidP="002747E1">
            <w:pPr>
              <w:spacing w:after="0" w:line="240" w:lineRule="auto"/>
              <w:jc w:val="center"/>
              <w:rPr>
                <w:b/>
                <w:bCs/>
                <w:sz w:val="20"/>
                <w:szCs w:val="20"/>
              </w:rPr>
            </w:pPr>
            <w:r>
              <w:rPr>
                <w:b/>
                <w:bCs/>
                <w:sz w:val="20"/>
                <w:szCs w:val="20"/>
              </w:rPr>
              <w:t>Вартість без ПДВ, грн.</w:t>
            </w:r>
          </w:p>
        </w:tc>
        <w:tc>
          <w:tcPr>
            <w:tcW w:w="1150" w:type="dxa"/>
            <w:vAlign w:val="center"/>
          </w:tcPr>
          <w:p w:rsidR="002747E1" w:rsidRDefault="002747E1" w:rsidP="002747E1">
            <w:pPr>
              <w:spacing w:after="0" w:line="240" w:lineRule="auto"/>
              <w:jc w:val="center"/>
              <w:rPr>
                <w:b/>
                <w:bCs/>
                <w:sz w:val="20"/>
                <w:szCs w:val="20"/>
              </w:rPr>
            </w:pPr>
            <w:r>
              <w:rPr>
                <w:b/>
                <w:bCs/>
                <w:sz w:val="20"/>
                <w:szCs w:val="20"/>
              </w:rPr>
              <w:t>Вартість з ПДВ, грн.</w:t>
            </w:r>
          </w:p>
        </w:tc>
      </w:tr>
      <w:tr w:rsidR="002747E1" w:rsidRPr="002747E1" w:rsidTr="000C0E10">
        <w:tc>
          <w:tcPr>
            <w:tcW w:w="5727" w:type="dxa"/>
            <w:vAlign w:val="center"/>
          </w:tcPr>
          <w:p w:rsidR="00746BBC" w:rsidRPr="00D062C3" w:rsidRDefault="00746BBC" w:rsidP="001A4000">
            <w:pPr>
              <w:tabs>
                <w:tab w:val="left" w:pos="175"/>
              </w:tabs>
              <w:spacing w:after="0" w:line="240" w:lineRule="auto"/>
              <w:jc w:val="both"/>
              <w:rPr>
                <w:sz w:val="20"/>
                <w:szCs w:val="20"/>
              </w:rPr>
            </w:pPr>
          </w:p>
        </w:tc>
        <w:tc>
          <w:tcPr>
            <w:tcW w:w="1149" w:type="dxa"/>
            <w:vAlign w:val="center"/>
          </w:tcPr>
          <w:p w:rsidR="002747E1" w:rsidRPr="002747E1" w:rsidRDefault="002747E1" w:rsidP="002747E1">
            <w:pPr>
              <w:spacing w:after="0" w:line="240" w:lineRule="auto"/>
              <w:ind w:firstLine="425"/>
              <w:jc w:val="both"/>
              <w:rPr>
                <w:b/>
                <w:bCs/>
                <w:i/>
                <w:iCs/>
                <w:color w:val="000000" w:themeColor="text1"/>
                <w:sz w:val="20"/>
                <w:szCs w:val="20"/>
                <w:u w:val="single"/>
              </w:rPr>
            </w:pPr>
          </w:p>
        </w:tc>
        <w:tc>
          <w:tcPr>
            <w:tcW w:w="1031" w:type="dxa"/>
            <w:vAlign w:val="center"/>
          </w:tcPr>
          <w:p w:rsidR="002747E1" w:rsidRPr="002747E1" w:rsidRDefault="002747E1" w:rsidP="002747E1">
            <w:pPr>
              <w:spacing w:after="0" w:line="240" w:lineRule="auto"/>
              <w:ind w:firstLine="425"/>
              <w:jc w:val="both"/>
              <w:rPr>
                <w:b/>
                <w:bCs/>
                <w:i/>
                <w:iCs/>
                <w:color w:val="000000" w:themeColor="text1"/>
                <w:sz w:val="20"/>
                <w:szCs w:val="20"/>
                <w:u w:val="single"/>
              </w:rPr>
            </w:pPr>
          </w:p>
        </w:tc>
        <w:tc>
          <w:tcPr>
            <w:tcW w:w="1008" w:type="dxa"/>
          </w:tcPr>
          <w:p w:rsidR="002747E1" w:rsidRPr="002747E1" w:rsidRDefault="002747E1" w:rsidP="002747E1">
            <w:pPr>
              <w:spacing w:after="0" w:line="240" w:lineRule="auto"/>
              <w:ind w:firstLine="425"/>
              <w:jc w:val="both"/>
              <w:rPr>
                <w:b/>
                <w:bCs/>
                <w:i/>
                <w:iCs/>
                <w:color w:val="000000" w:themeColor="text1"/>
                <w:sz w:val="20"/>
                <w:szCs w:val="20"/>
                <w:u w:val="single"/>
              </w:rPr>
            </w:pPr>
          </w:p>
        </w:tc>
        <w:tc>
          <w:tcPr>
            <w:tcW w:w="1150" w:type="dxa"/>
          </w:tcPr>
          <w:p w:rsidR="002747E1" w:rsidRPr="002747E1" w:rsidRDefault="002747E1" w:rsidP="002747E1">
            <w:pPr>
              <w:spacing w:after="0" w:line="240" w:lineRule="auto"/>
              <w:ind w:firstLine="425"/>
              <w:jc w:val="both"/>
              <w:rPr>
                <w:b/>
                <w:bCs/>
                <w:i/>
                <w:iCs/>
                <w:color w:val="000000" w:themeColor="text1"/>
                <w:sz w:val="20"/>
                <w:szCs w:val="20"/>
                <w:u w:val="single"/>
              </w:rPr>
            </w:pPr>
          </w:p>
        </w:tc>
      </w:tr>
      <w:tr w:rsidR="002747E1" w:rsidRPr="002747E1" w:rsidTr="000C0E10">
        <w:tc>
          <w:tcPr>
            <w:tcW w:w="5727" w:type="dxa"/>
            <w:vAlign w:val="center"/>
          </w:tcPr>
          <w:p w:rsidR="00746BBC" w:rsidRPr="002747E1" w:rsidRDefault="00746BBC" w:rsidP="001A4000">
            <w:pPr>
              <w:tabs>
                <w:tab w:val="left" w:pos="175"/>
              </w:tabs>
              <w:spacing w:after="0" w:line="240" w:lineRule="auto"/>
              <w:jc w:val="both"/>
              <w:rPr>
                <w:sz w:val="20"/>
                <w:szCs w:val="20"/>
              </w:rPr>
            </w:pPr>
          </w:p>
        </w:tc>
        <w:tc>
          <w:tcPr>
            <w:tcW w:w="1149" w:type="dxa"/>
            <w:vAlign w:val="center"/>
          </w:tcPr>
          <w:p w:rsidR="002747E1" w:rsidRPr="002747E1" w:rsidRDefault="002747E1" w:rsidP="002747E1">
            <w:pPr>
              <w:spacing w:after="0" w:line="240" w:lineRule="auto"/>
              <w:ind w:firstLine="425"/>
              <w:jc w:val="both"/>
              <w:rPr>
                <w:b/>
                <w:bCs/>
                <w:i/>
                <w:iCs/>
                <w:sz w:val="20"/>
                <w:szCs w:val="20"/>
                <w:u w:val="single"/>
              </w:rPr>
            </w:pPr>
          </w:p>
        </w:tc>
        <w:tc>
          <w:tcPr>
            <w:tcW w:w="1031" w:type="dxa"/>
            <w:vAlign w:val="center"/>
          </w:tcPr>
          <w:p w:rsidR="002747E1" w:rsidRPr="002747E1" w:rsidRDefault="002747E1" w:rsidP="002747E1">
            <w:pPr>
              <w:spacing w:after="0" w:line="240" w:lineRule="auto"/>
              <w:ind w:firstLine="425"/>
              <w:jc w:val="both"/>
              <w:rPr>
                <w:b/>
                <w:bCs/>
                <w:i/>
                <w:iCs/>
                <w:sz w:val="20"/>
                <w:szCs w:val="20"/>
                <w:u w:val="single"/>
              </w:rPr>
            </w:pPr>
          </w:p>
        </w:tc>
        <w:tc>
          <w:tcPr>
            <w:tcW w:w="1008" w:type="dxa"/>
          </w:tcPr>
          <w:p w:rsidR="002747E1" w:rsidRPr="002747E1" w:rsidRDefault="002747E1" w:rsidP="002747E1">
            <w:pPr>
              <w:spacing w:after="0" w:line="240" w:lineRule="auto"/>
              <w:ind w:firstLine="425"/>
              <w:jc w:val="both"/>
              <w:rPr>
                <w:b/>
                <w:bCs/>
                <w:i/>
                <w:iCs/>
                <w:sz w:val="20"/>
                <w:szCs w:val="20"/>
                <w:u w:val="single"/>
              </w:rPr>
            </w:pPr>
          </w:p>
        </w:tc>
        <w:tc>
          <w:tcPr>
            <w:tcW w:w="1150" w:type="dxa"/>
          </w:tcPr>
          <w:p w:rsidR="002747E1" w:rsidRPr="002747E1" w:rsidRDefault="002747E1" w:rsidP="002747E1">
            <w:pPr>
              <w:spacing w:after="0" w:line="240" w:lineRule="auto"/>
              <w:ind w:firstLine="425"/>
              <w:jc w:val="both"/>
              <w:rPr>
                <w:b/>
                <w:bCs/>
                <w:i/>
                <w:iCs/>
                <w:sz w:val="20"/>
                <w:szCs w:val="20"/>
                <w:u w:val="single"/>
              </w:rPr>
            </w:pPr>
          </w:p>
        </w:tc>
      </w:tr>
      <w:tr w:rsidR="002747E1" w:rsidRPr="002747E1" w:rsidTr="000C0E10">
        <w:tc>
          <w:tcPr>
            <w:tcW w:w="5727" w:type="dxa"/>
            <w:vAlign w:val="center"/>
          </w:tcPr>
          <w:p w:rsidR="00746BBC" w:rsidRPr="002747E1" w:rsidRDefault="00746BBC" w:rsidP="001A4000">
            <w:pPr>
              <w:spacing w:after="0" w:line="240" w:lineRule="auto"/>
              <w:jc w:val="both"/>
              <w:rPr>
                <w:sz w:val="20"/>
                <w:szCs w:val="20"/>
              </w:rPr>
            </w:pPr>
          </w:p>
        </w:tc>
        <w:tc>
          <w:tcPr>
            <w:tcW w:w="1149" w:type="dxa"/>
            <w:vAlign w:val="center"/>
          </w:tcPr>
          <w:p w:rsidR="002747E1" w:rsidRPr="002747E1" w:rsidRDefault="002747E1" w:rsidP="002747E1">
            <w:pPr>
              <w:spacing w:after="0" w:line="240" w:lineRule="auto"/>
              <w:ind w:firstLine="425"/>
              <w:jc w:val="both"/>
              <w:rPr>
                <w:b/>
                <w:bCs/>
                <w:i/>
                <w:iCs/>
                <w:sz w:val="20"/>
                <w:szCs w:val="20"/>
                <w:u w:val="single"/>
              </w:rPr>
            </w:pPr>
          </w:p>
        </w:tc>
        <w:tc>
          <w:tcPr>
            <w:tcW w:w="1031" w:type="dxa"/>
            <w:vAlign w:val="center"/>
          </w:tcPr>
          <w:p w:rsidR="002747E1" w:rsidRPr="002747E1" w:rsidRDefault="002747E1" w:rsidP="002747E1">
            <w:pPr>
              <w:spacing w:after="0" w:line="240" w:lineRule="auto"/>
              <w:ind w:firstLine="425"/>
              <w:jc w:val="both"/>
              <w:rPr>
                <w:b/>
                <w:bCs/>
                <w:i/>
                <w:iCs/>
                <w:sz w:val="20"/>
                <w:szCs w:val="20"/>
                <w:u w:val="single"/>
              </w:rPr>
            </w:pPr>
          </w:p>
        </w:tc>
        <w:tc>
          <w:tcPr>
            <w:tcW w:w="1008" w:type="dxa"/>
          </w:tcPr>
          <w:p w:rsidR="002747E1" w:rsidRPr="002747E1" w:rsidRDefault="002747E1" w:rsidP="002747E1">
            <w:pPr>
              <w:spacing w:after="0" w:line="240" w:lineRule="auto"/>
              <w:ind w:firstLine="425"/>
              <w:jc w:val="both"/>
              <w:rPr>
                <w:b/>
                <w:bCs/>
                <w:i/>
                <w:iCs/>
                <w:sz w:val="20"/>
                <w:szCs w:val="20"/>
                <w:u w:val="single"/>
              </w:rPr>
            </w:pPr>
          </w:p>
        </w:tc>
        <w:tc>
          <w:tcPr>
            <w:tcW w:w="1150" w:type="dxa"/>
          </w:tcPr>
          <w:p w:rsidR="002747E1" w:rsidRPr="002747E1" w:rsidRDefault="002747E1" w:rsidP="002747E1">
            <w:pPr>
              <w:spacing w:after="0" w:line="240" w:lineRule="auto"/>
              <w:ind w:firstLine="425"/>
              <w:jc w:val="both"/>
              <w:rPr>
                <w:b/>
                <w:bCs/>
                <w:i/>
                <w:iCs/>
                <w:sz w:val="20"/>
                <w:szCs w:val="20"/>
                <w:u w:val="single"/>
              </w:rPr>
            </w:pPr>
          </w:p>
        </w:tc>
      </w:tr>
      <w:tr w:rsidR="002747E1" w:rsidRPr="002747E1" w:rsidTr="000C0E10">
        <w:tc>
          <w:tcPr>
            <w:tcW w:w="8915" w:type="dxa"/>
            <w:gridSpan w:val="4"/>
            <w:vAlign w:val="center"/>
          </w:tcPr>
          <w:p w:rsidR="002747E1" w:rsidRPr="002747E1" w:rsidRDefault="002747E1" w:rsidP="002747E1">
            <w:pPr>
              <w:spacing w:after="0" w:line="240" w:lineRule="auto"/>
              <w:ind w:firstLine="425"/>
              <w:jc w:val="right"/>
              <w:rPr>
                <w:b/>
                <w:bCs/>
                <w:sz w:val="20"/>
                <w:szCs w:val="20"/>
              </w:rPr>
            </w:pPr>
            <w:r w:rsidRPr="002747E1">
              <w:rPr>
                <w:b/>
                <w:bCs/>
                <w:sz w:val="20"/>
                <w:szCs w:val="20"/>
              </w:rPr>
              <w:t>Всього без ПДВ</w:t>
            </w:r>
          </w:p>
        </w:tc>
        <w:tc>
          <w:tcPr>
            <w:tcW w:w="1150" w:type="dxa"/>
          </w:tcPr>
          <w:p w:rsidR="002747E1" w:rsidRPr="002747E1" w:rsidRDefault="002747E1" w:rsidP="002747E1">
            <w:pPr>
              <w:spacing w:after="0" w:line="240" w:lineRule="auto"/>
              <w:ind w:firstLine="425"/>
              <w:jc w:val="right"/>
              <w:rPr>
                <w:b/>
                <w:bCs/>
                <w:sz w:val="20"/>
                <w:szCs w:val="20"/>
              </w:rPr>
            </w:pPr>
          </w:p>
        </w:tc>
      </w:tr>
      <w:tr w:rsidR="002747E1" w:rsidRPr="002747E1" w:rsidTr="000C0E10">
        <w:tc>
          <w:tcPr>
            <w:tcW w:w="8915" w:type="dxa"/>
            <w:gridSpan w:val="4"/>
            <w:vAlign w:val="center"/>
          </w:tcPr>
          <w:p w:rsidR="002747E1" w:rsidRPr="002747E1" w:rsidRDefault="002747E1" w:rsidP="002747E1">
            <w:pPr>
              <w:spacing w:after="0" w:line="240" w:lineRule="auto"/>
              <w:ind w:firstLine="425"/>
              <w:jc w:val="right"/>
              <w:rPr>
                <w:b/>
                <w:bCs/>
                <w:sz w:val="20"/>
                <w:szCs w:val="20"/>
              </w:rPr>
            </w:pPr>
            <w:r w:rsidRPr="002747E1">
              <w:rPr>
                <w:b/>
                <w:bCs/>
                <w:sz w:val="20"/>
                <w:szCs w:val="20"/>
              </w:rPr>
              <w:t>ПДВ</w:t>
            </w:r>
          </w:p>
        </w:tc>
        <w:tc>
          <w:tcPr>
            <w:tcW w:w="1150" w:type="dxa"/>
          </w:tcPr>
          <w:p w:rsidR="002747E1" w:rsidRPr="002747E1" w:rsidRDefault="002747E1" w:rsidP="002747E1">
            <w:pPr>
              <w:spacing w:after="0" w:line="240" w:lineRule="auto"/>
              <w:ind w:firstLine="425"/>
              <w:jc w:val="right"/>
              <w:rPr>
                <w:b/>
                <w:bCs/>
                <w:sz w:val="20"/>
                <w:szCs w:val="20"/>
              </w:rPr>
            </w:pPr>
          </w:p>
        </w:tc>
      </w:tr>
      <w:tr w:rsidR="002747E1" w:rsidRPr="002747E1" w:rsidTr="000C0E10">
        <w:tc>
          <w:tcPr>
            <w:tcW w:w="8915" w:type="dxa"/>
            <w:gridSpan w:val="4"/>
            <w:vAlign w:val="center"/>
          </w:tcPr>
          <w:p w:rsidR="002747E1" w:rsidRPr="002747E1" w:rsidRDefault="002747E1" w:rsidP="002747E1">
            <w:pPr>
              <w:spacing w:after="0" w:line="240" w:lineRule="auto"/>
              <w:ind w:firstLine="425"/>
              <w:jc w:val="right"/>
              <w:rPr>
                <w:b/>
                <w:bCs/>
                <w:sz w:val="20"/>
                <w:szCs w:val="20"/>
              </w:rPr>
            </w:pPr>
            <w:r w:rsidRPr="002747E1">
              <w:rPr>
                <w:b/>
                <w:bCs/>
                <w:sz w:val="20"/>
                <w:szCs w:val="20"/>
              </w:rPr>
              <w:t>Всього з ПДВ</w:t>
            </w:r>
          </w:p>
        </w:tc>
        <w:tc>
          <w:tcPr>
            <w:tcW w:w="1150" w:type="dxa"/>
          </w:tcPr>
          <w:p w:rsidR="002747E1" w:rsidRPr="002747E1" w:rsidRDefault="002747E1" w:rsidP="002747E1">
            <w:pPr>
              <w:spacing w:after="0" w:line="240" w:lineRule="auto"/>
              <w:ind w:firstLine="425"/>
              <w:jc w:val="right"/>
              <w:rPr>
                <w:b/>
                <w:bCs/>
                <w:sz w:val="20"/>
                <w:szCs w:val="20"/>
              </w:rPr>
            </w:pPr>
          </w:p>
        </w:tc>
      </w:tr>
    </w:tbl>
    <w:p w:rsidR="002747E1" w:rsidRDefault="002747E1" w:rsidP="002747E1">
      <w:pPr>
        <w:spacing w:after="0" w:line="240" w:lineRule="auto"/>
        <w:jc w:val="center"/>
        <w:rPr>
          <w:b/>
          <w:bCs/>
          <w:sz w:val="24"/>
          <w:szCs w:val="24"/>
        </w:rPr>
      </w:pPr>
    </w:p>
    <w:p w:rsidR="002747E1" w:rsidRDefault="002747E1" w:rsidP="002747E1">
      <w:pPr>
        <w:spacing w:after="0" w:line="240" w:lineRule="auto"/>
        <w:jc w:val="center"/>
        <w:rPr>
          <w:b/>
          <w:bCs/>
          <w:sz w:val="24"/>
          <w:szCs w:val="24"/>
        </w:rPr>
      </w:pPr>
    </w:p>
    <w:tbl>
      <w:tblPr>
        <w:tblW w:w="9463" w:type="dxa"/>
        <w:tblInd w:w="2" w:type="dxa"/>
        <w:tblLayout w:type="fixed"/>
        <w:tblCellMar>
          <w:left w:w="115" w:type="dxa"/>
          <w:right w:w="115" w:type="dxa"/>
        </w:tblCellMar>
        <w:tblLook w:val="0000"/>
      </w:tblPr>
      <w:tblGrid>
        <w:gridCol w:w="4732"/>
        <w:gridCol w:w="4731"/>
      </w:tblGrid>
      <w:tr w:rsidR="002747E1" w:rsidRPr="00BD571D" w:rsidTr="0077363B">
        <w:tc>
          <w:tcPr>
            <w:tcW w:w="4732" w:type="dxa"/>
          </w:tcPr>
          <w:p w:rsidR="002747E1" w:rsidRPr="00BD571D" w:rsidRDefault="002747E1" w:rsidP="000C0E10">
            <w:pPr>
              <w:spacing w:after="0" w:line="240" w:lineRule="auto"/>
              <w:jc w:val="center"/>
              <w:rPr>
                <w:b/>
                <w:bCs/>
                <w:caps/>
                <w:sz w:val="24"/>
                <w:szCs w:val="24"/>
              </w:rPr>
            </w:pPr>
            <w:r w:rsidRPr="00BD571D">
              <w:rPr>
                <w:b/>
                <w:bCs/>
                <w:caps/>
                <w:sz w:val="24"/>
                <w:szCs w:val="24"/>
              </w:rPr>
              <w:t>ЗАМОВНИК:</w:t>
            </w:r>
          </w:p>
        </w:tc>
        <w:tc>
          <w:tcPr>
            <w:tcW w:w="4731" w:type="dxa"/>
          </w:tcPr>
          <w:p w:rsidR="002747E1" w:rsidRPr="00BD571D" w:rsidRDefault="002747E1" w:rsidP="000C0E10">
            <w:pPr>
              <w:spacing w:after="0" w:line="240" w:lineRule="auto"/>
              <w:jc w:val="center"/>
              <w:rPr>
                <w:b/>
                <w:bCs/>
                <w:caps/>
                <w:sz w:val="24"/>
                <w:szCs w:val="24"/>
              </w:rPr>
            </w:pPr>
            <w:r w:rsidRPr="00BD571D">
              <w:rPr>
                <w:b/>
                <w:bCs/>
                <w:caps/>
                <w:sz w:val="24"/>
                <w:szCs w:val="24"/>
              </w:rPr>
              <w:t>Постачальник:</w:t>
            </w:r>
          </w:p>
        </w:tc>
      </w:tr>
      <w:tr w:rsidR="002747E1" w:rsidRPr="00BD571D" w:rsidTr="0077363B">
        <w:tc>
          <w:tcPr>
            <w:tcW w:w="4732" w:type="dxa"/>
          </w:tcPr>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Default="002747E1" w:rsidP="0077363B">
            <w:pPr>
              <w:spacing w:after="0" w:line="240" w:lineRule="auto"/>
              <w:rPr>
                <w:b/>
                <w:bCs/>
                <w:sz w:val="24"/>
                <w:szCs w:val="24"/>
              </w:rPr>
            </w:pPr>
          </w:p>
          <w:p w:rsidR="002747E1" w:rsidRPr="00BD571D" w:rsidRDefault="002747E1" w:rsidP="0077363B">
            <w:pPr>
              <w:spacing w:after="0" w:line="240" w:lineRule="auto"/>
              <w:rPr>
                <w:sz w:val="24"/>
                <w:szCs w:val="24"/>
              </w:rPr>
            </w:pPr>
            <w:r w:rsidRPr="00BD571D">
              <w:rPr>
                <w:sz w:val="24"/>
                <w:szCs w:val="24"/>
              </w:rPr>
              <w:t xml:space="preserve">  </w:t>
            </w:r>
          </w:p>
        </w:tc>
        <w:tc>
          <w:tcPr>
            <w:tcW w:w="4731" w:type="dxa"/>
          </w:tcPr>
          <w:p w:rsidR="002747E1" w:rsidRPr="00BD571D" w:rsidRDefault="002747E1" w:rsidP="0077363B">
            <w:pPr>
              <w:spacing w:after="0" w:line="240" w:lineRule="auto"/>
              <w:rPr>
                <w:b/>
                <w:bCs/>
                <w:sz w:val="24"/>
                <w:szCs w:val="24"/>
              </w:rPr>
            </w:pPr>
          </w:p>
        </w:tc>
      </w:tr>
      <w:tr w:rsidR="002747E1" w:rsidRPr="00BD571D" w:rsidTr="0077363B">
        <w:tc>
          <w:tcPr>
            <w:tcW w:w="4732" w:type="dxa"/>
          </w:tcPr>
          <w:p w:rsidR="002747E1" w:rsidRPr="00BD571D" w:rsidRDefault="002747E1" w:rsidP="0077363B">
            <w:pPr>
              <w:spacing w:after="0" w:line="240" w:lineRule="auto"/>
              <w:rPr>
                <w:b/>
                <w:bCs/>
                <w:sz w:val="24"/>
                <w:szCs w:val="24"/>
              </w:rPr>
            </w:pPr>
            <w:r w:rsidRPr="00BD571D">
              <w:rPr>
                <w:b/>
                <w:bCs/>
                <w:sz w:val="24"/>
                <w:szCs w:val="24"/>
              </w:rPr>
              <w:t>__________________ / ________________</w:t>
            </w:r>
          </w:p>
        </w:tc>
        <w:tc>
          <w:tcPr>
            <w:tcW w:w="4731" w:type="dxa"/>
          </w:tcPr>
          <w:p w:rsidR="002747E1" w:rsidRPr="00BD571D" w:rsidRDefault="002747E1" w:rsidP="0077363B">
            <w:pPr>
              <w:spacing w:after="0" w:line="240" w:lineRule="auto"/>
              <w:rPr>
                <w:b/>
                <w:bCs/>
                <w:sz w:val="24"/>
                <w:szCs w:val="24"/>
              </w:rPr>
            </w:pPr>
            <w:r w:rsidRPr="00BD571D">
              <w:rPr>
                <w:b/>
                <w:bCs/>
                <w:sz w:val="24"/>
                <w:szCs w:val="24"/>
              </w:rPr>
              <w:t>__________________ / ________________</w:t>
            </w:r>
          </w:p>
        </w:tc>
      </w:tr>
      <w:tr w:rsidR="002747E1" w:rsidRPr="00BD571D" w:rsidTr="0077363B">
        <w:trPr>
          <w:trHeight w:val="60"/>
        </w:trPr>
        <w:tc>
          <w:tcPr>
            <w:tcW w:w="4732" w:type="dxa"/>
          </w:tcPr>
          <w:p w:rsidR="002747E1" w:rsidRPr="00BD571D" w:rsidRDefault="002747E1" w:rsidP="0077363B">
            <w:pPr>
              <w:spacing w:after="0" w:line="240" w:lineRule="auto"/>
              <w:jc w:val="center"/>
              <w:rPr>
                <w:sz w:val="24"/>
                <w:szCs w:val="24"/>
                <w:vertAlign w:val="superscript"/>
              </w:rPr>
            </w:pPr>
            <w:r w:rsidRPr="00BD571D">
              <w:rPr>
                <w:sz w:val="24"/>
                <w:szCs w:val="24"/>
                <w:vertAlign w:val="superscript"/>
              </w:rPr>
              <w:t>МП                       ПІП</w:t>
            </w:r>
          </w:p>
        </w:tc>
        <w:tc>
          <w:tcPr>
            <w:tcW w:w="4731" w:type="dxa"/>
          </w:tcPr>
          <w:p w:rsidR="002747E1" w:rsidRPr="00BD571D" w:rsidRDefault="002747E1" w:rsidP="0077363B">
            <w:pPr>
              <w:spacing w:after="0" w:line="240" w:lineRule="auto"/>
              <w:jc w:val="center"/>
              <w:rPr>
                <w:sz w:val="24"/>
                <w:szCs w:val="24"/>
                <w:vertAlign w:val="superscript"/>
              </w:rPr>
            </w:pPr>
            <w:r w:rsidRPr="00BD571D">
              <w:rPr>
                <w:sz w:val="24"/>
                <w:szCs w:val="24"/>
                <w:vertAlign w:val="superscript"/>
              </w:rPr>
              <w:t>МП                       ПІП</w:t>
            </w:r>
          </w:p>
        </w:tc>
      </w:tr>
    </w:tbl>
    <w:p w:rsidR="0041035B" w:rsidRDefault="0041035B"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F45021" w:rsidRDefault="00F45021" w:rsidP="00E82844">
      <w:pPr>
        <w:spacing w:after="0" w:line="240" w:lineRule="auto"/>
        <w:jc w:val="right"/>
      </w:pPr>
    </w:p>
    <w:p w:rsidR="00E64605" w:rsidRDefault="00E64605" w:rsidP="00E82844">
      <w:pPr>
        <w:spacing w:after="0" w:line="240" w:lineRule="auto"/>
        <w:jc w:val="right"/>
      </w:pPr>
    </w:p>
    <w:p w:rsidR="00FE2D54" w:rsidRDefault="00FE2D54" w:rsidP="00E82844">
      <w:pPr>
        <w:spacing w:after="0" w:line="240" w:lineRule="auto"/>
        <w:jc w:val="right"/>
      </w:pPr>
    </w:p>
    <w:p w:rsidR="00E64605" w:rsidRDefault="00E64605" w:rsidP="00E64605">
      <w:pPr>
        <w:spacing w:after="0" w:line="240" w:lineRule="auto"/>
        <w:rPr>
          <w:sz w:val="24"/>
          <w:szCs w:val="24"/>
          <w:u w:val="single"/>
          <w:lang w:eastAsia="uk-UA"/>
        </w:rPr>
      </w:pPr>
    </w:p>
    <w:p w:rsidR="00E64605" w:rsidRDefault="00E64605" w:rsidP="00E64605">
      <w:pPr>
        <w:spacing w:after="0" w:line="240" w:lineRule="auto"/>
        <w:jc w:val="center"/>
        <w:rPr>
          <w:sz w:val="24"/>
          <w:szCs w:val="24"/>
          <w:u w:val="single"/>
          <w:lang w:eastAsia="uk-UA"/>
        </w:rPr>
      </w:pPr>
    </w:p>
    <w:p w:rsidR="00E64605" w:rsidRDefault="00861780" w:rsidP="00E64605">
      <w:pPr>
        <w:spacing w:after="0" w:line="240" w:lineRule="auto"/>
        <w:jc w:val="right"/>
        <w:rPr>
          <w:sz w:val="24"/>
          <w:szCs w:val="24"/>
        </w:rPr>
      </w:pPr>
      <w:r>
        <w:rPr>
          <w:sz w:val="24"/>
          <w:szCs w:val="24"/>
        </w:rPr>
        <w:lastRenderedPageBreak/>
        <w:t>Додаток №2</w:t>
      </w:r>
    </w:p>
    <w:p w:rsidR="00E64605" w:rsidRDefault="00E64605" w:rsidP="00E64605">
      <w:pPr>
        <w:spacing w:after="0" w:line="240" w:lineRule="auto"/>
        <w:jc w:val="right"/>
        <w:rPr>
          <w:sz w:val="24"/>
          <w:szCs w:val="24"/>
        </w:rPr>
      </w:pPr>
      <w:r>
        <w:rPr>
          <w:sz w:val="24"/>
          <w:szCs w:val="24"/>
        </w:rPr>
        <w:t>до договору №___</w:t>
      </w:r>
    </w:p>
    <w:p w:rsidR="00E64605" w:rsidRPr="00E64605" w:rsidRDefault="00E64605" w:rsidP="00E64605">
      <w:pPr>
        <w:spacing w:after="0" w:line="240" w:lineRule="auto"/>
        <w:jc w:val="right"/>
        <w:rPr>
          <w:sz w:val="24"/>
          <w:szCs w:val="24"/>
        </w:rPr>
      </w:pPr>
      <w:r>
        <w:rPr>
          <w:sz w:val="24"/>
          <w:szCs w:val="24"/>
        </w:rPr>
        <w:t>від ____.____.202</w:t>
      </w:r>
      <w:r w:rsidR="00CB4AC3">
        <w:rPr>
          <w:sz w:val="24"/>
          <w:szCs w:val="24"/>
        </w:rPr>
        <w:t>2</w:t>
      </w:r>
      <w:r>
        <w:rPr>
          <w:sz w:val="24"/>
          <w:szCs w:val="24"/>
        </w:rPr>
        <w:t xml:space="preserve"> р</w:t>
      </w:r>
    </w:p>
    <w:p w:rsidR="00E64605" w:rsidRDefault="00E64605" w:rsidP="00E64605">
      <w:pPr>
        <w:spacing w:after="0" w:line="240" w:lineRule="auto"/>
        <w:jc w:val="center"/>
        <w:rPr>
          <w:sz w:val="24"/>
          <w:szCs w:val="24"/>
          <w:u w:val="single"/>
          <w:lang w:eastAsia="uk-UA"/>
        </w:rPr>
      </w:pPr>
    </w:p>
    <w:p w:rsidR="00E64605" w:rsidRDefault="00E64605" w:rsidP="00E64605">
      <w:pPr>
        <w:spacing w:after="0" w:line="240" w:lineRule="auto"/>
        <w:jc w:val="center"/>
        <w:rPr>
          <w:sz w:val="24"/>
          <w:szCs w:val="24"/>
          <w:u w:val="single"/>
          <w:lang w:eastAsia="uk-UA"/>
        </w:rPr>
      </w:pPr>
    </w:p>
    <w:p w:rsidR="00E64605" w:rsidRPr="007A0B94" w:rsidRDefault="00E64605" w:rsidP="00E64605">
      <w:pPr>
        <w:spacing w:after="0" w:line="240" w:lineRule="auto"/>
        <w:jc w:val="center"/>
        <w:rPr>
          <w:b/>
          <w:sz w:val="24"/>
          <w:szCs w:val="24"/>
          <w:u w:val="single"/>
          <w:lang w:eastAsia="uk-UA"/>
        </w:rPr>
      </w:pPr>
      <w:r w:rsidRPr="007A0B94">
        <w:rPr>
          <w:b/>
          <w:sz w:val="24"/>
          <w:szCs w:val="24"/>
          <w:u w:val="single"/>
          <w:lang w:eastAsia="uk-UA"/>
        </w:rPr>
        <w:t>Місце поставки товару (адреси закладів Замовника)</w:t>
      </w:r>
    </w:p>
    <w:p w:rsidR="00E64605" w:rsidRPr="00E64605" w:rsidRDefault="00E64605" w:rsidP="00E64605">
      <w:pPr>
        <w:spacing w:after="0" w:line="240" w:lineRule="auto"/>
        <w:jc w:val="center"/>
        <w:rPr>
          <w:sz w:val="24"/>
          <w:szCs w:val="24"/>
          <w:u w:val="single"/>
          <w:lang w:eastAsia="uk-UA"/>
        </w:rPr>
      </w:pPr>
    </w:p>
    <w:p w:rsidR="00E64605" w:rsidRP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Джурівський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«Теремок» Івано-Франківська область, Коломийський район, </w:t>
      </w:r>
      <w:proofErr w:type="spellStart"/>
      <w:r w:rsidRPr="00E64605">
        <w:rPr>
          <w:sz w:val="24"/>
          <w:szCs w:val="24"/>
          <w:lang w:eastAsia="uk-UA"/>
        </w:rPr>
        <w:t>с.Джурів</w:t>
      </w:r>
      <w:proofErr w:type="spellEnd"/>
      <w:r w:rsidRPr="00E64605">
        <w:rPr>
          <w:sz w:val="24"/>
          <w:szCs w:val="24"/>
          <w:lang w:eastAsia="uk-UA"/>
        </w:rPr>
        <w:t>, вул. Івана_Франка 72</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Задубрівський</w:t>
      </w:r>
      <w:proofErr w:type="spellEnd"/>
      <w:r w:rsidRPr="00E64605">
        <w:rPr>
          <w:sz w:val="24"/>
          <w:szCs w:val="24"/>
          <w:lang w:eastAsia="uk-UA"/>
        </w:rPr>
        <w:t xml:space="preserve"> </w:t>
      </w:r>
      <w:r w:rsidR="00CB4AC3">
        <w:rPr>
          <w:sz w:val="24"/>
          <w:szCs w:val="24"/>
          <w:lang w:eastAsia="uk-UA"/>
        </w:rPr>
        <w:t xml:space="preserve">ЗДО </w:t>
      </w:r>
      <w:r w:rsidRPr="00E64605">
        <w:rPr>
          <w:sz w:val="24"/>
          <w:szCs w:val="24"/>
          <w:lang w:eastAsia="uk-UA"/>
        </w:rPr>
        <w:t>«Тополька»</w:t>
      </w:r>
      <w:r w:rsidRPr="001253A8">
        <w:t xml:space="preserve"> </w:t>
      </w:r>
      <w:r w:rsidRPr="00E64605">
        <w:rPr>
          <w:sz w:val="24"/>
          <w:szCs w:val="24"/>
          <w:lang w:eastAsia="uk-UA"/>
        </w:rPr>
        <w:t>Івано-Франківська область, Коломийський район,</w:t>
      </w:r>
      <w:r w:rsidRPr="00B71E11">
        <w:t xml:space="preserve"> </w:t>
      </w:r>
      <w:r w:rsidRPr="00E64605">
        <w:rPr>
          <w:sz w:val="24"/>
          <w:szCs w:val="24"/>
          <w:lang w:eastAsia="uk-UA"/>
        </w:rPr>
        <w:t>вул. Грушевського, буд. 82</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Княженський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«Джерельце»</w:t>
      </w:r>
      <w:r w:rsidRPr="001253A8">
        <w:t xml:space="preserve"> </w:t>
      </w:r>
      <w:r w:rsidRPr="00E64605">
        <w:rPr>
          <w:sz w:val="24"/>
          <w:szCs w:val="24"/>
          <w:lang w:eastAsia="uk-UA"/>
        </w:rPr>
        <w:t>Івано-Франківська область, Коломийський район,</w:t>
      </w:r>
      <w:r w:rsidRPr="00B71E11">
        <w:t xml:space="preserve"> </w:t>
      </w:r>
      <w:r w:rsidRPr="00E64605">
        <w:rPr>
          <w:sz w:val="24"/>
          <w:szCs w:val="24"/>
          <w:lang w:eastAsia="uk-UA"/>
        </w:rPr>
        <w:t>вул. Грушевського, буд. 125, Корп. А</w:t>
      </w:r>
    </w:p>
    <w:p w:rsidR="00E64605" w:rsidRDefault="00E64605" w:rsidP="00E64605">
      <w:pPr>
        <w:pStyle w:val="ab"/>
        <w:numPr>
          <w:ilvl w:val="0"/>
          <w:numId w:val="33"/>
        </w:numPr>
        <w:tabs>
          <w:tab w:val="left" w:pos="851"/>
        </w:tabs>
        <w:spacing w:after="0" w:line="240" w:lineRule="auto"/>
        <w:jc w:val="both"/>
        <w:rPr>
          <w:sz w:val="24"/>
          <w:szCs w:val="24"/>
          <w:lang w:eastAsia="uk-UA"/>
        </w:rPr>
      </w:pPr>
      <w:r w:rsidRPr="00E64605">
        <w:rPr>
          <w:sz w:val="24"/>
          <w:szCs w:val="24"/>
          <w:lang w:eastAsia="uk-UA"/>
        </w:rPr>
        <w:t xml:space="preserve">Підвисоцький </w:t>
      </w:r>
      <w:r w:rsidR="00CB4AC3">
        <w:rPr>
          <w:sz w:val="24"/>
          <w:szCs w:val="24"/>
          <w:lang w:eastAsia="uk-UA"/>
        </w:rPr>
        <w:t>ЗДО</w:t>
      </w:r>
      <w:r w:rsidRPr="00E64605">
        <w:rPr>
          <w:sz w:val="24"/>
          <w:szCs w:val="24"/>
          <w:lang w:eastAsia="uk-UA"/>
        </w:rPr>
        <w:t xml:space="preserve"> «Пролісок»</w:t>
      </w:r>
      <w:r w:rsidRPr="001253A8">
        <w:t xml:space="preserve"> </w:t>
      </w:r>
      <w:r w:rsidRPr="00E64605">
        <w:rPr>
          <w:sz w:val="24"/>
          <w:szCs w:val="24"/>
          <w:lang w:eastAsia="uk-UA"/>
        </w:rPr>
        <w:t>Івано-Франківська область, Коломийський район, с. Підвисоке, вул. Черемшини, буд. 2</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Попельниківський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«Сонечко»</w:t>
      </w:r>
      <w:r w:rsidRPr="001253A8">
        <w:t xml:space="preserve"> </w:t>
      </w:r>
      <w:r w:rsidRPr="00E64605">
        <w:rPr>
          <w:sz w:val="24"/>
          <w:szCs w:val="24"/>
          <w:lang w:eastAsia="uk-UA"/>
        </w:rPr>
        <w:t>Івано-Франківська область, Коломийський район,</w:t>
      </w:r>
      <w:r w:rsidRPr="00B71E11">
        <w:t xml:space="preserve"> </w:t>
      </w:r>
      <w:r w:rsidRPr="00E64605">
        <w:rPr>
          <w:sz w:val="24"/>
          <w:szCs w:val="24"/>
          <w:lang w:eastAsia="uk-UA"/>
        </w:rPr>
        <w:t xml:space="preserve">с. </w:t>
      </w:r>
      <w:proofErr w:type="spellStart"/>
      <w:r w:rsidRPr="00E64605">
        <w:rPr>
          <w:sz w:val="24"/>
          <w:szCs w:val="24"/>
          <w:lang w:eastAsia="uk-UA"/>
        </w:rPr>
        <w:t>Попельники</w:t>
      </w:r>
      <w:proofErr w:type="spellEnd"/>
      <w:r w:rsidRPr="00E64605">
        <w:rPr>
          <w:sz w:val="24"/>
          <w:szCs w:val="24"/>
          <w:lang w:eastAsia="uk-UA"/>
        </w:rPr>
        <w:t>, вул. Шевченка, буд. 68</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Стецівський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«Веселка»</w:t>
      </w:r>
      <w:r w:rsidRPr="001253A8">
        <w:t xml:space="preserve"> </w:t>
      </w:r>
      <w:r w:rsidRPr="00E64605">
        <w:rPr>
          <w:sz w:val="24"/>
          <w:szCs w:val="24"/>
          <w:lang w:eastAsia="uk-UA"/>
        </w:rPr>
        <w:t>Івано-Франківська область, Коломийський район,</w:t>
      </w:r>
      <w:r w:rsidRPr="00B71E11">
        <w:t xml:space="preserve"> </w:t>
      </w:r>
      <w:r w:rsidRPr="00E64605">
        <w:rPr>
          <w:sz w:val="24"/>
          <w:szCs w:val="24"/>
          <w:lang w:eastAsia="uk-UA"/>
        </w:rPr>
        <w:t xml:space="preserve">с. </w:t>
      </w:r>
      <w:proofErr w:type="spellStart"/>
      <w:r w:rsidRPr="00E64605">
        <w:rPr>
          <w:sz w:val="24"/>
          <w:szCs w:val="24"/>
          <w:lang w:eastAsia="uk-UA"/>
        </w:rPr>
        <w:t>Стецева</w:t>
      </w:r>
      <w:proofErr w:type="spellEnd"/>
      <w:r w:rsidRPr="00E64605">
        <w:rPr>
          <w:sz w:val="24"/>
          <w:szCs w:val="24"/>
          <w:lang w:eastAsia="uk-UA"/>
        </w:rPr>
        <w:t>, вул. Миру, буд. 2</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Белелуйський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«Струмочок»</w:t>
      </w:r>
      <w:r w:rsidRPr="00B71E11">
        <w:t xml:space="preserve"> </w:t>
      </w:r>
      <w:r w:rsidRPr="00E64605">
        <w:rPr>
          <w:sz w:val="24"/>
          <w:szCs w:val="24"/>
          <w:lang w:eastAsia="uk-UA"/>
        </w:rPr>
        <w:t>Івано-Франківська область, Коломийський район,</w:t>
      </w:r>
      <w:r w:rsidRPr="00B71E11">
        <w:t xml:space="preserve"> </w:t>
      </w:r>
      <w:r w:rsidRPr="00E64605">
        <w:rPr>
          <w:sz w:val="24"/>
          <w:szCs w:val="24"/>
          <w:lang w:eastAsia="uk-UA"/>
        </w:rPr>
        <w:t xml:space="preserve">с. </w:t>
      </w:r>
      <w:proofErr w:type="spellStart"/>
      <w:r w:rsidRPr="00E64605">
        <w:rPr>
          <w:sz w:val="24"/>
          <w:szCs w:val="24"/>
          <w:lang w:eastAsia="uk-UA"/>
        </w:rPr>
        <w:t>Белелуя</w:t>
      </w:r>
      <w:proofErr w:type="spellEnd"/>
      <w:r w:rsidRPr="00E64605">
        <w:rPr>
          <w:sz w:val="24"/>
          <w:szCs w:val="24"/>
          <w:lang w:eastAsia="uk-UA"/>
        </w:rPr>
        <w:t>, вул. Галицька, буд. 103, Корп. А</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Будилівський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«Золота рибка»</w:t>
      </w:r>
      <w:r w:rsidRPr="00B71E11">
        <w:t xml:space="preserve"> </w:t>
      </w:r>
      <w:r w:rsidRPr="00E64605">
        <w:rPr>
          <w:sz w:val="24"/>
          <w:szCs w:val="24"/>
          <w:lang w:eastAsia="uk-UA"/>
        </w:rPr>
        <w:t>Івано-Франківська область, Коломийський район,</w:t>
      </w:r>
      <w:r w:rsidRPr="00B71E11">
        <w:t xml:space="preserve"> </w:t>
      </w:r>
      <w:proofErr w:type="spellStart"/>
      <w:r w:rsidRPr="00E64605">
        <w:rPr>
          <w:sz w:val="24"/>
          <w:szCs w:val="24"/>
          <w:lang w:eastAsia="uk-UA"/>
        </w:rPr>
        <w:t>с.Будилів</w:t>
      </w:r>
      <w:proofErr w:type="spellEnd"/>
      <w:r w:rsidRPr="00E64605">
        <w:rPr>
          <w:sz w:val="24"/>
          <w:szCs w:val="24"/>
          <w:lang w:eastAsia="uk-UA"/>
        </w:rPr>
        <w:t>, вул. Грушевського 15</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Завальський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«Вербиченька»</w:t>
      </w:r>
      <w:r w:rsidRPr="00B71E11">
        <w:t xml:space="preserve"> </w:t>
      </w:r>
      <w:r w:rsidRPr="00E64605">
        <w:rPr>
          <w:sz w:val="24"/>
          <w:szCs w:val="24"/>
          <w:lang w:eastAsia="uk-UA"/>
        </w:rPr>
        <w:t>Івано-Франківська область, Коломийський район,</w:t>
      </w:r>
      <w:r w:rsidRPr="00B71E11">
        <w:t xml:space="preserve"> </w:t>
      </w:r>
      <w:r w:rsidRPr="00E64605">
        <w:rPr>
          <w:sz w:val="24"/>
          <w:szCs w:val="24"/>
          <w:lang w:eastAsia="uk-UA"/>
        </w:rPr>
        <w:t>с. Завалля, вул. Перемоги, буд. 107</w:t>
      </w:r>
    </w:p>
    <w:p w:rsidR="00E64605" w:rsidRDefault="00E64605" w:rsidP="00E64605">
      <w:pPr>
        <w:pStyle w:val="ab"/>
        <w:numPr>
          <w:ilvl w:val="0"/>
          <w:numId w:val="33"/>
        </w:numPr>
        <w:tabs>
          <w:tab w:val="left" w:pos="851"/>
        </w:tabs>
        <w:spacing w:after="0" w:line="240" w:lineRule="auto"/>
        <w:jc w:val="both"/>
        <w:rPr>
          <w:sz w:val="24"/>
          <w:szCs w:val="24"/>
          <w:lang w:eastAsia="uk-UA"/>
        </w:rPr>
      </w:pPr>
      <w:r w:rsidRPr="00E64605">
        <w:rPr>
          <w:sz w:val="24"/>
          <w:szCs w:val="24"/>
          <w:lang w:eastAsia="uk-UA"/>
        </w:rPr>
        <w:t xml:space="preserve">Новоселицький </w:t>
      </w:r>
      <w:r w:rsidR="00CB4AC3">
        <w:rPr>
          <w:sz w:val="24"/>
          <w:szCs w:val="24"/>
          <w:lang w:eastAsia="uk-UA"/>
        </w:rPr>
        <w:t>ЗДО</w:t>
      </w:r>
      <w:r w:rsidRPr="00E64605">
        <w:rPr>
          <w:sz w:val="24"/>
          <w:szCs w:val="24"/>
          <w:lang w:eastAsia="uk-UA"/>
        </w:rPr>
        <w:t xml:space="preserve"> «Світлячок»</w:t>
      </w:r>
      <w:r w:rsidRPr="00B71E11">
        <w:t xml:space="preserve"> </w:t>
      </w:r>
      <w:r w:rsidRPr="00E64605">
        <w:rPr>
          <w:sz w:val="24"/>
          <w:szCs w:val="24"/>
          <w:lang w:eastAsia="uk-UA"/>
        </w:rPr>
        <w:t>Івано-Франківська область, Коломийський район,</w:t>
      </w:r>
      <w:r w:rsidRPr="00B71E11">
        <w:t xml:space="preserve"> </w:t>
      </w:r>
      <w:proofErr w:type="spellStart"/>
      <w:r w:rsidRPr="00E64605">
        <w:rPr>
          <w:sz w:val="24"/>
          <w:szCs w:val="24"/>
          <w:lang w:eastAsia="uk-UA"/>
        </w:rPr>
        <w:t>с.Новоселиця</w:t>
      </w:r>
      <w:proofErr w:type="spellEnd"/>
      <w:r w:rsidRPr="00E64605">
        <w:rPr>
          <w:sz w:val="24"/>
          <w:szCs w:val="24"/>
          <w:lang w:eastAsia="uk-UA"/>
        </w:rPr>
        <w:t xml:space="preserve">, </w:t>
      </w:r>
      <w:proofErr w:type="spellStart"/>
      <w:r w:rsidRPr="00E64605">
        <w:rPr>
          <w:sz w:val="24"/>
          <w:szCs w:val="24"/>
          <w:lang w:eastAsia="uk-UA"/>
        </w:rPr>
        <w:t>ал</w:t>
      </w:r>
      <w:proofErr w:type="spellEnd"/>
      <w:r w:rsidRPr="00E64605">
        <w:rPr>
          <w:sz w:val="24"/>
          <w:szCs w:val="24"/>
          <w:lang w:eastAsia="uk-UA"/>
        </w:rPr>
        <w:t>. Центральна 4</w:t>
      </w:r>
    </w:p>
    <w:p w:rsidR="00E64605" w:rsidRDefault="00E64605" w:rsidP="00E64605">
      <w:pPr>
        <w:pStyle w:val="ab"/>
        <w:numPr>
          <w:ilvl w:val="0"/>
          <w:numId w:val="33"/>
        </w:numPr>
        <w:tabs>
          <w:tab w:val="left" w:pos="851"/>
        </w:tabs>
        <w:spacing w:after="0" w:line="240" w:lineRule="auto"/>
        <w:jc w:val="both"/>
        <w:rPr>
          <w:sz w:val="24"/>
          <w:szCs w:val="24"/>
          <w:lang w:eastAsia="uk-UA"/>
        </w:rPr>
      </w:pPr>
      <w:proofErr w:type="spellStart"/>
      <w:r w:rsidRPr="00E64605">
        <w:rPr>
          <w:sz w:val="24"/>
          <w:szCs w:val="24"/>
          <w:lang w:eastAsia="uk-UA"/>
        </w:rPr>
        <w:t>Хутір-Будилівський</w:t>
      </w:r>
      <w:proofErr w:type="spellEnd"/>
      <w:r w:rsidRPr="00E64605">
        <w:rPr>
          <w:sz w:val="24"/>
          <w:szCs w:val="24"/>
          <w:lang w:eastAsia="uk-UA"/>
        </w:rPr>
        <w:t xml:space="preserve"> </w:t>
      </w:r>
      <w:r w:rsidR="00CB4AC3">
        <w:rPr>
          <w:sz w:val="24"/>
          <w:szCs w:val="24"/>
          <w:lang w:eastAsia="uk-UA"/>
        </w:rPr>
        <w:t>ЗДО</w:t>
      </w:r>
      <w:r w:rsidRPr="00E64605">
        <w:rPr>
          <w:sz w:val="24"/>
          <w:szCs w:val="24"/>
          <w:lang w:eastAsia="uk-UA"/>
        </w:rPr>
        <w:t xml:space="preserve"> «Дзвіночок»</w:t>
      </w:r>
      <w:r w:rsidR="001F250D">
        <w:t xml:space="preserve"> </w:t>
      </w:r>
      <w:r w:rsidRPr="00E64605">
        <w:rPr>
          <w:sz w:val="24"/>
          <w:szCs w:val="24"/>
          <w:lang w:eastAsia="uk-UA"/>
        </w:rPr>
        <w:t>Івано-Франківська область, Коломийський район, с. Хутір-Будилів, вул. Привокзальна, буд. 1</w:t>
      </w:r>
    </w:p>
    <w:p w:rsidR="00E64605" w:rsidRDefault="00E64605" w:rsidP="00E82844">
      <w:pPr>
        <w:spacing w:after="0" w:line="240" w:lineRule="auto"/>
        <w:jc w:val="right"/>
      </w:pPr>
    </w:p>
    <w:p w:rsidR="00E64605" w:rsidRDefault="00E64605" w:rsidP="00E82844">
      <w:pPr>
        <w:spacing w:after="0" w:line="240" w:lineRule="auto"/>
        <w:jc w:val="right"/>
      </w:pPr>
    </w:p>
    <w:p w:rsidR="00E64605" w:rsidRDefault="00E64605" w:rsidP="007A0B94">
      <w:pPr>
        <w:spacing w:after="0" w:line="240" w:lineRule="auto"/>
      </w:pPr>
    </w:p>
    <w:p w:rsidR="00E64605" w:rsidRDefault="00E64605" w:rsidP="00E82844">
      <w:pPr>
        <w:spacing w:after="0" w:line="240" w:lineRule="auto"/>
        <w:jc w:val="right"/>
      </w:pPr>
    </w:p>
    <w:p w:rsidR="00861780" w:rsidRDefault="00861780" w:rsidP="00861780">
      <w:pPr>
        <w:spacing w:after="0" w:line="240" w:lineRule="auto"/>
        <w:jc w:val="center"/>
        <w:rPr>
          <w:b/>
          <w:bCs/>
          <w:sz w:val="24"/>
          <w:szCs w:val="24"/>
        </w:rPr>
      </w:pPr>
    </w:p>
    <w:tbl>
      <w:tblPr>
        <w:tblW w:w="9463" w:type="dxa"/>
        <w:tblInd w:w="2" w:type="dxa"/>
        <w:tblLayout w:type="fixed"/>
        <w:tblCellMar>
          <w:left w:w="115" w:type="dxa"/>
          <w:right w:w="115" w:type="dxa"/>
        </w:tblCellMar>
        <w:tblLook w:val="0000"/>
      </w:tblPr>
      <w:tblGrid>
        <w:gridCol w:w="4732"/>
        <w:gridCol w:w="4731"/>
      </w:tblGrid>
      <w:tr w:rsidR="00861780" w:rsidRPr="00BD571D" w:rsidTr="00831A2C">
        <w:tc>
          <w:tcPr>
            <w:tcW w:w="4732" w:type="dxa"/>
          </w:tcPr>
          <w:p w:rsidR="00861780" w:rsidRPr="00BD571D" w:rsidRDefault="00861780" w:rsidP="00831A2C">
            <w:pPr>
              <w:spacing w:after="0" w:line="240" w:lineRule="auto"/>
              <w:jc w:val="center"/>
              <w:rPr>
                <w:b/>
                <w:bCs/>
                <w:caps/>
                <w:sz w:val="24"/>
                <w:szCs w:val="24"/>
              </w:rPr>
            </w:pPr>
            <w:r w:rsidRPr="00BD571D">
              <w:rPr>
                <w:b/>
                <w:bCs/>
                <w:caps/>
                <w:sz w:val="24"/>
                <w:szCs w:val="24"/>
              </w:rPr>
              <w:t>ЗАМОВНИК:</w:t>
            </w:r>
          </w:p>
        </w:tc>
        <w:tc>
          <w:tcPr>
            <w:tcW w:w="4731" w:type="dxa"/>
          </w:tcPr>
          <w:p w:rsidR="00861780" w:rsidRPr="00BD571D" w:rsidRDefault="00861780" w:rsidP="00831A2C">
            <w:pPr>
              <w:spacing w:after="0" w:line="240" w:lineRule="auto"/>
              <w:jc w:val="center"/>
              <w:rPr>
                <w:b/>
                <w:bCs/>
                <w:caps/>
                <w:sz w:val="24"/>
                <w:szCs w:val="24"/>
              </w:rPr>
            </w:pPr>
            <w:r w:rsidRPr="00BD571D">
              <w:rPr>
                <w:b/>
                <w:bCs/>
                <w:caps/>
                <w:sz w:val="24"/>
                <w:szCs w:val="24"/>
              </w:rPr>
              <w:t>Постачальник:</w:t>
            </w:r>
          </w:p>
        </w:tc>
      </w:tr>
      <w:tr w:rsidR="00861780" w:rsidRPr="00BD571D" w:rsidTr="00831A2C">
        <w:tc>
          <w:tcPr>
            <w:tcW w:w="4732" w:type="dxa"/>
          </w:tcPr>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Default="00861780" w:rsidP="00831A2C">
            <w:pPr>
              <w:spacing w:after="0" w:line="240" w:lineRule="auto"/>
              <w:rPr>
                <w:b/>
                <w:bCs/>
                <w:sz w:val="24"/>
                <w:szCs w:val="24"/>
              </w:rPr>
            </w:pPr>
          </w:p>
          <w:p w:rsidR="00861780" w:rsidRPr="00BD571D" w:rsidRDefault="00861780" w:rsidP="00831A2C">
            <w:pPr>
              <w:spacing w:after="0" w:line="240" w:lineRule="auto"/>
              <w:rPr>
                <w:sz w:val="24"/>
                <w:szCs w:val="24"/>
              </w:rPr>
            </w:pPr>
            <w:r w:rsidRPr="00BD571D">
              <w:rPr>
                <w:sz w:val="24"/>
                <w:szCs w:val="24"/>
              </w:rPr>
              <w:t xml:space="preserve">  </w:t>
            </w:r>
          </w:p>
        </w:tc>
        <w:tc>
          <w:tcPr>
            <w:tcW w:w="4731" w:type="dxa"/>
          </w:tcPr>
          <w:p w:rsidR="00861780" w:rsidRPr="00BD571D" w:rsidRDefault="00861780" w:rsidP="00831A2C">
            <w:pPr>
              <w:spacing w:after="0" w:line="240" w:lineRule="auto"/>
              <w:rPr>
                <w:b/>
                <w:bCs/>
                <w:sz w:val="24"/>
                <w:szCs w:val="24"/>
              </w:rPr>
            </w:pPr>
          </w:p>
        </w:tc>
      </w:tr>
      <w:tr w:rsidR="00861780" w:rsidRPr="00BD571D" w:rsidTr="00831A2C">
        <w:tc>
          <w:tcPr>
            <w:tcW w:w="4732" w:type="dxa"/>
          </w:tcPr>
          <w:p w:rsidR="00861780" w:rsidRPr="00BD571D" w:rsidRDefault="00861780" w:rsidP="00831A2C">
            <w:pPr>
              <w:spacing w:after="0" w:line="240" w:lineRule="auto"/>
              <w:rPr>
                <w:b/>
                <w:bCs/>
                <w:sz w:val="24"/>
                <w:szCs w:val="24"/>
              </w:rPr>
            </w:pPr>
            <w:r w:rsidRPr="00BD571D">
              <w:rPr>
                <w:b/>
                <w:bCs/>
                <w:sz w:val="24"/>
                <w:szCs w:val="24"/>
              </w:rPr>
              <w:t>__________________ / ________________</w:t>
            </w:r>
          </w:p>
        </w:tc>
        <w:tc>
          <w:tcPr>
            <w:tcW w:w="4731" w:type="dxa"/>
          </w:tcPr>
          <w:p w:rsidR="00861780" w:rsidRPr="00BD571D" w:rsidRDefault="00861780" w:rsidP="00831A2C">
            <w:pPr>
              <w:spacing w:after="0" w:line="240" w:lineRule="auto"/>
              <w:rPr>
                <w:b/>
                <w:bCs/>
                <w:sz w:val="24"/>
                <w:szCs w:val="24"/>
              </w:rPr>
            </w:pPr>
            <w:r w:rsidRPr="00BD571D">
              <w:rPr>
                <w:b/>
                <w:bCs/>
                <w:sz w:val="24"/>
                <w:szCs w:val="24"/>
              </w:rPr>
              <w:t>__________________ / ________________</w:t>
            </w:r>
          </w:p>
        </w:tc>
      </w:tr>
      <w:tr w:rsidR="00861780" w:rsidRPr="00BD571D" w:rsidTr="00831A2C">
        <w:trPr>
          <w:trHeight w:val="60"/>
        </w:trPr>
        <w:tc>
          <w:tcPr>
            <w:tcW w:w="4732" w:type="dxa"/>
          </w:tcPr>
          <w:p w:rsidR="00861780" w:rsidRPr="00BD571D" w:rsidRDefault="00861780" w:rsidP="00831A2C">
            <w:pPr>
              <w:spacing w:after="0" w:line="240" w:lineRule="auto"/>
              <w:jc w:val="center"/>
              <w:rPr>
                <w:sz w:val="24"/>
                <w:szCs w:val="24"/>
                <w:vertAlign w:val="superscript"/>
              </w:rPr>
            </w:pPr>
            <w:r w:rsidRPr="00BD571D">
              <w:rPr>
                <w:sz w:val="24"/>
                <w:szCs w:val="24"/>
                <w:vertAlign w:val="superscript"/>
              </w:rPr>
              <w:t>МП                       ПІП</w:t>
            </w:r>
          </w:p>
        </w:tc>
        <w:tc>
          <w:tcPr>
            <w:tcW w:w="4731" w:type="dxa"/>
          </w:tcPr>
          <w:p w:rsidR="00861780" w:rsidRPr="00BD571D" w:rsidRDefault="00861780" w:rsidP="00831A2C">
            <w:pPr>
              <w:spacing w:after="0" w:line="240" w:lineRule="auto"/>
              <w:jc w:val="center"/>
              <w:rPr>
                <w:sz w:val="24"/>
                <w:szCs w:val="24"/>
                <w:vertAlign w:val="superscript"/>
              </w:rPr>
            </w:pPr>
            <w:r w:rsidRPr="00BD571D">
              <w:rPr>
                <w:sz w:val="24"/>
                <w:szCs w:val="24"/>
                <w:vertAlign w:val="superscript"/>
              </w:rPr>
              <w:t>МП                       ПІП</w:t>
            </w:r>
          </w:p>
        </w:tc>
      </w:tr>
    </w:tbl>
    <w:p w:rsidR="00F45021" w:rsidRDefault="00F45021" w:rsidP="00E64605">
      <w:pPr>
        <w:spacing w:after="0" w:line="240" w:lineRule="auto"/>
      </w:pPr>
    </w:p>
    <w:p w:rsidR="005E756D" w:rsidRDefault="005E756D" w:rsidP="00E64605">
      <w:pPr>
        <w:spacing w:after="0" w:line="240" w:lineRule="auto"/>
      </w:pPr>
    </w:p>
    <w:p w:rsidR="005E756D" w:rsidRDefault="005E756D" w:rsidP="00E64605">
      <w:pPr>
        <w:spacing w:after="0" w:line="240" w:lineRule="auto"/>
      </w:pPr>
    </w:p>
    <w:p w:rsidR="005E756D" w:rsidRDefault="005E756D" w:rsidP="00E64605">
      <w:pPr>
        <w:spacing w:after="0" w:line="240" w:lineRule="auto"/>
      </w:pPr>
    </w:p>
    <w:p w:rsidR="005E756D" w:rsidRDefault="005E756D" w:rsidP="00E64605">
      <w:pPr>
        <w:spacing w:after="0" w:line="240" w:lineRule="auto"/>
      </w:pPr>
    </w:p>
    <w:p w:rsidR="005E756D" w:rsidRDefault="005E756D" w:rsidP="00E64605">
      <w:pPr>
        <w:spacing w:after="0" w:line="240" w:lineRule="auto"/>
      </w:pPr>
    </w:p>
    <w:p w:rsidR="005E756D" w:rsidRDefault="005E756D" w:rsidP="00E64605">
      <w:pPr>
        <w:spacing w:after="0" w:line="240" w:lineRule="auto"/>
      </w:pPr>
    </w:p>
    <w:sectPr w:rsidR="005E756D" w:rsidSect="00BB0401">
      <w:headerReference w:type="default" r:id="rId14"/>
      <w:footerReference w:type="default" r:id="rId15"/>
      <w:pgSz w:w="11906" w:h="16838" w:code="9"/>
      <w:pgMar w:top="426" w:right="851" w:bottom="369" w:left="1134" w:header="709" w:footer="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0C4" w:rsidRDefault="00F170C4">
      <w:pPr>
        <w:spacing w:after="0" w:line="240" w:lineRule="auto"/>
      </w:pPr>
      <w:r>
        <w:separator/>
      </w:r>
    </w:p>
  </w:endnote>
  <w:endnote w:type="continuationSeparator" w:id="0">
    <w:p w:rsidR="00F170C4" w:rsidRDefault="00F17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enseC">
    <w:altName w:val="Times New Roman"/>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D0" w:rsidRDefault="00CE72D0" w:rsidP="002A408C">
    <w:pPr>
      <w:spacing w:after="0"/>
      <w:jc w:val="center"/>
    </w:pPr>
  </w:p>
  <w:p w:rsidR="00CE72D0" w:rsidRDefault="00CE72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D0" w:rsidRDefault="00CE72D0" w:rsidP="002A408C">
    <w:pPr>
      <w:spacing w:after="0"/>
      <w:jc w:val="center"/>
      <w:rPr>
        <w:sz w:val="20"/>
        <w:szCs w:val="20"/>
      </w:rPr>
    </w:pPr>
  </w:p>
  <w:p w:rsidR="00CE72D0" w:rsidRDefault="00CE72D0" w:rsidP="002A408C">
    <w:pPr>
      <w:spacing w:after="0"/>
      <w:jc w:val="center"/>
      <w:rPr>
        <w:sz w:val="20"/>
        <w:szCs w:val="20"/>
      </w:rPr>
    </w:pPr>
  </w:p>
  <w:p w:rsidR="00CE72D0" w:rsidRPr="002A408C" w:rsidRDefault="00CE72D0" w:rsidP="002A408C">
    <w:pPr>
      <w:spacing w:after="0"/>
      <w:jc w:val="center"/>
      <w:rPr>
        <w:sz w:val="16"/>
        <w:szCs w:val="16"/>
      </w:rPr>
    </w:pPr>
  </w:p>
  <w:p w:rsidR="00CE72D0" w:rsidRPr="00D930B4" w:rsidRDefault="00CE72D0">
    <w:pPr>
      <w:pStyle w:val="a8"/>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168479"/>
      <w:docPartObj>
        <w:docPartGallery w:val="Page Numbers (Bottom of Page)"/>
        <w:docPartUnique/>
      </w:docPartObj>
    </w:sdtPr>
    <w:sdtEndPr>
      <w:rPr>
        <w:sz w:val="24"/>
        <w:szCs w:val="24"/>
      </w:rPr>
    </w:sdtEndPr>
    <w:sdtContent>
      <w:p w:rsidR="00CE72D0" w:rsidRPr="002A408C" w:rsidRDefault="00CE72D0" w:rsidP="007933ED">
        <w:pPr>
          <w:spacing w:after="0"/>
          <w:jc w:val="center"/>
          <w:rPr>
            <w:sz w:val="16"/>
            <w:szCs w:val="16"/>
          </w:rPr>
        </w:pPr>
      </w:p>
      <w:p w:rsidR="00CE72D0" w:rsidRPr="007F30DE" w:rsidRDefault="00CE72D0">
        <w:pPr>
          <w:pStyle w:val="a8"/>
          <w:jc w:val="right"/>
          <w:rPr>
            <w:sz w:val="24"/>
            <w:szCs w:val="24"/>
          </w:rPr>
        </w:pPr>
      </w:p>
    </w:sdtContent>
  </w:sdt>
  <w:p w:rsidR="00CE72D0" w:rsidRPr="00121A7D" w:rsidRDefault="00CE72D0" w:rsidP="0041035B">
    <w:pPr>
      <w:pStyle w:val="a8"/>
      <w:jc w:val="cente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D0" w:rsidRPr="007460D9" w:rsidRDefault="00CE72D0" w:rsidP="007460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0C4" w:rsidRDefault="00F170C4">
      <w:pPr>
        <w:spacing w:after="0" w:line="240" w:lineRule="auto"/>
      </w:pPr>
      <w:r>
        <w:separator/>
      </w:r>
    </w:p>
  </w:footnote>
  <w:footnote w:type="continuationSeparator" w:id="0">
    <w:p w:rsidR="00F170C4" w:rsidRDefault="00F17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D0" w:rsidRDefault="00CE72D0" w:rsidP="004103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D0" w:rsidRPr="007460D9" w:rsidRDefault="00CE72D0" w:rsidP="007460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C4E19"/>
    <w:multiLevelType w:val="multilevel"/>
    <w:tmpl w:val="D8107F90"/>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u w:val="single"/>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nsid w:val="07FE40DE"/>
    <w:multiLevelType w:val="hybridMultilevel"/>
    <w:tmpl w:val="81AAB58C"/>
    <w:lvl w:ilvl="0" w:tplc="68EE04D8">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96AC6"/>
    <w:multiLevelType w:val="multilevel"/>
    <w:tmpl w:val="DDB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76860"/>
    <w:multiLevelType w:val="hybridMultilevel"/>
    <w:tmpl w:val="A704F7BE"/>
    <w:lvl w:ilvl="0" w:tplc="AE14B7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AE5134C"/>
    <w:multiLevelType w:val="multilevel"/>
    <w:tmpl w:val="EC40EDC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65571B"/>
    <w:multiLevelType w:val="multilevel"/>
    <w:tmpl w:val="FF8425D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176647"/>
    <w:multiLevelType w:val="multilevel"/>
    <w:tmpl w:val="01D6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C5265"/>
    <w:multiLevelType w:val="multilevel"/>
    <w:tmpl w:val="621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60114"/>
    <w:multiLevelType w:val="hybridMultilevel"/>
    <w:tmpl w:val="B05AE730"/>
    <w:lvl w:ilvl="0" w:tplc="16483DCC">
      <w:start w:val="1"/>
      <w:numFmt w:val="decimal"/>
      <w:lvlText w:val="%1."/>
      <w:lvlJc w:val="left"/>
      <w:pPr>
        <w:ind w:left="1770" w:hanging="105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22BD7789"/>
    <w:multiLevelType w:val="multilevel"/>
    <w:tmpl w:val="4D0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266A2"/>
    <w:multiLevelType w:val="multilevel"/>
    <w:tmpl w:val="387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7E1298C"/>
    <w:multiLevelType w:val="hybridMultilevel"/>
    <w:tmpl w:val="EC483D08"/>
    <w:lvl w:ilvl="0" w:tplc="19981ABC">
      <w:start w:val="1"/>
      <w:numFmt w:val="decimal"/>
      <w:lvlText w:val="%1."/>
      <w:lvlJc w:val="left"/>
      <w:pPr>
        <w:ind w:left="1560" w:hanging="36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5">
    <w:nsid w:val="2C271B40"/>
    <w:multiLevelType w:val="hybridMultilevel"/>
    <w:tmpl w:val="FA6A35C6"/>
    <w:lvl w:ilvl="0" w:tplc="4C247C96">
      <w:start w:val="1"/>
      <w:numFmt w:val="decimal"/>
      <w:lvlText w:val="%1."/>
      <w:lvlJc w:val="left"/>
      <w:pPr>
        <w:ind w:left="720" w:hanging="360"/>
      </w:pPr>
      <w:rPr>
        <w:rFonts w:hint="default"/>
        <w:b/>
        <w:color w:val="2326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7C82051"/>
    <w:multiLevelType w:val="multilevel"/>
    <w:tmpl w:val="10E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F4DC4"/>
    <w:multiLevelType w:val="hybridMultilevel"/>
    <w:tmpl w:val="70A8367C"/>
    <w:lvl w:ilvl="0" w:tplc="B276FEF4">
      <w:start w:val="1"/>
      <w:numFmt w:val="decimal"/>
      <w:lvlText w:val="%1."/>
      <w:lvlJc w:val="left"/>
      <w:pPr>
        <w:ind w:left="1211" w:hanging="360"/>
      </w:pPr>
      <w:rPr>
        <w:rFonts w:ascii="Times New Roman CYR" w:eastAsia="Times New Roman" w:hAnsi="Times New Roman CYR" w:cs="Times New Roman CYR"/>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41895FC7"/>
    <w:multiLevelType w:val="hybridMultilevel"/>
    <w:tmpl w:val="2426414A"/>
    <w:lvl w:ilvl="0" w:tplc="354C25D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56542"/>
    <w:multiLevelType w:val="hybridMultilevel"/>
    <w:tmpl w:val="9412F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nsid w:val="49FD4207"/>
    <w:multiLevelType w:val="hybridMultilevel"/>
    <w:tmpl w:val="86AAAC0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2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460B7D"/>
    <w:multiLevelType w:val="multilevel"/>
    <w:tmpl w:val="EE7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018DE"/>
    <w:multiLevelType w:val="multilevel"/>
    <w:tmpl w:val="550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7966D0"/>
    <w:multiLevelType w:val="multilevel"/>
    <w:tmpl w:val="203C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37816"/>
    <w:multiLevelType w:val="hybridMultilevel"/>
    <w:tmpl w:val="14426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4D7814"/>
    <w:multiLevelType w:val="multilevel"/>
    <w:tmpl w:val="E75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1">
    <w:nsid w:val="76585608"/>
    <w:multiLevelType w:val="hybridMultilevel"/>
    <w:tmpl w:val="3724CEF2"/>
    <w:lvl w:ilvl="0" w:tplc="CBEA5BE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B176A74"/>
    <w:multiLevelType w:val="multilevel"/>
    <w:tmpl w:val="76A6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4794D"/>
    <w:multiLevelType w:val="hybridMultilevel"/>
    <w:tmpl w:val="C6BA469A"/>
    <w:lvl w:ilvl="0" w:tplc="E13C584C">
      <w:start w:val="3338"/>
      <w:numFmt w:val="bullet"/>
      <w:lvlText w:val="-"/>
      <w:lvlJc w:val="left"/>
      <w:pPr>
        <w:ind w:left="812" w:hanging="360"/>
      </w:pPr>
      <w:rPr>
        <w:rFonts w:ascii="Times New Roman" w:eastAsia="Times New Roman" w:hAnsi="Times New Roman" w:cs="Times New Roman" w:hint="default"/>
      </w:rPr>
    </w:lvl>
    <w:lvl w:ilvl="1" w:tplc="04190003" w:tentative="1">
      <w:start w:val="1"/>
      <w:numFmt w:val="bullet"/>
      <w:lvlText w:val="o"/>
      <w:lvlJc w:val="left"/>
      <w:pPr>
        <w:ind w:left="1532" w:hanging="360"/>
      </w:pPr>
      <w:rPr>
        <w:rFonts w:ascii="Courier New" w:hAnsi="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hint="default"/>
      </w:rPr>
    </w:lvl>
    <w:lvl w:ilvl="8" w:tplc="04190005" w:tentative="1">
      <w:start w:val="1"/>
      <w:numFmt w:val="bullet"/>
      <w:lvlText w:val=""/>
      <w:lvlJc w:val="left"/>
      <w:pPr>
        <w:ind w:left="6572" w:hanging="360"/>
      </w:pPr>
      <w:rPr>
        <w:rFonts w:ascii="Wingdings" w:hAnsi="Wingdings" w:hint="default"/>
      </w:rPr>
    </w:lvl>
  </w:abstractNum>
  <w:num w:numId="1">
    <w:abstractNumId w:val="16"/>
  </w:num>
  <w:num w:numId="2">
    <w:abstractNumId w:val="30"/>
  </w:num>
  <w:num w:numId="3">
    <w:abstractNumId w:val="1"/>
  </w:num>
  <w:num w:numId="4">
    <w:abstractNumId w:val="6"/>
  </w:num>
  <w:num w:numId="5">
    <w:abstractNumId w:val="2"/>
  </w:num>
  <w:num w:numId="6">
    <w:abstractNumId w:val="4"/>
  </w:num>
  <w:num w:numId="7">
    <w:abstractNumId w:val="24"/>
  </w:num>
  <w:num w:numId="8">
    <w:abstractNumId w:val="1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5"/>
  </w:num>
  <w:num w:numId="13">
    <w:abstractNumId w:val="21"/>
  </w:num>
  <w:num w:numId="14">
    <w:abstractNumId w:val="33"/>
  </w:num>
  <w:num w:numId="15">
    <w:abstractNumId w:val="9"/>
  </w:num>
  <w:num w:numId="16">
    <w:abstractNumId w:val="15"/>
  </w:num>
  <w:num w:numId="17">
    <w:abstractNumId w:val="17"/>
  </w:num>
  <w:num w:numId="18">
    <w:abstractNumId w:val="29"/>
  </w:num>
  <w:num w:numId="19">
    <w:abstractNumId w:val="8"/>
  </w:num>
  <w:num w:numId="20">
    <w:abstractNumId w:val="32"/>
  </w:num>
  <w:num w:numId="21">
    <w:abstractNumId w:val="7"/>
  </w:num>
  <w:num w:numId="22">
    <w:abstractNumId w:val="12"/>
  </w:num>
  <w:num w:numId="23">
    <w:abstractNumId w:val="27"/>
  </w:num>
  <w:num w:numId="24">
    <w:abstractNumId w:val="25"/>
  </w:num>
  <w:num w:numId="25">
    <w:abstractNumId w:val="3"/>
  </w:num>
  <w:num w:numId="26">
    <w:abstractNumId w:val="11"/>
  </w:num>
  <w:num w:numId="27">
    <w:abstractNumId w:val="26"/>
  </w:num>
  <w:num w:numId="28">
    <w:abstractNumId w:val="22"/>
  </w:num>
  <w:num w:numId="29">
    <w:abstractNumId w:val="31"/>
  </w:num>
  <w:num w:numId="30">
    <w:abstractNumId w:val="28"/>
  </w:num>
  <w:num w:numId="31">
    <w:abstractNumId w:val="19"/>
  </w:num>
  <w:num w:numId="32">
    <w:abstractNumId w:val="23"/>
  </w:num>
  <w:num w:numId="33">
    <w:abstractNumId w:val="14"/>
  </w:num>
  <w:num w:numId="3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11266"/>
  </w:hdrShapeDefaults>
  <w:footnotePr>
    <w:numRestart w:val="eachSect"/>
    <w:footnote w:id="-1"/>
    <w:footnote w:id="0"/>
  </w:footnotePr>
  <w:endnotePr>
    <w:endnote w:id="-1"/>
    <w:endnote w:id="0"/>
  </w:endnotePr>
  <w:compat/>
  <w:rsids>
    <w:rsidRoot w:val="0041035B"/>
    <w:rsid w:val="000004BE"/>
    <w:rsid w:val="00022B2E"/>
    <w:rsid w:val="000257D6"/>
    <w:rsid w:val="00031E31"/>
    <w:rsid w:val="00046331"/>
    <w:rsid w:val="0005313A"/>
    <w:rsid w:val="00054B46"/>
    <w:rsid w:val="00074A99"/>
    <w:rsid w:val="0008730B"/>
    <w:rsid w:val="0009297A"/>
    <w:rsid w:val="000972F9"/>
    <w:rsid w:val="000B0BDE"/>
    <w:rsid w:val="000C0E10"/>
    <w:rsid w:val="000C5164"/>
    <w:rsid w:val="000D4F0C"/>
    <w:rsid w:val="000D5D4D"/>
    <w:rsid w:val="000F2532"/>
    <w:rsid w:val="000F4504"/>
    <w:rsid w:val="0010234A"/>
    <w:rsid w:val="00111422"/>
    <w:rsid w:val="001369CF"/>
    <w:rsid w:val="00142272"/>
    <w:rsid w:val="00143ABC"/>
    <w:rsid w:val="00156188"/>
    <w:rsid w:val="00165EF3"/>
    <w:rsid w:val="001660C7"/>
    <w:rsid w:val="0017015F"/>
    <w:rsid w:val="00170F82"/>
    <w:rsid w:val="00171E97"/>
    <w:rsid w:val="00173CBC"/>
    <w:rsid w:val="0017739C"/>
    <w:rsid w:val="001A4000"/>
    <w:rsid w:val="001B0B38"/>
    <w:rsid w:val="001B1DAC"/>
    <w:rsid w:val="001C2400"/>
    <w:rsid w:val="001C6009"/>
    <w:rsid w:val="001D523D"/>
    <w:rsid w:val="001E3FA0"/>
    <w:rsid w:val="001E55F5"/>
    <w:rsid w:val="001E70C8"/>
    <w:rsid w:val="001F250D"/>
    <w:rsid w:val="00200F41"/>
    <w:rsid w:val="002077DC"/>
    <w:rsid w:val="002100AA"/>
    <w:rsid w:val="002253DF"/>
    <w:rsid w:val="0022632B"/>
    <w:rsid w:val="0023730A"/>
    <w:rsid w:val="00243D61"/>
    <w:rsid w:val="0024723A"/>
    <w:rsid w:val="002559CC"/>
    <w:rsid w:val="00257D59"/>
    <w:rsid w:val="002747E1"/>
    <w:rsid w:val="00276CAD"/>
    <w:rsid w:val="002775B7"/>
    <w:rsid w:val="0027769E"/>
    <w:rsid w:val="002A1DB9"/>
    <w:rsid w:val="002A408C"/>
    <w:rsid w:val="002A71F3"/>
    <w:rsid w:val="002A76BD"/>
    <w:rsid w:val="002D291F"/>
    <w:rsid w:val="002D4149"/>
    <w:rsid w:val="002D46F1"/>
    <w:rsid w:val="002E02AC"/>
    <w:rsid w:val="002E4932"/>
    <w:rsid w:val="002F360E"/>
    <w:rsid w:val="002F4785"/>
    <w:rsid w:val="003076F5"/>
    <w:rsid w:val="00311706"/>
    <w:rsid w:val="003147A8"/>
    <w:rsid w:val="00326EB2"/>
    <w:rsid w:val="003279D8"/>
    <w:rsid w:val="003336C8"/>
    <w:rsid w:val="003474C2"/>
    <w:rsid w:val="00361F05"/>
    <w:rsid w:val="00363254"/>
    <w:rsid w:val="00374919"/>
    <w:rsid w:val="00375051"/>
    <w:rsid w:val="00375F46"/>
    <w:rsid w:val="00376FB9"/>
    <w:rsid w:val="003864F2"/>
    <w:rsid w:val="003A3786"/>
    <w:rsid w:val="003A441D"/>
    <w:rsid w:val="003A5804"/>
    <w:rsid w:val="003A5A97"/>
    <w:rsid w:val="003B69E9"/>
    <w:rsid w:val="003C3D4E"/>
    <w:rsid w:val="003C4EF0"/>
    <w:rsid w:val="003D03AE"/>
    <w:rsid w:val="00400699"/>
    <w:rsid w:val="004027CF"/>
    <w:rsid w:val="0040630B"/>
    <w:rsid w:val="0041035B"/>
    <w:rsid w:val="0041390E"/>
    <w:rsid w:val="004144A5"/>
    <w:rsid w:val="00416F00"/>
    <w:rsid w:val="004273C5"/>
    <w:rsid w:val="004368CF"/>
    <w:rsid w:val="00436A49"/>
    <w:rsid w:val="00455E36"/>
    <w:rsid w:val="00465F66"/>
    <w:rsid w:val="004807F5"/>
    <w:rsid w:val="00492C16"/>
    <w:rsid w:val="00495925"/>
    <w:rsid w:val="004A7609"/>
    <w:rsid w:val="004B52FC"/>
    <w:rsid w:val="004B7ECE"/>
    <w:rsid w:val="004E4D9B"/>
    <w:rsid w:val="004F574C"/>
    <w:rsid w:val="004F5DD7"/>
    <w:rsid w:val="00506482"/>
    <w:rsid w:val="00506770"/>
    <w:rsid w:val="0052661B"/>
    <w:rsid w:val="00527A2A"/>
    <w:rsid w:val="0054027B"/>
    <w:rsid w:val="00545012"/>
    <w:rsid w:val="005537F4"/>
    <w:rsid w:val="00560A4B"/>
    <w:rsid w:val="00561C13"/>
    <w:rsid w:val="005640C4"/>
    <w:rsid w:val="00566D74"/>
    <w:rsid w:val="00573AE5"/>
    <w:rsid w:val="00575626"/>
    <w:rsid w:val="00576B25"/>
    <w:rsid w:val="005772E9"/>
    <w:rsid w:val="00581738"/>
    <w:rsid w:val="00586282"/>
    <w:rsid w:val="005908ED"/>
    <w:rsid w:val="005A1CD9"/>
    <w:rsid w:val="005B0B75"/>
    <w:rsid w:val="005C0386"/>
    <w:rsid w:val="005C41D9"/>
    <w:rsid w:val="005D72EB"/>
    <w:rsid w:val="005E114E"/>
    <w:rsid w:val="005E3B1E"/>
    <w:rsid w:val="005E43C1"/>
    <w:rsid w:val="005E756D"/>
    <w:rsid w:val="00603A65"/>
    <w:rsid w:val="00613A40"/>
    <w:rsid w:val="00614484"/>
    <w:rsid w:val="00625829"/>
    <w:rsid w:val="00632569"/>
    <w:rsid w:val="00634E02"/>
    <w:rsid w:val="00637515"/>
    <w:rsid w:val="0064020E"/>
    <w:rsid w:val="00640266"/>
    <w:rsid w:val="00640EB3"/>
    <w:rsid w:val="00654345"/>
    <w:rsid w:val="006555F4"/>
    <w:rsid w:val="006569B2"/>
    <w:rsid w:val="00674220"/>
    <w:rsid w:val="006763EA"/>
    <w:rsid w:val="00680655"/>
    <w:rsid w:val="0068362A"/>
    <w:rsid w:val="0068537A"/>
    <w:rsid w:val="006857AB"/>
    <w:rsid w:val="006C35F4"/>
    <w:rsid w:val="006F50A4"/>
    <w:rsid w:val="00706655"/>
    <w:rsid w:val="00710C12"/>
    <w:rsid w:val="00721111"/>
    <w:rsid w:val="00722EDB"/>
    <w:rsid w:val="00723FA1"/>
    <w:rsid w:val="00727EEC"/>
    <w:rsid w:val="00742680"/>
    <w:rsid w:val="00745BDF"/>
    <w:rsid w:val="007460D9"/>
    <w:rsid w:val="00746691"/>
    <w:rsid w:val="00746BBC"/>
    <w:rsid w:val="00753827"/>
    <w:rsid w:val="00756630"/>
    <w:rsid w:val="00772A6A"/>
    <w:rsid w:val="0077363B"/>
    <w:rsid w:val="00786BC5"/>
    <w:rsid w:val="00787CC8"/>
    <w:rsid w:val="00792594"/>
    <w:rsid w:val="007933ED"/>
    <w:rsid w:val="00796687"/>
    <w:rsid w:val="007A0B94"/>
    <w:rsid w:val="007A1BB9"/>
    <w:rsid w:val="007A5DCF"/>
    <w:rsid w:val="007C69D0"/>
    <w:rsid w:val="007D27C8"/>
    <w:rsid w:val="00801928"/>
    <w:rsid w:val="00816957"/>
    <w:rsid w:val="00825109"/>
    <w:rsid w:val="00831A2C"/>
    <w:rsid w:val="00835438"/>
    <w:rsid w:val="00846C76"/>
    <w:rsid w:val="00851C5E"/>
    <w:rsid w:val="0085577C"/>
    <w:rsid w:val="00861780"/>
    <w:rsid w:val="0086238B"/>
    <w:rsid w:val="00882C62"/>
    <w:rsid w:val="00890F60"/>
    <w:rsid w:val="00891EAB"/>
    <w:rsid w:val="008936DE"/>
    <w:rsid w:val="008A6F6B"/>
    <w:rsid w:val="008A7BCE"/>
    <w:rsid w:val="009000B8"/>
    <w:rsid w:val="00904CBC"/>
    <w:rsid w:val="009109D3"/>
    <w:rsid w:val="009142DA"/>
    <w:rsid w:val="009342F7"/>
    <w:rsid w:val="00942D09"/>
    <w:rsid w:val="00943325"/>
    <w:rsid w:val="00943EFF"/>
    <w:rsid w:val="00945E83"/>
    <w:rsid w:val="009515CD"/>
    <w:rsid w:val="00951EE3"/>
    <w:rsid w:val="00955949"/>
    <w:rsid w:val="0096201B"/>
    <w:rsid w:val="009674F6"/>
    <w:rsid w:val="00967B9D"/>
    <w:rsid w:val="00970AC2"/>
    <w:rsid w:val="00970C92"/>
    <w:rsid w:val="00985E47"/>
    <w:rsid w:val="009A11BC"/>
    <w:rsid w:val="009A20CA"/>
    <w:rsid w:val="009A6BA1"/>
    <w:rsid w:val="009B0400"/>
    <w:rsid w:val="009B634C"/>
    <w:rsid w:val="009D5C2E"/>
    <w:rsid w:val="009E6432"/>
    <w:rsid w:val="009E77D1"/>
    <w:rsid w:val="009F3692"/>
    <w:rsid w:val="00A0248C"/>
    <w:rsid w:val="00A07F1F"/>
    <w:rsid w:val="00A15888"/>
    <w:rsid w:val="00A23BA4"/>
    <w:rsid w:val="00A32D46"/>
    <w:rsid w:val="00A35490"/>
    <w:rsid w:val="00A35543"/>
    <w:rsid w:val="00A37D00"/>
    <w:rsid w:val="00A37F67"/>
    <w:rsid w:val="00A45655"/>
    <w:rsid w:val="00A5178E"/>
    <w:rsid w:val="00A51E96"/>
    <w:rsid w:val="00A52C61"/>
    <w:rsid w:val="00A53098"/>
    <w:rsid w:val="00A619CD"/>
    <w:rsid w:val="00A638FE"/>
    <w:rsid w:val="00A7275A"/>
    <w:rsid w:val="00A74CC4"/>
    <w:rsid w:val="00A855FF"/>
    <w:rsid w:val="00AB325C"/>
    <w:rsid w:val="00AC5C33"/>
    <w:rsid w:val="00AD093F"/>
    <w:rsid w:val="00AD26A3"/>
    <w:rsid w:val="00AD6D77"/>
    <w:rsid w:val="00AE043E"/>
    <w:rsid w:val="00AE253C"/>
    <w:rsid w:val="00AE7F4E"/>
    <w:rsid w:val="00B1356B"/>
    <w:rsid w:val="00B238A6"/>
    <w:rsid w:val="00B27A76"/>
    <w:rsid w:val="00B4582F"/>
    <w:rsid w:val="00B46B4C"/>
    <w:rsid w:val="00B53600"/>
    <w:rsid w:val="00B5383B"/>
    <w:rsid w:val="00B56DED"/>
    <w:rsid w:val="00B640C0"/>
    <w:rsid w:val="00B74D89"/>
    <w:rsid w:val="00B95B76"/>
    <w:rsid w:val="00BA7AFD"/>
    <w:rsid w:val="00BB0074"/>
    <w:rsid w:val="00BB0401"/>
    <w:rsid w:val="00BB66B6"/>
    <w:rsid w:val="00BD571D"/>
    <w:rsid w:val="00BD755D"/>
    <w:rsid w:val="00BE6FCB"/>
    <w:rsid w:val="00C00322"/>
    <w:rsid w:val="00C010C7"/>
    <w:rsid w:val="00C232D1"/>
    <w:rsid w:val="00C31669"/>
    <w:rsid w:val="00C345A1"/>
    <w:rsid w:val="00C41B84"/>
    <w:rsid w:val="00C46902"/>
    <w:rsid w:val="00C52691"/>
    <w:rsid w:val="00C62CCE"/>
    <w:rsid w:val="00C86E6F"/>
    <w:rsid w:val="00CA08BA"/>
    <w:rsid w:val="00CB16CC"/>
    <w:rsid w:val="00CB4AC3"/>
    <w:rsid w:val="00CB7ACF"/>
    <w:rsid w:val="00CD048E"/>
    <w:rsid w:val="00CD0FA6"/>
    <w:rsid w:val="00CE0E77"/>
    <w:rsid w:val="00CE72D0"/>
    <w:rsid w:val="00CF5587"/>
    <w:rsid w:val="00D062C3"/>
    <w:rsid w:val="00D10222"/>
    <w:rsid w:val="00D146AB"/>
    <w:rsid w:val="00D161A2"/>
    <w:rsid w:val="00D176A3"/>
    <w:rsid w:val="00D3007E"/>
    <w:rsid w:val="00D3706C"/>
    <w:rsid w:val="00D45D8A"/>
    <w:rsid w:val="00D515CE"/>
    <w:rsid w:val="00D667B8"/>
    <w:rsid w:val="00D95ED4"/>
    <w:rsid w:val="00DA10F0"/>
    <w:rsid w:val="00DB29E0"/>
    <w:rsid w:val="00DB2E5D"/>
    <w:rsid w:val="00DC5597"/>
    <w:rsid w:val="00DC7FF9"/>
    <w:rsid w:val="00DE3548"/>
    <w:rsid w:val="00E104AC"/>
    <w:rsid w:val="00E1081F"/>
    <w:rsid w:val="00E146EC"/>
    <w:rsid w:val="00E2142B"/>
    <w:rsid w:val="00E31FB7"/>
    <w:rsid w:val="00E34711"/>
    <w:rsid w:val="00E367C7"/>
    <w:rsid w:val="00E43C61"/>
    <w:rsid w:val="00E46A45"/>
    <w:rsid w:val="00E47EC4"/>
    <w:rsid w:val="00E63166"/>
    <w:rsid w:val="00E64605"/>
    <w:rsid w:val="00E6605D"/>
    <w:rsid w:val="00E677C6"/>
    <w:rsid w:val="00E744A6"/>
    <w:rsid w:val="00E74F9E"/>
    <w:rsid w:val="00E82844"/>
    <w:rsid w:val="00E858D0"/>
    <w:rsid w:val="00E9532D"/>
    <w:rsid w:val="00E96936"/>
    <w:rsid w:val="00EA7574"/>
    <w:rsid w:val="00EA7D83"/>
    <w:rsid w:val="00EC3CF8"/>
    <w:rsid w:val="00EC4373"/>
    <w:rsid w:val="00EC51A4"/>
    <w:rsid w:val="00EC608B"/>
    <w:rsid w:val="00ED19C3"/>
    <w:rsid w:val="00ED5B87"/>
    <w:rsid w:val="00EE3896"/>
    <w:rsid w:val="00F01AAB"/>
    <w:rsid w:val="00F079B8"/>
    <w:rsid w:val="00F12B9D"/>
    <w:rsid w:val="00F170C4"/>
    <w:rsid w:val="00F309FB"/>
    <w:rsid w:val="00F3156A"/>
    <w:rsid w:val="00F43B01"/>
    <w:rsid w:val="00F45021"/>
    <w:rsid w:val="00F572CC"/>
    <w:rsid w:val="00F63FE2"/>
    <w:rsid w:val="00F71624"/>
    <w:rsid w:val="00F7695A"/>
    <w:rsid w:val="00F9129A"/>
    <w:rsid w:val="00F97B0D"/>
    <w:rsid w:val="00FA2C2C"/>
    <w:rsid w:val="00FA6823"/>
    <w:rsid w:val="00FB107D"/>
    <w:rsid w:val="00FB614C"/>
    <w:rsid w:val="00FD2E5F"/>
    <w:rsid w:val="00FD742A"/>
    <w:rsid w:val="00FE2D54"/>
    <w:rsid w:val="00FE6E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5B"/>
    <w:pPr>
      <w:spacing w:after="200" w:line="276" w:lineRule="auto"/>
    </w:pPr>
    <w:rPr>
      <w:rFonts w:ascii="Times New Roman" w:eastAsia="Times New Roman" w:hAnsi="Times New Roman" w:cs="Times New Roman"/>
      <w:sz w:val="28"/>
    </w:rPr>
  </w:style>
  <w:style w:type="paragraph" w:styleId="1">
    <w:name w:val="heading 1"/>
    <w:basedOn w:val="a"/>
    <w:next w:val="a"/>
    <w:link w:val="10"/>
    <w:qFormat/>
    <w:rsid w:val="0041035B"/>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41035B"/>
    <w:pPr>
      <w:keepNext/>
      <w:spacing w:after="0" w:line="240" w:lineRule="auto"/>
      <w:ind w:right="-99"/>
      <w:jc w:val="center"/>
      <w:outlineLvl w:val="1"/>
    </w:pPr>
    <w:rPr>
      <w:szCs w:val="20"/>
      <w:lang w:eastAsia="ru-RU"/>
    </w:rPr>
  </w:style>
  <w:style w:type="paragraph" w:styleId="3">
    <w:name w:val="heading 3"/>
    <w:basedOn w:val="a"/>
    <w:link w:val="30"/>
    <w:qFormat/>
    <w:rsid w:val="0041035B"/>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41035B"/>
    <w:pPr>
      <w:keepNext/>
      <w:spacing w:before="240" w:after="60" w:line="240" w:lineRule="auto"/>
      <w:outlineLvl w:val="3"/>
    </w:pPr>
    <w:rPr>
      <w:b/>
      <w:bCs/>
      <w:szCs w:val="28"/>
      <w:lang w:eastAsia="ru-RU"/>
    </w:rPr>
  </w:style>
  <w:style w:type="paragraph" w:styleId="5">
    <w:name w:val="heading 5"/>
    <w:basedOn w:val="a"/>
    <w:next w:val="a"/>
    <w:link w:val="50"/>
    <w:qFormat/>
    <w:rsid w:val="0041035B"/>
    <w:pPr>
      <w:spacing w:before="240" w:after="60" w:line="240" w:lineRule="auto"/>
      <w:outlineLvl w:val="4"/>
    </w:pPr>
    <w:rPr>
      <w:b/>
      <w:bCs/>
      <w:i/>
      <w:iCs/>
      <w:sz w:val="26"/>
      <w:szCs w:val="26"/>
      <w:lang w:eastAsia="ru-RU"/>
    </w:rPr>
  </w:style>
  <w:style w:type="paragraph" w:styleId="6">
    <w:name w:val="heading 6"/>
    <w:basedOn w:val="a"/>
    <w:next w:val="a"/>
    <w:link w:val="60"/>
    <w:qFormat/>
    <w:rsid w:val="0041035B"/>
    <w:pPr>
      <w:spacing w:before="240" w:after="60" w:line="240" w:lineRule="auto"/>
      <w:outlineLvl w:val="5"/>
    </w:pPr>
    <w:rPr>
      <w:b/>
      <w:bCs/>
      <w:sz w:val="22"/>
      <w:lang w:eastAsia="ru-RU"/>
    </w:rPr>
  </w:style>
  <w:style w:type="paragraph" w:styleId="8">
    <w:name w:val="heading 8"/>
    <w:basedOn w:val="a"/>
    <w:next w:val="a"/>
    <w:link w:val="80"/>
    <w:qFormat/>
    <w:rsid w:val="0041035B"/>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35B"/>
    <w:rPr>
      <w:rFonts w:ascii="Arial" w:eastAsia="Times New Roman" w:hAnsi="Arial" w:cs="Arial"/>
      <w:b/>
      <w:bCs/>
      <w:kern w:val="32"/>
      <w:sz w:val="32"/>
      <w:szCs w:val="32"/>
      <w:lang w:eastAsia="ru-RU"/>
    </w:rPr>
  </w:style>
  <w:style w:type="character" w:customStyle="1" w:styleId="20">
    <w:name w:val="Заголовок 2 Знак"/>
    <w:basedOn w:val="a0"/>
    <w:link w:val="2"/>
    <w:rsid w:val="0041035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103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103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103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1035B"/>
    <w:rPr>
      <w:rFonts w:ascii="Times New Roman" w:eastAsia="Times New Roman" w:hAnsi="Times New Roman" w:cs="Times New Roman"/>
      <w:b/>
      <w:bCs/>
      <w:lang w:eastAsia="ru-RU"/>
    </w:rPr>
  </w:style>
  <w:style w:type="character" w:customStyle="1" w:styleId="80">
    <w:name w:val="Заголовок 8 Знак"/>
    <w:basedOn w:val="a0"/>
    <w:link w:val="8"/>
    <w:rsid w:val="0041035B"/>
    <w:rPr>
      <w:rFonts w:ascii="Times New Roman" w:eastAsia="Times New Roman" w:hAnsi="Times New Roman" w:cs="Times New Roman"/>
      <w:i/>
      <w:iCs/>
      <w:sz w:val="24"/>
      <w:szCs w:val="24"/>
      <w:lang w:eastAsia="ru-RU"/>
    </w:rPr>
  </w:style>
  <w:style w:type="paragraph" w:styleId="a3">
    <w:name w:val="No Spacing"/>
    <w:link w:val="a4"/>
    <w:uiPriority w:val="1"/>
    <w:qFormat/>
    <w:rsid w:val="0041035B"/>
    <w:pPr>
      <w:spacing w:after="0" w:line="240" w:lineRule="auto"/>
    </w:pPr>
    <w:rPr>
      <w:rFonts w:ascii="Calibri" w:eastAsia="Calibri" w:hAnsi="Calibri" w:cs="Times New Roman"/>
    </w:rPr>
  </w:style>
  <w:style w:type="paragraph" w:customStyle="1" w:styleId="rvps2">
    <w:name w:val="rvps2"/>
    <w:basedOn w:val="a"/>
    <w:qFormat/>
    <w:rsid w:val="0041035B"/>
    <w:pPr>
      <w:spacing w:before="100" w:beforeAutospacing="1" w:after="100" w:afterAutospacing="1" w:line="240" w:lineRule="auto"/>
    </w:pPr>
    <w:rPr>
      <w:rFonts w:eastAsia="Calibri"/>
      <w:sz w:val="24"/>
      <w:szCs w:val="24"/>
      <w:lang w:eastAsia="uk-UA"/>
    </w:rPr>
  </w:style>
  <w:style w:type="character" w:customStyle="1" w:styleId="rvts0">
    <w:name w:val="rvts0"/>
    <w:rsid w:val="0041035B"/>
    <w:rPr>
      <w:rFonts w:ascii="Times New Roman" w:hAnsi="Times New Roman" w:cs="Times New Roman" w:hint="default"/>
    </w:rPr>
  </w:style>
  <w:style w:type="character" w:styleId="a5">
    <w:name w:val="Hyperlink"/>
    <w:basedOn w:val="a0"/>
    <w:unhideWhenUsed/>
    <w:rsid w:val="0041035B"/>
    <w:rPr>
      <w:color w:val="0000FF"/>
      <w:u w:val="single"/>
    </w:rPr>
  </w:style>
  <w:style w:type="paragraph" w:styleId="a6">
    <w:name w:val="header"/>
    <w:basedOn w:val="a"/>
    <w:link w:val="a7"/>
    <w:uiPriority w:val="99"/>
    <w:unhideWhenUsed/>
    <w:rsid w:val="0041035B"/>
    <w:pPr>
      <w:tabs>
        <w:tab w:val="center" w:pos="4677"/>
        <w:tab w:val="right" w:pos="9355"/>
      </w:tabs>
      <w:spacing w:after="0" w:line="240" w:lineRule="auto"/>
    </w:pPr>
  </w:style>
  <w:style w:type="character" w:customStyle="1" w:styleId="a7">
    <w:name w:val="Верхний колонтитул Знак"/>
    <w:basedOn w:val="a0"/>
    <w:link w:val="a6"/>
    <w:rsid w:val="0041035B"/>
    <w:rPr>
      <w:rFonts w:ascii="Times New Roman" w:eastAsia="Times New Roman" w:hAnsi="Times New Roman" w:cs="Times New Roman"/>
      <w:sz w:val="28"/>
    </w:rPr>
  </w:style>
  <w:style w:type="paragraph" w:styleId="a8">
    <w:name w:val="footer"/>
    <w:basedOn w:val="a"/>
    <w:link w:val="a9"/>
    <w:uiPriority w:val="99"/>
    <w:unhideWhenUsed/>
    <w:rsid w:val="004103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35B"/>
    <w:rPr>
      <w:rFonts w:ascii="Times New Roman" w:eastAsia="Times New Roman" w:hAnsi="Times New Roman" w:cs="Times New Roman"/>
      <w:sz w:val="28"/>
    </w:rPr>
  </w:style>
  <w:style w:type="character" w:styleId="aa">
    <w:name w:val="Strong"/>
    <w:uiPriority w:val="22"/>
    <w:qFormat/>
    <w:rsid w:val="0041035B"/>
    <w:rPr>
      <w:b/>
      <w:bCs/>
    </w:rPr>
  </w:style>
  <w:style w:type="paragraph" w:styleId="ab">
    <w:name w:val="List Paragraph"/>
    <w:aliases w:val="CA bullets,EBRD List,Chapter10,Список уровня 2,название табл/рис,Number Bullets,List Paragraph (numbered (a)),AC List 01"/>
    <w:basedOn w:val="a"/>
    <w:link w:val="ac"/>
    <w:uiPriority w:val="1"/>
    <w:qFormat/>
    <w:rsid w:val="0041035B"/>
    <w:pPr>
      <w:ind w:left="720"/>
      <w:contextualSpacing/>
    </w:p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34"/>
    <w:rsid w:val="0041035B"/>
    <w:rPr>
      <w:rFonts w:ascii="Times New Roman" w:eastAsia="Times New Roman" w:hAnsi="Times New Roman" w:cs="Times New Roman"/>
      <w:sz w:val="28"/>
    </w:rPr>
  </w:style>
  <w:style w:type="paragraph" w:styleId="ad">
    <w:name w:val="footnote text"/>
    <w:basedOn w:val="a"/>
    <w:link w:val="ae"/>
    <w:uiPriority w:val="99"/>
    <w:unhideWhenUsed/>
    <w:rsid w:val="0041035B"/>
    <w:pPr>
      <w:spacing w:after="0" w:line="240" w:lineRule="auto"/>
    </w:pPr>
    <w:rPr>
      <w:sz w:val="20"/>
      <w:szCs w:val="20"/>
    </w:rPr>
  </w:style>
  <w:style w:type="character" w:customStyle="1" w:styleId="ae">
    <w:name w:val="Текст сноски Знак"/>
    <w:basedOn w:val="a0"/>
    <w:link w:val="ad"/>
    <w:uiPriority w:val="99"/>
    <w:rsid w:val="0041035B"/>
    <w:rPr>
      <w:rFonts w:ascii="Times New Roman" w:eastAsia="Times New Roman" w:hAnsi="Times New Roman" w:cs="Times New Roman"/>
      <w:sz w:val="20"/>
      <w:szCs w:val="20"/>
    </w:rPr>
  </w:style>
  <w:style w:type="character" w:styleId="af">
    <w:name w:val="footnote reference"/>
    <w:basedOn w:val="a0"/>
    <w:unhideWhenUsed/>
    <w:rsid w:val="0041035B"/>
    <w:rPr>
      <w:vertAlign w:val="superscript"/>
    </w:rPr>
  </w:style>
  <w:style w:type="paragraph" w:customStyle="1" w:styleId="21">
    <w:name w:val="Знак2"/>
    <w:basedOn w:val="a"/>
    <w:qFormat/>
    <w:rsid w:val="0041035B"/>
    <w:pPr>
      <w:spacing w:after="0" w:line="240" w:lineRule="auto"/>
    </w:pPr>
    <w:rPr>
      <w:rFonts w:ascii="Verdana" w:hAnsi="Verdana" w:cs="Verdana"/>
      <w:sz w:val="20"/>
      <w:szCs w:val="20"/>
      <w:lang w:val="en-US"/>
    </w:rPr>
  </w:style>
  <w:style w:type="paragraph" w:styleId="af0">
    <w:name w:val="Balloon Text"/>
    <w:basedOn w:val="a"/>
    <w:link w:val="af1"/>
    <w:unhideWhenUsed/>
    <w:rsid w:val="0041035B"/>
    <w:pPr>
      <w:spacing w:after="0" w:line="240" w:lineRule="auto"/>
    </w:pPr>
    <w:rPr>
      <w:rFonts w:ascii="Tahoma" w:hAnsi="Tahoma" w:cs="Tahoma"/>
      <w:sz w:val="16"/>
      <w:szCs w:val="16"/>
    </w:rPr>
  </w:style>
  <w:style w:type="character" w:customStyle="1" w:styleId="af1">
    <w:name w:val="Текст выноски Знак"/>
    <w:basedOn w:val="a0"/>
    <w:link w:val="af0"/>
    <w:rsid w:val="0041035B"/>
    <w:rPr>
      <w:rFonts w:ascii="Tahoma" w:eastAsia="Times New Roman" w:hAnsi="Tahoma" w:cs="Tahoma"/>
      <w:sz w:val="16"/>
      <w:szCs w:val="16"/>
    </w:rPr>
  </w:style>
  <w:style w:type="paragraph" w:customStyle="1" w:styleId="11">
    <w:name w:val="Знак Знак1 Знак"/>
    <w:basedOn w:val="a"/>
    <w:qFormat/>
    <w:rsid w:val="0041035B"/>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41035B"/>
    <w:rPr>
      <w:sz w:val="16"/>
      <w:szCs w:val="16"/>
    </w:rPr>
  </w:style>
  <w:style w:type="paragraph" w:styleId="af3">
    <w:name w:val="annotation text"/>
    <w:basedOn w:val="a"/>
    <w:link w:val="af4"/>
    <w:unhideWhenUsed/>
    <w:rsid w:val="0041035B"/>
    <w:pPr>
      <w:spacing w:line="240" w:lineRule="auto"/>
    </w:pPr>
    <w:rPr>
      <w:sz w:val="20"/>
      <w:szCs w:val="20"/>
    </w:rPr>
  </w:style>
  <w:style w:type="character" w:customStyle="1" w:styleId="af4">
    <w:name w:val="Текст примечания Знак"/>
    <w:basedOn w:val="a0"/>
    <w:link w:val="af3"/>
    <w:rsid w:val="0041035B"/>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41035B"/>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41035B"/>
    <w:rPr>
      <w:b/>
      <w:bCs/>
    </w:rPr>
  </w:style>
  <w:style w:type="character" w:styleId="af7">
    <w:name w:val="FollowedHyperlink"/>
    <w:basedOn w:val="a0"/>
    <w:unhideWhenUsed/>
    <w:rsid w:val="0041035B"/>
    <w:rPr>
      <w:color w:val="954F72" w:themeColor="followedHyperlink"/>
      <w:u w:val="single"/>
    </w:rPr>
  </w:style>
  <w:style w:type="table" w:styleId="af8">
    <w:name w:val="Table Grid"/>
    <w:basedOn w:val="a1"/>
    <w:uiPriority w:val="39"/>
    <w:rsid w:val="0041035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22"/>
    <w:unhideWhenUsed/>
    <w:qFormat/>
    <w:rsid w:val="0041035B"/>
    <w:pPr>
      <w:spacing w:before="100" w:beforeAutospacing="1" w:after="100" w:afterAutospacing="1" w:line="240" w:lineRule="auto"/>
    </w:pPr>
    <w:rPr>
      <w:sz w:val="24"/>
      <w:szCs w:val="24"/>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41035B"/>
    <w:rPr>
      <w:rFonts w:ascii="Times New Roman" w:eastAsia="Times New Roman" w:hAnsi="Times New Roman" w:cs="Times New Roman"/>
      <w:sz w:val="24"/>
      <w:szCs w:val="24"/>
      <w:lang w:eastAsia="uk-UA"/>
    </w:rPr>
  </w:style>
  <w:style w:type="character" w:customStyle="1" w:styleId="rvts9">
    <w:name w:val="rvts9"/>
    <w:basedOn w:val="a0"/>
    <w:rsid w:val="0041035B"/>
  </w:style>
  <w:style w:type="paragraph" w:customStyle="1" w:styleId="12">
    <w:name w:val="Знак Знак Знак Знак Знак Знак1 Знак Знак"/>
    <w:basedOn w:val="a"/>
    <w:qFormat/>
    <w:rsid w:val="0041035B"/>
    <w:pPr>
      <w:spacing w:after="0" w:line="240" w:lineRule="auto"/>
    </w:pPr>
    <w:rPr>
      <w:rFonts w:ascii="Verdana" w:hAnsi="Verdana" w:cs="Verdana"/>
      <w:sz w:val="20"/>
      <w:szCs w:val="20"/>
      <w:lang w:val="en-US"/>
    </w:rPr>
  </w:style>
  <w:style w:type="paragraph" w:customStyle="1" w:styleId="afa">
    <w:name w:val="Знак"/>
    <w:basedOn w:val="a"/>
    <w:qFormat/>
    <w:rsid w:val="0041035B"/>
    <w:pPr>
      <w:spacing w:after="0" w:line="240" w:lineRule="auto"/>
    </w:pPr>
    <w:rPr>
      <w:rFonts w:ascii="Verdana" w:hAnsi="Verdana"/>
      <w:sz w:val="24"/>
      <w:szCs w:val="24"/>
      <w:lang w:val="en-US"/>
    </w:rPr>
  </w:style>
  <w:style w:type="paragraph" w:customStyle="1" w:styleId="afb">
    <w:name w:val="Подразделение"/>
    <w:basedOn w:val="a"/>
    <w:next w:val="a"/>
    <w:qFormat/>
    <w:rsid w:val="0041035B"/>
    <w:pPr>
      <w:spacing w:after="0" w:line="240" w:lineRule="auto"/>
      <w:jc w:val="both"/>
    </w:pPr>
    <w:rPr>
      <w:sz w:val="24"/>
      <w:szCs w:val="20"/>
      <w:lang w:eastAsia="ru-RU"/>
    </w:rPr>
  </w:style>
  <w:style w:type="paragraph" w:styleId="afc">
    <w:name w:val="Title"/>
    <w:aliases w:val="EBRD Title"/>
    <w:basedOn w:val="a"/>
    <w:link w:val="afd"/>
    <w:qFormat/>
    <w:rsid w:val="0041035B"/>
    <w:pPr>
      <w:spacing w:after="0" w:line="240" w:lineRule="auto"/>
      <w:ind w:right="-908" w:hanging="851"/>
      <w:jc w:val="center"/>
    </w:pPr>
    <w:rPr>
      <w:b/>
      <w:sz w:val="24"/>
      <w:szCs w:val="20"/>
      <w:lang w:eastAsia="ru-RU"/>
    </w:rPr>
  </w:style>
  <w:style w:type="character" w:customStyle="1" w:styleId="afd">
    <w:name w:val="Название Знак"/>
    <w:aliases w:val="EBRD Title Знак"/>
    <w:basedOn w:val="a0"/>
    <w:link w:val="afc"/>
    <w:rsid w:val="0041035B"/>
    <w:rPr>
      <w:rFonts w:ascii="Times New Roman" w:eastAsia="Times New Roman" w:hAnsi="Times New Roman" w:cs="Times New Roman"/>
      <w:b/>
      <w:sz w:val="24"/>
      <w:szCs w:val="20"/>
      <w:lang w:eastAsia="ru-RU"/>
    </w:rPr>
  </w:style>
  <w:style w:type="paragraph" w:styleId="afe">
    <w:name w:val="Body Text"/>
    <w:basedOn w:val="a"/>
    <w:link w:val="aff"/>
    <w:rsid w:val="0041035B"/>
    <w:pPr>
      <w:tabs>
        <w:tab w:val="left" w:pos="7938"/>
      </w:tabs>
      <w:spacing w:after="0" w:line="240" w:lineRule="auto"/>
      <w:ind w:right="-99"/>
    </w:pPr>
    <w:rPr>
      <w:szCs w:val="20"/>
      <w:lang w:eastAsia="ru-RU"/>
    </w:rPr>
  </w:style>
  <w:style w:type="character" w:customStyle="1" w:styleId="aff">
    <w:name w:val="Основной текст Знак"/>
    <w:basedOn w:val="a0"/>
    <w:link w:val="afe"/>
    <w:rsid w:val="0041035B"/>
    <w:rPr>
      <w:rFonts w:ascii="Times New Roman" w:eastAsia="Times New Roman" w:hAnsi="Times New Roman" w:cs="Times New Roman"/>
      <w:sz w:val="28"/>
      <w:szCs w:val="20"/>
      <w:lang w:eastAsia="ru-RU"/>
    </w:rPr>
  </w:style>
  <w:style w:type="paragraph" w:customStyle="1" w:styleId="aff0">
    <w:name w:val="приложение"/>
    <w:basedOn w:val="a"/>
    <w:next w:val="a"/>
    <w:qFormat/>
    <w:rsid w:val="0041035B"/>
    <w:pPr>
      <w:pageBreakBefore/>
      <w:tabs>
        <w:tab w:val="right" w:pos="9356"/>
      </w:tabs>
      <w:spacing w:after="0" w:line="240" w:lineRule="auto"/>
    </w:pPr>
    <w:rPr>
      <w:b/>
      <w:sz w:val="24"/>
      <w:szCs w:val="20"/>
      <w:lang w:eastAsia="ru-RU"/>
    </w:rPr>
  </w:style>
  <w:style w:type="paragraph" w:customStyle="1" w:styleId="210">
    <w:name w:val="Основной текст 21"/>
    <w:basedOn w:val="a"/>
    <w:qFormat/>
    <w:rsid w:val="0041035B"/>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qFormat/>
    <w:rsid w:val="0041035B"/>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qFormat/>
    <w:rsid w:val="0041035B"/>
    <w:pPr>
      <w:spacing w:after="0" w:line="240" w:lineRule="auto"/>
    </w:pPr>
    <w:rPr>
      <w:rFonts w:ascii="Verdana" w:hAnsi="Verdana"/>
      <w:sz w:val="24"/>
      <w:szCs w:val="24"/>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1035B"/>
    <w:rPr>
      <w:rFonts w:ascii="Courier New" w:eastAsia="Times New Roman" w:hAnsi="Courier New" w:cs="Courier New"/>
      <w:sz w:val="20"/>
      <w:szCs w:val="20"/>
      <w:lang w:val="ru-RU" w:eastAsia="ru-RU"/>
    </w:rPr>
  </w:style>
  <w:style w:type="character" w:styleId="aff1">
    <w:name w:val="Emphasis"/>
    <w:qFormat/>
    <w:rsid w:val="0041035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41035B"/>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41035B"/>
    <w:pPr>
      <w:spacing w:after="0" w:line="240" w:lineRule="auto"/>
    </w:pPr>
    <w:rPr>
      <w:rFonts w:ascii="Verdana" w:hAnsi="Verdana"/>
      <w:sz w:val="24"/>
      <w:szCs w:val="24"/>
      <w:lang w:val="en-US"/>
    </w:rPr>
  </w:style>
  <w:style w:type="paragraph" w:customStyle="1" w:styleId="aff2">
    <w:name w:val="Знак Знак Знак Знак Знак"/>
    <w:basedOn w:val="a"/>
    <w:qFormat/>
    <w:rsid w:val="0041035B"/>
    <w:pPr>
      <w:spacing w:after="0" w:line="240" w:lineRule="auto"/>
    </w:pPr>
    <w:rPr>
      <w:rFonts w:ascii="Verdana" w:hAnsi="Verdana"/>
      <w:sz w:val="24"/>
      <w:szCs w:val="24"/>
      <w:lang w:val="en-US"/>
    </w:rPr>
  </w:style>
  <w:style w:type="paragraph" w:customStyle="1" w:styleId="aff3">
    <w:name w:val="Знак Знак"/>
    <w:basedOn w:val="a"/>
    <w:qFormat/>
    <w:rsid w:val="0041035B"/>
    <w:pPr>
      <w:spacing w:after="0" w:line="240" w:lineRule="auto"/>
    </w:pPr>
    <w:rPr>
      <w:rFonts w:ascii="Verdana" w:hAnsi="Verdana"/>
      <w:sz w:val="24"/>
      <w:szCs w:val="24"/>
      <w:lang w:val="en-US"/>
    </w:rPr>
  </w:style>
  <w:style w:type="paragraph" w:styleId="aff4">
    <w:name w:val="Body Text Indent"/>
    <w:basedOn w:val="a"/>
    <w:link w:val="aff5"/>
    <w:rsid w:val="0041035B"/>
    <w:pPr>
      <w:spacing w:after="120" w:line="240" w:lineRule="auto"/>
      <w:ind w:left="283"/>
    </w:pPr>
    <w:rPr>
      <w:sz w:val="24"/>
      <w:szCs w:val="24"/>
      <w:lang w:eastAsia="ru-RU"/>
    </w:rPr>
  </w:style>
  <w:style w:type="character" w:customStyle="1" w:styleId="aff5">
    <w:name w:val="Основной текст с отступом Знак"/>
    <w:basedOn w:val="a0"/>
    <w:link w:val="aff4"/>
    <w:rsid w:val="0041035B"/>
    <w:rPr>
      <w:rFonts w:ascii="Times New Roman" w:eastAsia="Times New Roman" w:hAnsi="Times New Roman" w:cs="Times New Roman"/>
      <w:sz w:val="24"/>
      <w:szCs w:val="24"/>
      <w:lang w:eastAsia="ru-RU"/>
    </w:rPr>
  </w:style>
  <w:style w:type="paragraph" w:customStyle="1" w:styleId="13">
    <w:name w:val="Цитата1"/>
    <w:basedOn w:val="a"/>
    <w:qFormat/>
    <w:rsid w:val="0041035B"/>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qFormat/>
    <w:rsid w:val="0041035B"/>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qFormat/>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qFormat/>
    <w:rsid w:val="0041035B"/>
    <w:pPr>
      <w:suppressAutoHyphens/>
      <w:spacing w:after="0" w:line="240" w:lineRule="auto"/>
      <w:ind w:firstLine="720"/>
      <w:jc w:val="both"/>
    </w:pPr>
    <w:rPr>
      <w:sz w:val="24"/>
      <w:szCs w:val="24"/>
      <w:lang w:eastAsia="ru-RU"/>
    </w:rPr>
  </w:style>
  <w:style w:type="paragraph" w:customStyle="1" w:styleId="Preformatted">
    <w:name w:val="Preformatted"/>
    <w:basedOn w:val="a"/>
    <w:qFormat/>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3">
    <w:name w:val="Body Text 2"/>
    <w:basedOn w:val="a"/>
    <w:link w:val="24"/>
    <w:rsid w:val="0041035B"/>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4">
    <w:name w:val="Основной текст 2 Знак"/>
    <w:basedOn w:val="a0"/>
    <w:link w:val="23"/>
    <w:rsid w:val="0041035B"/>
    <w:rPr>
      <w:rFonts w:ascii="Arial" w:eastAsia="Times New Roman" w:hAnsi="Arial" w:cs="Arial"/>
      <w:sz w:val="20"/>
      <w:szCs w:val="20"/>
      <w:lang w:val="ru-RU" w:eastAsia="ru-RU"/>
    </w:rPr>
  </w:style>
  <w:style w:type="paragraph" w:customStyle="1" w:styleId="aff8">
    <w:name w:val="Знак Знак Знак Знак Знак Знак Знак Знак Знак"/>
    <w:basedOn w:val="a"/>
    <w:qFormat/>
    <w:rsid w:val="0041035B"/>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qFormat/>
    <w:rsid w:val="0041035B"/>
    <w:pPr>
      <w:spacing w:after="0" w:line="240" w:lineRule="auto"/>
    </w:pPr>
    <w:rPr>
      <w:rFonts w:ascii="Verdana" w:hAnsi="Verdana"/>
      <w:sz w:val="24"/>
      <w:szCs w:val="24"/>
      <w:lang w:val="en-US"/>
    </w:rPr>
  </w:style>
  <w:style w:type="paragraph" w:customStyle="1" w:styleId="14">
    <w:name w:val="Обычный1"/>
    <w:uiPriority w:val="99"/>
    <w:qFormat/>
    <w:rsid w:val="0041035B"/>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31">
    <w:name w:val="Body Text 3"/>
    <w:basedOn w:val="a"/>
    <w:link w:val="32"/>
    <w:rsid w:val="0041035B"/>
    <w:pPr>
      <w:spacing w:after="120" w:line="240" w:lineRule="auto"/>
    </w:pPr>
    <w:rPr>
      <w:sz w:val="16"/>
      <w:szCs w:val="16"/>
      <w:lang w:eastAsia="ru-RU"/>
    </w:rPr>
  </w:style>
  <w:style w:type="character" w:customStyle="1" w:styleId="32">
    <w:name w:val="Основной текст 3 Знак"/>
    <w:basedOn w:val="a0"/>
    <w:link w:val="31"/>
    <w:rsid w:val="0041035B"/>
    <w:rPr>
      <w:rFonts w:ascii="Times New Roman" w:eastAsia="Times New Roman" w:hAnsi="Times New Roman" w:cs="Times New Roman"/>
      <w:sz w:val="16"/>
      <w:szCs w:val="16"/>
      <w:lang w:eastAsia="ru-RU"/>
    </w:rPr>
  </w:style>
  <w:style w:type="paragraph" w:customStyle="1" w:styleId="affa">
    <w:name w:val="Наим. приложения"/>
    <w:basedOn w:val="a"/>
    <w:next w:val="a"/>
    <w:qFormat/>
    <w:rsid w:val="0041035B"/>
    <w:pPr>
      <w:spacing w:after="0" w:line="240" w:lineRule="auto"/>
      <w:jc w:val="center"/>
    </w:pPr>
    <w:rPr>
      <w:sz w:val="24"/>
      <w:szCs w:val="20"/>
      <w:lang w:eastAsia="ru-RU"/>
    </w:rPr>
  </w:style>
  <w:style w:type="paragraph" w:customStyle="1" w:styleId="15">
    <w:name w:val="Знак Знак Знак1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paragraph" w:customStyle="1" w:styleId="green">
    <w:name w:val="green"/>
    <w:basedOn w:val="a"/>
    <w:qFormat/>
    <w:rsid w:val="0041035B"/>
    <w:pPr>
      <w:spacing w:after="150" w:line="240" w:lineRule="auto"/>
    </w:pPr>
    <w:rPr>
      <w:color w:val="CCFF99"/>
      <w:sz w:val="24"/>
      <w:szCs w:val="24"/>
      <w:lang w:val="ru-RU"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paragraph" w:styleId="25">
    <w:name w:val="Body Text Indent 2"/>
    <w:basedOn w:val="a"/>
    <w:link w:val="26"/>
    <w:rsid w:val="0041035B"/>
    <w:pPr>
      <w:spacing w:after="120" w:line="480" w:lineRule="auto"/>
      <w:ind w:left="283"/>
    </w:pPr>
    <w:rPr>
      <w:sz w:val="24"/>
      <w:szCs w:val="24"/>
      <w:lang w:eastAsia="ru-RU"/>
    </w:rPr>
  </w:style>
  <w:style w:type="character" w:customStyle="1" w:styleId="26">
    <w:name w:val="Основной текст с отступом 2 Знак"/>
    <w:basedOn w:val="a0"/>
    <w:link w:val="25"/>
    <w:rsid w:val="0041035B"/>
    <w:rPr>
      <w:rFonts w:ascii="Times New Roman" w:eastAsia="Times New Roman" w:hAnsi="Times New Roman" w:cs="Times New Roman"/>
      <w:sz w:val="24"/>
      <w:szCs w:val="24"/>
      <w:lang w:eastAsia="ru-RU"/>
    </w:rPr>
  </w:style>
  <w:style w:type="paragraph" w:customStyle="1" w:styleId="FR1">
    <w:name w:val="FR1"/>
    <w:uiPriority w:val="99"/>
    <w:qFormat/>
    <w:rsid w:val="0041035B"/>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affb">
    <w:name w:val="Block Text"/>
    <w:basedOn w:val="a"/>
    <w:rsid w:val="0041035B"/>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41035B"/>
    <w:rPr>
      <w:rFonts w:cs="Courier New"/>
      <w:color w:val="000000"/>
    </w:rPr>
  </w:style>
  <w:style w:type="paragraph" w:customStyle="1" w:styleId="211">
    <w:name w:val="Основной текст с отступом 21"/>
    <w:basedOn w:val="a"/>
    <w:qFormat/>
    <w:rsid w:val="0041035B"/>
    <w:pPr>
      <w:widowControl w:val="0"/>
      <w:spacing w:after="0" w:line="280" w:lineRule="exact"/>
      <w:ind w:firstLine="720"/>
      <w:jc w:val="both"/>
    </w:pPr>
    <w:rPr>
      <w:szCs w:val="20"/>
      <w:lang w:eastAsia="ru-RU"/>
    </w:rPr>
  </w:style>
  <w:style w:type="paragraph" w:customStyle="1" w:styleId="ParagraphStyle">
    <w:name w:val="Paragraph Style"/>
    <w:qFormat/>
    <w:rsid w:val="0041035B"/>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c">
    <w:name w:val="page number"/>
    <w:basedOn w:val="a0"/>
    <w:rsid w:val="0041035B"/>
  </w:style>
  <w:style w:type="paragraph" w:customStyle="1" w:styleId="17">
    <w:name w:val="Знак Знак Знак Знак Знак Знак Знак Знак1 Знак"/>
    <w:basedOn w:val="a"/>
    <w:qFormat/>
    <w:rsid w:val="0041035B"/>
    <w:pPr>
      <w:spacing w:after="0" w:line="240" w:lineRule="auto"/>
    </w:pPr>
    <w:rPr>
      <w:rFonts w:ascii="Verdana" w:hAnsi="Verdana" w:cs="Verdana"/>
      <w:sz w:val="20"/>
      <w:szCs w:val="20"/>
      <w:lang w:val="en-US"/>
    </w:rPr>
  </w:style>
  <w:style w:type="paragraph" w:styleId="33">
    <w:name w:val="Body Text Indent 3"/>
    <w:basedOn w:val="a"/>
    <w:link w:val="34"/>
    <w:rsid w:val="0041035B"/>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41035B"/>
    <w:rPr>
      <w:rFonts w:ascii="Times New Roman" w:eastAsia="Times New Roman" w:hAnsi="Times New Roman" w:cs="Times New Roman"/>
      <w:sz w:val="24"/>
      <w:szCs w:val="24"/>
      <w:lang w:eastAsia="ru-RU"/>
    </w:rPr>
  </w:style>
  <w:style w:type="paragraph" w:styleId="affd">
    <w:name w:val="Subtitle"/>
    <w:basedOn w:val="a"/>
    <w:link w:val="affe"/>
    <w:qFormat/>
    <w:rsid w:val="0041035B"/>
    <w:pPr>
      <w:shd w:val="clear" w:color="auto" w:fill="FFFFFF"/>
      <w:spacing w:after="0" w:line="240" w:lineRule="auto"/>
      <w:ind w:left="4603"/>
    </w:pPr>
    <w:rPr>
      <w:b/>
      <w:bCs/>
      <w:spacing w:val="-6"/>
      <w:sz w:val="26"/>
      <w:szCs w:val="24"/>
      <w:lang w:eastAsia="ru-RU"/>
    </w:rPr>
  </w:style>
  <w:style w:type="character" w:customStyle="1" w:styleId="affe">
    <w:name w:val="Подзаголовок Знак"/>
    <w:basedOn w:val="a0"/>
    <w:link w:val="affd"/>
    <w:rsid w:val="0041035B"/>
    <w:rPr>
      <w:rFonts w:ascii="Times New Roman" w:eastAsia="Times New Roman" w:hAnsi="Times New Roman" w:cs="Times New Roman"/>
      <w:b/>
      <w:bCs/>
      <w:spacing w:val="-6"/>
      <w:sz w:val="26"/>
      <w:szCs w:val="24"/>
      <w:shd w:val="clear" w:color="auto" w:fill="FFFFFF"/>
      <w:lang w:eastAsia="ru-RU"/>
    </w:rPr>
  </w:style>
  <w:style w:type="paragraph" w:customStyle="1" w:styleId="18">
    <w:name w:val="Знак Знак Знак Знак Знак1 Знак Знак Знак Знак"/>
    <w:basedOn w:val="a"/>
    <w:qFormat/>
    <w:rsid w:val="0041035B"/>
    <w:pPr>
      <w:spacing w:after="0" w:line="240" w:lineRule="auto"/>
    </w:pPr>
    <w:rPr>
      <w:rFonts w:ascii="Verdana" w:hAnsi="Verdana"/>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paragraph" w:customStyle="1" w:styleId="afff">
    <w:name w:val="Знак Знак Знак Знак"/>
    <w:basedOn w:val="a"/>
    <w:qFormat/>
    <w:rsid w:val="0041035B"/>
    <w:pPr>
      <w:spacing w:after="0" w:line="240" w:lineRule="auto"/>
    </w:pPr>
    <w:rPr>
      <w:rFonts w:ascii="Verdana" w:hAnsi="Verdana" w:cs="Verdana"/>
      <w:sz w:val="20"/>
      <w:szCs w:val="20"/>
      <w:lang w:val="en-US"/>
    </w:rPr>
  </w:style>
  <w:style w:type="paragraph" w:customStyle="1" w:styleId="1b">
    <w:name w:val="Знак Знак Знак1 Знак"/>
    <w:basedOn w:val="a"/>
    <w:qFormat/>
    <w:rsid w:val="0041035B"/>
    <w:pPr>
      <w:spacing w:after="0" w:line="240" w:lineRule="auto"/>
    </w:pPr>
    <w:rPr>
      <w:rFonts w:ascii="Verdana" w:hAnsi="Verdana"/>
      <w:sz w:val="24"/>
      <w:szCs w:val="24"/>
      <w:lang w:val="en-US"/>
    </w:rPr>
  </w:style>
  <w:style w:type="paragraph" w:customStyle="1" w:styleId="1c">
    <w:name w:val="1"/>
    <w:basedOn w:val="a"/>
    <w:qFormat/>
    <w:rsid w:val="0041035B"/>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paragraph" w:customStyle="1" w:styleId="afff1">
    <w:name w:val="Знак Знак Знак"/>
    <w:basedOn w:val="a"/>
    <w:qFormat/>
    <w:rsid w:val="0041035B"/>
    <w:pPr>
      <w:spacing w:after="0" w:line="240" w:lineRule="auto"/>
    </w:pPr>
    <w:rPr>
      <w:rFonts w:ascii="Verdana" w:hAnsi="Verdana" w:cs="Verdana"/>
      <w:sz w:val="20"/>
      <w:szCs w:val="20"/>
      <w:lang w:val="en-US"/>
    </w:rPr>
  </w:style>
  <w:style w:type="paragraph" w:customStyle="1" w:styleId="1d">
    <w:name w:val="Знак Знак Знак Знак Знак Знак1"/>
    <w:basedOn w:val="a"/>
    <w:qFormat/>
    <w:rsid w:val="0041035B"/>
    <w:pPr>
      <w:spacing w:after="0" w:line="240" w:lineRule="auto"/>
    </w:pPr>
    <w:rPr>
      <w:rFonts w:ascii="Verdana" w:hAnsi="Verdana" w:cs="Verdana"/>
      <w:sz w:val="20"/>
      <w:szCs w:val="20"/>
      <w:lang w:val="en-US"/>
    </w:rPr>
  </w:style>
  <w:style w:type="paragraph" w:customStyle="1" w:styleId="1e">
    <w:name w:val="Знак Знак Знак Знак Знак Знак1 Знак Знак Знак Знак"/>
    <w:basedOn w:val="a"/>
    <w:qFormat/>
    <w:rsid w:val="0041035B"/>
    <w:pPr>
      <w:spacing w:after="0" w:line="240" w:lineRule="auto"/>
    </w:pPr>
    <w:rPr>
      <w:rFonts w:ascii="Verdana" w:hAnsi="Verdana" w:cs="Verdana"/>
      <w:sz w:val="20"/>
      <w:szCs w:val="20"/>
      <w:lang w:val="en-US"/>
    </w:rPr>
  </w:style>
  <w:style w:type="paragraph" w:customStyle="1" w:styleId="1f">
    <w:name w:val="Знак Знак Знак Знак Знак1"/>
    <w:basedOn w:val="a"/>
    <w:qFormat/>
    <w:rsid w:val="0041035B"/>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qFormat/>
    <w:rsid w:val="0041035B"/>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qFormat/>
    <w:rsid w:val="0041035B"/>
    <w:pPr>
      <w:spacing w:after="0" w:line="240" w:lineRule="auto"/>
    </w:pPr>
    <w:rPr>
      <w:rFonts w:ascii="Verdana" w:hAnsi="Verdana" w:cs="Verdana"/>
      <w:sz w:val="20"/>
      <w:szCs w:val="20"/>
      <w:lang w:val="en-US"/>
    </w:rPr>
  </w:style>
  <w:style w:type="paragraph" w:customStyle="1" w:styleId="1f0">
    <w:name w:val="Знак Знак Знак Знак Знак Знак1 Знак Знак Знак Знак Знак Знак Знак Знак"/>
    <w:basedOn w:val="a"/>
    <w:qFormat/>
    <w:rsid w:val="0041035B"/>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qFormat/>
    <w:rsid w:val="0041035B"/>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qFormat/>
    <w:rsid w:val="0041035B"/>
    <w:pPr>
      <w:spacing w:after="0" w:line="240" w:lineRule="auto"/>
    </w:pPr>
    <w:rPr>
      <w:rFonts w:ascii="Verdana" w:hAnsi="Verdana" w:cs="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paragraph" w:customStyle="1" w:styleId="1f2">
    <w:name w:val="Знак Знак Знак Знак Знак Знак1 Знак Знак Знак Знак Знак Знак"/>
    <w:basedOn w:val="a"/>
    <w:qFormat/>
    <w:rsid w:val="0041035B"/>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41035B"/>
    <w:pPr>
      <w:spacing w:before="100" w:beforeAutospacing="1" w:after="100" w:afterAutospacing="1" w:line="240" w:lineRule="auto"/>
    </w:pPr>
    <w:rPr>
      <w:sz w:val="24"/>
      <w:szCs w:val="24"/>
      <w:lang w:val="ru-RU" w:eastAsia="ru-RU"/>
    </w:rPr>
  </w:style>
  <w:style w:type="paragraph" w:customStyle="1" w:styleId="1f3">
    <w:name w:val="Знак Знак Знак Знак Знак Знак1 Знак Знак Знак Знак Знак Знак Знак Знак Знак Знак"/>
    <w:basedOn w:val="a"/>
    <w:qFormat/>
    <w:rsid w:val="0041035B"/>
    <w:pPr>
      <w:spacing w:after="0" w:line="240" w:lineRule="auto"/>
    </w:pPr>
    <w:rPr>
      <w:rFonts w:ascii="Verdana" w:hAnsi="Verdana"/>
      <w:sz w:val="24"/>
      <w:szCs w:val="24"/>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1035B"/>
    <w:pPr>
      <w:spacing w:after="0" w:line="240" w:lineRule="auto"/>
    </w:pPr>
    <w:rPr>
      <w:rFonts w:ascii="Verdana" w:hAnsi="Verdana"/>
      <w:sz w:val="20"/>
      <w:szCs w:val="20"/>
      <w:lang w:val="en-US"/>
    </w:rPr>
  </w:style>
  <w:style w:type="character" w:customStyle="1" w:styleId="xfm34773137">
    <w:name w:val="xfm_34773137"/>
    <w:basedOn w:val="a0"/>
    <w:rsid w:val="0041035B"/>
  </w:style>
  <w:style w:type="paragraph" w:customStyle="1" w:styleId="220">
    <w:name w:val="Основной текст 22"/>
    <w:basedOn w:val="a"/>
    <w:qFormat/>
    <w:rsid w:val="0041035B"/>
    <w:pPr>
      <w:spacing w:after="0" w:line="240" w:lineRule="auto"/>
    </w:pPr>
    <w:rPr>
      <w:sz w:val="24"/>
      <w:szCs w:val="20"/>
      <w:lang w:eastAsia="ru-RU"/>
    </w:rPr>
  </w:style>
  <w:style w:type="paragraph" w:customStyle="1" w:styleId="27">
    <w:name w:val="Обычный2"/>
    <w:qFormat/>
    <w:rsid w:val="0041035B"/>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с отступом 22"/>
    <w:basedOn w:val="a"/>
    <w:qFormat/>
    <w:rsid w:val="0041035B"/>
    <w:pPr>
      <w:widowControl w:val="0"/>
      <w:spacing w:after="0" w:line="280" w:lineRule="exact"/>
      <w:ind w:firstLine="720"/>
      <w:jc w:val="both"/>
    </w:pPr>
    <w:rPr>
      <w:szCs w:val="20"/>
      <w:lang w:eastAsia="ru-RU"/>
    </w:rPr>
  </w:style>
  <w:style w:type="paragraph" w:customStyle="1" w:styleId="230">
    <w:name w:val="Основной текст 23"/>
    <w:basedOn w:val="a"/>
    <w:qFormat/>
    <w:rsid w:val="0041035B"/>
    <w:pPr>
      <w:spacing w:after="0" w:line="240" w:lineRule="auto"/>
    </w:pPr>
    <w:rPr>
      <w:sz w:val="24"/>
      <w:szCs w:val="20"/>
      <w:lang w:eastAsia="ru-RU"/>
    </w:rPr>
  </w:style>
  <w:style w:type="paragraph" w:customStyle="1" w:styleId="35">
    <w:name w:val="Обычный3"/>
    <w:qFormat/>
    <w:rsid w:val="0041035B"/>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231">
    <w:name w:val="Основной текст с отступом 23"/>
    <w:basedOn w:val="a"/>
    <w:qFormat/>
    <w:rsid w:val="0041035B"/>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qFormat/>
    <w:rsid w:val="0041035B"/>
    <w:pPr>
      <w:spacing w:before="100" w:beforeAutospacing="1" w:after="100" w:afterAutospacing="1" w:line="240" w:lineRule="auto"/>
    </w:pPr>
    <w:rPr>
      <w:sz w:val="24"/>
      <w:szCs w:val="24"/>
      <w:lang w:val="ru-RU" w:eastAsia="ru-RU"/>
    </w:rPr>
  </w:style>
  <w:style w:type="paragraph" w:customStyle="1" w:styleId="240">
    <w:name w:val="Основной текст 24"/>
    <w:basedOn w:val="a"/>
    <w:qFormat/>
    <w:rsid w:val="0041035B"/>
    <w:pPr>
      <w:spacing w:after="0" w:line="240" w:lineRule="auto"/>
    </w:pPr>
    <w:rPr>
      <w:sz w:val="24"/>
      <w:szCs w:val="20"/>
      <w:lang w:eastAsia="ru-RU"/>
    </w:rPr>
  </w:style>
  <w:style w:type="paragraph" w:customStyle="1" w:styleId="41">
    <w:name w:val="Обычный4"/>
    <w:qFormat/>
    <w:rsid w:val="0041035B"/>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241">
    <w:name w:val="Основной текст с отступом 24"/>
    <w:basedOn w:val="a"/>
    <w:qFormat/>
    <w:rsid w:val="0041035B"/>
    <w:pPr>
      <w:widowControl w:val="0"/>
      <w:spacing w:after="0" w:line="280" w:lineRule="exact"/>
      <w:ind w:firstLine="720"/>
      <w:jc w:val="both"/>
    </w:pPr>
    <w:rPr>
      <w:szCs w:val="20"/>
      <w:lang w:eastAsia="ru-RU"/>
    </w:rPr>
  </w:style>
  <w:style w:type="character" w:customStyle="1" w:styleId="afff6">
    <w:name w:val="Основной текст_"/>
    <w:basedOn w:val="a0"/>
    <w:link w:val="1f5"/>
    <w:rsid w:val="0041035B"/>
    <w:rPr>
      <w:rFonts w:ascii="Times New Roman" w:eastAsia="Times New Roman" w:hAnsi="Times New Roman" w:cs="Times New Roman"/>
      <w:sz w:val="28"/>
      <w:szCs w:val="28"/>
      <w:shd w:val="clear" w:color="auto" w:fill="FFFFFF"/>
    </w:rPr>
  </w:style>
  <w:style w:type="paragraph" w:customStyle="1" w:styleId="1f5">
    <w:name w:val="Основной текст1"/>
    <w:basedOn w:val="a"/>
    <w:link w:val="afff6"/>
    <w:qFormat/>
    <w:rsid w:val="0041035B"/>
    <w:pPr>
      <w:shd w:val="clear" w:color="auto" w:fill="FFFFFF"/>
      <w:spacing w:before="300" w:after="300" w:line="320" w:lineRule="exact"/>
      <w:ind w:hanging="760"/>
      <w:jc w:val="both"/>
    </w:pPr>
    <w:rPr>
      <w:szCs w:val="28"/>
    </w:rPr>
  </w:style>
  <w:style w:type="paragraph" w:customStyle="1" w:styleId="1f6">
    <w:name w:val="Стиль1"/>
    <w:basedOn w:val="a"/>
    <w:qFormat/>
    <w:rsid w:val="0041035B"/>
    <w:pPr>
      <w:suppressAutoHyphens/>
      <w:spacing w:after="0" w:line="240" w:lineRule="auto"/>
      <w:ind w:firstLine="709"/>
      <w:jc w:val="both"/>
    </w:pPr>
    <w:rPr>
      <w:sz w:val="26"/>
      <w:szCs w:val="24"/>
      <w:lang w:val="ru-RU" w:eastAsia="ru-RU"/>
    </w:rPr>
  </w:style>
  <w:style w:type="paragraph" w:customStyle="1" w:styleId="1f7">
    <w:name w:val="Звичайний1"/>
    <w:qFormat/>
    <w:rsid w:val="0041035B"/>
    <w:pPr>
      <w:widowControl w:val="0"/>
      <w:spacing w:after="200" w:line="276" w:lineRule="auto"/>
    </w:pPr>
    <w:rPr>
      <w:rFonts w:ascii="Calibri" w:eastAsia="Calibri" w:hAnsi="Calibri" w:cs="Calibri"/>
      <w:color w:val="000000"/>
      <w:lang w:val="ru-RU" w:eastAsia="ru-RU"/>
    </w:rPr>
  </w:style>
  <w:style w:type="paragraph" w:customStyle="1" w:styleId="Standard">
    <w:name w:val="Standard"/>
    <w:qFormat/>
    <w:rsid w:val="0041035B"/>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qFormat/>
    <w:rsid w:val="0041035B"/>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41035B"/>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41035B"/>
    <w:pPr>
      <w:numPr>
        <w:numId w:val="1"/>
      </w:numPr>
      <w:ind w:left="170" w:firstLine="0"/>
      <w:jc w:val="center"/>
    </w:pPr>
    <w:rPr>
      <w:b/>
      <w:bCs/>
      <w:color w:val="00539B"/>
    </w:rPr>
  </w:style>
  <w:style w:type="paragraph" w:customStyle="1" w:styleId="PR2TableNo">
    <w:name w:val="PR2 Table No."/>
    <w:basedOn w:val="PR1TableNo"/>
    <w:uiPriority w:val="99"/>
    <w:qFormat/>
    <w:rsid w:val="0041035B"/>
    <w:pPr>
      <w:numPr>
        <w:numId w:val="2"/>
      </w:numPr>
      <w:ind w:left="720"/>
    </w:pPr>
  </w:style>
  <w:style w:type="paragraph" w:customStyle="1" w:styleId="PR3TableNo">
    <w:name w:val="PR3 Table No."/>
    <w:basedOn w:val="PR1TableNo"/>
    <w:uiPriority w:val="99"/>
    <w:qFormat/>
    <w:rsid w:val="0041035B"/>
    <w:pPr>
      <w:ind w:left="720" w:hanging="360"/>
    </w:pPr>
  </w:style>
  <w:style w:type="paragraph" w:customStyle="1" w:styleId="Default">
    <w:name w:val="Default"/>
    <w:qFormat/>
    <w:rsid w:val="004103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j">
    <w:name w:val="tj"/>
    <w:basedOn w:val="a"/>
    <w:qFormat/>
    <w:rsid w:val="0041035B"/>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41035B"/>
    <w:pPr>
      <w:widowControl w:val="0"/>
      <w:autoSpaceDE w:val="0"/>
      <w:autoSpaceDN w:val="0"/>
      <w:spacing w:after="0" w:line="240" w:lineRule="auto"/>
    </w:pPr>
    <w:rPr>
      <w:rFonts w:ascii="Calibri" w:eastAsia="Calibri" w:hAnsi="Calibri" w:cs="Calibri"/>
      <w:sz w:val="22"/>
      <w:lang w:eastAsia="uk-UA" w:bidi="uk-UA"/>
    </w:rPr>
  </w:style>
  <w:style w:type="character" w:customStyle="1" w:styleId="a4">
    <w:name w:val="Без интервала Знак"/>
    <w:link w:val="a3"/>
    <w:uiPriority w:val="1"/>
    <w:locked/>
    <w:rsid w:val="00D3706C"/>
    <w:rPr>
      <w:rFonts w:ascii="Calibri" w:eastAsia="Calibri" w:hAnsi="Calibri" w:cs="Times New Roman"/>
    </w:rPr>
  </w:style>
  <w:style w:type="character" w:customStyle="1" w:styleId="28">
    <w:name w:val="Основной текст (2)_"/>
    <w:link w:val="29"/>
    <w:locked/>
    <w:rsid w:val="005C0386"/>
    <w:rPr>
      <w:rFonts w:ascii="Times New Roman" w:hAnsi="Times New Roman"/>
      <w:b/>
      <w:bCs/>
      <w:sz w:val="17"/>
      <w:szCs w:val="17"/>
      <w:shd w:val="clear" w:color="auto" w:fill="FFFFFF"/>
    </w:rPr>
  </w:style>
  <w:style w:type="paragraph" w:customStyle="1" w:styleId="29">
    <w:name w:val="Основной текст (2)"/>
    <w:basedOn w:val="a"/>
    <w:link w:val="28"/>
    <w:qFormat/>
    <w:rsid w:val="005C0386"/>
    <w:pPr>
      <w:widowControl w:val="0"/>
      <w:shd w:val="clear" w:color="auto" w:fill="FFFFFF"/>
      <w:spacing w:after="240" w:line="245" w:lineRule="exact"/>
      <w:jc w:val="center"/>
    </w:pPr>
    <w:rPr>
      <w:rFonts w:eastAsiaTheme="minorHAnsi" w:cstheme="minorBidi"/>
      <w:b/>
      <w:bCs/>
      <w:sz w:val="17"/>
      <w:szCs w:val="17"/>
    </w:rPr>
  </w:style>
  <w:style w:type="character" w:customStyle="1" w:styleId="1f8">
    <w:name w:val="Заголовок Знак1"/>
    <w:aliases w:val="EBRD Title Знак1"/>
    <w:basedOn w:val="a0"/>
    <w:uiPriority w:val="99"/>
    <w:rsid w:val="00A07F1F"/>
    <w:rPr>
      <w:rFonts w:asciiTheme="majorHAnsi" w:eastAsiaTheme="majorEastAsia" w:hAnsiTheme="majorHAnsi" w:cstheme="majorBidi"/>
      <w:spacing w:val="-10"/>
      <w:kern w:val="28"/>
      <w:sz w:val="56"/>
      <w:szCs w:val="56"/>
    </w:rPr>
  </w:style>
  <w:style w:type="character" w:customStyle="1" w:styleId="1f9">
    <w:name w:val="Текст примечания Знак1"/>
    <w:basedOn w:val="a0"/>
    <w:semiHidden/>
    <w:rsid w:val="00A07F1F"/>
    <w:rPr>
      <w:rFonts w:ascii="Times New Roman" w:eastAsia="Times New Roman" w:hAnsi="Times New Roman" w:cs="Times New Roman"/>
      <w:sz w:val="20"/>
      <w:szCs w:val="20"/>
    </w:rPr>
  </w:style>
  <w:style w:type="character" w:customStyle="1" w:styleId="1fa">
    <w:name w:val="Основной текст Знак1"/>
    <w:basedOn w:val="a0"/>
    <w:semiHidden/>
    <w:rsid w:val="00A07F1F"/>
    <w:rPr>
      <w:rFonts w:ascii="Times New Roman" w:eastAsia="Times New Roman" w:hAnsi="Times New Roman" w:cs="Times New Roman"/>
      <w:sz w:val="28"/>
    </w:rPr>
  </w:style>
  <w:style w:type="character" w:customStyle="1" w:styleId="1fb">
    <w:name w:val="Верхний колонтитул Знак1"/>
    <w:basedOn w:val="a0"/>
    <w:uiPriority w:val="99"/>
    <w:rsid w:val="00A07F1F"/>
    <w:rPr>
      <w:rFonts w:ascii="Times New Roman" w:eastAsia="Times New Roman" w:hAnsi="Times New Roman" w:cs="Times New Roman"/>
      <w:sz w:val="28"/>
    </w:rPr>
  </w:style>
  <w:style w:type="character" w:customStyle="1" w:styleId="1fc">
    <w:name w:val="Нижний колонтитул Знак1"/>
    <w:basedOn w:val="a0"/>
    <w:semiHidden/>
    <w:rsid w:val="00A07F1F"/>
    <w:rPr>
      <w:rFonts w:ascii="Times New Roman" w:eastAsia="Times New Roman" w:hAnsi="Times New Roman" w:cs="Times New Roman"/>
      <w:sz w:val="28"/>
    </w:rPr>
  </w:style>
  <w:style w:type="character" w:customStyle="1" w:styleId="1fd">
    <w:name w:val="Текст сноски Знак1"/>
    <w:basedOn w:val="a0"/>
    <w:uiPriority w:val="99"/>
    <w:semiHidden/>
    <w:rsid w:val="00A07F1F"/>
    <w:rPr>
      <w:rFonts w:ascii="Times New Roman" w:eastAsia="Times New Roman" w:hAnsi="Times New Roman" w:cs="Times New Roman"/>
      <w:sz w:val="20"/>
      <w:szCs w:val="20"/>
    </w:rPr>
  </w:style>
  <w:style w:type="character" w:customStyle="1" w:styleId="1fe">
    <w:name w:val="Текст выноски Знак1"/>
    <w:basedOn w:val="a0"/>
    <w:semiHidden/>
    <w:rsid w:val="00A07F1F"/>
    <w:rPr>
      <w:rFonts w:ascii="Segoe UI" w:eastAsia="Times New Roman" w:hAnsi="Segoe UI" w:cs="Segoe UI"/>
      <w:sz w:val="18"/>
      <w:szCs w:val="18"/>
    </w:rPr>
  </w:style>
  <w:style w:type="character" w:customStyle="1" w:styleId="1ff">
    <w:name w:val="Тема примечания Знак1"/>
    <w:basedOn w:val="1f9"/>
    <w:uiPriority w:val="99"/>
    <w:semiHidden/>
    <w:rsid w:val="00A07F1F"/>
    <w:rPr>
      <w:rFonts w:ascii="Times New Roman" w:eastAsia="Times New Roman" w:hAnsi="Times New Roman" w:cs="Times New Roman"/>
      <w:b/>
      <w:bCs/>
      <w:sz w:val="20"/>
      <w:szCs w:val="20"/>
    </w:rPr>
  </w:style>
  <w:style w:type="character" w:customStyle="1" w:styleId="1ff0">
    <w:name w:val="Основной текст с отступом Знак1"/>
    <w:basedOn w:val="a0"/>
    <w:semiHidden/>
    <w:rsid w:val="00A07F1F"/>
    <w:rPr>
      <w:rFonts w:ascii="Times New Roman" w:eastAsia="Times New Roman" w:hAnsi="Times New Roman" w:cs="Times New Roman"/>
      <w:sz w:val="28"/>
    </w:rPr>
  </w:style>
  <w:style w:type="character" w:customStyle="1" w:styleId="212">
    <w:name w:val="Основной текст 2 Знак1"/>
    <w:basedOn w:val="a0"/>
    <w:semiHidden/>
    <w:rsid w:val="00A07F1F"/>
    <w:rPr>
      <w:rFonts w:ascii="Times New Roman" w:eastAsia="Times New Roman" w:hAnsi="Times New Roman" w:cs="Times New Roman"/>
      <w:sz w:val="28"/>
    </w:rPr>
  </w:style>
  <w:style w:type="character" w:customStyle="1" w:styleId="310">
    <w:name w:val="Основной текст 3 Знак1"/>
    <w:basedOn w:val="a0"/>
    <w:semiHidden/>
    <w:rsid w:val="00A07F1F"/>
    <w:rPr>
      <w:rFonts w:ascii="Times New Roman" w:eastAsia="Times New Roman" w:hAnsi="Times New Roman" w:cs="Times New Roman"/>
      <w:sz w:val="16"/>
      <w:szCs w:val="16"/>
    </w:rPr>
  </w:style>
  <w:style w:type="character" w:customStyle="1" w:styleId="213">
    <w:name w:val="Основной текст с отступом 2 Знак1"/>
    <w:basedOn w:val="a0"/>
    <w:semiHidden/>
    <w:rsid w:val="00A07F1F"/>
    <w:rPr>
      <w:rFonts w:ascii="Times New Roman" w:eastAsia="Times New Roman" w:hAnsi="Times New Roman" w:cs="Times New Roman"/>
      <w:sz w:val="28"/>
    </w:rPr>
  </w:style>
  <w:style w:type="character" w:customStyle="1" w:styleId="311">
    <w:name w:val="Основной текст с отступом 3 Знак1"/>
    <w:basedOn w:val="a0"/>
    <w:semiHidden/>
    <w:rsid w:val="00A07F1F"/>
    <w:rPr>
      <w:rFonts w:ascii="Times New Roman" w:eastAsia="Times New Roman" w:hAnsi="Times New Roman" w:cs="Times New Roman"/>
      <w:sz w:val="16"/>
      <w:szCs w:val="16"/>
    </w:rPr>
  </w:style>
  <w:style w:type="character" w:customStyle="1" w:styleId="1ff1">
    <w:name w:val="Подзаголовок Знак1"/>
    <w:basedOn w:val="a0"/>
    <w:rsid w:val="00A07F1F"/>
    <w:rPr>
      <w:rFonts w:eastAsiaTheme="minorEastAsia"/>
      <w:color w:val="5A5A5A" w:themeColor="text1" w:themeTint="A5"/>
      <w:spacing w:val="15"/>
    </w:rPr>
  </w:style>
  <w:style w:type="table" w:customStyle="1" w:styleId="1ff2">
    <w:name w:val="Сітка таблиці1"/>
    <w:basedOn w:val="a1"/>
    <w:next w:val="af8"/>
    <w:uiPriority w:val="39"/>
    <w:rsid w:val="00A07F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A07F1F"/>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qFormat/>
    <w:rsid w:val="00A07F1F"/>
    <w:pPr>
      <w:spacing w:before="100" w:beforeAutospacing="1" w:after="100" w:afterAutospacing="1" w:line="240" w:lineRule="auto"/>
    </w:pPr>
    <w:rPr>
      <w:sz w:val="24"/>
      <w:szCs w:val="24"/>
      <w:lang w:val="ru-RU" w:eastAsia="ru-RU"/>
    </w:rPr>
  </w:style>
  <w:style w:type="paragraph" w:customStyle="1" w:styleId="1ff3">
    <w:name w:val="Абзац списку1"/>
    <w:basedOn w:val="a"/>
    <w:qFormat/>
    <w:rsid w:val="00A07F1F"/>
    <w:pPr>
      <w:spacing w:after="0" w:line="240" w:lineRule="auto"/>
      <w:ind w:left="720"/>
      <w:contextualSpacing/>
    </w:pPr>
    <w:rPr>
      <w:sz w:val="24"/>
      <w:szCs w:val="24"/>
      <w:lang w:eastAsia="ru-RU"/>
    </w:rPr>
  </w:style>
  <w:style w:type="paragraph" w:customStyle="1" w:styleId="1ff4">
    <w:name w:val="Абзац списка1"/>
    <w:basedOn w:val="a"/>
    <w:qFormat/>
    <w:rsid w:val="00A07F1F"/>
    <w:pPr>
      <w:spacing w:after="0" w:line="240" w:lineRule="auto"/>
      <w:ind w:left="720"/>
      <w:contextualSpacing/>
    </w:pPr>
    <w:rPr>
      <w:rFonts w:eastAsia="Calibri"/>
      <w:sz w:val="24"/>
      <w:szCs w:val="24"/>
      <w:lang w:eastAsia="ru-RU"/>
    </w:rPr>
  </w:style>
  <w:style w:type="paragraph" w:customStyle="1" w:styleId="Normal1">
    <w:name w:val="Normal1"/>
    <w:uiPriority w:val="99"/>
    <w:qFormat/>
    <w:rsid w:val="00A07F1F"/>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A07F1F"/>
    <w:pPr>
      <w:spacing w:after="0" w:line="240" w:lineRule="auto"/>
    </w:pPr>
    <w:rPr>
      <w:rFonts w:ascii="Calibri" w:eastAsia="Times New Roman" w:hAnsi="Calibri" w:cs="Times New Roman"/>
    </w:rPr>
  </w:style>
  <w:style w:type="paragraph" w:customStyle="1" w:styleId="1ff5">
    <w:name w:val="Знак Знак1"/>
    <w:basedOn w:val="a"/>
    <w:qFormat/>
    <w:rsid w:val="00A07F1F"/>
    <w:pPr>
      <w:spacing w:after="0" w:line="240" w:lineRule="auto"/>
    </w:pPr>
    <w:rPr>
      <w:rFonts w:ascii="Verdana" w:hAnsi="Verdana"/>
      <w:sz w:val="24"/>
      <w:szCs w:val="24"/>
      <w:lang w:val="en-US"/>
    </w:rPr>
  </w:style>
  <w:style w:type="character" w:customStyle="1" w:styleId="81">
    <w:name w:val="Заголовок 8 Знак1"/>
    <w:basedOn w:val="a0"/>
    <w:semiHidden/>
    <w:rsid w:val="00A07F1F"/>
    <w:rPr>
      <w:rFonts w:asciiTheme="majorHAnsi" w:eastAsiaTheme="majorEastAsia" w:hAnsiTheme="majorHAnsi" w:cstheme="majorBidi" w:hint="default"/>
      <w:color w:val="272727" w:themeColor="text1" w:themeTint="D8"/>
      <w:sz w:val="21"/>
      <w:szCs w:val="21"/>
      <w:lang w:eastAsia="ru-RU"/>
    </w:rPr>
  </w:style>
  <w:style w:type="character" w:customStyle="1" w:styleId="shorttext">
    <w:name w:val="short_text"/>
    <w:basedOn w:val="a0"/>
    <w:rsid w:val="00A07F1F"/>
  </w:style>
  <w:style w:type="character" w:customStyle="1" w:styleId="w">
    <w:name w:val="w"/>
    <w:basedOn w:val="a0"/>
    <w:rsid w:val="00A07F1F"/>
  </w:style>
  <w:style w:type="paragraph" w:styleId="afff8">
    <w:name w:val="Plain Text"/>
    <w:basedOn w:val="a"/>
    <w:link w:val="afff9"/>
    <w:uiPriority w:val="99"/>
    <w:semiHidden/>
    <w:unhideWhenUsed/>
    <w:rsid w:val="00A07F1F"/>
    <w:pPr>
      <w:spacing w:after="0" w:line="240" w:lineRule="auto"/>
    </w:pPr>
    <w:rPr>
      <w:rFonts w:ascii="Calibri" w:eastAsiaTheme="minorHAnsi" w:hAnsi="Calibri" w:cstheme="minorBidi"/>
      <w:sz w:val="22"/>
      <w:szCs w:val="21"/>
    </w:rPr>
  </w:style>
  <w:style w:type="character" w:customStyle="1" w:styleId="afff9">
    <w:name w:val="Текст Знак"/>
    <w:basedOn w:val="a0"/>
    <w:link w:val="afff8"/>
    <w:uiPriority w:val="99"/>
    <w:semiHidden/>
    <w:rsid w:val="00A07F1F"/>
    <w:rPr>
      <w:rFonts w:ascii="Calibri" w:hAnsi="Calibri"/>
      <w:szCs w:val="21"/>
    </w:rPr>
  </w:style>
  <w:style w:type="numbering" w:customStyle="1" w:styleId="1ff6">
    <w:name w:val="Немає списку1"/>
    <w:next w:val="a2"/>
    <w:uiPriority w:val="99"/>
    <w:semiHidden/>
    <w:unhideWhenUsed/>
    <w:rsid w:val="00A07F1F"/>
  </w:style>
  <w:style w:type="table" w:customStyle="1" w:styleId="2a">
    <w:name w:val="Сітка таблиці2"/>
    <w:basedOn w:val="a1"/>
    <w:next w:val="af8"/>
    <w:uiPriority w:val="39"/>
    <w:rsid w:val="00A07F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1"/>
    <w:next w:val="af8"/>
    <w:uiPriority w:val="39"/>
    <w:rsid w:val="00A07F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має списку11"/>
    <w:next w:val="a2"/>
    <w:uiPriority w:val="99"/>
    <w:semiHidden/>
    <w:unhideWhenUsed/>
    <w:rsid w:val="00A07F1F"/>
  </w:style>
  <w:style w:type="table" w:customStyle="1" w:styleId="214">
    <w:name w:val="Сітка таблиці21"/>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pPr>
      <w:spacing w:after="0" w:line="240" w:lineRule="auto"/>
    </w:pPr>
    <w:rPr>
      <w:rFonts w:ascii="Calibri" w:eastAsiaTheme="minorHAnsi" w:hAnsi="Calibri" w:cs="Calibri"/>
      <w:sz w:val="22"/>
      <w:lang w:eastAsia="uk-UA"/>
    </w:rPr>
  </w:style>
  <w:style w:type="character" w:customStyle="1" w:styleId="1ff7">
    <w:name w:val="Текст виноски Знак1"/>
    <w:basedOn w:val="a0"/>
    <w:uiPriority w:val="99"/>
    <w:semiHidden/>
    <w:rsid w:val="00A07F1F"/>
    <w:rPr>
      <w:rFonts w:ascii="Arial Unicode MS" w:eastAsia="Arial Unicode MS" w:hAnsi="Arial Unicode MS" w:cs="Arial Unicode MS"/>
      <w:color w:val="000000"/>
      <w:sz w:val="20"/>
      <w:szCs w:val="20"/>
      <w:lang w:eastAsia="ru-RU"/>
    </w:rPr>
  </w:style>
  <w:style w:type="character" w:customStyle="1" w:styleId="1ff8">
    <w:name w:val="Текст у виносці Знак1"/>
    <w:basedOn w:val="a0"/>
    <w:uiPriority w:val="99"/>
    <w:semiHidden/>
    <w:rsid w:val="00A07F1F"/>
    <w:rPr>
      <w:rFonts w:ascii="Segoe UI" w:eastAsia="Arial Unicode MS" w:hAnsi="Segoe UI" w:cs="Segoe UI"/>
      <w:color w:val="000000"/>
      <w:sz w:val="18"/>
      <w:szCs w:val="18"/>
      <w:lang w:eastAsia="ru-RU"/>
    </w:rPr>
  </w:style>
  <w:style w:type="character" w:customStyle="1" w:styleId="afffa">
    <w:name w:val="Текст концевой сноски Знак"/>
    <w:basedOn w:val="a0"/>
    <w:link w:val="afffb"/>
    <w:uiPriority w:val="99"/>
    <w:semiHidden/>
    <w:rsid w:val="00A07F1F"/>
    <w:rPr>
      <w:rFonts w:ascii="Arial Unicode MS" w:eastAsia="Arial Unicode MS" w:hAnsi="Arial Unicode MS" w:cs="Arial Unicode MS"/>
      <w:color w:val="000000"/>
      <w:sz w:val="20"/>
      <w:szCs w:val="20"/>
      <w:lang w:eastAsia="ru-RU"/>
    </w:rPr>
  </w:style>
  <w:style w:type="paragraph" w:styleId="afffb">
    <w:name w:val="endnote text"/>
    <w:basedOn w:val="a"/>
    <w:link w:val="afffa"/>
    <w:uiPriority w:val="99"/>
    <w:semiHidden/>
    <w:unhideWhenUsed/>
    <w:rsid w:val="00A07F1F"/>
    <w:pPr>
      <w:spacing w:after="0" w:line="240" w:lineRule="auto"/>
    </w:pPr>
    <w:rPr>
      <w:rFonts w:ascii="Arial Unicode MS" w:eastAsia="Arial Unicode MS" w:hAnsi="Arial Unicode MS" w:cs="Arial Unicode MS"/>
      <w:color w:val="000000"/>
      <w:sz w:val="20"/>
      <w:szCs w:val="20"/>
      <w:lang w:eastAsia="ru-RU"/>
    </w:rPr>
  </w:style>
  <w:style w:type="character" w:customStyle="1" w:styleId="1ff9">
    <w:name w:val="Текст кінцевої виноски Знак1"/>
    <w:basedOn w:val="a0"/>
    <w:uiPriority w:val="99"/>
    <w:semiHidden/>
    <w:rsid w:val="00A07F1F"/>
    <w:rPr>
      <w:rFonts w:ascii="Times New Roman" w:eastAsia="Times New Roman" w:hAnsi="Times New Roman" w:cs="Times New Roman"/>
      <w:sz w:val="20"/>
      <w:szCs w:val="20"/>
    </w:rPr>
  </w:style>
  <w:style w:type="character" w:customStyle="1" w:styleId="1ffa">
    <w:name w:val="Текст примітки Знак1"/>
    <w:basedOn w:val="a0"/>
    <w:uiPriority w:val="99"/>
    <w:semiHidden/>
    <w:rsid w:val="00A07F1F"/>
    <w:rPr>
      <w:rFonts w:ascii="Arial Unicode MS" w:eastAsia="Arial Unicode MS" w:hAnsi="Arial Unicode MS" w:cs="Arial Unicode MS"/>
      <w:color w:val="000000"/>
      <w:sz w:val="20"/>
      <w:szCs w:val="20"/>
      <w:lang w:eastAsia="ru-RU"/>
    </w:rPr>
  </w:style>
  <w:style w:type="character" w:customStyle="1" w:styleId="1ffb">
    <w:name w:val="Тема примітки Знак1"/>
    <w:basedOn w:val="1ffa"/>
    <w:uiPriority w:val="99"/>
    <w:semiHidden/>
    <w:rsid w:val="00A07F1F"/>
    <w:rPr>
      <w:rFonts w:ascii="Arial Unicode MS" w:eastAsia="Arial Unicode MS" w:hAnsi="Arial Unicode MS" w:cs="Arial Unicode MS"/>
      <w:b/>
      <w:bCs/>
      <w:color w:val="000000"/>
      <w:sz w:val="20"/>
      <w:szCs w:val="20"/>
      <w:lang w:eastAsia="ru-RU"/>
    </w:rPr>
  </w:style>
  <w:style w:type="character" w:customStyle="1" w:styleId="1ffc">
    <w:name w:val="Текст Знак1"/>
    <w:basedOn w:val="a0"/>
    <w:uiPriority w:val="99"/>
    <w:semiHidden/>
    <w:rsid w:val="00A07F1F"/>
    <w:rPr>
      <w:rFonts w:ascii="Consolas" w:eastAsia="Times New Roman" w:hAnsi="Consolas" w:cs="Times New Roman"/>
      <w:sz w:val="21"/>
      <w:szCs w:val="21"/>
      <w:lang w:val="uk-UA"/>
    </w:rPr>
  </w:style>
  <w:style w:type="numbering" w:customStyle="1" w:styleId="2b">
    <w:name w:val="Немає списку2"/>
    <w:next w:val="a2"/>
    <w:uiPriority w:val="99"/>
    <w:semiHidden/>
    <w:unhideWhenUsed/>
    <w:rsid w:val="00A07F1F"/>
  </w:style>
  <w:style w:type="table" w:customStyle="1" w:styleId="36">
    <w:name w:val="Сітка таблиці3"/>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має списку3"/>
    <w:next w:val="a2"/>
    <w:uiPriority w:val="99"/>
    <w:semiHidden/>
    <w:unhideWhenUsed/>
    <w:rsid w:val="00A07F1F"/>
  </w:style>
  <w:style w:type="table" w:customStyle="1" w:styleId="42">
    <w:name w:val="Сітка таблиці4"/>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має списку4"/>
    <w:next w:val="a2"/>
    <w:uiPriority w:val="99"/>
    <w:semiHidden/>
    <w:unhideWhenUsed/>
    <w:rsid w:val="00A07F1F"/>
  </w:style>
  <w:style w:type="table" w:customStyle="1" w:styleId="51">
    <w:name w:val="Сітка таблиці5"/>
    <w:basedOn w:val="a1"/>
    <w:next w:val="af8"/>
    <w:uiPriority w:val="39"/>
    <w:rsid w:val="00A07F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basedOn w:val="a1"/>
    <w:next w:val="af8"/>
    <w:uiPriority w:val="39"/>
    <w:rsid w:val="00A07F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має списку12"/>
    <w:next w:val="a2"/>
    <w:uiPriority w:val="99"/>
    <w:semiHidden/>
    <w:unhideWhenUsed/>
    <w:rsid w:val="00A07F1F"/>
  </w:style>
  <w:style w:type="table" w:customStyle="1" w:styleId="312">
    <w:name w:val="Сітка таблиці31"/>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має списку21"/>
    <w:next w:val="a2"/>
    <w:uiPriority w:val="99"/>
    <w:semiHidden/>
    <w:unhideWhenUsed/>
    <w:rsid w:val="00A07F1F"/>
  </w:style>
  <w:style w:type="table" w:customStyle="1" w:styleId="410">
    <w:name w:val="Сітка таблиці41"/>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basedOn w:val="a1"/>
    <w:next w:val="af8"/>
    <w:uiPriority w:val="39"/>
    <w:rsid w:val="00A07F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basedOn w:val="a1"/>
    <w:next w:val="af8"/>
    <w:uiPriority w:val="39"/>
    <w:rsid w:val="00A07F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еразрешенное упоминание1"/>
    <w:basedOn w:val="a0"/>
    <w:uiPriority w:val="99"/>
    <w:semiHidden/>
    <w:unhideWhenUsed/>
    <w:rsid w:val="007933ED"/>
    <w:rPr>
      <w:color w:val="605E5C"/>
      <w:shd w:val="clear" w:color="auto" w:fill="E1DFDD"/>
    </w:rPr>
  </w:style>
  <w:style w:type="paragraph" w:customStyle="1" w:styleId="1ffe">
    <w:name w:val="Без интервала1"/>
    <w:uiPriority w:val="1"/>
    <w:qFormat/>
    <w:rsid w:val="009515CD"/>
    <w:pPr>
      <w:spacing w:after="0" w:line="240" w:lineRule="auto"/>
    </w:pPr>
    <w:rPr>
      <w:rFonts w:ascii="Times New Roman" w:eastAsia="Times New Roman" w:hAnsi="Times New Roman" w:cs="Times New Roman"/>
      <w:sz w:val="24"/>
      <w:szCs w:val="24"/>
      <w:lang w:val="ru-RU" w:eastAsia="ru-RU"/>
    </w:rPr>
  </w:style>
  <w:style w:type="character" w:customStyle="1" w:styleId="st131">
    <w:name w:val="st131"/>
    <w:uiPriority w:val="99"/>
    <w:rsid w:val="00E104AC"/>
    <w:rPr>
      <w:i/>
      <w:iCs/>
      <w:color w:val="0000FF"/>
    </w:rPr>
  </w:style>
  <w:style w:type="character" w:customStyle="1" w:styleId="st46">
    <w:name w:val="st46"/>
    <w:uiPriority w:val="99"/>
    <w:rsid w:val="00E104AC"/>
    <w:rPr>
      <w:i/>
      <w:iCs/>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afffc">
    <w:basedOn w:val="a"/>
    <w:next w:val="af9"/>
    <w:uiPriority w:val="99"/>
    <w:qFormat/>
    <w:rsid w:val="0005313A"/>
    <w:pPr>
      <w:spacing w:before="100" w:beforeAutospacing="1" w:after="100" w:afterAutospacing="1" w:line="240" w:lineRule="auto"/>
    </w:pPr>
    <w:rPr>
      <w:sz w:val="24"/>
      <w:szCs w:val="24"/>
      <w:lang w:val="ru-RU" w:eastAsia="ru-RU"/>
    </w:rPr>
  </w:style>
  <w:style w:type="paragraph" w:customStyle="1" w:styleId="2c">
    <w:name w:val="Основной текст2"/>
    <w:basedOn w:val="a"/>
    <w:rsid w:val="0005313A"/>
    <w:pPr>
      <w:widowControl w:val="0"/>
      <w:shd w:val="clear" w:color="auto" w:fill="FFFFFF"/>
      <w:spacing w:before="480" w:after="480" w:line="0" w:lineRule="atLeast"/>
      <w:jc w:val="both"/>
    </w:pPr>
    <w:rPr>
      <w:rFonts w:ascii="Arial" w:eastAsia="Arial" w:hAnsi="Arial"/>
      <w:b/>
      <w:bCs/>
      <w:sz w:val="25"/>
      <w:szCs w:val="25"/>
    </w:rPr>
  </w:style>
  <w:style w:type="paragraph" w:customStyle="1" w:styleId="Web">
    <w:name w:val="Обычный (Web)"/>
    <w:basedOn w:val="a"/>
    <w:next w:val="af9"/>
    <w:link w:val="afffd"/>
    <w:uiPriority w:val="99"/>
    <w:rsid w:val="00046331"/>
    <w:pPr>
      <w:spacing w:before="100" w:after="100" w:line="240" w:lineRule="auto"/>
    </w:pPr>
    <w:rPr>
      <w:rFonts w:ascii="Times New Roman CYR" w:eastAsiaTheme="minorHAnsi" w:hAnsi="Times New Roman CYR" w:cs="Times New Roman CYR"/>
      <w:sz w:val="24"/>
      <w:szCs w:val="24"/>
      <w:lang w:eastAsia="ar-SA"/>
    </w:rPr>
  </w:style>
  <w:style w:type="character" w:customStyle="1" w:styleId="afffd">
    <w:name w:val="Обычный (веб) Знак"/>
    <w:aliases w:val="Обычный (Web) Знак"/>
    <w:link w:val="Web"/>
    <w:uiPriority w:val="99"/>
    <w:locked/>
    <w:rsid w:val="00046331"/>
    <w:rPr>
      <w:rFonts w:ascii="Times New Roman CYR" w:hAnsi="Times New Roman CYR" w:cs="Times New Roman CYR"/>
      <w:sz w:val="24"/>
      <w:szCs w:val="24"/>
      <w:lang w:val="uk-UA" w:eastAsia="ar-SA"/>
    </w:rPr>
  </w:style>
  <w:style w:type="paragraph" w:customStyle="1" w:styleId="Style6">
    <w:name w:val="Style6"/>
    <w:basedOn w:val="a"/>
    <w:rsid w:val="00046331"/>
    <w:pPr>
      <w:widowControl w:val="0"/>
      <w:suppressAutoHyphens/>
      <w:autoSpaceDE w:val="0"/>
      <w:spacing w:after="0" w:line="264" w:lineRule="exact"/>
    </w:pPr>
    <w:rPr>
      <w:rFonts w:eastAsia="Calibri"/>
      <w:sz w:val="24"/>
      <w:szCs w:val="24"/>
      <w:lang w:eastAsia="ar-SA"/>
    </w:rPr>
  </w:style>
  <w:style w:type="paragraph" w:customStyle="1" w:styleId="ng-binding">
    <w:name w:val="ng-binding"/>
    <w:basedOn w:val="a"/>
    <w:rsid w:val="00640EB3"/>
    <w:pPr>
      <w:spacing w:before="100" w:beforeAutospacing="1" w:after="100" w:afterAutospacing="1" w:line="240" w:lineRule="auto"/>
    </w:pPr>
    <w:rPr>
      <w:sz w:val="24"/>
      <w:szCs w:val="24"/>
      <w:lang w:eastAsia="ru-RU"/>
    </w:rPr>
  </w:style>
  <w:style w:type="character" w:customStyle="1" w:styleId="ng-binding1">
    <w:name w:val="ng-binding1"/>
    <w:basedOn w:val="a0"/>
    <w:rsid w:val="00640EB3"/>
  </w:style>
</w:styles>
</file>

<file path=word/webSettings.xml><?xml version="1.0" encoding="utf-8"?>
<w:webSettings xmlns:r="http://schemas.openxmlformats.org/officeDocument/2006/relationships" xmlns:w="http://schemas.openxmlformats.org/wordprocessingml/2006/main">
  <w:divs>
    <w:div w:id="145319290">
      <w:bodyDiv w:val="1"/>
      <w:marLeft w:val="0"/>
      <w:marRight w:val="0"/>
      <w:marTop w:val="0"/>
      <w:marBottom w:val="0"/>
      <w:divBdr>
        <w:top w:val="none" w:sz="0" w:space="0" w:color="auto"/>
        <w:left w:val="none" w:sz="0" w:space="0" w:color="auto"/>
        <w:bottom w:val="none" w:sz="0" w:space="0" w:color="auto"/>
        <w:right w:val="none" w:sz="0" w:space="0" w:color="auto"/>
      </w:divBdr>
    </w:div>
    <w:div w:id="216862479">
      <w:bodyDiv w:val="1"/>
      <w:marLeft w:val="0"/>
      <w:marRight w:val="0"/>
      <w:marTop w:val="0"/>
      <w:marBottom w:val="0"/>
      <w:divBdr>
        <w:top w:val="none" w:sz="0" w:space="0" w:color="auto"/>
        <w:left w:val="none" w:sz="0" w:space="0" w:color="auto"/>
        <w:bottom w:val="none" w:sz="0" w:space="0" w:color="auto"/>
        <w:right w:val="none" w:sz="0" w:space="0" w:color="auto"/>
      </w:divBdr>
    </w:div>
    <w:div w:id="388383988">
      <w:bodyDiv w:val="1"/>
      <w:marLeft w:val="0"/>
      <w:marRight w:val="0"/>
      <w:marTop w:val="0"/>
      <w:marBottom w:val="0"/>
      <w:divBdr>
        <w:top w:val="none" w:sz="0" w:space="0" w:color="auto"/>
        <w:left w:val="none" w:sz="0" w:space="0" w:color="auto"/>
        <w:bottom w:val="none" w:sz="0" w:space="0" w:color="auto"/>
        <w:right w:val="none" w:sz="0" w:space="0" w:color="auto"/>
      </w:divBdr>
    </w:div>
    <w:div w:id="423722950">
      <w:bodyDiv w:val="1"/>
      <w:marLeft w:val="0"/>
      <w:marRight w:val="0"/>
      <w:marTop w:val="0"/>
      <w:marBottom w:val="0"/>
      <w:divBdr>
        <w:top w:val="none" w:sz="0" w:space="0" w:color="auto"/>
        <w:left w:val="none" w:sz="0" w:space="0" w:color="auto"/>
        <w:bottom w:val="none" w:sz="0" w:space="0" w:color="auto"/>
        <w:right w:val="none" w:sz="0" w:space="0" w:color="auto"/>
      </w:divBdr>
    </w:div>
    <w:div w:id="526528856">
      <w:bodyDiv w:val="1"/>
      <w:marLeft w:val="0"/>
      <w:marRight w:val="0"/>
      <w:marTop w:val="0"/>
      <w:marBottom w:val="0"/>
      <w:divBdr>
        <w:top w:val="none" w:sz="0" w:space="0" w:color="auto"/>
        <w:left w:val="none" w:sz="0" w:space="0" w:color="auto"/>
        <w:bottom w:val="none" w:sz="0" w:space="0" w:color="auto"/>
        <w:right w:val="none" w:sz="0" w:space="0" w:color="auto"/>
      </w:divBdr>
    </w:div>
    <w:div w:id="530263567">
      <w:bodyDiv w:val="1"/>
      <w:marLeft w:val="0"/>
      <w:marRight w:val="0"/>
      <w:marTop w:val="0"/>
      <w:marBottom w:val="0"/>
      <w:divBdr>
        <w:top w:val="none" w:sz="0" w:space="0" w:color="auto"/>
        <w:left w:val="none" w:sz="0" w:space="0" w:color="auto"/>
        <w:bottom w:val="none" w:sz="0" w:space="0" w:color="auto"/>
        <w:right w:val="none" w:sz="0" w:space="0" w:color="auto"/>
      </w:divBdr>
    </w:div>
    <w:div w:id="646278905">
      <w:bodyDiv w:val="1"/>
      <w:marLeft w:val="0"/>
      <w:marRight w:val="0"/>
      <w:marTop w:val="0"/>
      <w:marBottom w:val="0"/>
      <w:divBdr>
        <w:top w:val="none" w:sz="0" w:space="0" w:color="auto"/>
        <w:left w:val="none" w:sz="0" w:space="0" w:color="auto"/>
        <w:bottom w:val="none" w:sz="0" w:space="0" w:color="auto"/>
        <w:right w:val="none" w:sz="0" w:space="0" w:color="auto"/>
      </w:divBdr>
    </w:div>
    <w:div w:id="698236921">
      <w:bodyDiv w:val="1"/>
      <w:marLeft w:val="0"/>
      <w:marRight w:val="0"/>
      <w:marTop w:val="0"/>
      <w:marBottom w:val="0"/>
      <w:divBdr>
        <w:top w:val="none" w:sz="0" w:space="0" w:color="auto"/>
        <w:left w:val="none" w:sz="0" w:space="0" w:color="auto"/>
        <w:bottom w:val="none" w:sz="0" w:space="0" w:color="auto"/>
        <w:right w:val="none" w:sz="0" w:space="0" w:color="auto"/>
      </w:divBdr>
    </w:div>
    <w:div w:id="801121211">
      <w:bodyDiv w:val="1"/>
      <w:marLeft w:val="0"/>
      <w:marRight w:val="0"/>
      <w:marTop w:val="0"/>
      <w:marBottom w:val="0"/>
      <w:divBdr>
        <w:top w:val="none" w:sz="0" w:space="0" w:color="auto"/>
        <w:left w:val="none" w:sz="0" w:space="0" w:color="auto"/>
        <w:bottom w:val="none" w:sz="0" w:space="0" w:color="auto"/>
        <w:right w:val="none" w:sz="0" w:space="0" w:color="auto"/>
      </w:divBdr>
    </w:div>
    <w:div w:id="804588444">
      <w:bodyDiv w:val="1"/>
      <w:marLeft w:val="0"/>
      <w:marRight w:val="0"/>
      <w:marTop w:val="0"/>
      <w:marBottom w:val="0"/>
      <w:divBdr>
        <w:top w:val="none" w:sz="0" w:space="0" w:color="auto"/>
        <w:left w:val="none" w:sz="0" w:space="0" w:color="auto"/>
        <w:bottom w:val="none" w:sz="0" w:space="0" w:color="auto"/>
        <w:right w:val="none" w:sz="0" w:space="0" w:color="auto"/>
      </w:divBdr>
    </w:div>
    <w:div w:id="814836503">
      <w:bodyDiv w:val="1"/>
      <w:marLeft w:val="0"/>
      <w:marRight w:val="0"/>
      <w:marTop w:val="0"/>
      <w:marBottom w:val="0"/>
      <w:divBdr>
        <w:top w:val="none" w:sz="0" w:space="0" w:color="auto"/>
        <w:left w:val="none" w:sz="0" w:space="0" w:color="auto"/>
        <w:bottom w:val="none" w:sz="0" w:space="0" w:color="auto"/>
        <w:right w:val="none" w:sz="0" w:space="0" w:color="auto"/>
      </w:divBdr>
    </w:div>
    <w:div w:id="879515927">
      <w:bodyDiv w:val="1"/>
      <w:marLeft w:val="0"/>
      <w:marRight w:val="0"/>
      <w:marTop w:val="0"/>
      <w:marBottom w:val="0"/>
      <w:divBdr>
        <w:top w:val="none" w:sz="0" w:space="0" w:color="auto"/>
        <w:left w:val="none" w:sz="0" w:space="0" w:color="auto"/>
        <w:bottom w:val="none" w:sz="0" w:space="0" w:color="auto"/>
        <w:right w:val="none" w:sz="0" w:space="0" w:color="auto"/>
      </w:divBdr>
    </w:div>
    <w:div w:id="1082143273">
      <w:bodyDiv w:val="1"/>
      <w:marLeft w:val="0"/>
      <w:marRight w:val="0"/>
      <w:marTop w:val="0"/>
      <w:marBottom w:val="0"/>
      <w:divBdr>
        <w:top w:val="none" w:sz="0" w:space="0" w:color="auto"/>
        <w:left w:val="none" w:sz="0" w:space="0" w:color="auto"/>
        <w:bottom w:val="none" w:sz="0" w:space="0" w:color="auto"/>
        <w:right w:val="none" w:sz="0" w:space="0" w:color="auto"/>
      </w:divBdr>
    </w:div>
    <w:div w:id="1199657322">
      <w:bodyDiv w:val="1"/>
      <w:marLeft w:val="0"/>
      <w:marRight w:val="0"/>
      <w:marTop w:val="0"/>
      <w:marBottom w:val="0"/>
      <w:divBdr>
        <w:top w:val="none" w:sz="0" w:space="0" w:color="auto"/>
        <w:left w:val="none" w:sz="0" w:space="0" w:color="auto"/>
        <w:bottom w:val="none" w:sz="0" w:space="0" w:color="auto"/>
        <w:right w:val="none" w:sz="0" w:space="0" w:color="auto"/>
      </w:divBdr>
    </w:div>
    <w:div w:id="1256014453">
      <w:bodyDiv w:val="1"/>
      <w:marLeft w:val="0"/>
      <w:marRight w:val="0"/>
      <w:marTop w:val="0"/>
      <w:marBottom w:val="0"/>
      <w:divBdr>
        <w:top w:val="none" w:sz="0" w:space="0" w:color="auto"/>
        <w:left w:val="none" w:sz="0" w:space="0" w:color="auto"/>
        <w:bottom w:val="none" w:sz="0" w:space="0" w:color="auto"/>
        <w:right w:val="none" w:sz="0" w:space="0" w:color="auto"/>
      </w:divBdr>
    </w:div>
    <w:div w:id="1259099097">
      <w:bodyDiv w:val="1"/>
      <w:marLeft w:val="0"/>
      <w:marRight w:val="0"/>
      <w:marTop w:val="0"/>
      <w:marBottom w:val="0"/>
      <w:divBdr>
        <w:top w:val="none" w:sz="0" w:space="0" w:color="auto"/>
        <w:left w:val="none" w:sz="0" w:space="0" w:color="auto"/>
        <w:bottom w:val="none" w:sz="0" w:space="0" w:color="auto"/>
        <w:right w:val="none" w:sz="0" w:space="0" w:color="auto"/>
      </w:divBdr>
    </w:div>
    <w:div w:id="1261835932">
      <w:bodyDiv w:val="1"/>
      <w:marLeft w:val="0"/>
      <w:marRight w:val="0"/>
      <w:marTop w:val="0"/>
      <w:marBottom w:val="0"/>
      <w:divBdr>
        <w:top w:val="none" w:sz="0" w:space="0" w:color="auto"/>
        <w:left w:val="none" w:sz="0" w:space="0" w:color="auto"/>
        <w:bottom w:val="none" w:sz="0" w:space="0" w:color="auto"/>
        <w:right w:val="none" w:sz="0" w:space="0" w:color="auto"/>
      </w:divBdr>
    </w:div>
    <w:div w:id="1285963649">
      <w:bodyDiv w:val="1"/>
      <w:marLeft w:val="0"/>
      <w:marRight w:val="0"/>
      <w:marTop w:val="0"/>
      <w:marBottom w:val="0"/>
      <w:divBdr>
        <w:top w:val="none" w:sz="0" w:space="0" w:color="auto"/>
        <w:left w:val="none" w:sz="0" w:space="0" w:color="auto"/>
        <w:bottom w:val="none" w:sz="0" w:space="0" w:color="auto"/>
        <w:right w:val="none" w:sz="0" w:space="0" w:color="auto"/>
      </w:divBdr>
      <w:divsChild>
        <w:div w:id="583881329">
          <w:marLeft w:val="0"/>
          <w:marRight w:val="0"/>
          <w:marTop w:val="0"/>
          <w:marBottom w:val="0"/>
          <w:divBdr>
            <w:top w:val="none" w:sz="0" w:space="0" w:color="auto"/>
            <w:left w:val="none" w:sz="0" w:space="0" w:color="auto"/>
            <w:bottom w:val="none" w:sz="0" w:space="0" w:color="auto"/>
            <w:right w:val="none" w:sz="0" w:space="0" w:color="auto"/>
          </w:divBdr>
        </w:div>
        <w:div w:id="1484352274">
          <w:marLeft w:val="0"/>
          <w:marRight w:val="0"/>
          <w:marTop w:val="0"/>
          <w:marBottom w:val="0"/>
          <w:divBdr>
            <w:top w:val="none" w:sz="0" w:space="0" w:color="auto"/>
            <w:left w:val="none" w:sz="0" w:space="0" w:color="auto"/>
            <w:bottom w:val="none" w:sz="0" w:space="0" w:color="auto"/>
            <w:right w:val="none" w:sz="0" w:space="0" w:color="auto"/>
          </w:divBdr>
        </w:div>
        <w:div w:id="976958324">
          <w:marLeft w:val="0"/>
          <w:marRight w:val="0"/>
          <w:marTop w:val="0"/>
          <w:marBottom w:val="0"/>
          <w:divBdr>
            <w:top w:val="none" w:sz="0" w:space="0" w:color="auto"/>
            <w:left w:val="none" w:sz="0" w:space="0" w:color="auto"/>
            <w:bottom w:val="none" w:sz="0" w:space="0" w:color="auto"/>
            <w:right w:val="none" w:sz="0" w:space="0" w:color="auto"/>
          </w:divBdr>
        </w:div>
        <w:div w:id="2060594909">
          <w:marLeft w:val="0"/>
          <w:marRight w:val="0"/>
          <w:marTop w:val="0"/>
          <w:marBottom w:val="0"/>
          <w:divBdr>
            <w:top w:val="none" w:sz="0" w:space="0" w:color="auto"/>
            <w:left w:val="none" w:sz="0" w:space="0" w:color="auto"/>
            <w:bottom w:val="none" w:sz="0" w:space="0" w:color="auto"/>
            <w:right w:val="none" w:sz="0" w:space="0" w:color="auto"/>
          </w:divBdr>
        </w:div>
        <w:div w:id="1644849969">
          <w:marLeft w:val="0"/>
          <w:marRight w:val="0"/>
          <w:marTop w:val="0"/>
          <w:marBottom w:val="0"/>
          <w:divBdr>
            <w:top w:val="none" w:sz="0" w:space="0" w:color="auto"/>
            <w:left w:val="none" w:sz="0" w:space="0" w:color="auto"/>
            <w:bottom w:val="none" w:sz="0" w:space="0" w:color="auto"/>
            <w:right w:val="none" w:sz="0" w:space="0" w:color="auto"/>
          </w:divBdr>
        </w:div>
        <w:div w:id="1488135431">
          <w:marLeft w:val="0"/>
          <w:marRight w:val="0"/>
          <w:marTop w:val="0"/>
          <w:marBottom w:val="0"/>
          <w:divBdr>
            <w:top w:val="none" w:sz="0" w:space="0" w:color="auto"/>
            <w:left w:val="none" w:sz="0" w:space="0" w:color="auto"/>
            <w:bottom w:val="none" w:sz="0" w:space="0" w:color="auto"/>
            <w:right w:val="none" w:sz="0" w:space="0" w:color="auto"/>
          </w:divBdr>
        </w:div>
        <w:div w:id="1323512322">
          <w:marLeft w:val="0"/>
          <w:marRight w:val="0"/>
          <w:marTop w:val="0"/>
          <w:marBottom w:val="0"/>
          <w:divBdr>
            <w:top w:val="none" w:sz="0" w:space="0" w:color="auto"/>
            <w:left w:val="none" w:sz="0" w:space="0" w:color="auto"/>
            <w:bottom w:val="none" w:sz="0" w:space="0" w:color="auto"/>
            <w:right w:val="none" w:sz="0" w:space="0" w:color="auto"/>
          </w:divBdr>
        </w:div>
        <w:div w:id="282347698">
          <w:marLeft w:val="0"/>
          <w:marRight w:val="0"/>
          <w:marTop w:val="0"/>
          <w:marBottom w:val="0"/>
          <w:divBdr>
            <w:top w:val="none" w:sz="0" w:space="0" w:color="auto"/>
            <w:left w:val="none" w:sz="0" w:space="0" w:color="auto"/>
            <w:bottom w:val="none" w:sz="0" w:space="0" w:color="auto"/>
            <w:right w:val="none" w:sz="0" w:space="0" w:color="auto"/>
          </w:divBdr>
        </w:div>
        <w:div w:id="436101531">
          <w:marLeft w:val="0"/>
          <w:marRight w:val="0"/>
          <w:marTop w:val="0"/>
          <w:marBottom w:val="0"/>
          <w:divBdr>
            <w:top w:val="none" w:sz="0" w:space="0" w:color="auto"/>
            <w:left w:val="none" w:sz="0" w:space="0" w:color="auto"/>
            <w:bottom w:val="none" w:sz="0" w:space="0" w:color="auto"/>
            <w:right w:val="none" w:sz="0" w:space="0" w:color="auto"/>
          </w:divBdr>
        </w:div>
        <w:div w:id="530801817">
          <w:marLeft w:val="0"/>
          <w:marRight w:val="0"/>
          <w:marTop w:val="0"/>
          <w:marBottom w:val="0"/>
          <w:divBdr>
            <w:top w:val="none" w:sz="0" w:space="0" w:color="auto"/>
            <w:left w:val="none" w:sz="0" w:space="0" w:color="auto"/>
            <w:bottom w:val="none" w:sz="0" w:space="0" w:color="auto"/>
            <w:right w:val="none" w:sz="0" w:space="0" w:color="auto"/>
          </w:divBdr>
        </w:div>
        <w:div w:id="1595939684">
          <w:marLeft w:val="0"/>
          <w:marRight w:val="0"/>
          <w:marTop w:val="0"/>
          <w:marBottom w:val="0"/>
          <w:divBdr>
            <w:top w:val="none" w:sz="0" w:space="0" w:color="auto"/>
            <w:left w:val="none" w:sz="0" w:space="0" w:color="auto"/>
            <w:bottom w:val="none" w:sz="0" w:space="0" w:color="auto"/>
            <w:right w:val="none" w:sz="0" w:space="0" w:color="auto"/>
          </w:divBdr>
        </w:div>
        <w:div w:id="1840578694">
          <w:marLeft w:val="0"/>
          <w:marRight w:val="0"/>
          <w:marTop w:val="0"/>
          <w:marBottom w:val="0"/>
          <w:divBdr>
            <w:top w:val="none" w:sz="0" w:space="0" w:color="auto"/>
            <w:left w:val="none" w:sz="0" w:space="0" w:color="auto"/>
            <w:bottom w:val="none" w:sz="0" w:space="0" w:color="auto"/>
            <w:right w:val="none" w:sz="0" w:space="0" w:color="auto"/>
          </w:divBdr>
        </w:div>
        <w:div w:id="1087774556">
          <w:marLeft w:val="0"/>
          <w:marRight w:val="0"/>
          <w:marTop w:val="0"/>
          <w:marBottom w:val="0"/>
          <w:divBdr>
            <w:top w:val="none" w:sz="0" w:space="0" w:color="auto"/>
            <w:left w:val="none" w:sz="0" w:space="0" w:color="auto"/>
            <w:bottom w:val="none" w:sz="0" w:space="0" w:color="auto"/>
            <w:right w:val="none" w:sz="0" w:space="0" w:color="auto"/>
          </w:divBdr>
        </w:div>
        <w:div w:id="674110897">
          <w:marLeft w:val="0"/>
          <w:marRight w:val="0"/>
          <w:marTop w:val="0"/>
          <w:marBottom w:val="0"/>
          <w:divBdr>
            <w:top w:val="none" w:sz="0" w:space="0" w:color="auto"/>
            <w:left w:val="none" w:sz="0" w:space="0" w:color="auto"/>
            <w:bottom w:val="none" w:sz="0" w:space="0" w:color="auto"/>
            <w:right w:val="none" w:sz="0" w:space="0" w:color="auto"/>
          </w:divBdr>
        </w:div>
        <w:div w:id="2130009784">
          <w:marLeft w:val="0"/>
          <w:marRight w:val="0"/>
          <w:marTop w:val="0"/>
          <w:marBottom w:val="0"/>
          <w:divBdr>
            <w:top w:val="none" w:sz="0" w:space="0" w:color="auto"/>
            <w:left w:val="none" w:sz="0" w:space="0" w:color="auto"/>
            <w:bottom w:val="none" w:sz="0" w:space="0" w:color="auto"/>
            <w:right w:val="none" w:sz="0" w:space="0" w:color="auto"/>
          </w:divBdr>
        </w:div>
        <w:div w:id="1521698924">
          <w:marLeft w:val="0"/>
          <w:marRight w:val="0"/>
          <w:marTop w:val="0"/>
          <w:marBottom w:val="0"/>
          <w:divBdr>
            <w:top w:val="none" w:sz="0" w:space="0" w:color="auto"/>
            <w:left w:val="none" w:sz="0" w:space="0" w:color="auto"/>
            <w:bottom w:val="none" w:sz="0" w:space="0" w:color="auto"/>
            <w:right w:val="none" w:sz="0" w:space="0" w:color="auto"/>
          </w:divBdr>
        </w:div>
        <w:div w:id="2080860742">
          <w:marLeft w:val="0"/>
          <w:marRight w:val="0"/>
          <w:marTop w:val="0"/>
          <w:marBottom w:val="0"/>
          <w:divBdr>
            <w:top w:val="none" w:sz="0" w:space="0" w:color="auto"/>
            <w:left w:val="none" w:sz="0" w:space="0" w:color="auto"/>
            <w:bottom w:val="none" w:sz="0" w:space="0" w:color="auto"/>
            <w:right w:val="none" w:sz="0" w:space="0" w:color="auto"/>
          </w:divBdr>
        </w:div>
        <w:div w:id="369841487">
          <w:marLeft w:val="0"/>
          <w:marRight w:val="0"/>
          <w:marTop w:val="0"/>
          <w:marBottom w:val="0"/>
          <w:divBdr>
            <w:top w:val="none" w:sz="0" w:space="0" w:color="auto"/>
            <w:left w:val="none" w:sz="0" w:space="0" w:color="auto"/>
            <w:bottom w:val="none" w:sz="0" w:space="0" w:color="auto"/>
            <w:right w:val="none" w:sz="0" w:space="0" w:color="auto"/>
          </w:divBdr>
        </w:div>
        <w:div w:id="406146507">
          <w:marLeft w:val="0"/>
          <w:marRight w:val="0"/>
          <w:marTop w:val="0"/>
          <w:marBottom w:val="0"/>
          <w:divBdr>
            <w:top w:val="none" w:sz="0" w:space="0" w:color="auto"/>
            <w:left w:val="none" w:sz="0" w:space="0" w:color="auto"/>
            <w:bottom w:val="none" w:sz="0" w:space="0" w:color="auto"/>
            <w:right w:val="none" w:sz="0" w:space="0" w:color="auto"/>
          </w:divBdr>
        </w:div>
        <w:div w:id="95368493">
          <w:marLeft w:val="0"/>
          <w:marRight w:val="0"/>
          <w:marTop w:val="0"/>
          <w:marBottom w:val="0"/>
          <w:divBdr>
            <w:top w:val="none" w:sz="0" w:space="0" w:color="auto"/>
            <w:left w:val="none" w:sz="0" w:space="0" w:color="auto"/>
            <w:bottom w:val="none" w:sz="0" w:space="0" w:color="auto"/>
            <w:right w:val="none" w:sz="0" w:space="0" w:color="auto"/>
          </w:divBdr>
        </w:div>
        <w:div w:id="419256654">
          <w:marLeft w:val="0"/>
          <w:marRight w:val="0"/>
          <w:marTop w:val="0"/>
          <w:marBottom w:val="0"/>
          <w:divBdr>
            <w:top w:val="none" w:sz="0" w:space="0" w:color="auto"/>
            <w:left w:val="none" w:sz="0" w:space="0" w:color="auto"/>
            <w:bottom w:val="none" w:sz="0" w:space="0" w:color="auto"/>
            <w:right w:val="none" w:sz="0" w:space="0" w:color="auto"/>
          </w:divBdr>
        </w:div>
        <w:div w:id="734402310">
          <w:marLeft w:val="0"/>
          <w:marRight w:val="0"/>
          <w:marTop w:val="0"/>
          <w:marBottom w:val="0"/>
          <w:divBdr>
            <w:top w:val="none" w:sz="0" w:space="0" w:color="auto"/>
            <w:left w:val="none" w:sz="0" w:space="0" w:color="auto"/>
            <w:bottom w:val="none" w:sz="0" w:space="0" w:color="auto"/>
            <w:right w:val="none" w:sz="0" w:space="0" w:color="auto"/>
          </w:divBdr>
        </w:div>
        <w:div w:id="1389720450">
          <w:marLeft w:val="0"/>
          <w:marRight w:val="0"/>
          <w:marTop w:val="0"/>
          <w:marBottom w:val="0"/>
          <w:divBdr>
            <w:top w:val="none" w:sz="0" w:space="0" w:color="auto"/>
            <w:left w:val="none" w:sz="0" w:space="0" w:color="auto"/>
            <w:bottom w:val="none" w:sz="0" w:space="0" w:color="auto"/>
            <w:right w:val="none" w:sz="0" w:space="0" w:color="auto"/>
          </w:divBdr>
        </w:div>
        <w:div w:id="1664239167">
          <w:marLeft w:val="0"/>
          <w:marRight w:val="0"/>
          <w:marTop w:val="0"/>
          <w:marBottom w:val="0"/>
          <w:divBdr>
            <w:top w:val="none" w:sz="0" w:space="0" w:color="auto"/>
            <w:left w:val="none" w:sz="0" w:space="0" w:color="auto"/>
            <w:bottom w:val="none" w:sz="0" w:space="0" w:color="auto"/>
            <w:right w:val="none" w:sz="0" w:space="0" w:color="auto"/>
          </w:divBdr>
        </w:div>
        <w:div w:id="1777671496">
          <w:marLeft w:val="0"/>
          <w:marRight w:val="0"/>
          <w:marTop w:val="0"/>
          <w:marBottom w:val="0"/>
          <w:divBdr>
            <w:top w:val="none" w:sz="0" w:space="0" w:color="auto"/>
            <w:left w:val="none" w:sz="0" w:space="0" w:color="auto"/>
            <w:bottom w:val="none" w:sz="0" w:space="0" w:color="auto"/>
            <w:right w:val="none" w:sz="0" w:space="0" w:color="auto"/>
          </w:divBdr>
        </w:div>
        <w:div w:id="1412385157">
          <w:marLeft w:val="0"/>
          <w:marRight w:val="0"/>
          <w:marTop w:val="0"/>
          <w:marBottom w:val="0"/>
          <w:divBdr>
            <w:top w:val="none" w:sz="0" w:space="0" w:color="auto"/>
            <w:left w:val="none" w:sz="0" w:space="0" w:color="auto"/>
            <w:bottom w:val="none" w:sz="0" w:space="0" w:color="auto"/>
            <w:right w:val="none" w:sz="0" w:space="0" w:color="auto"/>
          </w:divBdr>
        </w:div>
        <w:div w:id="1602256704">
          <w:marLeft w:val="0"/>
          <w:marRight w:val="0"/>
          <w:marTop w:val="0"/>
          <w:marBottom w:val="0"/>
          <w:divBdr>
            <w:top w:val="none" w:sz="0" w:space="0" w:color="auto"/>
            <w:left w:val="none" w:sz="0" w:space="0" w:color="auto"/>
            <w:bottom w:val="none" w:sz="0" w:space="0" w:color="auto"/>
            <w:right w:val="none" w:sz="0" w:space="0" w:color="auto"/>
          </w:divBdr>
        </w:div>
        <w:div w:id="1445884595">
          <w:marLeft w:val="0"/>
          <w:marRight w:val="0"/>
          <w:marTop w:val="0"/>
          <w:marBottom w:val="0"/>
          <w:divBdr>
            <w:top w:val="none" w:sz="0" w:space="0" w:color="auto"/>
            <w:left w:val="none" w:sz="0" w:space="0" w:color="auto"/>
            <w:bottom w:val="none" w:sz="0" w:space="0" w:color="auto"/>
            <w:right w:val="none" w:sz="0" w:space="0" w:color="auto"/>
          </w:divBdr>
        </w:div>
        <w:div w:id="893278902">
          <w:marLeft w:val="0"/>
          <w:marRight w:val="0"/>
          <w:marTop w:val="0"/>
          <w:marBottom w:val="0"/>
          <w:divBdr>
            <w:top w:val="none" w:sz="0" w:space="0" w:color="auto"/>
            <w:left w:val="none" w:sz="0" w:space="0" w:color="auto"/>
            <w:bottom w:val="none" w:sz="0" w:space="0" w:color="auto"/>
            <w:right w:val="none" w:sz="0" w:space="0" w:color="auto"/>
          </w:divBdr>
        </w:div>
        <w:div w:id="372387556">
          <w:marLeft w:val="0"/>
          <w:marRight w:val="0"/>
          <w:marTop w:val="0"/>
          <w:marBottom w:val="0"/>
          <w:divBdr>
            <w:top w:val="none" w:sz="0" w:space="0" w:color="auto"/>
            <w:left w:val="none" w:sz="0" w:space="0" w:color="auto"/>
            <w:bottom w:val="none" w:sz="0" w:space="0" w:color="auto"/>
            <w:right w:val="none" w:sz="0" w:space="0" w:color="auto"/>
          </w:divBdr>
        </w:div>
      </w:divsChild>
    </w:div>
    <w:div w:id="1323196685">
      <w:bodyDiv w:val="1"/>
      <w:marLeft w:val="0"/>
      <w:marRight w:val="0"/>
      <w:marTop w:val="0"/>
      <w:marBottom w:val="0"/>
      <w:divBdr>
        <w:top w:val="none" w:sz="0" w:space="0" w:color="auto"/>
        <w:left w:val="none" w:sz="0" w:space="0" w:color="auto"/>
        <w:bottom w:val="none" w:sz="0" w:space="0" w:color="auto"/>
        <w:right w:val="none" w:sz="0" w:space="0" w:color="auto"/>
      </w:divBdr>
    </w:div>
    <w:div w:id="1332101778">
      <w:bodyDiv w:val="1"/>
      <w:marLeft w:val="0"/>
      <w:marRight w:val="0"/>
      <w:marTop w:val="0"/>
      <w:marBottom w:val="0"/>
      <w:divBdr>
        <w:top w:val="none" w:sz="0" w:space="0" w:color="auto"/>
        <w:left w:val="none" w:sz="0" w:space="0" w:color="auto"/>
        <w:bottom w:val="none" w:sz="0" w:space="0" w:color="auto"/>
        <w:right w:val="none" w:sz="0" w:space="0" w:color="auto"/>
      </w:divBdr>
    </w:div>
    <w:div w:id="1368749394">
      <w:bodyDiv w:val="1"/>
      <w:marLeft w:val="0"/>
      <w:marRight w:val="0"/>
      <w:marTop w:val="0"/>
      <w:marBottom w:val="0"/>
      <w:divBdr>
        <w:top w:val="none" w:sz="0" w:space="0" w:color="auto"/>
        <w:left w:val="none" w:sz="0" w:space="0" w:color="auto"/>
        <w:bottom w:val="none" w:sz="0" w:space="0" w:color="auto"/>
        <w:right w:val="none" w:sz="0" w:space="0" w:color="auto"/>
      </w:divBdr>
    </w:div>
    <w:div w:id="1393115387">
      <w:bodyDiv w:val="1"/>
      <w:marLeft w:val="0"/>
      <w:marRight w:val="0"/>
      <w:marTop w:val="0"/>
      <w:marBottom w:val="0"/>
      <w:divBdr>
        <w:top w:val="none" w:sz="0" w:space="0" w:color="auto"/>
        <w:left w:val="none" w:sz="0" w:space="0" w:color="auto"/>
        <w:bottom w:val="none" w:sz="0" w:space="0" w:color="auto"/>
        <w:right w:val="none" w:sz="0" w:space="0" w:color="auto"/>
      </w:divBdr>
    </w:div>
    <w:div w:id="1452628394">
      <w:bodyDiv w:val="1"/>
      <w:marLeft w:val="0"/>
      <w:marRight w:val="0"/>
      <w:marTop w:val="0"/>
      <w:marBottom w:val="0"/>
      <w:divBdr>
        <w:top w:val="none" w:sz="0" w:space="0" w:color="auto"/>
        <w:left w:val="none" w:sz="0" w:space="0" w:color="auto"/>
        <w:bottom w:val="none" w:sz="0" w:space="0" w:color="auto"/>
        <w:right w:val="none" w:sz="0" w:space="0" w:color="auto"/>
      </w:divBdr>
    </w:div>
    <w:div w:id="1621374355">
      <w:bodyDiv w:val="1"/>
      <w:marLeft w:val="0"/>
      <w:marRight w:val="0"/>
      <w:marTop w:val="0"/>
      <w:marBottom w:val="0"/>
      <w:divBdr>
        <w:top w:val="none" w:sz="0" w:space="0" w:color="auto"/>
        <w:left w:val="none" w:sz="0" w:space="0" w:color="auto"/>
        <w:bottom w:val="none" w:sz="0" w:space="0" w:color="auto"/>
        <w:right w:val="none" w:sz="0" w:space="0" w:color="auto"/>
      </w:divBdr>
    </w:div>
    <w:div w:id="1682581412">
      <w:bodyDiv w:val="1"/>
      <w:marLeft w:val="0"/>
      <w:marRight w:val="0"/>
      <w:marTop w:val="0"/>
      <w:marBottom w:val="0"/>
      <w:divBdr>
        <w:top w:val="none" w:sz="0" w:space="0" w:color="auto"/>
        <w:left w:val="none" w:sz="0" w:space="0" w:color="auto"/>
        <w:bottom w:val="none" w:sz="0" w:space="0" w:color="auto"/>
        <w:right w:val="none" w:sz="0" w:space="0" w:color="auto"/>
      </w:divBdr>
    </w:div>
    <w:div w:id="1821342830">
      <w:bodyDiv w:val="1"/>
      <w:marLeft w:val="0"/>
      <w:marRight w:val="0"/>
      <w:marTop w:val="0"/>
      <w:marBottom w:val="0"/>
      <w:divBdr>
        <w:top w:val="none" w:sz="0" w:space="0" w:color="auto"/>
        <w:left w:val="none" w:sz="0" w:space="0" w:color="auto"/>
        <w:bottom w:val="none" w:sz="0" w:space="0" w:color="auto"/>
        <w:right w:val="none" w:sz="0" w:space="0" w:color="auto"/>
      </w:divBdr>
    </w:div>
    <w:div w:id="1994673674">
      <w:bodyDiv w:val="1"/>
      <w:marLeft w:val="0"/>
      <w:marRight w:val="0"/>
      <w:marTop w:val="0"/>
      <w:marBottom w:val="0"/>
      <w:divBdr>
        <w:top w:val="none" w:sz="0" w:space="0" w:color="auto"/>
        <w:left w:val="none" w:sz="0" w:space="0" w:color="auto"/>
        <w:bottom w:val="none" w:sz="0" w:space="0" w:color="auto"/>
        <w:right w:val="none" w:sz="0" w:space="0" w:color="auto"/>
      </w:divBdr>
    </w:div>
    <w:div w:id="2002466927">
      <w:bodyDiv w:val="1"/>
      <w:marLeft w:val="0"/>
      <w:marRight w:val="0"/>
      <w:marTop w:val="0"/>
      <w:marBottom w:val="0"/>
      <w:divBdr>
        <w:top w:val="none" w:sz="0" w:space="0" w:color="auto"/>
        <w:left w:val="none" w:sz="0" w:space="0" w:color="auto"/>
        <w:bottom w:val="none" w:sz="0" w:space="0" w:color="auto"/>
        <w:right w:val="none" w:sz="0" w:space="0" w:color="auto"/>
      </w:divBdr>
    </w:div>
    <w:div w:id="20284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nazk.gov.ua/uk/reyestr-koruptsioneri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49E4-FAFD-409C-B881-870CF9A7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35</Pages>
  <Words>60853</Words>
  <Characters>34687</Characters>
  <Application>Microsoft Office Word</Application>
  <DocSecurity>0</DocSecurity>
  <Lines>289</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HP</cp:lastModifiedBy>
  <cp:revision>30</cp:revision>
  <dcterms:created xsi:type="dcterms:W3CDTF">2022-11-23T15:54:00Z</dcterms:created>
  <dcterms:modified xsi:type="dcterms:W3CDTF">2022-11-24T16:47:00Z</dcterms:modified>
</cp:coreProperties>
</file>