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4BD0" w14:textId="77777777" w:rsidR="00554B54" w:rsidRPr="006A3F0B" w:rsidRDefault="00554B54" w:rsidP="004B151C">
      <w:pPr>
        <w:pStyle w:val="31"/>
        <w:tabs>
          <w:tab w:val="left" w:pos="720"/>
        </w:tabs>
        <w:spacing w:before="0" w:after="0"/>
        <w:jc w:val="center"/>
        <w:rPr>
          <w:rFonts w:ascii="Times New Roman" w:hAnsi="Times New Roman"/>
          <w:color w:val="000000"/>
          <w:sz w:val="24"/>
          <w:szCs w:val="24"/>
        </w:rPr>
      </w:pPr>
      <w:r w:rsidRPr="006A3F0B">
        <w:rPr>
          <w:rFonts w:ascii="Times New Roman" w:hAnsi="Times New Roman"/>
          <w:color w:val="000000"/>
          <w:sz w:val="24"/>
          <w:szCs w:val="24"/>
        </w:rPr>
        <w:t>ОГОЛОШЕННЯ</w:t>
      </w:r>
    </w:p>
    <w:p w14:paraId="39A04933" w14:textId="77777777" w:rsidR="00554B54" w:rsidRPr="006A3F0B" w:rsidRDefault="00554B54" w:rsidP="004B151C">
      <w:pPr>
        <w:pStyle w:val="31"/>
        <w:tabs>
          <w:tab w:val="left" w:pos="720"/>
        </w:tabs>
        <w:spacing w:before="0" w:after="0"/>
        <w:jc w:val="center"/>
        <w:rPr>
          <w:rFonts w:ascii="Times New Roman" w:hAnsi="Times New Roman"/>
          <w:sz w:val="24"/>
          <w:szCs w:val="24"/>
        </w:rPr>
      </w:pPr>
      <w:r w:rsidRPr="00EB26D9">
        <w:rPr>
          <w:rFonts w:ascii="Times New Roman" w:hAnsi="Times New Roman"/>
          <w:color w:val="000000"/>
          <w:sz w:val="24"/>
          <w:szCs w:val="24"/>
        </w:rPr>
        <w:t>для проведення спрощеної закупівлі</w:t>
      </w:r>
      <w:r w:rsidRPr="006A3F0B">
        <w:rPr>
          <w:rFonts w:ascii="Times New Roman" w:hAnsi="Times New Roman"/>
          <w:color w:val="000000"/>
          <w:sz w:val="24"/>
          <w:szCs w:val="24"/>
        </w:rPr>
        <w:t xml:space="preserve"> </w:t>
      </w:r>
    </w:p>
    <w:p w14:paraId="5524ECD0" w14:textId="77777777" w:rsidR="00554B54" w:rsidRPr="006A3F0B" w:rsidRDefault="00554B54" w:rsidP="004B151C">
      <w:pPr>
        <w:ind w:firstLine="708"/>
        <w:jc w:val="both"/>
        <w:rPr>
          <w:b/>
          <w:bCs/>
        </w:rPr>
      </w:pPr>
    </w:p>
    <w:p w14:paraId="049DC5C0" w14:textId="77777777" w:rsidR="00554B54" w:rsidRPr="006A3F0B" w:rsidRDefault="00554B54" w:rsidP="00437EA4">
      <w:pPr>
        <w:pStyle w:val="rvps2"/>
        <w:spacing w:before="0" w:beforeAutospacing="0" w:after="0" w:afterAutospacing="0"/>
        <w:jc w:val="both"/>
        <w:rPr>
          <w:b/>
        </w:rPr>
      </w:pPr>
      <w:r w:rsidRPr="006A3F0B">
        <w:rPr>
          <w:b/>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3B81697" w14:textId="77777777" w:rsidR="00554B54" w:rsidRPr="006A3F0B" w:rsidRDefault="00554B54" w:rsidP="00437EA4">
      <w:pPr>
        <w:pStyle w:val="rvps2"/>
        <w:spacing w:before="0" w:beforeAutospacing="0" w:after="0" w:afterAutospacing="0"/>
        <w:jc w:val="both"/>
        <w:rPr>
          <w:b/>
          <w:i/>
        </w:rPr>
      </w:pPr>
      <w:r w:rsidRPr="006A3F0B">
        <w:rPr>
          <w:i/>
        </w:rPr>
        <w:t>1.1. Найменування:</w:t>
      </w:r>
      <w:r w:rsidRPr="006A3F0B">
        <w:rPr>
          <w:b/>
          <w:i/>
          <w:sz w:val="26"/>
          <w:szCs w:val="26"/>
        </w:rPr>
        <w:t xml:space="preserve"> </w:t>
      </w:r>
      <w:r w:rsidRPr="006A3F0B">
        <w:rPr>
          <w:b/>
          <w:i/>
        </w:rPr>
        <w:t>Державне підприємство «Добропіллявугілля-видобуток»</w:t>
      </w:r>
    </w:p>
    <w:p w14:paraId="38476F67" w14:textId="77777777" w:rsidR="00554B54" w:rsidRPr="006A3F0B" w:rsidRDefault="00554B54" w:rsidP="00437EA4">
      <w:pPr>
        <w:pStyle w:val="rvps2"/>
        <w:spacing w:before="0" w:beforeAutospacing="0" w:after="0" w:afterAutospacing="0"/>
        <w:jc w:val="both"/>
        <w:rPr>
          <w:b/>
          <w:i/>
        </w:rPr>
      </w:pPr>
      <w:r w:rsidRPr="006A3F0B">
        <w:rPr>
          <w:i/>
        </w:rPr>
        <w:t>1.2. Місцезнаходження:</w:t>
      </w:r>
      <w:r w:rsidRPr="006A3F0B">
        <w:rPr>
          <w:b/>
          <w:i/>
        </w:rPr>
        <w:t xml:space="preserve"> 85001, Донецька область, місто Добропілля, проспект Шевченко, 2</w:t>
      </w:r>
      <w:r w:rsidRPr="006A3F0B">
        <w:rPr>
          <w:i/>
        </w:rPr>
        <w:t>;</w:t>
      </w:r>
    </w:p>
    <w:p w14:paraId="2789A660" w14:textId="77777777" w:rsidR="00554B54" w:rsidRPr="006A3F0B" w:rsidRDefault="00554B54" w:rsidP="00437EA4">
      <w:pPr>
        <w:pStyle w:val="rvps2"/>
        <w:spacing w:before="0" w:beforeAutospacing="0" w:after="0" w:afterAutospacing="0"/>
        <w:jc w:val="both"/>
        <w:rPr>
          <w:b/>
          <w:i/>
        </w:rPr>
      </w:pPr>
      <w:r w:rsidRPr="006A3F0B">
        <w:rPr>
          <w:i/>
        </w:rPr>
        <w:t>1.3. Ідентифікаційний код замовника в Єдиному державному реєстрі юридичних осіб, фізичних осіб - підприємців та громадських формувань:</w:t>
      </w:r>
      <w:r w:rsidRPr="006A3F0B">
        <w:rPr>
          <w:i/>
          <w:sz w:val="26"/>
          <w:szCs w:val="26"/>
        </w:rPr>
        <w:t xml:space="preserve"> </w:t>
      </w:r>
      <w:r w:rsidRPr="006A3F0B">
        <w:rPr>
          <w:b/>
          <w:i/>
        </w:rPr>
        <w:t>43895975.</w:t>
      </w:r>
    </w:p>
    <w:p w14:paraId="66C07030" w14:textId="77777777" w:rsidR="00554B54" w:rsidRPr="006A3F0B" w:rsidRDefault="00554B54" w:rsidP="00437EA4">
      <w:pPr>
        <w:pStyle w:val="rvps2"/>
        <w:spacing w:before="0" w:beforeAutospacing="0" w:after="0" w:afterAutospacing="0"/>
        <w:jc w:val="both"/>
        <w:rPr>
          <w:b/>
          <w:i/>
        </w:rPr>
      </w:pPr>
      <w:r w:rsidRPr="006A3F0B">
        <w:rPr>
          <w:i/>
        </w:rPr>
        <w:t>1.4.Категорія замовника:</w:t>
      </w:r>
      <w:r w:rsidRPr="006A3F0B">
        <w:rPr>
          <w:b/>
          <w:i/>
        </w:rPr>
        <w:t xml:space="preserve"> юридична особа, яка здійснює діяльність в одній або декількох окремих сферах господарювання.</w:t>
      </w:r>
    </w:p>
    <w:p w14:paraId="7F9CCDEE" w14:textId="77777777" w:rsidR="00E74734" w:rsidRDefault="00554B54" w:rsidP="00437EA4">
      <w:pPr>
        <w:jc w:val="both"/>
        <w:rPr>
          <w:i/>
        </w:rPr>
      </w:pPr>
      <w:r w:rsidRPr="006A3F0B">
        <w:rPr>
          <w:i/>
        </w:rPr>
        <w:t xml:space="preserve">1.5.Контактна особа замовника, уповноважена здійснювати зв’язок з учасниками: </w:t>
      </w:r>
    </w:p>
    <w:p w14:paraId="3D952443" w14:textId="77777777" w:rsidR="00554B54" w:rsidRPr="00F56BB1" w:rsidRDefault="004023CB" w:rsidP="00437EA4">
      <w:pPr>
        <w:jc w:val="both"/>
      </w:pPr>
      <w:r>
        <w:rPr>
          <w:i/>
        </w:rPr>
        <w:t>Бутакова Тетяна Володимирівна, провідний фахівець</w:t>
      </w:r>
      <w:r w:rsidR="0092657E" w:rsidRPr="00EB26D9">
        <w:rPr>
          <w:i/>
          <w:lang w:val="ru-RU"/>
        </w:rPr>
        <w:t xml:space="preserve"> тендерного</w:t>
      </w:r>
      <w:r w:rsidR="00554B54" w:rsidRPr="00EB26D9">
        <w:rPr>
          <w:i/>
        </w:rPr>
        <w:t xml:space="preserve"> ві</w:t>
      </w:r>
      <w:r w:rsidR="0092657E" w:rsidRPr="00EB26D9">
        <w:rPr>
          <w:i/>
        </w:rPr>
        <w:t>дділу</w:t>
      </w:r>
      <w:r w:rsidR="00554B54" w:rsidRPr="00EB26D9">
        <w:rPr>
          <w:i/>
        </w:rPr>
        <w:t xml:space="preserve"> ,тел. (062) 774-37-55</w:t>
      </w:r>
      <w:r w:rsidR="00554B54" w:rsidRPr="00EB26D9">
        <w:rPr>
          <w:i/>
          <w:iCs/>
        </w:rPr>
        <w:t xml:space="preserve">, </w:t>
      </w:r>
      <w:r w:rsidR="00554B54" w:rsidRPr="00EB26D9">
        <w:rPr>
          <w:i/>
          <w:color w:val="000000"/>
        </w:rPr>
        <w:t>Е-mail:</w:t>
      </w:r>
      <w:r w:rsidR="00554B54" w:rsidRPr="00655FEA">
        <w:rPr>
          <w:i/>
          <w:color w:val="000000"/>
        </w:rPr>
        <w:t xml:space="preserve"> </w:t>
      </w:r>
      <w:hyperlink r:id="rId6" w:history="1">
        <w:r w:rsidR="00554B54" w:rsidRPr="00655FEA">
          <w:rPr>
            <w:rStyle w:val="ac"/>
            <w:color w:val="auto"/>
            <w:u w:val="none"/>
            <w:bdr w:val="none" w:sz="0" w:space="0" w:color="auto" w:frame="1"/>
          </w:rPr>
          <w:t>dpdvv_tender@ukr.net</w:t>
        </w:r>
      </w:hyperlink>
    </w:p>
    <w:p w14:paraId="1D9D0179" w14:textId="2FAA096A" w:rsidR="000A660F" w:rsidRPr="00C7111D" w:rsidRDefault="00554B54" w:rsidP="000A660F">
      <w:pPr>
        <w:jc w:val="both"/>
        <w:rPr>
          <w:lang w:val="ru-RU"/>
        </w:rPr>
      </w:pPr>
      <w:r w:rsidRPr="00F56BB1">
        <w:rPr>
          <w:b/>
        </w:rPr>
        <w:t>2.</w:t>
      </w:r>
      <w:r w:rsidR="006A145D" w:rsidRPr="00F56BB1">
        <w:rPr>
          <w:b/>
        </w:rPr>
        <w:t>Назва-предмет-</w:t>
      </w:r>
      <w:r w:rsidRPr="00F56BB1">
        <w:rPr>
          <w:b/>
        </w:rPr>
        <w:t>закупівлі:</w:t>
      </w:r>
      <w:bookmarkStart w:id="0" w:name="_Hlk39819831"/>
      <w:r w:rsidRPr="00F56BB1">
        <w:rPr>
          <w:b/>
        </w:rPr>
        <w:t>код</w:t>
      </w:r>
      <w:bookmarkEnd w:id="0"/>
      <w:r w:rsidR="006A145D" w:rsidRPr="00F56BB1">
        <w:rPr>
          <w:b/>
        </w:rPr>
        <w:t>-ДК:021:2015:</w:t>
      </w:r>
      <w:r w:rsidR="004023CB">
        <w:rPr>
          <w:b/>
        </w:rPr>
        <w:t>03410000-7</w:t>
      </w:r>
      <w:r w:rsidR="00C84732" w:rsidRPr="00F56BB1">
        <w:rPr>
          <w:b/>
        </w:rPr>
        <w:t>«</w:t>
      </w:r>
      <w:r w:rsidR="00660978" w:rsidRPr="00F56BB1">
        <w:rPr>
          <w:b/>
        </w:rPr>
        <w:t>Деревина</w:t>
      </w:r>
      <w:r w:rsidR="00660978" w:rsidRPr="00660978">
        <w:t>»</w:t>
      </w:r>
      <w:r w:rsidR="00267352">
        <w:t xml:space="preserve"> </w:t>
      </w:r>
      <w:r w:rsidR="000A660F" w:rsidRPr="000A660F">
        <w:rPr>
          <w:color w:val="000000"/>
          <w:sz w:val="20"/>
          <w:szCs w:val="20"/>
          <w:lang w:val="ru-RU" w:eastAsia="ru-RU"/>
        </w:rPr>
        <w:t>СТІЙКА РУДНИЧНА Ф14-19СМ L 4 М</w:t>
      </w:r>
      <w:r w:rsidR="00136A00">
        <w:rPr>
          <w:color w:val="000000"/>
          <w:sz w:val="20"/>
          <w:szCs w:val="20"/>
          <w:lang w:val="ru-RU" w:eastAsia="ru-RU"/>
        </w:rPr>
        <w:t>(</w:t>
      </w:r>
      <w:r w:rsidR="000A660F">
        <w:rPr>
          <w:color w:val="000000"/>
          <w:sz w:val="20"/>
          <w:szCs w:val="20"/>
          <w:lang w:val="ru-RU" w:eastAsia="ru-RU"/>
        </w:rPr>
        <w:t xml:space="preserve"> </w:t>
      </w:r>
      <w:r w:rsidR="000A660F">
        <w:t>для ш.Добропільська</w:t>
      </w:r>
      <w:r w:rsidR="00136A00">
        <w:t>)</w:t>
      </w:r>
    </w:p>
    <w:p w14:paraId="2B4E3E59" w14:textId="77777777" w:rsidR="00554B54" w:rsidRPr="007830C4" w:rsidRDefault="00554B54" w:rsidP="0092297F">
      <w:pPr>
        <w:jc w:val="both"/>
        <w:rPr>
          <w:b/>
        </w:rPr>
      </w:pPr>
      <w:r w:rsidRPr="00C5287D">
        <w:rPr>
          <w:b/>
        </w:rPr>
        <w:t>3.Інформація про технічні, якісні та інші характеристики предмета</w:t>
      </w:r>
      <w:r w:rsidRPr="007830C4">
        <w:rPr>
          <w:b/>
        </w:rPr>
        <w:t xml:space="preserve"> закупівлі: продукція повинна відповідати вимогам ДСТУ або ТУ.</w:t>
      </w:r>
    </w:p>
    <w:p w14:paraId="73BAA96E" w14:textId="77777777" w:rsidR="00554B54" w:rsidRPr="00655FEA" w:rsidRDefault="00554B54" w:rsidP="003B0C1C">
      <w:pPr>
        <w:jc w:val="both"/>
        <w:rPr>
          <w:color w:val="000000"/>
          <w:u w:val="single"/>
        </w:rPr>
      </w:pPr>
      <w:r w:rsidRPr="00655FEA">
        <w:rPr>
          <w:b/>
          <w:color w:val="000000"/>
        </w:rPr>
        <w:t>4.Кількість та місце поставки товару:</w:t>
      </w:r>
    </w:p>
    <w:p w14:paraId="5B02DDA4" w14:textId="77777777" w:rsidR="00554B54" w:rsidRPr="000A078A" w:rsidRDefault="00554B54" w:rsidP="004B151C">
      <w:pPr>
        <w:jc w:val="both"/>
      </w:pPr>
      <w:r w:rsidRPr="00655FEA">
        <w:rPr>
          <w:b/>
          <w:color w:val="000000"/>
        </w:rPr>
        <w:t>Кількість</w:t>
      </w:r>
      <w:r w:rsidR="000A078A">
        <w:rPr>
          <w:b/>
          <w:color w:val="000000"/>
        </w:rPr>
        <w:t xml:space="preserve">: </w:t>
      </w:r>
      <w:r w:rsidR="003F6365">
        <w:t>120</w:t>
      </w:r>
      <w:r w:rsidR="00DB4A7A">
        <w:t xml:space="preserve"> </w:t>
      </w:r>
      <w:r w:rsidR="000A078A">
        <w:t>м</w:t>
      </w:r>
      <w:r w:rsidR="000A078A" w:rsidRPr="000A078A">
        <w:t>3</w:t>
      </w:r>
    </w:p>
    <w:p w14:paraId="17FDC003" w14:textId="77777777" w:rsidR="00B943DF" w:rsidRPr="00B82C09" w:rsidRDefault="00B943DF" w:rsidP="004B151C">
      <w:pPr>
        <w:jc w:val="both"/>
        <w:rPr>
          <w:i/>
        </w:rPr>
      </w:pPr>
      <w:r w:rsidRPr="00655FEA">
        <w:rPr>
          <w:b/>
          <w:color w:val="000000"/>
        </w:rPr>
        <w:t>Місце поставки:</w:t>
      </w:r>
      <w:r w:rsidRPr="00655FEA">
        <w:rPr>
          <w:i/>
        </w:rPr>
        <w:t xml:space="preserve"> ДП «Добропіллявугілля-видобуток»</w:t>
      </w:r>
      <w:r w:rsidR="00B82C09">
        <w:rPr>
          <w:i/>
        </w:rPr>
        <w:t xml:space="preserve"> </w:t>
      </w:r>
    </w:p>
    <w:p w14:paraId="7CBBE7FC" w14:textId="77777777" w:rsidR="00A1146C" w:rsidRPr="000A078A" w:rsidRDefault="00554B54" w:rsidP="00A1146C">
      <w:pPr>
        <w:jc w:val="both"/>
        <w:rPr>
          <w:i/>
          <w:u w:val="single"/>
        </w:rPr>
      </w:pPr>
      <w:r w:rsidRPr="00655FEA">
        <w:rPr>
          <w:b/>
          <w:color w:val="000000"/>
        </w:rPr>
        <w:t>5</w:t>
      </w:r>
      <w:r w:rsidRPr="00655FEA">
        <w:rPr>
          <w:b/>
        </w:rPr>
        <w:t>.Строк поставки товару:</w:t>
      </w:r>
      <w:r w:rsidR="000A078A">
        <w:rPr>
          <w:b/>
        </w:rPr>
        <w:t xml:space="preserve"> </w:t>
      </w:r>
      <w:r w:rsidR="00C71B9E">
        <w:t xml:space="preserve"> </w:t>
      </w:r>
      <w:r w:rsidR="00763F6C">
        <w:t>згідно</w:t>
      </w:r>
      <w:r w:rsidR="00D7590C" w:rsidRPr="000A078A">
        <w:t xml:space="preserve"> </w:t>
      </w:r>
      <w:r w:rsidR="007035FF" w:rsidRPr="000A078A">
        <w:t>письмової заявки Замовника</w:t>
      </w:r>
      <w:r w:rsidR="00655740" w:rsidRPr="000A078A">
        <w:t>(</w:t>
      </w:r>
      <w:r w:rsidR="004E3CCF" w:rsidRPr="000A078A">
        <w:rPr>
          <w:i/>
        </w:rPr>
        <w:t>запланована  дата поставки</w:t>
      </w:r>
      <w:r w:rsidR="000A078A">
        <w:rPr>
          <w:i/>
        </w:rPr>
        <w:t xml:space="preserve"> до 31</w:t>
      </w:r>
      <w:r w:rsidR="00BE70AC" w:rsidRPr="000A078A">
        <w:rPr>
          <w:i/>
        </w:rPr>
        <w:t>.</w:t>
      </w:r>
      <w:r w:rsidR="000A078A">
        <w:rPr>
          <w:i/>
        </w:rPr>
        <w:t>12</w:t>
      </w:r>
      <w:r w:rsidR="00BE70AC" w:rsidRPr="000A078A">
        <w:rPr>
          <w:i/>
        </w:rPr>
        <w:t>.2022</w:t>
      </w:r>
      <w:r w:rsidR="00F2780E" w:rsidRPr="000A078A">
        <w:rPr>
          <w:i/>
        </w:rPr>
        <w:t>р)</w:t>
      </w:r>
    </w:p>
    <w:p w14:paraId="4FBFB7E4" w14:textId="315B7290" w:rsidR="00374AA3" w:rsidRDefault="00554B54" w:rsidP="008E42AC">
      <w:pPr>
        <w:jc w:val="both"/>
        <w:rPr>
          <w:i/>
          <w:lang w:val="ru-RU"/>
        </w:rPr>
      </w:pPr>
      <w:r w:rsidRPr="00655FEA">
        <w:rPr>
          <w:b/>
        </w:rPr>
        <w:t>6.Умови оплати</w:t>
      </w:r>
      <w:r w:rsidR="0050306C">
        <w:rPr>
          <w:i/>
          <w:lang w:val="ru-RU"/>
        </w:rPr>
        <w:t>:</w:t>
      </w:r>
      <w:r w:rsidR="002E71D4" w:rsidRPr="004E0512">
        <w:rPr>
          <w:i/>
          <w:lang w:val="ru-RU"/>
        </w:rPr>
        <w:t xml:space="preserve">відстрочка </w:t>
      </w:r>
      <w:r w:rsidR="00D45D81" w:rsidRPr="004E0512">
        <w:rPr>
          <w:i/>
          <w:lang w:val="ru-RU"/>
        </w:rPr>
        <w:t xml:space="preserve"> </w:t>
      </w:r>
      <w:r w:rsidR="004E0512" w:rsidRPr="004E0512">
        <w:rPr>
          <w:i/>
          <w:lang w:val="ru-RU"/>
        </w:rPr>
        <w:t>протягом 5</w:t>
      </w:r>
      <w:r w:rsidR="000A078A" w:rsidRPr="004E0512">
        <w:rPr>
          <w:i/>
          <w:lang w:val="ru-RU"/>
        </w:rPr>
        <w:t xml:space="preserve"> </w:t>
      </w:r>
      <w:r w:rsidR="00D45D81" w:rsidRPr="004E0512">
        <w:rPr>
          <w:i/>
          <w:lang w:val="ru-RU"/>
        </w:rPr>
        <w:t xml:space="preserve"> ка</w:t>
      </w:r>
      <w:r w:rsidR="00374AA3" w:rsidRPr="004E0512">
        <w:rPr>
          <w:i/>
          <w:lang w:val="ru-RU"/>
        </w:rPr>
        <w:t>лендарних днів з дати поставки</w:t>
      </w:r>
    </w:p>
    <w:p w14:paraId="08FE7DB9" w14:textId="77777777" w:rsidR="00554B54" w:rsidRPr="00860EE5" w:rsidRDefault="00D7590C" w:rsidP="008E42AC">
      <w:pPr>
        <w:jc w:val="both"/>
        <w:rPr>
          <w:b/>
        </w:rPr>
      </w:pPr>
      <w:r w:rsidRPr="00D7590C">
        <w:rPr>
          <w:i/>
          <w:lang w:val="ru-RU"/>
        </w:rPr>
        <w:t xml:space="preserve"> </w:t>
      </w:r>
      <w:r w:rsidR="00554B54" w:rsidRPr="00655FEA">
        <w:rPr>
          <w:b/>
        </w:rPr>
        <w:t>7</w:t>
      </w:r>
      <w:r w:rsidR="00554B54" w:rsidRPr="00EB21EF">
        <w:rPr>
          <w:b/>
        </w:rPr>
        <w:t>.Очікувана варт</w:t>
      </w:r>
      <w:r w:rsidR="00EB26D9" w:rsidRPr="00EB21EF">
        <w:rPr>
          <w:b/>
        </w:rPr>
        <w:t>ість предмета закупівлі</w:t>
      </w:r>
      <w:r w:rsidR="002753EA">
        <w:rPr>
          <w:b/>
        </w:rPr>
        <w:t xml:space="preserve">: </w:t>
      </w:r>
      <w:r w:rsidR="003F6365">
        <w:rPr>
          <w:b/>
          <w:lang w:val="ru-RU"/>
        </w:rPr>
        <w:t>732 000,00</w:t>
      </w:r>
      <w:r w:rsidR="004A5EA0">
        <w:rPr>
          <w:b/>
          <w:lang w:val="ru-RU"/>
        </w:rPr>
        <w:t xml:space="preserve"> </w:t>
      </w:r>
      <w:r w:rsidR="00407A58">
        <w:rPr>
          <w:b/>
          <w:lang w:val="ru-RU"/>
        </w:rPr>
        <w:t xml:space="preserve"> </w:t>
      </w:r>
      <w:r w:rsidR="00554B54" w:rsidRPr="00EB21EF">
        <w:rPr>
          <w:b/>
        </w:rPr>
        <w:t>грн</w:t>
      </w:r>
      <w:r w:rsidR="0088323B" w:rsidRPr="00F666B7">
        <w:t xml:space="preserve"> </w:t>
      </w:r>
      <w:r w:rsidR="007004BB">
        <w:rPr>
          <w:b/>
        </w:rPr>
        <w:t xml:space="preserve">( </w:t>
      </w:r>
      <w:r w:rsidR="00374AA1">
        <w:rPr>
          <w:b/>
        </w:rPr>
        <w:t>бе</w:t>
      </w:r>
      <w:r w:rsidR="007004BB">
        <w:rPr>
          <w:b/>
        </w:rPr>
        <w:t>з</w:t>
      </w:r>
      <w:r w:rsidR="002753EA">
        <w:rPr>
          <w:b/>
        </w:rPr>
        <w:t xml:space="preserve"> </w:t>
      </w:r>
      <w:r w:rsidR="005819B6">
        <w:rPr>
          <w:b/>
        </w:rPr>
        <w:t>ПДВ)</w:t>
      </w:r>
    </w:p>
    <w:p w14:paraId="2629D828" w14:textId="0A022B16" w:rsidR="00554B54" w:rsidRPr="0023211C" w:rsidRDefault="00554B54" w:rsidP="0047702D">
      <w:pPr>
        <w:jc w:val="both"/>
        <w:rPr>
          <w:b/>
          <w:bCs/>
          <w:iCs/>
          <w:color w:val="FF0000"/>
        </w:rPr>
      </w:pPr>
      <w:r w:rsidRPr="00393E45">
        <w:rPr>
          <w:b/>
        </w:rPr>
        <w:t>8</w:t>
      </w:r>
      <w:r w:rsidRPr="00393E45">
        <w:rPr>
          <w:b/>
          <w:bCs/>
          <w:iCs/>
          <w:color w:val="000000"/>
        </w:rPr>
        <w:t xml:space="preserve">.Період уточнення інформації про </w:t>
      </w:r>
      <w:r w:rsidR="00A62811">
        <w:rPr>
          <w:b/>
          <w:bCs/>
          <w:iCs/>
          <w:color w:val="000000"/>
        </w:rPr>
        <w:t>закупівлю:</w:t>
      </w:r>
      <w:r w:rsidR="002D5ABB">
        <w:rPr>
          <w:b/>
          <w:bCs/>
          <w:iCs/>
          <w:color w:val="000000"/>
        </w:rPr>
        <w:t xml:space="preserve"> </w:t>
      </w:r>
      <w:r w:rsidRPr="00F13725">
        <w:rPr>
          <w:b/>
          <w:bCs/>
          <w:iCs/>
          <w:color w:val="000000"/>
        </w:rPr>
        <w:t>з</w:t>
      </w:r>
      <w:r w:rsidRPr="00F13725">
        <w:rPr>
          <w:bCs/>
          <w:iCs/>
          <w:color w:val="000000"/>
        </w:rPr>
        <w:t xml:space="preserve"> </w:t>
      </w:r>
      <w:r w:rsidR="003F6365">
        <w:rPr>
          <w:b/>
          <w:bCs/>
          <w:iCs/>
          <w:color w:val="000000"/>
        </w:rPr>
        <w:t>20.06</w:t>
      </w:r>
      <w:r w:rsidR="00EB26D9" w:rsidRPr="0023211C">
        <w:rPr>
          <w:b/>
          <w:bCs/>
          <w:iCs/>
          <w:color w:val="000000"/>
        </w:rPr>
        <w:t>.</w:t>
      </w:r>
      <w:r w:rsidR="00D148D1" w:rsidRPr="0023211C">
        <w:rPr>
          <w:b/>
          <w:bCs/>
          <w:iCs/>
          <w:color w:val="000000"/>
        </w:rPr>
        <w:t>202</w:t>
      </w:r>
      <w:r w:rsidR="002A1D78">
        <w:rPr>
          <w:b/>
          <w:bCs/>
          <w:iCs/>
          <w:color w:val="000000"/>
        </w:rPr>
        <w:t>2</w:t>
      </w:r>
      <w:r w:rsidR="00E55D75" w:rsidRPr="0023211C">
        <w:rPr>
          <w:b/>
          <w:bCs/>
          <w:iCs/>
          <w:color w:val="000000"/>
        </w:rPr>
        <w:t xml:space="preserve"> </w:t>
      </w:r>
      <w:r w:rsidR="00FC36AD">
        <w:rPr>
          <w:b/>
          <w:bCs/>
          <w:iCs/>
          <w:color w:val="000000"/>
        </w:rPr>
        <w:t xml:space="preserve"> </w:t>
      </w:r>
      <w:r w:rsidR="00FC36AD">
        <w:rPr>
          <w:b/>
          <w:bCs/>
          <w:iCs/>
          <w:color w:val="000000"/>
          <w:lang w:val="ru-RU"/>
        </w:rPr>
        <w:t>1</w:t>
      </w:r>
      <w:r w:rsidR="00354FE3">
        <w:rPr>
          <w:b/>
          <w:bCs/>
          <w:iCs/>
          <w:color w:val="000000"/>
          <w:lang w:val="ru-RU"/>
        </w:rPr>
        <w:t>4</w:t>
      </w:r>
      <w:r w:rsidR="00053600">
        <w:rPr>
          <w:b/>
          <w:bCs/>
          <w:iCs/>
          <w:color w:val="000000"/>
          <w:lang w:val="ru-RU"/>
        </w:rPr>
        <w:t>-43</w:t>
      </w:r>
      <w:bookmarkStart w:id="1" w:name="_GoBack"/>
      <w:bookmarkEnd w:id="1"/>
      <w:r w:rsidR="00EB21EF" w:rsidRPr="0023211C">
        <w:rPr>
          <w:b/>
          <w:bCs/>
          <w:iCs/>
          <w:color w:val="000000"/>
        </w:rPr>
        <w:t xml:space="preserve"> по </w:t>
      </w:r>
      <w:r w:rsidR="003F6365">
        <w:rPr>
          <w:b/>
          <w:bCs/>
          <w:iCs/>
          <w:color w:val="000000"/>
        </w:rPr>
        <w:t>24</w:t>
      </w:r>
      <w:r w:rsidR="003F6365">
        <w:rPr>
          <w:b/>
          <w:bCs/>
          <w:iCs/>
          <w:color w:val="000000"/>
          <w:lang w:val="ru-RU"/>
        </w:rPr>
        <w:t>.06</w:t>
      </w:r>
      <w:r w:rsidR="007A2D1B">
        <w:rPr>
          <w:b/>
          <w:bCs/>
          <w:iCs/>
          <w:color w:val="000000"/>
        </w:rPr>
        <w:t>.</w:t>
      </w:r>
      <w:r w:rsidR="002A1D78">
        <w:rPr>
          <w:b/>
          <w:bCs/>
          <w:iCs/>
          <w:color w:val="000000"/>
        </w:rPr>
        <w:t>2022</w:t>
      </w:r>
      <w:r w:rsidR="00F27FB3">
        <w:rPr>
          <w:b/>
          <w:bCs/>
          <w:iCs/>
          <w:color w:val="000000"/>
        </w:rPr>
        <w:t xml:space="preserve"> 00</w:t>
      </w:r>
      <w:r w:rsidRPr="0023211C">
        <w:rPr>
          <w:b/>
          <w:bCs/>
          <w:iCs/>
          <w:color w:val="000000"/>
        </w:rPr>
        <w:t>-00год</w:t>
      </w:r>
    </w:p>
    <w:p w14:paraId="2E5647FB" w14:textId="04E35427" w:rsidR="00274D90" w:rsidRPr="00BC5CB2" w:rsidRDefault="00274D90" w:rsidP="00274D90">
      <w:pPr>
        <w:pStyle w:val="rvps2"/>
        <w:spacing w:before="0" w:beforeAutospacing="0" w:after="0" w:afterAutospacing="0"/>
        <w:jc w:val="both"/>
        <w:rPr>
          <w:b/>
        </w:rPr>
      </w:pPr>
      <w:r w:rsidRPr="00DC0C85">
        <w:rPr>
          <w:b/>
          <w:bCs/>
          <w:iCs/>
        </w:rPr>
        <w:t>9.</w:t>
      </w:r>
      <w:r w:rsidRPr="00DC0C85">
        <w:rPr>
          <w:b/>
        </w:rPr>
        <w:t>Кінцевий строк подання пропозицій</w:t>
      </w:r>
      <w:r w:rsidRPr="00DC0C85">
        <w:t xml:space="preserve">: </w:t>
      </w:r>
      <w:r w:rsidRPr="00DC0C85">
        <w:rPr>
          <w:b/>
        </w:rPr>
        <w:t xml:space="preserve">з </w:t>
      </w:r>
      <w:r w:rsidR="003F6365">
        <w:rPr>
          <w:b/>
        </w:rPr>
        <w:t>24.06</w:t>
      </w:r>
      <w:r w:rsidR="002A1D78">
        <w:rPr>
          <w:b/>
        </w:rPr>
        <w:t>.2022</w:t>
      </w:r>
      <w:r w:rsidRPr="00DC0C85">
        <w:rPr>
          <w:b/>
        </w:rPr>
        <w:t xml:space="preserve"> 00</w:t>
      </w:r>
      <w:r w:rsidR="00053600">
        <w:rPr>
          <w:b/>
        </w:rPr>
        <w:t>-00год. до  01</w:t>
      </w:r>
      <w:r w:rsidR="00752318">
        <w:rPr>
          <w:b/>
        </w:rPr>
        <w:t>.</w:t>
      </w:r>
      <w:r w:rsidR="00053600">
        <w:rPr>
          <w:b/>
        </w:rPr>
        <w:t>07</w:t>
      </w:r>
      <w:r w:rsidR="002A1D78">
        <w:rPr>
          <w:b/>
        </w:rPr>
        <w:t>.2022</w:t>
      </w:r>
      <w:r w:rsidRPr="00DC0C85">
        <w:rPr>
          <w:b/>
        </w:rPr>
        <w:t xml:space="preserve">  00-00год.</w:t>
      </w:r>
    </w:p>
    <w:p w14:paraId="3F142CAB" w14:textId="77777777" w:rsidR="00274D90" w:rsidRPr="00BC5CB2" w:rsidRDefault="00274D90" w:rsidP="00274D90">
      <w:pPr>
        <w:jc w:val="both"/>
        <w:rPr>
          <w:color w:val="000000"/>
        </w:rPr>
      </w:pPr>
      <w:r w:rsidRPr="00274D90">
        <w:rPr>
          <w:b/>
          <w:color w:val="000000"/>
        </w:rPr>
        <w:t>10.Перелік критеріїв та методика оцінки пропозицій із зазначенням питомої ваги критеріїв:</w:t>
      </w:r>
      <w:r w:rsidRPr="00BC5CB2">
        <w:rPr>
          <w:color w:val="000000"/>
        </w:rPr>
        <w:t xml:space="preserve"> Визначення найбільш економічно вигідної тендерної пропозиції, здійснюється на основі єдиного  критерію – Ціна (без урахування ПДВ). </w:t>
      </w:r>
      <w:r w:rsidRPr="00BC5CB2">
        <w:rPr>
          <w:bCs/>
          <w:color w:val="000000"/>
        </w:rPr>
        <w:t>Питома вага критерію «ціна» - 100%</w:t>
      </w:r>
    </w:p>
    <w:p w14:paraId="040276B7" w14:textId="77777777" w:rsidR="00274D90" w:rsidRPr="00BC5CB2" w:rsidRDefault="00274D90" w:rsidP="00274D90">
      <w:pPr>
        <w:jc w:val="both"/>
        <w:rPr>
          <w:color w:val="000000"/>
        </w:rPr>
      </w:pPr>
      <w:r w:rsidRPr="00BC5CB2">
        <w:rPr>
          <w:bCs/>
          <w:color w:val="000000"/>
        </w:rPr>
        <w:t xml:space="preserve">З метою забезпечення рівних умов щодо оцінки для всіх учасників незалежно від їх форм оподаткування (в т.ч. платник/не платник ПДВ), </w:t>
      </w:r>
      <w:r w:rsidRPr="00BC5CB2">
        <w:rPr>
          <w:b/>
          <w:bCs/>
          <w:color w:val="000000"/>
        </w:rPr>
        <w:t xml:space="preserve">учасник вносить в </w:t>
      </w:r>
      <w:r w:rsidRPr="00BC5CB2">
        <w:rPr>
          <w:b/>
          <w:color w:val="000000"/>
        </w:rPr>
        <w:t>електронну систему закупівель інформацію про ціну його пропозиції без урахування ПДВ</w:t>
      </w:r>
    </w:p>
    <w:p w14:paraId="6D90EEBE" w14:textId="77777777" w:rsidR="00274D90" w:rsidRPr="00BC5CB2" w:rsidRDefault="00274D90" w:rsidP="00274D90">
      <w:pPr>
        <w:jc w:val="both"/>
      </w:pPr>
      <w:r w:rsidRPr="00BC5CB2">
        <w:rPr>
          <w:color w:val="000000"/>
        </w:rPr>
        <w:t>11.Розмір та умови надання</w:t>
      </w:r>
      <w:r w:rsidRPr="00BC5CB2">
        <w:t xml:space="preserve"> забезпечення пропозицій учасників: </w:t>
      </w:r>
      <w:r w:rsidRPr="00BC5CB2">
        <w:rPr>
          <w:b/>
        </w:rPr>
        <w:t>не вимагається.</w:t>
      </w:r>
    </w:p>
    <w:p w14:paraId="6C23EBED" w14:textId="77777777" w:rsidR="00274D90" w:rsidRPr="00BC5CB2" w:rsidRDefault="00274D90" w:rsidP="00274D90">
      <w:pPr>
        <w:jc w:val="both"/>
      </w:pPr>
      <w:r w:rsidRPr="00BC5CB2">
        <w:rPr>
          <w:color w:val="000000"/>
        </w:rPr>
        <w:t>12.Розмір та умови надання забезпечення виконання договору про закупівлю: </w:t>
      </w:r>
      <w:r w:rsidRPr="00BC5CB2">
        <w:rPr>
          <w:b/>
        </w:rPr>
        <w:t>не вимагається.</w:t>
      </w:r>
    </w:p>
    <w:p w14:paraId="391EDB82" w14:textId="77777777" w:rsidR="00274D90" w:rsidRPr="00BC5CB2" w:rsidRDefault="00274D90" w:rsidP="00274D90">
      <w:pPr>
        <w:jc w:val="both"/>
        <w:rPr>
          <w:b/>
        </w:rPr>
      </w:pPr>
      <w:r w:rsidRPr="00BC5CB2">
        <w:t xml:space="preserve">13.Розмір мінімального кроку пониження ціни під час електронного аукціону: </w:t>
      </w:r>
      <w:r w:rsidRPr="00BC5CB2">
        <w:rPr>
          <w:b/>
        </w:rPr>
        <w:t>0,5 %.</w:t>
      </w:r>
    </w:p>
    <w:p w14:paraId="6FD7E02B" w14:textId="77777777" w:rsidR="00274D90" w:rsidRPr="00BC5CB2" w:rsidRDefault="00274D90" w:rsidP="00274D90">
      <w:pPr>
        <w:jc w:val="both"/>
      </w:pPr>
      <w:r w:rsidRPr="00BC5CB2">
        <w:t xml:space="preserve">14. Ціна договору без ПДВ визначається за результатами електронного аукціону, згідно умов, що визначені Замовником в цій тендерній документації. </w:t>
      </w:r>
    </w:p>
    <w:p w14:paraId="47BFB893" w14:textId="77777777" w:rsidR="00274D90" w:rsidRPr="00BC5CB2" w:rsidRDefault="00274D90" w:rsidP="00274D90">
      <w:pPr>
        <w:jc w:val="both"/>
      </w:pPr>
      <w:r w:rsidRPr="00BC5CB2">
        <w:t>Якщо переможець процедури є платником ПДВ, то загальна сума договору вираховується за такою формулою:</w:t>
      </w:r>
    </w:p>
    <w:p w14:paraId="2118A90F" w14:textId="77777777" w:rsidR="00274D90" w:rsidRPr="00BC5CB2" w:rsidRDefault="00274D90" w:rsidP="00274D90">
      <w:pPr>
        <w:jc w:val="both"/>
      </w:pPr>
      <w:r w:rsidRPr="00BC5CB2">
        <w:t>Загальна Сума договору = Сума без ПДВ (за результатами електронного аукціону переможця процедури закупівлі) + сума ПДВ</w:t>
      </w:r>
    </w:p>
    <w:p w14:paraId="4A1A6D21" w14:textId="77777777" w:rsidR="00274D90" w:rsidRPr="00BC5CB2" w:rsidRDefault="00274D90" w:rsidP="00274D90">
      <w:pPr>
        <w:jc w:val="both"/>
      </w:pPr>
      <w:r w:rsidRPr="00BC5CB2">
        <w:t>Якщо переможець процедури не є платником ПДВ, то загальна сума договору дорівнює ціні без ПДВ за результатами електронного аукціону.</w:t>
      </w:r>
    </w:p>
    <w:p w14:paraId="72D96C2B" w14:textId="77777777" w:rsidR="00554B54" w:rsidRPr="006A3F0B" w:rsidRDefault="00554B54" w:rsidP="003E513C">
      <w:pPr>
        <w:ind w:left="360"/>
        <w:jc w:val="both"/>
        <w:rPr>
          <w:b/>
          <w:color w:val="FF0000"/>
        </w:rPr>
      </w:pPr>
    </w:p>
    <w:p w14:paraId="1A179E04" w14:textId="77777777" w:rsidR="00554B54" w:rsidRPr="006A3F0B" w:rsidRDefault="00554B54" w:rsidP="00A22BD0">
      <w:pPr>
        <w:jc w:val="both"/>
        <w:rPr>
          <w:b/>
          <w:u w:val="single"/>
        </w:rPr>
      </w:pPr>
      <w:r w:rsidRPr="006A3F0B">
        <w:rPr>
          <w:b/>
          <w:u w:val="single"/>
        </w:rPr>
        <w:t>Вимоги до кваліфікації учасників та спосіб їх підтвердження.</w:t>
      </w:r>
    </w:p>
    <w:p w14:paraId="1715C49D" w14:textId="77777777" w:rsidR="0007364E" w:rsidRPr="005D66EA" w:rsidRDefault="0007364E" w:rsidP="00500C8F">
      <w:pPr>
        <w:jc w:val="both"/>
      </w:pPr>
    </w:p>
    <w:p w14:paraId="3924879D" w14:textId="77777777" w:rsidR="0007364E" w:rsidRPr="00500C8F" w:rsidRDefault="0007364E" w:rsidP="0007364E">
      <w:pPr>
        <w:autoSpaceDE w:val="0"/>
        <w:autoSpaceDN w:val="0"/>
        <w:adjustRightInd w:val="0"/>
        <w:jc w:val="both"/>
      </w:pPr>
      <w:r w:rsidRPr="00500C8F">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(КЕП/УЕП) учасника/уповноваженої особи учасника процедури закупівлі, повноваження якої щодо </w:t>
      </w:r>
      <w:r w:rsidRPr="00500C8F">
        <w:lastRenderedPageBreak/>
        <w:t>підпису документів тендерної пропозиції підтверджуються відповідно до поданих документів.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інакше це є підставою до відхилення пропозиції учасника. Документи мають бути належного рівня зображення (чіткими та розбірливими для читання). Всі визначені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w:t>
      </w:r>
    </w:p>
    <w:p w14:paraId="49735DF0" w14:textId="77777777" w:rsidR="0007364E" w:rsidRPr="00500C8F" w:rsidRDefault="0007364E" w:rsidP="0007364E">
      <w:pPr>
        <w:autoSpaceDE w:val="0"/>
        <w:autoSpaceDN w:val="0"/>
        <w:adjustRightInd w:val="0"/>
        <w:jc w:val="both"/>
      </w:pPr>
    </w:p>
    <w:p w14:paraId="69E79A19" w14:textId="77777777" w:rsidR="0007364E" w:rsidRPr="00500C8F" w:rsidRDefault="0007364E" w:rsidP="0007364E">
      <w:pPr>
        <w:shd w:val="clear" w:color="auto" w:fill="FFFFFF"/>
        <w:ind w:right="-284"/>
        <w:jc w:val="both"/>
      </w:pPr>
      <w:r w:rsidRPr="00500C8F">
        <w:rPr>
          <w:color w:val="000000"/>
        </w:rPr>
        <w:t>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750FB015" w14:textId="77777777" w:rsidR="0007364E" w:rsidRPr="00500C8F" w:rsidRDefault="0007364E" w:rsidP="0007364E">
      <w:pPr>
        <w:pStyle w:val="a5"/>
        <w:numPr>
          <w:ilvl w:val="0"/>
          <w:numId w:val="6"/>
        </w:numPr>
        <w:shd w:val="clear" w:color="auto" w:fill="FFFFFF"/>
        <w:ind w:right="-284"/>
        <w:jc w:val="both"/>
      </w:pPr>
      <w:r w:rsidRPr="00500C8F">
        <w:rPr>
          <w:color w:val="000000"/>
        </w:rPr>
        <w:t>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75E31142" w14:textId="77777777" w:rsidR="0007364E" w:rsidRPr="00500C8F" w:rsidRDefault="0007364E" w:rsidP="0007364E">
      <w:pPr>
        <w:pStyle w:val="a5"/>
        <w:numPr>
          <w:ilvl w:val="0"/>
          <w:numId w:val="6"/>
        </w:numPr>
        <w:shd w:val="clear" w:color="auto" w:fill="FFFFFF"/>
        <w:ind w:right="-284"/>
        <w:jc w:val="both"/>
      </w:pPr>
      <w:r w:rsidRPr="00500C8F">
        <w:rPr>
          <w:color w:val="000000"/>
        </w:rPr>
        <w:t>Копію витягу з реєстру платників податку на додану вартість (якщо учасник є платником ПДВ).</w:t>
      </w:r>
    </w:p>
    <w:p w14:paraId="231A0617" w14:textId="77777777" w:rsidR="0007364E" w:rsidRPr="00500C8F" w:rsidRDefault="0007364E" w:rsidP="0007364E">
      <w:pPr>
        <w:pStyle w:val="a5"/>
        <w:numPr>
          <w:ilvl w:val="0"/>
          <w:numId w:val="6"/>
        </w:numPr>
        <w:shd w:val="clear" w:color="auto" w:fill="FFFFFF"/>
        <w:ind w:right="-284"/>
        <w:jc w:val="both"/>
      </w:pPr>
      <w:r w:rsidRPr="00500C8F">
        <w:rPr>
          <w:color w:val="000000"/>
        </w:rPr>
        <w:t>Копію витягу з реєстру платників єдиного податку (якщо учасник є платником єдиного податку).</w:t>
      </w:r>
    </w:p>
    <w:p w14:paraId="38687699" w14:textId="77777777" w:rsidR="0007364E" w:rsidRPr="00500C8F" w:rsidRDefault="0007364E" w:rsidP="0007364E">
      <w:pPr>
        <w:pStyle w:val="a5"/>
        <w:numPr>
          <w:ilvl w:val="0"/>
          <w:numId w:val="6"/>
        </w:numPr>
        <w:shd w:val="clear" w:color="auto" w:fill="FFFFFF"/>
        <w:ind w:right="-284"/>
        <w:jc w:val="both"/>
      </w:pPr>
      <w:r w:rsidRPr="00500C8F">
        <w:rPr>
          <w:color w:val="000000"/>
        </w:rPr>
        <w:t>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1A9AA80C" w14:textId="77777777" w:rsidR="0007364E" w:rsidRPr="00500C8F" w:rsidRDefault="0007364E" w:rsidP="0007364E">
      <w:pPr>
        <w:pStyle w:val="a5"/>
        <w:numPr>
          <w:ilvl w:val="0"/>
          <w:numId w:val="6"/>
        </w:numPr>
        <w:shd w:val="clear" w:color="auto" w:fill="FFFFFF"/>
        <w:ind w:right="-284"/>
        <w:jc w:val="both"/>
      </w:pPr>
      <w:r w:rsidRPr="00500C8F">
        <w:rPr>
          <w:color w:val="000000"/>
        </w:rPr>
        <w:t>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3A2D8D61" w14:textId="77777777" w:rsidR="0007364E" w:rsidRPr="00500C8F" w:rsidRDefault="0007364E" w:rsidP="0007364E">
      <w:pPr>
        <w:pStyle w:val="a5"/>
        <w:ind w:left="0" w:firstLine="426"/>
        <w:jc w:val="both"/>
      </w:pPr>
      <w:r w:rsidRPr="00500C8F">
        <w:rPr>
          <w:color w:val="000000"/>
        </w:rPr>
        <w:t>Для учасників-юридичних осіб:</w:t>
      </w:r>
    </w:p>
    <w:p w14:paraId="0095A4D9" w14:textId="77777777" w:rsidR="0007364E" w:rsidRPr="00500C8F" w:rsidRDefault="0007364E" w:rsidP="0007364E">
      <w:pPr>
        <w:ind w:firstLine="426"/>
        <w:jc w:val="both"/>
      </w:pPr>
      <w:r w:rsidRPr="00500C8F">
        <w:rPr>
          <w:color w:val="000000"/>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E1CDCF" w14:textId="77777777" w:rsidR="0007364E" w:rsidRPr="00500C8F" w:rsidRDefault="0007364E" w:rsidP="0007364E">
      <w:pPr>
        <w:ind w:firstLine="426"/>
        <w:jc w:val="both"/>
      </w:pPr>
      <w:r w:rsidRPr="00500C8F">
        <w:rPr>
          <w:color w:val="000000"/>
        </w:rPr>
        <w:t>Для учасників-фізичних осіб, у т.ч. фізичних осіб-підприємців:</w:t>
      </w:r>
    </w:p>
    <w:p w14:paraId="7CA141C8" w14:textId="77777777" w:rsidR="0007364E" w:rsidRPr="00500C8F" w:rsidRDefault="0007364E" w:rsidP="0007364E">
      <w:pPr>
        <w:ind w:firstLine="426"/>
        <w:jc w:val="both"/>
      </w:pPr>
      <w:r w:rsidRPr="00500C8F">
        <w:rPr>
          <w:color w:val="000000"/>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500C8F">
        <w:rPr>
          <w:b/>
          <w:bCs/>
          <w:color w:val="000000"/>
        </w:rPr>
        <w:t>копії або скановані оригінали окремих сторінок (1, 2, 3 та сторінка з пропискою) паспорту (без обкладинки)</w:t>
      </w:r>
      <w:r w:rsidRPr="00500C8F">
        <w:rPr>
          <w:color w:val="000000"/>
        </w:rPr>
        <w:t xml:space="preserve"> у випадку, якщо такий паспорт оформлено у вигляді книжечки, або </w:t>
      </w:r>
      <w:r w:rsidRPr="00500C8F">
        <w:rPr>
          <w:b/>
          <w:bCs/>
          <w:color w:val="000000"/>
        </w:rPr>
        <w:t xml:space="preserve">двостороння копія або сканований оригінал паспорту </w:t>
      </w:r>
      <w:r w:rsidRPr="00500C8F">
        <w:rPr>
          <w:color w:val="000000"/>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51659B37" w14:textId="77777777" w:rsidR="0007364E" w:rsidRPr="00500C8F" w:rsidRDefault="0007364E" w:rsidP="00AE062C">
      <w:pPr>
        <w:ind w:firstLine="426"/>
        <w:jc w:val="both"/>
      </w:pPr>
      <w:r w:rsidRPr="00500C8F">
        <w:rPr>
          <w:color w:val="000000"/>
        </w:rPr>
        <w:t>- довідка про присвоєння ідентифікаційного коду.</w:t>
      </w:r>
    </w:p>
    <w:p w14:paraId="42007176" w14:textId="77777777" w:rsidR="0007364E" w:rsidRPr="00500C8F" w:rsidRDefault="0007364E" w:rsidP="00AE062C">
      <w:pPr>
        <w:numPr>
          <w:ilvl w:val="0"/>
          <w:numId w:val="6"/>
        </w:numPr>
        <w:autoSpaceDE w:val="0"/>
        <w:autoSpaceDN w:val="0"/>
        <w:adjustRightInd w:val="0"/>
        <w:jc w:val="both"/>
      </w:pPr>
      <w:r w:rsidRPr="00500C8F">
        <w:t>Заповнену форму “цінової пропозиції” (</w:t>
      </w:r>
      <w:r w:rsidRPr="00B4655E">
        <w:rPr>
          <w:u w:val="single"/>
        </w:rPr>
        <w:t>додаток 1</w:t>
      </w:r>
      <w:r w:rsidRPr="00500C8F">
        <w:t>) на фірм</w:t>
      </w:r>
      <w:r w:rsidR="00242B33">
        <w:t xml:space="preserve">овому бланку (у разі наявності) та </w:t>
      </w:r>
      <w:r w:rsidR="00B40343">
        <w:t>(</w:t>
      </w:r>
      <w:r w:rsidR="00242B33" w:rsidRPr="00B4655E">
        <w:rPr>
          <w:u w:val="single"/>
        </w:rPr>
        <w:t>додаток 1.1</w:t>
      </w:r>
      <w:r w:rsidR="00B40343">
        <w:t>)</w:t>
      </w:r>
      <w:r w:rsidR="00242B33">
        <w:t xml:space="preserve"> </w:t>
      </w:r>
      <w:r w:rsidR="00B40343">
        <w:t xml:space="preserve">форми  </w:t>
      </w:r>
      <w:r w:rsidR="00242B33" w:rsidRPr="00500C8F">
        <w:t xml:space="preserve"> пропозиції</w:t>
      </w:r>
    </w:p>
    <w:p w14:paraId="260D8599" w14:textId="77777777" w:rsidR="00A8039D" w:rsidRPr="002B57B2" w:rsidRDefault="00905EA3" w:rsidP="00AE062C">
      <w:pPr>
        <w:pStyle w:val="a5"/>
        <w:numPr>
          <w:ilvl w:val="0"/>
          <w:numId w:val="6"/>
        </w:numPr>
        <w:jc w:val="both"/>
      </w:pPr>
      <w:r w:rsidRPr="00500C8F">
        <w:t>Довідка про те, що учасник погоджується з проектом договору, викладеним в Додатку</w:t>
      </w:r>
      <w:r w:rsidRPr="002B57B2">
        <w:t xml:space="preserve"> 2</w:t>
      </w:r>
    </w:p>
    <w:p w14:paraId="6FCB0E3A" w14:textId="359BA022" w:rsidR="009A0D31" w:rsidRPr="0004533F" w:rsidRDefault="009B4757" w:rsidP="00AE062C">
      <w:pPr>
        <w:numPr>
          <w:ilvl w:val="0"/>
          <w:numId w:val="6"/>
        </w:numPr>
        <w:tabs>
          <w:tab w:val="left" w:pos="490"/>
        </w:tabs>
        <w:ind w:right="22"/>
        <w:jc w:val="both"/>
      </w:pPr>
      <w:r>
        <w:t>Нада</w:t>
      </w:r>
      <w:r w:rsidR="009A0D31" w:rsidRPr="0004533F">
        <w:t>ти скановану копію паспорту якості від виробника лісоматеріалів</w:t>
      </w:r>
      <w:r w:rsidR="00C504B1">
        <w:t>.</w:t>
      </w:r>
    </w:p>
    <w:p w14:paraId="5BEDCA7E" w14:textId="77777777" w:rsidR="009A0D31" w:rsidRPr="0004533F" w:rsidRDefault="009A0D31" w:rsidP="00AE062C">
      <w:pPr>
        <w:numPr>
          <w:ilvl w:val="0"/>
          <w:numId w:val="6"/>
        </w:numPr>
        <w:tabs>
          <w:tab w:val="left" w:pos="490"/>
        </w:tabs>
        <w:ind w:right="22"/>
        <w:jc w:val="both"/>
      </w:pPr>
      <w:r w:rsidRPr="0004533F">
        <w:t xml:space="preserve"> Лист Учасника або інший документ, підтверджуючий, що товар є екологічно безпечними (інформація надається в довільній формі).</w:t>
      </w:r>
    </w:p>
    <w:p w14:paraId="4C7E34B1" w14:textId="77777777" w:rsidR="009A0D31" w:rsidRDefault="009A0D31" w:rsidP="00AE062C">
      <w:pPr>
        <w:tabs>
          <w:tab w:val="left" w:pos="490"/>
          <w:tab w:val="left" w:pos="1080"/>
        </w:tabs>
        <w:ind w:right="22"/>
        <w:jc w:val="both"/>
      </w:pPr>
    </w:p>
    <w:p w14:paraId="20B839E0" w14:textId="77777777" w:rsidR="00870BFD" w:rsidRPr="006160E8" w:rsidRDefault="00870BFD" w:rsidP="00645398">
      <w:pPr>
        <w:tabs>
          <w:tab w:val="left" w:pos="490"/>
          <w:tab w:val="left" w:pos="1080"/>
        </w:tabs>
        <w:ind w:right="22"/>
        <w:jc w:val="both"/>
      </w:pPr>
    </w:p>
    <w:p w14:paraId="56911C77" w14:textId="77777777" w:rsidR="00852100" w:rsidRDefault="00852100" w:rsidP="00852100">
      <w:pPr>
        <w:pStyle w:val="a5"/>
        <w:ind w:left="0"/>
        <w:jc w:val="both"/>
      </w:pPr>
    </w:p>
    <w:p w14:paraId="17FDF61F" w14:textId="77777777" w:rsidR="003E6693" w:rsidRDefault="003E6693" w:rsidP="00852100">
      <w:pPr>
        <w:pStyle w:val="a5"/>
        <w:ind w:left="0"/>
        <w:jc w:val="both"/>
      </w:pPr>
    </w:p>
    <w:p w14:paraId="04D7C487" w14:textId="77777777" w:rsidR="00FA7355" w:rsidRDefault="00FA7355" w:rsidP="009D6788">
      <w:pPr>
        <w:pStyle w:val="a5"/>
        <w:ind w:left="0"/>
        <w:jc w:val="both"/>
        <w:rPr>
          <w:b/>
        </w:rPr>
      </w:pPr>
    </w:p>
    <w:p w14:paraId="649B2A89" w14:textId="77777777" w:rsidR="00FC4828" w:rsidRDefault="00C364F5" w:rsidP="00FC4828">
      <w:pPr>
        <w:tabs>
          <w:tab w:val="left" w:pos="2160"/>
          <w:tab w:val="left" w:pos="3600"/>
        </w:tabs>
        <w:spacing w:line="259" w:lineRule="auto"/>
        <w:jc w:val="right"/>
        <w:rPr>
          <w:rFonts w:eastAsia="Calibri"/>
          <w:b/>
          <w:bCs/>
          <w:i/>
          <w:sz w:val="22"/>
          <w:szCs w:val="22"/>
          <w:lang w:eastAsia="en-US"/>
        </w:rPr>
      </w:pPr>
      <w:r>
        <w:rPr>
          <w:b/>
        </w:rPr>
        <w:lastRenderedPageBreak/>
        <w:t xml:space="preserve">                </w:t>
      </w:r>
      <w:r w:rsidR="00FC4828" w:rsidRPr="005D66EA">
        <w:rPr>
          <w:rFonts w:eastAsia="Calibri"/>
          <w:b/>
          <w:bCs/>
          <w:i/>
          <w:sz w:val="22"/>
          <w:szCs w:val="22"/>
          <w:lang w:eastAsia="en-US"/>
        </w:rPr>
        <w:t>Додаток 1</w:t>
      </w:r>
    </w:p>
    <w:p w14:paraId="2FBBAC27" w14:textId="77777777" w:rsidR="00FC4828" w:rsidRDefault="00FC4828" w:rsidP="00FC4828">
      <w:pPr>
        <w:tabs>
          <w:tab w:val="left" w:pos="2160"/>
          <w:tab w:val="left" w:pos="3600"/>
        </w:tabs>
        <w:spacing w:line="259" w:lineRule="auto"/>
        <w:jc w:val="right"/>
        <w:rPr>
          <w:rFonts w:eastAsia="Calibri"/>
          <w:b/>
          <w:bCs/>
          <w:i/>
          <w:sz w:val="18"/>
          <w:szCs w:val="18"/>
          <w:lang w:eastAsia="en-US"/>
        </w:rPr>
      </w:pPr>
      <w:r w:rsidRPr="00496A41">
        <w:rPr>
          <w:rFonts w:eastAsia="Calibri"/>
          <w:b/>
          <w:bCs/>
          <w:i/>
          <w:sz w:val="18"/>
          <w:szCs w:val="18"/>
          <w:lang w:eastAsia="en-US"/>
        </w:rPr>
        <w:t>форма, яка подається Учасником на фірмовому бланку (у разі наявності)</w:t>
      </w:r>
    </w:p>
    <w:p w14:paraId="4DC81A9A" w14:textId="77777777" w:rsidR="00FC4828" w:rsidRPr="006B1226" w:rsidRDefault="00FC4828" w:rsidP="00FC4828">
      <w:pPr>
        <w:widowControl w:val="0"/>
        <w:autoSpaceDE w:val="0"/>
        <w:autoSpaceDN w:val="0"/>
        <w:adjustRightInd w:val="0"/>
        <w:ind w:left="180" w:right="196"/>
        <w:jc w:val="right"/>
        <w:rPr>
          <w:rFonts w:ascii="Times New Roman CYR" w:hAnsi="Times New Roman CYR" w:cs="Times New Roman CYR"/>
          <w:b/>
          <w:i/>
          <w:iCs/>
          <w:sz w:val="20"/>
        </w:rPr>
      </w:pPr>
      <w:r w:rsidRPr="006B1226">
        <w:rPr>
          <w:rFonts w:ascii="Times New Roman CYR" w:hAnsi="Times New Roman CYR" w:cs="Times New Roman CYR"/>
          <w:b/>
          <w:bCs/>
          <w:i/>
          <w:iCs/>
          <w:sz w:val="20"/>
        </w:rPr>
        <w:t>Учасник не повинен</w:t>
      </w:r>
      <w:r w:rsidRPr="006B1226">
        <w:rPr>
          <w:rFonts w:ascii="Times New Roman CYR" w:hAnsi="Times New Roman CYR" w:cs="Times New Roman CYR"/>
          <w:b/>
          <w:i/>
          <w:iCs/>
          <w:sz w:val="20"/>
        </w:rPr>
        <w:t> відступати від </w:t>
      </w:r>
      <w:r w:rsidR="00784F5B">
        <w:rPr>
          <w:rFonts w:ascii="Times New Roman CYR" w:hAnsi="Times New Roman CYR" w:cs="Times New Roman CYR"/>
          <w:b/>
          <w:i/>
          <w:iCs/>
          <w:sz w:val="20"/>
        </w:rPr>
        <w:t>на</w:t>
      </w:r>
      <w:r w:rsidRPr="006B1226">
        <w:rPr>
          <w:rFonts w:ascii="Times New Roman CYR" w:hAnsi="Times New Roman CYR" w:cs="Times New Roman CYR"/>
          <w:b/>
          <w:bCs/>
          <w:i/>
          <w:iCs/>
          <w:sz w:val="20"/>
        </w:rPr>
        <w:t>даної форми</w:t>
      </w:r>
    </w:p>
    <w:p w14:paraId="10B155E6" w14:textId="77777777" w:rsidR="00FC4828" w:rsidRPr="001861D2" w:rsidRDefault="00FC4828" w:rsidP="00FC4828">
      <w:pPr>
        <w:tabs>
          <w:tab w:val="left" w:pos="2160"/>
          <w:tab w:val="left" w:pos="3600"/>
        </w:tabs>
        <w:spacing w:after="160" w:line="259" w:lineRule="auto"/>
        <w:jc w:val="right"/>
        <w:rPr>
          <w:rFonts w:eastAsia="Calibri"/>
          <w:b/>
          <w:bCs/>
          <w:i/>
          <w:sz w:val="18"/>
          <w:szCs w:val="18"/>
          <w:lang w:eastAsia="en-US"/>
        </w:rPr>
      </w:pPr>
      <w:r w:rsidRPr="00496A41">
        <w:rPr>
          <w:rFonts w:eastAsia="Calibri"/>
          <w:b/>
          <w:bCs/>
          <w:i/>
          <w:sz w:val="18"/>
          <w:szCs w:val="18"/>
          <w:lang w:eastAsia="en-US"/>
        </w:rPr>
        <w:t xml:space="preserve"> </w:t>
      </w:r>
    </w:p>
    <w:p w14:paraId="7E3904C2" w14:textId="77777777" w:rsidR="00FC4828" w:rsidRPr="008001DC" w:rsidRDefault="00FC4828" w:rsidP="00FC4828">
      <w:pPr>
        <w:pStyle w:val="12"/>
        <w:jc w:val="center"/>
        <w:rPr>
          <w:rFonts w:ascii="Times New Roman" w:hAnsi="Times New Roman"/>
          <w:caps/>
          <w:color w:val="auto"/>
        </w:rPr>
      </w:pPr>
      <w:r w:rsidRPr="008001DC">
        <w:rPr>
          <w:rFonts w:ascii="Times New Roman" w:hAnsi="Times New Roman"/>
          <w:bCs w:val="0"/>
          <w:i/>
          <w:iCs/>
          <w:color w:val="auto"/>
        </w:rPr>
        <w:t>ФОРМА "ПРОПОЗИЦІЯ"</w:t>
      </w:r>
    </w:p>
    <w:p w14:paraId="6C788D1F" w14:textId="77777777" w:rsidR="00FC4828" w:rsidRDefault="00FC4828" w:rsidP="00FC4828">
      <w:pPr>
        <w:pStyle w:val="12"/>
        <w:jc w:val="center"/>
        <w:rPr>
          <w:rFonts w:ascii="Times New Roman" w:hAnsi="Times New Roman"/>
          <w:b w:val="0"/>
          <w:caps/>
          <w:color w:val="auto"/>
          <w:sz w:val="24"/>
          <w:szCs w:val="24"/>
        </w:rPr>
      </w:pPr>
      <w:r w:rsidRPr="00BA6FF4">
        <w:rPr>
          <w:rFonts w:ascii="Times New Roman" w:hAnsi="Times New Roman"/>
          <w:b w:val="0"/>
          <w:caps/>
          <w:color w:val="auto"/>
          <w:sz w:val="26"/>
          <w:szCs w:val="26"/>
        </w:rPr>
        <w:t>на участь</w:t>
      </w:r>
      <w:r>
        <w:rPr>
          <w:rFonts w:ascii="Times New Roman" w:hAnsi="Times New Roman"/>
          <w:b w:val="0"/>
          <w:caps/>
          <w:color w:val="auto"/>
          <w:sz w:val="26"/>
          <w:szCs w:val="26"/>
        </w:rPr>
        <w:t xml:space="preserve"> у СПРОЩЕНІЙ ПРОЦЕДУРІ ЗАКУПІВЛІ</w:t>
      </w:r>
      <w:r w:rsidRPr="00BA6FF4">
        <w:rPr>
          <w:rFonts w:ascii="Times New Roman" w:hAnsi="Times New Roman"/>
          <w:b w:val="0"/>
          <w:caps/>
          <w:color w:val="auto"/>
          <w:sz w:val="24"/>
          <w:szCs w:val="24"/>
        </w:rPr>
        <w:t>:</w:t>
      </w:r>
    </w:p>
    <w:p w14:paraId="67CAC7D5" w14:textId="77777777" w:rsidR="00FC4828" w:rsidRPr="00725A16" w:rsidRDefault="00FC4828" w:rsidP="00FC4828"/>
    <w:p w14:paraId="69613408" w14:textId="77777777" w:rsidR="001D7DB5" w:rsidRPr="00C7111D" w:rsidRDefault="000B42F1" w:rsidP="001D7DB5">
      <w:pPr>
        <w:jc w:val="both"/>
        <w:rPr>
          <w:lang w:val="ru-RU"/>
        </w:rPr>
      </w:pPr>
      <w:r w:rsidRPr="00F56BB1">
        <w:rPr>
          <w:b/>
        </w:rPr>
        <w:t>ДК:021:2015:</w:t>
      </w:r>
      <w:r>
        <w:rPr>
          <w:b/>
        </w:rPr>
        <w:t>03410000-7</w:t>
      </w:r>
      <w:r w:rsidRPr="00F56BB1">
        <w:rPr>
          <w:b/>
        </w:rPr>
        <w:t>«Деревина</w:t>
      </w:r>
      <w:r w:rsidRPr="00660978">
        <w:t>»</w:t>
      </w:r>
      <w:r>
        <w:t xml:space="preserve"> </w:t>
      </w:r>
      <w:r w:rsidR="001D7DB5" w:rsidRPr="000A660F">
        <w:rPr>
          <w:color w:val="000000"/>
          <w:sz w:val="20"/>
          <w:szCs w:val="20"/>
          <w:lang w:val="ru-RU" w:eastAsia="ru-RU"/>
        </w:rPr>
        <w:t>СТІЙКА РУДНИЧНА Ф14-19СМ L 4 М</w:t>
      </w:r>
      <w:r w:rsidR="001D7DB5">
        <w:rPr>
          <w:color w:val="000000"/>
          <w:sz w:val="20"/>
          <w:szCs w:val="20"/>
          <w:lang w:val="ru-RU" w:eastAsia="ru-RU"/>
        </w:rPr>
        <w:t xml:space="preserve"> </w:t>
      </w:r>
      <w:r w:rsidR="001D7DB5">
        <w:t>для ш.Добропільська</w:t>
      </w:r>
    </w:p>
    <w:p w14:paraId="51160832" w14:textId="77777777" w:rsidR="008E4DCE" w:rsidRPr="0066154E" w:rsidRDefault="008E4DCE" w:rsidP="00E64F61">
      <w:pPr>
        <w:jc w:val="both"/>
        <w:rPr>
          <w:lang w:val="ru-RU"/>
        </w:rPr>
      </w:pPr>
    </w:p>
    <w:p w14:paraId="55455894" w14:textId="77777777" w:rsidR="00FC4828" w:rsidRPr="00216728" w:rsidRDefault="00FC4828" w:rsidP="00FC4828">
      <w:pPr>
        <w:ind w:firstLine="540"/>
      </w:pPr>
      <w:r w:rsidRPr="00062862">
        <w:t xml:space="preserve">Ми, (назва Учасника), надаємо свою пропозицію щодо участі у </w:t>
      </w:r>
      <w:r>
        <w:t>спрощеній процедурі</w:t>
      </w:r>
      <w:r w:rsidRPr="00062862">
        <w:t xml:space="preserve"> на закупівлю:                    </w:t>
      </w:r>
      <w:r w:rsidRPr="00062862">
        <w:rPr>
          <w:sz w:val="26"/>
          <w:szCs w:val="26"/>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562"/>
      </w:tblGrid>
      <w:tr w:rsidR="00FC4828" w:rsidRPr="00062862" w14:paraId="21220621" w14:textId="77777777" w:rsidTr="00820353">
        <w:tc>
          <w:tcPr>
            <w:tcW w:w="3086" w:type="dxa"/>
            <w:vMerge w:val="restart"/>
            <w:vAlign w:val="center"/>
          </w:tcPr>
          <w:p w14:paraId="60640D9D" w14:textId="77777777" w:rsidR="00FC4828" w:rsidRPr="00062862" w:rsidRDefault="00FC4828" w:rsidP="00820353">
            <w:pPr>
              <w:rPr>
                <w:b/>
              </w:rPr>
            </w:pPr>
            <w:r w:rsidRPr="00062862">
              <w:rPr>
                <w:b/>
              </w:rPr>
              <w:t>Відомості про підприємство</w:t>
            </w:r>
          </w:p>
        </w:tc>
        <w:tc>
          <w:tcPr>
            <w:tcW w:w="6562" w:type="dxa"/>
            <w:vAlign w:val="center"/>
          </w:tcPr>
          <w:p w14:paraId="796B36CB" w14:textId="77777777" w:rsidR="00FC4828" w:rsidRPr="00062862" w:rsidRDefault="00FC4828" w:rsidP="00820353">
            <w:r w:rsidRPr="00062862">
              <w:t>Повне найменування учасника – суб’єкта господарювання</w:t>
            </w:r>
          </w:p>
        </w:tc>
      </w:tr>
      <w:tr w:rsidR="00FC4828" w:rsidRPr="00062862" w14:paraId="02B24B02" w14:textId="77777777" w:rsidTr="00820353">
        <w:tc>
          <w:tcPr>
            <w:tcW w:w="3086" w:type="dxa"/>
            <w:vMerge/>
            <w:vAlign w:val="center"/>
          </w:tcPr>
          <w:p w14:paraId="3151E78C" w14:textId="77777777" w:rsidR="00FC4828" w:rsidRPr="00062862" w:rsidRDefault="00FC4828" w:rsidP="00820353">
            <w:pPr>
              <w:rPr>
                <w:b/>
              </w:rPr>
            </w:pPr>
          </w:p>
        </w:tc>
        <w:tc>
          <w:tcPr>
            <w:tcW w:w="6562" w:type="dxa"/>
            <w:vAlign w:val="center"/>
          </w:tcPr>
          <w:p w14:paraId="2E2CAB3F" w14:textId="77777777" w:rsidR="00FC4828" w:rsidRPr="00062862" w:rsidRDefault="00FC4828" w:rsidP="00820353">
            <w:r w:rsidRPr="00062862">
              <w:t>Ідентифікаційний код за ЄДРПОУ</w:t>
            </w:r>
          </w:p>
        </w:tc>
      </w:tr>
      <w:tr w:rsidR="00FC4828" w:rsidRPr="00062862" w14:paraId="3579D1C7" w14:textId="77777777" w:rsidTr="00820353">
        <w:trPr>
          <w:trHeight w:val="694"/>
        </w:trPr>
        <w:tc>
          <w:tcPr>
            <w:tcW w:w="3086" w:type="dxa"/>
            <w:vMerge/>
            <w:vAlign w:val="center"/>
          </w:tcPr>
          <w:p w14:paraId="0CF44B45" w14:textId="77777777" w:rsidR="00FC4828" w:rsidRPr="00062862" w:rsidRDefault="00FC4828" w:rsidP="00820353">
            <w:pPr>
              <w:rPr>
                <w:b/>
              </w:rPr>
            </w:pPr>
          </w:p>
        </w:tc>
        <w:tc>
          <w:tcPr>
            <w:tcW w:w="6562" w:type="dxa"/>
            <w:vAlign w:val="center"/>
          </w:tcPr>
          <w:p w14:paraId="12F84ABF" w14:textId="77777777" w:rsidR="00FC4828" w:rsidRPr="00062862" w:rsidRDefault="00FC4828" w:rsidP="00820353">
            <w:pPr>
              <w:ind w:left="-26"/>
            </w:pPr>
            <w:r w:rsidRPr="00062862">
              <w:t xml:space="preserve">а)реквізити (адреса - юридична та фактична, телефон, факс, телефон для контактів, е-mail, банківські реквізити); </w:t>
            </w:r>
          </w:p>
          <w:p w14:paraId="5A584017" w14:textId="77777777" w:rsidR="00FC4828" w:rsidRPr="00062862" w:rsidRDefault="00FC4828" w:rsidP="00820353">
            <w:pPr>
              <w:ind w:left="-26"/>
            </w:pPr>
            <w:r w:rsidRPr="00062862">
              <w:t>б)керівництво (посада, ім’я, по-батькові, телефон для контактів) - для учасників - юридичних осіб;</w:t>
            </w:r>
          </w:p>
          <w:p w14:paraId="069FA496" w14:textId="77777777" w:rsidR="00FC4828" w:rsidRPr="00062862" w:rsidRDefault="00FC4828" w:rsidP="00820353">
            <w:pPr>
              <w:ind w:left="-26"/>
            </w:pPr>
            <w:r w:rsidRPr="00062862">
              <w:t>в)форма власності та юридичний статус, організаційно-правова форма.</w:t>
            </w:r>
          </w:p>
        </w:tc>
      </w:tr>
      <w:tr w:rsidR="00FC4828" w:rsidRPr="00062862" w14:paraId="3865E03A" w14:textId="77777777" w:rsidTr="00820353">
        <w:trPr>
          <w:trHeight w:val="765"/>
        </w:trPr>
        <w:tc>
          <w:tcPr>
            <w:tcW w:w="3086" w:type="dxa"/>
            <w:vAlign w:val="center"/>
          </w:tcPr>
          <w:p w14:paraId="1D719D7B" w14:textId="77777777" w:rsidR="00FC4828" w:rsidRPr="00062862" w:rsidRDefault="00FC4828" w:rsidP="00820353">
            <w:pPr>
              <w:rPr>
                <w:b/>
              </w:rPr>
            </w:pPr>
            <w:r w:rsidRPr="00062862">
              <w:rPr>
                <w:b/>
              </w:rPr>
              <w:t>Ціна</w:t>
            </w:r>
          </w:p>
        </w:tc>
        <w:tc>
          <w:tcPr>
            <w:tcW w:w="6562" w:type="dxa"/>
            <w:vAlign w:val="center"/>
          </w:tcPr>
          <w:p w14:paraId="2AB33786" w14:textId="77777777" w:rsidR="00FC4828" w:rsidRPr="00062862" w:rsidRDefault="00FC4828" w:rsidP="00820353">
            <w:r w:rsidRPr="00062862">
              <w:t>Учасник вказує загальну вартість предмету закупівлі в гри</w:t>
            </w:r>
            <w:r w:rsidR="007A1215">
              <w:t>внях цифрами та прописом без</w:t>
            </w:r>
            <w:r w:rsidR="00CA4464">
              <w:t xml:space="preserve"> ПДВ( з ПДВ)</w:t>
            </w:r>
          </w:p>
        </w:tc>
      </w:tr>
      <w:tr w:rsidR="00FC4828" w:rsidRPr="00062862" w14:paraId="2A42DA0E" w14:textId="77777777" w:rsidTr="00820353">
        <w:tc>
          <w:tcPr>
            <w:tcW w:w="3086" w:type="dxa"/>
            <w:vAlign w:val="center"/>
          </w:tcPr>
          <w:p w14:paraId="3757F507" w14:textId="77777777" w:rsidR="00FC4828" w:rsidRPr="00062862" w:rsidRDefault="00FC4828" w:rsidP="00820353">
            <w:pPr>
              <w:rPr>
                <w:b/>
              </w:rPr>
            </w:pPr>
            <w:r w:rsidRPr="00062862">
              <w:rPr>
                <w:b/>
              </w:rPr>
              <w:t>Відомості про особу (осіб), які уповноважені представляти інтереси Учасника</w:t>
            </w:r>
          </w:p>
        </w:tc>
        <w:tc>
          <w:tcPr>
            <w:tcW w:w="6562" w:type="dxa"/>
            <w:vAlign w:val="center"/>
          </w:tcPr>
          <w:p w14:paraId="445FCCDC" w14:textId="77777777" w:rsidR="00FC4828" w:rsidRPr="00062862" w:rsidRDefault="00FC4828" w:rsidP="00820353">
            <w:r w:rsidRPr="00062862">
              <w:t>(Прізвище, ім’я, по батькові, посада, контактний телефон).</w:t>
            </w:r>
          </w:p>
        </w:tc>
      </w:tr>
    </w:tbl>
    <w:p w14:paraId="61B42586" w14:textId="77777777" w:rsidR="00FC4828" w:rsidRPr="00062862" w:rsidRDefault="00FC4828" w:rsidP="00FC4828">
      <w:pPr>
        <w:tabs>
          <w:tab w:val="left" w:pos="2160"/>
          <w:tab w:val="left" w:pos="3600"/>
        </w:tabs>
        <w:ind w:firstLine="851"/>
        <w:rPr>
          <w:b/>
          <w:sz w:val="22"/>
        </w:rPr>
      </w:pPr>
    </w:p>
    <w:p w14:paraId="571068BC" w14:textId="77777777" w:rsidR="00FC4828" w:rsidRPr="00496A41" w:rsidRDefault="00FC4828" w:rsidP="00FC4828">
      <w:pPr>
        <w:widowControl w:val="0"/>
        <w:autoSpaceDE w:val="0"/>
        <w:autoSpaceDN w:val="0"/>
        <w:adjustRightInd w:val="0"/>
        <w:rPr>
          <w:rFonts w:ascii="Times New Roman CYR" w:hAnsi="Times New Roman CYR" w:cs="Times New Roman CYR"/>
        </w:rPr>
      </w:pPr>
      <w:r w:rsidRPr="00496A41">
        <w:rPr>
          <w:rFonts w:ascii="Times New Roman CYR" w:hAnsi="Times New Roman CYR" w:cs="Times New Roman CYR"/>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B8ED315" w14:textId="77777777" w:rsidR="00FC4828" w:rsidRPr="00496A41" w:rsidRDefault="00FC4828" w:rsidP="00FC4828">
      <w:pPr>
        <w:widowControl w:val="0"/>
        <w:autoSpaceDE w:val="0"/>
        <w:autoSpaceDN w:val="0"/>
        <w:adjustRightInd w:val="0"/>
        <w:rPr>
          <w:rFonts w:ascii="Times New Roman CYR" w:hAnsi="Times New Roman CYR" w:cs="Times New Roman CYR"/>
        </w:rPr>
      </w:pPr>
      <w:r w:rsidRPr="00496A41">
        <w:rPr>
          <w:rFonts w:ascii="Times New Roman CYR" w:hAnsi="Times New Roman CYR" w:cs="Times New Roman CYR"/>
        </w:rPr>
        <w:t xml:space="preserve">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14:paraId="21449DDA" w14:textId="77777777" w:rsidR="00FC4828" w:rsidRPr="00496A41" w:rsidRDefault="00FC4828" w:rsidP="00FC4828">
      <w:pPr>
        <w:widowControl w:val="0"/>
        <w:autoSpaceDE w:val="0"/>
        <w:autoSpaceDN w:val="0"/>
        <w:adjustRightInd w:val="0"/>
        <w:rPr>
          <w:rFonts w:ascii="Times New Roman CYR" w:hAnsi="Times New Roman CYR" w:cs="Times New Roman CYR"/>
        </w:rPr>
      </w:pPr>
      <w:r w:rsidRPr="00496A41">
        <w:rPr>
          <w:rFonts w:ascii="Times New Roman CYR" w:hAnsi="Times New Roman CYR" w:cs="Times New Roman CYR"/>
        </w:rPr>
        <w:t>3.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14:paraId="60688A23" w14:textId="77777777" w:rsidR="00FC4828" w:rsidRPr="00496A41" w:rsidRDefault="00FC4828" w:rsidP="00FC4828">
      <w:pPr>
        <w:widowControl w:val="0"/>
        <w:autoSpaceDE w:val="0"/>
        <w:autoSpaceDN w:val="0"/>
        <w:adjustRightInd w:val="0"/>
        <w:rPr>
          <w:rFonts w:ascii="Times New Roman CYR" w:hAnsi="Times New Roman CYR" w:cs="Times New Roman CYR"/>
        </w:rPr>
      </w:pPr>
    </w:p>
    <w:p w14:paraId="258847AB" w14:textId="77777777" w:rsidR="00FC4828" w:rsidRDefault="00FC4828" w:rsidP="00FC4828">
      <w:pPr>
        <w:widowControl w:val="0"/>
        <w:autoSpaceDE w:val="0"/>
        <w:autoSpaceDN w:val="0"/>
        <w:adjustRightInd w:val="0"/>
        <w:rPr>
          <w:b/>
          <w:sz w:val="22"/>
          <w:szCs w:val="22"/>
        </w:rPr>
      </w:pPr>
      <w:r w:rsidRPr="00496A41">
        <w:rPr>
          <w:rFonts w:ascii="Times New Roman CYR" w:hAnsi="Times New Roman CYR" w:cs="Times New Roman CYR"/>
        </w:rPr>
        <w:t>4. Зазначеним нижче підписом ми підтверджуємо повну і беззаперечну згоду з усіма умовами договору</w:t>
      </w:r>
    </w:p>
    <w:p w14:paraId="7832349F" w14:textId="77777777" w:rsidR="00FC4828" w:rsidRDefault="00FC4828" w:rsidP="00FC4828">
      <w:pPr>
        <w:widowControl w:val="0"/>
        <w:autoSpaceDE w:val="0"/>
        <w:autoSpaceDN w:val="0"/>
        <w:adjustRightInd w:val="0"/>
        <w:rPr>
          <w:b/>
          <w:sz w:val="22"/>
          <w:szCs w:val="22"/>
        </w:rPr>
      </w:pPr>
    </w:p>
    <w:p w14:paraId="3919BF3C" w14:textId="77777777" w:rsidR="00FC4828" w:rsidRPr="00062862" w:rsidRDefault="00FC4828" w:rsidP="00FC4828">
      <w:pPr>
        <w:widowControl w:val="0"/>
        <w:autoSpaceDE w:val="0"/>
        <w:autoSpaceDN w:val="0"/>
        <w:adjustRightInd w:val="0"/>
        <w:rPr>
          <w:b/>
          <w:sz w:val="22"/>
          <w:szCs w:val="22"/>
        </w:rPr>
      </w:pPr>
      <w:r w:rsidRPr="00062862">
        <w:rPr>
          <w:b/>
          <w:sz w:val="22"/>
          <w:szCs w:val="22"/>
        </w:rPr>
        <w:t>Посада, прізвище, ініціали, підпис уповноваженої особи Учасника, завірені печаткою*.</w:t>
      </w:r>
    </w:p>
    <w:p w14:paraId="2BCA23DC" w14:textId="77777777" w:rsidR="00FC4828" w:rsidRDefault="00FC4828" w:rsidP="00FC4828">
      <w:pPr>
        <w:widowControl w:val="0"/>
        <w:autoSpaceDE w:val="0"/>
        <w:autoSpaceDN w:val="0"/>
        <w:adjustRightInd w:val="0"/>
        <w:rPr>
          <w:sz w:val="18"/>
          <w:szCs w:val="18"/>
        </w:rPr>
      </w:pPr>
      <w:r w:rsidRPr="00062862">
        <w:rPr>
          <w:b/>
          <w:sz w:val="22"/>
          <w:szCs w:val="22"/>
        </w:rPr>
        <w:t>*</w:t>
      </w:r>
      <w:r w:rsidRPr="00062862">
        <w:rPr>
          <w:sz w:val="18"/>
          <w:szCs w:val="18"/>
        </w:rPr>
        <w:t>Вимога щодо скріплення печаткою не стосується учасників, які здійснюють діяльність без печатки згідно з чинним законодавством.</w:t>
      </w:r>
    </w:p>
    <w:p w14:paraId="04CE7835" w14:textId="77777777" w:rsidR="00FC4828" w:rsidRDefault="00FC4828" w:rsidP="00FC4828">
      <w:pPr>
        <w:widowControl w:val="0"/>
        <w:autoSpaceDE w:val="0"/>
        <w:autoSpaceDN w:val="0"/>
        <w:adjustRightInd w:val="0"/>
        <w:rPr>
          <w:sz w:val="18"/>
          <w:szCs w:val="18"/>
        </w:rPr>
      </w:pPr>
    </w:p>
    <w:p w14:paraId="7FE62F17" w14:textId="77777777" w:rsidR="00FC4828" w:rsidRPr="00D35316" w:rsidRDefault="00FC4828" w:rsidP="00FC4828">
      <w:pPr>
        <w:widowControl w:val="0"/>
        <w:autoSpaceDE w:val="0"/>
        <w:autoSpaceDN w:val="0"/>
        <w:adjustRightInd w:val="0"/>
        <w:rPr>
          <w:sz w:val="18"/>
          <w:szCs w:val="18"/>
        </w:rPr>
      </w:pPr>
    </w:p>
    <w:p w14:paraId="3CA97B25" w14:textId="77777777" w:rsidR="004C3ECA" w:rsidRDefault="004C3ECA" w:rsidP="00C364F5">
      <w:pPr>
        <w:pStyle w:val="a5"/>
        <w:ind w:left="786"/>
        <w:rPr>
          <w:sz w:val="28"/>
          <w:szCs w:val="28"/>
        </w:rPr>
      </w:pPr>
    </w:p>
    <w:p w14:paraId="4CE60299" w14:textId="77777777" w:rsidR="00554B54" w:rsidRPr="006A3F0B" w:rsidRDefault="00554B54" w:rsidP="00733893">
      <w:pPr>
        <w:pStyle w:val="a5"/>
        <w:ind w:left="786"/>
        <w:jc w:val="both"/>
      </w:pPr>
    </w:p>
    <w:p w14:paraId="2EFE7E5A" w14:textId="77777777" w:rsidR="00554B54" w:rsidRDefault="00554B54" w:rsidP="00F916CD">
      <w:pPr>
        <w:pStyle w:val="a5"/>
        <w:ind w:left="786"/>
        <w:jc w:val="both"/>
      </w:pPr>
    </w:p>
    <w:p w14:paraId="74420335" w14:textId="77777777" w:rsidR="00B9275D" w:rsidRPr="00231B5C" w:rsidRDefault="00231B5C" w:rsidP="00231B5C">
      <w:pPr>
        <w:pStyle w:val="a5"/>
        <w:ind w:left="786"/>
        <w:rPr>
          <w:b/>
          <w:i/>
          <w:color w:val="FF0000"/>
        </w:rPr>
      </w:pPr>
      <w:r>
        <w:rPr>
          <w:b/>
          <w:i/>
          <w:color w:val="FF0000"/>
        </w:rPr>
        <w:t xml:space="preserve">                          </w:t>
      </w:r>
    </w:p>
    <w:p w14:paraId="2381F128" w14:textId="77777777" w:rsidR="00B9275D" w:rsidRDefault="00B9275D" w:rsidP="00F916CD">
      <w:pPr>
        <w:pStyle w:val="a5"/>
        <w:ind w:left="786"/>
        <w:jc w:val="both"/>
      </w:pPr>
    </w:p>
    <w:p w14:paraId="4B0D4A65" w14:textId="77777777" w:rsidR="00B9275D" w:rsidRDefault="00B9275D" w:rsidP="00F916CD">
      <w:pPr>
        <w:pStyle w:val="a5"/>
        <w:ind w:left="786"/>
        <w:jc w:val="both"/>
      </w:pPr>
    </w:p>
    <w:p w14:paraId="57EBEDBD" w14:textId="77777777" w:rsidR="00B9275D" w:rsidRDefault="00B9275D" w:rsidP="00F916CD">
      <w:pPr>
        <w:pStyle w:val="a5"/>
        <w:ind w:left="786"/>
        <w:jc w:val="both"/>
      </w:pPr>
    </w:p>
    <w:p w14:paraId="110C5ED4" w14:textId="77777777" w:rsidR="00B9275D" w:rsidRDefault="00B9275D" w:rsidP="00F916CD">
      <w:pPr>
        <w:pStyle w:val="a5"/>
        <w:ind w:left="786"/>
        <w:jc w:val="both"/>
      </w:pPr>
      <w:r>
        <w:t>,</w:t>
      </w:r>
    </w:p>
    <w:p w14:paraId="229EA576" w14:textId="77777777" w:rsidR="00B9275D" w:rsidRPr="006A3F0B" w:rsidRDefault="00B9275D" w:rsidP="00F916CD">
      <w:pPr>
        <w:pStyle w:val="a5"/>
        <w:ind w:left="786"/>
        <w:jc w:val="both"/>
      </w:pPr>
    </w:p>
    <w:p w14:paraId="3B3E6D6B" w14:textId="77777777" w:rsidR="00FC4828" w:rsidRPr="00062862" w:rsidRDefault="00FC4828" w:rsidP="00FC4828">
      <w:pPr>
        <w:pStyle w:val="12"/>
        <w:spacing w:before="0"/>
        <w:jc w:val="right"/>
        <w:rPr>
          <w:caps/>
          <w:color w:val="auto"/>
          <w:sz w:val="24"/>
          <w:szCs w:val="24"/>
        </w:rPr>
      </w:pPr>
      <w:r w:rsidRPr="00062862">
        <w:rPr>
          <w:caps/>
          <w:color w:val="auto"/>
          <w:sz w:val="24"/>
          <w:szCs w:val="24"/>
        </w:rPr>
        <w:lastRenderedPageBreak/>
        <w:t xml:space="preserve">Додаток 1.1. до </w:t>
      </w:r>
    </w:p>
    <w:p w14:paraId="64F87BA2" w14:textId="77777777" w:rsidR="00FC4828" w:rsidRDefault="00FC4828" w:rsidP="00FC4828">
      <w:pPr>
        <w:pStyle w:val="12"/>
        <w:spacing w:before="0"/>
        <w:jc w:val="right"/>
        <w:rPr>
          <w:caps/>
          <w:color w:val="auto"/>
          <w:sz w:val="24"/>
          <w:szCs w:val="24"/>
        </w:rPr>
      </w:pPr>
      <w:r>
        <w:rPr>
          <w:color w:val="auto"/>
          <w:sz w:val="24"/>
          <w:szCs w:val="24"/>
          <w:lang w:val="ru-RU"/>
        </w:rPr>
        <w:t>Ф</w:t>
      </w:r>
      <w:r>
        <w:rPr>
          <w:caps/>
          <w:color w:val="auto"/>
          <w:sz w:val="24"/>
          <w:szCs w:val="24"/>
        </w:rPr>
        <w:t>ОРМИ «</w:t>
      </w:r>
      <w:r w:rsidRPr="00062862">
        <w:rPr>
          <w:caps/>
          <w:color w:val="auto"/>
          <w:sz w:val="24"/>
          <w:szCs w:val="24"/>
        </w:rPr>
        <w:t>ПРОПОЗИЦІЯ»</w:t>
      </w:r>
    </w:p>
    <w:p w14:paraId="2BABE6EB" w14:textId="77777777" w:rsidR="00FC4828" w:rsidRPr="00725A16" w:rsidRDefault="00FC4828" w:rsidP="00FC4828">
      <w:pPr>
        <w:widowControl w:val="0"/>
        <w:autoSpaceDE w:val="0"/>
        <w:autoSpaceDN w:val="0"/>
        <w:adjustRightInd w:val="0"/>
        <w:ind w:left="180" w:right="196"/>
        <w:jc w:val="right"/>
        <w:rPr>
          <w:rFonts w:ascii="Times New Roman CYR" w:hAnsi="Times New Roman CYR" w:cs="Times New Roman CYR"/>
          <w:b/>
          <w:iCs/>
          <w:sz w:val="20"/>
        </w:rPr>
      </w:pPr>
      <w:r w:rsidRPr="00725A16">
        <w:rPr>
          <w:rFonts w:ascii="Times New Roman CYR" w:hAnsi="Times New Roman CYR" w:cs="Times New Roman CYR"/>
          <w:b/>
          <w:bCs/>
          <w:iCs/>
          <w:sz w:val="20"/>
        </w:rPr>
        <w:t>Учасник не повинен</w:t>
      </w:r>
      <w:r w:rsidRPr="00725A16">
        <w:rPr>
          <w:rFonts w:ascii="Times New Roman CYR" w:hAnsi="Times New Roman CYR" w:cs="Times New Roman CYR"/>
          <w:b/>
          <w:iCs/>
          <w:sz w:val="20"/>
        </w:rPr>
        <w:t> відступати від </w:t>
      </w:r>
      <w:r w:rsidR="00500C8F">
        <w:rPr>
          <w:rFonts w:ascii="Times New Roman CYR" w:hAnsi="Times New Roman CYR" w:cs="Times New Roman CYR"/>
          <w:b/>
          <w:iCs/>
          <w:sz w:val="20"/>
        </w:rPr>
        <w:t>на</w:t>
      </w:r>
      <w:r w:rsidRPr="00725A16">
        <w:rPr>
          <w:rFonts w:ascii="Times New Roman CYR" w:hAnsi="Times New Roman CYR" w:cs="Times New Roman CYR"/>
          <w:b/>
          <w:bCs/>
          <w:iCs/>
          <w:sz w:val="20"/>
        </w:rPr>
        <w:t>даної форми</w:t>
      </w:r>
    </w:p>
    <w:p w14:paraId="7CC6A2E1" w14:textId="77777777" w:rsidR="00FC4828" w:rsidRPr="00062862" w:rsidRDefault="00FC4828" w:rsidP="00FC4828"/>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2"/>
        <w:gridCol w:w="2981"/>
        <w:gridCol w:w="851"/>
        <w:gridCol w:w="992"/>
        <w:gridCol w:w="1276"/>
        <w:gridCol w:w="1276"/>
        <w:gridCol w:w="3087"/>
      </w:tblGrid>
      <w:tr w:rsidR="00D22ABC" w:rsidRPr="0030326A" w14:paraId="198B7602" w14:textId="77777777" w:rsidTr="00502FFD">
        <w:trPr>
          <w:trHeight w:val="531"/>
          <w:jc w:val="center"/>
        </w:trPr>
        <w:tc>
          <w:tcPr>
            <w:tcW w:w="532" w:type="dxa"/>
          </w:tcPr>
          <w:p w14:paraId="6B6385F3" w14:textId="77777777" w:rsidR="00D22ABC" w:rsidRPr="0030326A" w:rsidRDefault="00D22ABC" w:rsidP="00820353">
            <w:pPr>
              <w:widowControl w:val="0"/>
              <w:autoSpaceDE w:val="0"/>
              <w:autoSpaceDN w:val="0"/>
              <w:adjustRightInd w:val="0"/>
              <w:spacing w:line="240" w:lineRule="atLeast"/>
              <w:rPr>
                <w:b/>
              </w:rPr>
            </w:pPr>
            <w:bookmarkStart w:id="2" w:name="_Toc164687086"/>
            <w:bookmarkStart w:id="3" w:name="_Toc494251291"/>
            <w:bookmarkStart w:id="4" w:name="_Ref494509562"/>
            <w:bookmarkStart w:id="5" w:name="_Ref494509747"/>
            <w:bookmarkStart w:id="6" w:name="_Ref494514542"/>
            <w:bookmarkStart w:id="7" w:name="_Toc26780743"/>
            <w:bookmarkStart w:id="8" w:name="_Toc164687085"/>
            <w:r w:rsidRPr="0030326A">
              <w:rPr>
                <w:b/>
              </w:rPr>
              <w:t>№ з/п</w:t>
            </w:r>
          </w:p>
        </w:tc>
        <w:tc>
          <w:tcPr>
            <w:tcW w:w="2981" w:type="dxa"/>
          </w:tcPr>
          <w:p w14:paraId="6416B0FD" w14:textId="77777777" w:rsidR="00D22ABC" w:rsidRPr="0030326A" w:rsidRDefault="00D22ABC" w:rsidP="00820353">
            <w:pPr>
              <w:widowControl w:val="0"/>
              <w:autoSpaceDE w:val="0"/>
              <w:autoSpaceDN w:val="0"/>
              <w:adjustRightInd w:val="0"/>
              <w:spacing w:line="240" w:lineRule="atLeast"/>
              <w:jc w:val="center"/>
              <w:rPr>
                <w:b/>
              </w:rPr>
            </w:pPr>
          </w:p>
          <w:p w14:paraId="5590C189" w14:textId="77777777" w:rsidR="00D22ABC" w:rsidRPr="0030326A" w:rsidRDefault="00D22ABC" w:rsidP="00820353">
            <w:pPr>
              <w:widowControl w:val="0"/>
              <w:autoSpaceDE w:val="0"/>
              <w:autoSpaceDN w:val="0"/>
              <w:adjustRightInd w:val="0"/>
              <w:spacing w:line="240" w:lineRule="atLeast"/>
              <w:jc w:val="center"/>
              <w:rPr>
                <w:b/>
              </w:rPr>
            </w:pPr>
            <w:r w:rsidRPr="0030326A">
              <w:rPr>
                <w:b/>
              </w:rPr>
              <w:t>Найменування</w:t>
            </w:r>
            <w:r>
              <w:rPr>
                <w:b/>
              </w:rPr>
              <w:t xml:space="preserve"> предмету закупівлі</w:t>
            </w:r>
          </w:p>
        </w:tc>
        <w:tc>
          <w:tcPr>
            <w:tcW w:w="851" w:type="dxa"/>
          </w:tcPr>
          <w:p w14:paraId="2D5D86A1" w14:textId="77777777" w:rsidR="00D22ABC" w:rsidRPr="0030326A" w:rsidRDefault="00D22ABC" w:rsidP="00820353">
            <w:pPr>
              <w:widowControl w:val="0"/>
              <w:autoSpaceDE w:val="0"/>
              <w:autoSpaceDN w:val="0"/>
              <w:adjustRightInd w:val="0"/>
              <w:spacing w:line="240" w:lineRule="atLeast"/>
              <w:jc w:val="center"/>
              <w:rPr>
                <w:b/>
              </w:rPr>
            </w:pPr>
            <w:r>
              <w:rPr>
                <w:b/>
              </w:rPr>
              <w:t>Одиниця вимір</w:t>
            </w:r>
          </w:p>
        </w:tc>
        <w:tc>
          <w:tcPr>
            <w:tcW w:w="992" w:type="dxa"/>
          </w:tcPr>
          <w:p w14:paraId="78028A81" w14:textId="77777777" w:rsidR="00D22ABC" w:rsidRDefault="00D22ABC" w:rsidP="00820353">
            <w:pPr>
              <w:widowControl w:val="0"/>
              <w:autoSpaceDE w:val="0"/>
              <w:autoSpaceDN w:val="0"/>
              <w:adjustRightInd w:val="0"/>
              <w:spacing w:line="240" w:lineRule="atLeast"/>
              <w:jc w:val="center"/>
              <w:rPr>
                <w:b/>
                <w:bCs/>
                <w:sz w:val="22"/>
                <w:szCs w:val="22"/>
                <w:lang w:eastAsia="ru-RU"/>
              </w:rPr>
            </w:pPr>
          </w:p>
          <w:p w14:paraId="148863AA" w14:textId="77777777" w:rsidR="00D22ABC" w:rsidRPr="0030326A" w:rsidRDefault="00D22ABC" w:rsidP="00820353">
            <w:pPr>
              <w:widowControl w:val="0"/>
              <w:autoSpaceDE w:val="0"/>
              <w:autoSpaceDN w:val="0"/>
              <w:adjustRightInd w:val="0"/>
              <w:spacing w:line="240" w:lineRule="atLeast"/>
              <w:jc w:val="center"/>
              <w:rPr>
                <w:b/>
              </w:rPr>
            </w:pPr>
            <w:r w:rsidRPr="00C172FD">
              <w:rPr>
                <w:b/>
                <w:bCs/>
                <w:sz w:val="22"/>
                <w:szCs w:val="22"/>
                <w:lang w:eastAsia="ru-RU"/>
              </w:rPr>
              <w:t>Кількість</w:t>
            </w:r>
          </w:p>
        </w:tc>
        <w:tc>
          <w:tcPr>
            <w:tcW w:w="1276" w:type="dxa"/>
          </w:tcPr>
          <w:p w14:paraId="4F641A58" w14:textId="77777777" w:rsidR="00D22ABC" w:rsidRPr="0030326A" w:rsidRDefault="00D22ABC" w:rsidP="0077128A">
            <w:pPr>
              <w:widowControl w:val="0"/>
              <w:autoSpaceDE w:val="0"/>
              <w:autoSpaceDN w:val="0"/>
              <w:adjustRightInd w:val="0"/>
              <w:spacing w:line="240" w:lineRule="atLeast"/>
              <w:jc w:val="center"/>
              <w:rPr>
                <w:b/>
              </w:rPr>
            </w:pPr>
            <w:r>
              <w:rPr>
                <w:b/>
                <w:bCs/>
                <w:sz w:val="22"/>
                <w:szCs w:val="22"/>
                <w:lang w:eastAsia="ru-RU"/>
              </w:rPr>
              <w:t>Ціна</w:t>
            </w:r>
            <w:r w:rsidRPr="00C172FD">
              <w:rPr>
                <w:b/>
                <w:bCs/>
                <w:sz w:val="22"/>
                <w:szCs w:val="22"/>
                <w:lang w:eastAsia="ru-RU"/>
              </w:rPr>
              <w:t>, грн</w:t>
            </w:r>
            <w:r>
              <w:rPr>
                <w:b/>
                <w:bCs/>
                <w:sz w:val="22"/>
                <w:szCs w:val="22"/>
                <w:lang w:eastAsia="ru-RU"/>
              </w:rPr>
              <w:t xml:space="preserve"> ( </w:t>
            </w:r>
            <w:r w:rsidR="0033709D">
              <w:rPr>
                <w:b/>
                <w:bCs/>
                <w:sz w:val="22"/>
                <w:szCs w:val="22"/>
                <w:lang w:eastAsia="ru-RU"/>
              </w:rPr>
              <w:t>бе</w:t>
            </w:r>
            <w:r>
              <w:rPr>
                <w:b/>
                <w:bCs/>
                <w:sz w:val="22"/>
                <w:szCs w:val="22"/>
                <w:lang w:eastAsia="ru-RU"/>
              </w:rPr>
              <w:t>з</w:t>
            </w:r>
            <w:r w:rsidR="00AA0F8F">
              <w:rPr>
                <w:b/>
                <w:bCs/>
                <w:sz w:val="22"/>
                <w:szCs w:val="22"/>
                <w:lang w:eastAsia="ru-RU"/>
              </w:rPr>
              <w:t>( з)</w:t>
            </w:r>
            <w:r>
              <w:rPr>
                <w:b/>
                <w:bCs/>
                <w:sz w:val="22"/>
                <w:szCs w:val="22"/>
                <w:lang w:eastAsia="ru-RU"/>
              </w:rPr>
              <w:t xml:space="preserve"> ПДВ)</w:t>
            </w:r>
          </w:p>
        </w:tc>
        <w:tc>
          <w:tcPr>
            <w:tcW w:w="1276" w:type="dxa"/>
          </w:tcPr>
          <w:p w14:paraId="4E53748A" w14:textId="77777777" w:rsidR="00D22ABC" w:rsidRPr="0030326A" w:rsidRDefault="00D22ABC" w:rsidP="00820353">
            <w:pPr>
              <w:widowControl w:val="0"/>
              <w:autoSpaceDE w:val="0"/>
              <w:autoSpaceDN w:val="0"/>
              <w:adjustRightInd w:val="0"/>
              <w:spacing w:line="240" w:lineRule="atLeast"/>
              <w:jc w:val="center"/>
              <w:rPr>
                <w:b/>
              </w:rPr>
            </w:pPr>
            <w:r w:rsidRPr="0030326A">
              <w:rPr>
                <w:b/>
              </w:rPr>
              <w:t xml:space="preserve">Загальна вартість </w:t>
            </w:r>
            <w:r w:rsidR="0033709D">
              <w:rPr>
                <w:b/>
              </w:rPr>
              <w:t>бе</w:t>
            </w:r>
            <w:r w:rsidRPr="0030326A">
              <w:rPr>
                <w:b/>
              </w:rPr>
              <w:t>з</w:t>
            </w:r>
            <w:r w:rsidR="00AA0F8F">
              <w:rPr>
                <w:b/>
              </w:rPr>
              <w:t>(з)</w:t>
            </w:r>
            <w:r w:rsidRPr="0030326A">
              <w:rPr>
                <w:b/>
              </w:rPr>
              <w:t xml:space="preserve"> ПДВ</w:t>
            </w:r>
          </w:p>
        </w:tc>
        <w:tc>
          <w:tcPr>
            <w:tcW w:w="3087" w:type="dxa"/>
          </w:tcPr>
          <w:p w14:paraId="72AAB26A" w14:textId="77777777" w:rsidR="00D22ABC" w:rsidRPr="00D22ABC" w:rsidRDefault="00D22ABC" w:rsidP="00820353">
            <w:pPr>
              <w:widowControl w:val="0"/>
              <w:autoSpaceDE w:val="0"/>
              <w:autoSpaceDN w:val="0"/>
              <w:adjustRightInd w:val="0"/>
              <w:spacing w:line="240" w:lineRule="atLeast"/>
              <w:jc w:val="center"/>
              <w:rPr>
                <w:b/>
              </w:rPr>
            </w:pPr>
            <w:r>
              <w:rPr>
                <w:b/>
                <w:lang w:val="ru-RU"/>
              </w:rPr>
              <w:t>М</w:t>
            </w:r>
            <w:r>
              <w:rPr>
                <w:b/>
              </w:rPr>
              <w:t>ісце поставки</w:t>
            </w:r>
          </w:p>
        </w:tc>
      </w:tr>
      <w:tr w:rsidR="0039325F" w:rsidRPr="0030326A" w14:paraId="66C6FDCA" w14:textId="77777777" w:rsidTr="00502FFD">
        <w:trPr>
          <w:trHeight w:val="1148"/>
          <w:jc w:val="center"/>
        </w:trPr>
        <w:tc>
          <w:tcPr>
            <w:tcW w:w="532" w:type="dxa"/>
          </w:tcPr>
          <w:p w14:paraId="163AFAFA" w14:textId="77777777" w:rsidR="0039325F" w:rsidRPr="0030326A" w:rsidRDefault="0039325F" w:rsidP="0039325F">
            <w:pPr>
              <w:widowControl w:val="0"/>
              <w:numPr>
                <w:ilvl w:val="0"/>
                <w:numId w:val="47"/>
              </w:numPr>
              <w:autoSpaceDE w:val="0"/>
              <w:autoSpaceDN w:val="0"/>
              <w:adjustRightInd w:val="0"/>
              <w:spacing w:line="240" w:lineRule="atLeast"/>
              <w:ind w:right="1"/>
              <w:jc w:val="right"/>
              <w:rPr>
                <w:b/>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bottom"/>
          </w:tcPr>
          <w:p w14:paraId="6FBB10E6" w14:textId="77777777" w:rsidR="0039325F" w:rsidRPr="00502FFD" w:rsidRDefault="00931441" w:rsidP="0039325F">
            <w:pPr>
              <w:rPr>
                <w:rFonts w:ascii="Calibri" w:hAnsi="Calibri" w:cs="Calibri"/>
                <w:color w:val="000000"/>
                <w:sz w:val="21"/>
                <w:szCs w:val="21"/>
              </w:rPr>
            </w:pPr>
            <w:r w:rsidRPr="00931441">
              <w:rPr>
                <w:rFonts w:ascii="Calibri" w:hAnsi="Calibri" w:cs="Calibri"/>
                <w:color w:val="000000"/>
                <w:sz w:val="21"/>
                <w:szCs w:val="21"/>
              </w:rPr>
              <w:t>СТІЙКА РУДНИЧНА Ф14-19СМ L 4 М</w:t>
            </w:r>
          </w:p>
        </w:tc>
        <w:tc>
          <w:tcPr>
            <w:tcW w:w="851" w:type="dxa"/>
            <w:tcBorders>
              <w:top w:val="single" w:sz="4" w:space="0" w:color="auto"/>
              <w:left w:val="nil"/>
              <w:bottom w:val="single" w:sz="4" w:space="0" w:color="auto"/>
              <w:right w:val="single" w:sz="4" w:space="0" w:color="auto"/>
            </w:tcBorders>
            <w:shd w:val="clear" w:color="auto" w:fill="auto"/>
            <w:vAlign w:val="bottom"/>
          </w:tcPr>
          <w:p w14:paraId="76843DB7" w14:textId="77777777" w:rsidR="0039325F" w:rsidRPr="00931441" w:rsidRDefault="0039325F" w:rsidP="0039325F">
            <w:pPr>
              <w:jc w:val="center"/>
              <w:rPr>
                <w:rFonts w:ascii="Calibri" w:hAnsi="Calibri" w:cs="Calibri"/>
                <w:color w:val="000000"/>
                <w:sz w:val="21"/>
                <w:szCs w:val="21"/>
              </w:rPr>
            </w:pPr>
            <w:r w:rsidRPr="00931441">
              <w:rPr>
                <w:rFonts w:ascii="Calibri" w:hAnsi="Calibri" w:cs="Calibri"/>
                <w:color w:val="000000"/>
                <w:sz w:val="21"/>
                <w:szCs w:val="21"/>
              </w:rPr>
              <w:t>м3</w:t>
            </w:r>
          </w:p>
        </w:tc>
        <w:tc>
          <w:tcPr>
            <w:tcW w:w="992" w:type="dxa"/>
            <w:tcBorders>
              <w:top w:val="single" w:sz="4" w:space="0" w:color="auto"/>
              <w:left w:val="nil"/>
              <w:bottom w:val="single" w:sz="4" w:space="0" w:color="auto"/>
              <w:right w:val="single" w:sz="4" w:space="0" w:color="auto"/>
            </w:tcBorders>
            <w:shd w:val="clear" w:color="auto" w:fill="auto"/>
            <w:vAlign w:val="bottom"/>
          </w:tcPr>
          <w:p w14:paraId="4A40808D" w14:textId="77777777" w:rsidR="0039325F" w:rsidRPr="00931441" w:rsidRDefault="00931441" w:rsidP="0039325F">
            <w:pPr>
              <w:jc w:val="center"/>
              <w:rPr>
                <w:rFonts w:ascii="Calibri" w:hAnsi="Calibri" w:cs="Calibri"/>
                <w:color w:val="000000"/>
                <w:sz w:val="21"/>
                <w:szCs w:val="21"/>
              </w:rPr>
            </w:pPr>
            <w:r w:rsidRPr="00931441">
              <w:rPr>
                <w:rFonts w:ascii="Calibri" w:hAnsi="Calibri" w:cs="Calibri"/>
                <w:color w:val="000000"/>
                <w:sz w:val="21"/>
                <w:szCs w:val="21"/>
              </w:rPr>
              <w:t>12</w:t>
            </w:r>
            <w:r w:rsidR="0039325F" w:rsidRPr="00931441">
              <w:rPr>
                <w:rFonts w:ascii="Calibri" w:hAnsi="Calibri" w:cs="Calibri"/>
                <w:color w:val="000000"/>
                <w:sz w:val="21"/>
                <w:szCs w:val="21"/>
              </w:rPr>
              <w:t>0,00</w:t>
            </w:r>
          </w:p>
        </w:tc>
        <w:tc>
          <w:tcPr>
            <w:tcW w:w="1276" w:type="dxa"/>
          </w:tcPr>
          <w:p w14:paraId="279090CB" w14:textId="77777777" w:rsidR="0039325F" w:rsidRPr="00F41061" w:rsidRDefault="0039325F" w:rsidP="0039325F">
            <w:pPr>
              <w:widowControl w:val="0"/>
              <w:autoSpaceDE w:val="0"/>
              <w:autoSpaceDN w:val="0"/>
              <w:adjustRightInd w:val="0"/>
              <w:spacing w:line="240" w:lineRule="atLeast"/>
              <w:ind w:right="1"/>
              <w:jc w:val="center"/>
              <w:rPr>
                <w:sz w:val="22"/>
                <w:szCs w:val="22"/>
              </w:rPr>
            </w:pPr>
          </w:p>
        </w:tc>
        <w:tc>
          <w:tcPr>
            <w:tcW w:w="1276" w:type="dxa"/>
          </w:tcPr>
          <w:p w14:paraId="700F80FA" w14:textId="77777777" w:rsidR="0039325F" w:rsidRPr="00F41061" w:rsidRDefault="0039325F" w:rsidP="0039325F">
            <w:pPr>
              <w:widowControl w:val="0"/>
              <w:autoSpaceDE w:val="0"/>
              <w:autoSpaceDN w:val="0"/>
              <w:adjustRightInd w:val="0"/>
              <w:spacing w:line="240" w:lineRule="atLeast"/>
              <w:ind w:right="1"/>
              <w:jc w:val="center"/>
              <w:rPr>
                <w:sz w:val="22"/>
                <w:szCs w:val="22"/>
              </w:rPr>
            </w:pP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14:paraId="1DD3F0BB" w14:textId="77777777" w:rsidR="0039325F" w:rsidRDefault="00502FFD" w:rsidP="0039325F">
            <w:pPr>
              <w:jc w:val="both"/>
              <w:rPr>
                <w:rFonts w:ascii="Calibri" w:hAnsi="Calibri" w:cs="Calibri"/>
                <w:color w:val="000000"/>
                <w:sz w:val="21"/>
                <w:szCs w:val="21"/>
                <w:lang w:val="ru-RU" w:eastAsia="ru-RU"/>
              </w:rPr>
            </w:pPr>
            <w:r>
              <w:rPr>
                <w:rFonts w:ascii="Calibri" w:hAnsi="Calibri" w:cs="Calibri"/>
                <w:color w:val="000000"/>
                <w:sz w:val="21"/>
                <w:szCs w:val="21"/>
              </w:rPr>
              <w:t>ВПШахтоуправління " Добропільське"ш. Добропільська-</w:t>
            </w:r>
            <w:r w:rsidR="0039325F">
              <w:rPr>
                <w:rFonts w:ascii="Calibri" w:hAnsi="Calibri" w:cs="Calibri"/>
                <w:color w:val="000000"/>
                <w:sz w:val="21"/>
                <w:szCs w:val="21"/>
              </w:rPr>
              <w:t>м. Добропілля, вул. Київська, 1 Г</w:t>
            </w:r>
          </w:p>
        </w:tc>
      </w:tr>
      <w:tr w:rsidR="00AA0F8F" w:rsidRPr="0030326A" w14:paraId="0BCA9DB8" w14:textId="77777777" w:rsidTr="00502FFD">
        <w:trPr>
          <w:trHeight w:val="165"/>
          <w:jc w:val="center"/>
        </w:trPr>
        <w:tc>
          <w:tcPr>
            <w:tcW w:w="532" w:type="dxa"/>
          </w:tcPr>
          <w:p w14:paraId="7B030FA3" w14:textId="77777777" w:rsidR="00AA0F8F" w:rsidRPr="0030326A" w:rsidRDefault="00AA0F8F" w:rsidP="00AA0F8F">
            <w:pPr>
              <w:widowControl w:val="0"/>
              <w:autoSpaceDE w:val="0"/>
              <w:autoSpaceDN w:val="0"/>
              <w:adjustRightInd w:val="0"/>
              <w:spacing w:line="240" w:lineRule="atLeast"/>
              <w:ind w:right="1"/>
              <w:rPr>
                <w:b/>
              </w:rPr>
            </w:pPr>
          </w:p>
        </w:tc>
        <w:tc>
          <w:tcPr>
            <w:tcW w:w="4824" w:type="dxa"/>
            <w:gridSpan w:val="3"/>
          </w:tcPr>
          <w:p w14:paraId="3F7BD793" w14:textId="77777777" w:rsidR="00AA0F8F" w:rsidRPr="0030326A" w:rsidRDefault="00AA0F8F" w:rsidP="00AA0F8F">
            <w:pPr>
              <w:widowControl w:val="0"/>
              <w:autoSpaceDE w:val="0"/>
              <w:autoSpaceDN w:val="0"/>
              <w:adjustRightInd w:val="0"/>
              <w:spacing w:line="240" w:lineRule="atLeast"/>
              <w:ind w:right="1"/>
              <w:rPr>
                <w:b/>
              </w:rPr>
            </w:pPr>
            <w:r w:rsidRPr="0030326A">
              <w:rPr>
                <w:b/>
              </w:rPr>
              <w:t xml:space="preserve">Всього </w:t>
            </w:r>
            <w:r>
              <w:rPr>
                <w:b/>
              </w:rPr>
              <w:t>бе</w:t>
            </w:r>
            <w:r w:rsidR="00C12A17">
              <w:rPr>
                <w:b/>
              </w:rPr>
              <w:t>з ПДВ</w:t>
            </w:r>
          </w:p>
        </w:tc>
        <w:tc>
          <w:tcPr>
            <w:tcW w:w="1276" w:type="dxa"/>
          </w:tcPr>
          <w:p w14:paraId="0D0A09E2" w14:textId="77777777" w:rsidR="00AA0F8F" w:rsidRPr="0030326A" w:rsidRDefault="00AA0F8F" w:rsidP="00AA0F8F">
            <w:pPr>
              <w:widowControl w:val="0"/>
              <w:autoSpaceDE w:val="0"/>
              <w:autoSpaceDN w:val="0"/>
              <w:adjustRightInd w:val="0"/>
              <w:spacing w:line="240" w:lineRule="atLeast"/>
              <w:ind w:right="1"/>
              <w:jc w:val="center"/>
              <w:rPr>
                <w:b/>
              </w:rPr>
            </w:pPr>
          </w:p>
        </w:tc>
        <w:tc>
          <w:tcPr>
            <w:tcW w:w="1276" w:type="dxa"/>
          </w:tcPr>
          <w:p w14:paraId="5529D0A8" w14:textId="77777777" w:rsidR="00AA0F8F" w:rsidRPr="0030326A" w:rsidRDefault="00AA0F8F" w:rsidP="00AA0F8F">
            <w:pPr>
              <w:widowControl w:val="0"/>
              <w:autoSpaceDE w:val="0"/>
              <w:autoSpaceDN w:val="0"/>
              <w:adjustRightInd w:val="0"/>
              <w:spacing w:line="240" w:lineRule="atLeast"/>
              <w:ind w:right="1"/>
              <w:jc w:val="center"/>
              <w:rPr>
                <w:b/>
              </w:rPr>
            </w:pPr>
          </w:p>
        </w:tc>
        <w:tc>
          <w:tcPr>
            <w:tcW w:w="3087" w:type="dxa"/>
          </w:tcPr>
          <w:p w14:paraId="4036A7A8" w14:textId="77777777" w:rsidR="00AA0F8F" w:rsidRPr="00F2780E" w:rsidRDefault="00AA0F8F" w:rsidP="00AA0F8F">
            <w:pPr>
              <w:widowControl w:val="0"/>
              <w:autoSpaceDE w:val="0"/>
              <w:autoSpaceDN w:val="0"/>
              <w:adjustRightInd w:val="0"/>
              <w:spacing w:line="240" w:lineRule="atLeast"/>
              <w:ind w:right="1"/>
              <w:jc w:val="center"/>
              <w:rPr>
                <w:rFonts w:ascii="Calibri" w:hAnsi="Calibri" w:cs="Calibri"/>
                <w:sz w:val="20"/>
                <w:szCs w:val="20"/>
              </w:rPr>
            </w:pPr>
          </w:p>
        </w:tc>
      </w:tr>
      <w:tr w:rsidR="00AA0F8F" w:rsidRPr="0030326A" w14:paraId="3977175E" w14:textId="77777777" w:rsidTr="00502FFD">
        <w:trPr>
          <w:trHeight w:val="165"/>
          <w:jc w:val="center"/>
        </w:trPr>
        <w:tc>
          <w:tcPr>
            <w:tcW w:w="532" w:type="dxa"/>
          </w:tcPr>
          <w:p w14:paraId="77114C78" w14:textId="77777777" w:rsidR="00AA0F8F" w:rsidRPr="0030326A" w:rsidRDefault="00AA0F8F" w:rsidP="00AA0F8F">
            <w:pPr>
              <w:widowControl w:val="0"/>
              <w:autoSpaceDE w:val="0"/>
              <w:autoSpaceDN w:val="0"/>
              <w:adjustRightInd w:val="0"/>
              <w:spacing w:line="240" w:lineRule="atLeast"/>
              <w:ind w:right="1"/>
              <w:jc w:val="right"/>
              <w:rPr>
                <w:b/>
              </w:rPr>
            </w:pPr>
          </w:p>
        </w:tc>
        <w:tc>
          <w:tcPr>
            <w:tcW w:w="4824" w:type="dxa"/>
            <w:gridSpan w:val="3"/>
          </w:tcPr>
          <w:p w14:paraId="6DAF935F" w14:textId="77777777" w:rsidR="00AA0F8F" w:rsidRPr="0030326A" w:rsidRDefault="00AA0F8F" w:rsidP="00AA0F8F">
            <w:pPr>
              <w:widowControl w:val="0"/>
              <w:autoSpaceDE w:val="0"/>
              <w:autoSpaceDN w:val="0"/>
              <w:adjustRightInd w:val="0"/>
              <w:spacing w:line="240" w:lineRule="atLeast"/>
              <w:ind w:right="1"/>
              <w:rPr>
                <w:b/>
              </w:rPr>
            </w:pPr>
            <w:r>
              <w:rPr>
                <w:b/>
              </w:rPr>
              <w:t>ПДВ окремо</w:t>
            </w:r>
          </w:p>
        </w:tc>
        <w:tc>
          <w:tcPr>
            <w:tcW w:w="1276" w:type="dxa"/>
          </w:tcPr>
          <w:p w14:paraId="03B5A66A" w14:textId="77777777" w:rsidR="00AA0F8F" w:rsidRPr="0030326A" w:rsidRDefault="00AA0F8F" w:rsidP="00AA0F8F">
            <w:pPr>
              <w:widowControl w:val="0"/>
              <w:autoSpaceDE w:val="0"/>
              <w:autoSpaceDN w:val="0"/>
              <w:adjustRightInd w:val="0"/>
              <w:spacing w:line="240" w:lineRule="atLeast"/>
              <w:ind w:right="1"/>
              <w:jc w:val="center"/>
              <w:rPr>
                <w:b/>
              </w:rPr>
            </w:pPr>
          </w:p>
        </w:tc>
        <w:tc>
          <w:tcPr>
            <w:tcW w:w="1276" w:type="dxa"/>
          </w:tcPr>
          <w:p w14:paraId="6ABDF092" w14:textId="77777777" w:rsidR="00AA0F8F" w:rsidRPr="0030326A" w:rsidRDefault="00AA0F8F" w:rsidP="00AA0F8F">
            <w:pPr>
              <w:widowControl w:val="0"/>
              <w:autoSpaceDE w:val="0"/>
              <w:autoSpaceDN w:val="0"/>
              <w:adjustRightInd w:val="0"/>
              <w:spacing w:line="240" w:lineRule="atLeast"/>
              <w:ind w:right="1"/>
              <w:jc w:val="center"/>
              <w:rPr>
                <w:b/>
              </w:rPr>
            </w:pPr>
          </w:p>
        </w:tc>
        <w:tc>
          <w:tcPr>
            <w:tcW w:w="3087" w:type="dxa"/>
          </w:tcPr>
          <w:p w14:paraId="13C2F67F" w14:textId="77777777" w:rsidR="00AA0F8F" w:rsidRPr="0030326A" w:rsidRDefault="00AA0F8F" w:rsidP="00AA0F8F">
            <w:pPr>
              <w:widowControl w:val="0"/>
              <w:autoSpaceDE w:val="0"/>
              <w:autoSpaceDN w:val="0"/>
              <w:adjustRightInd w:val="0"/>
              <w:spacing w:line="240" w:lineRule="atLeast"/>
              <w:ind w:right="1"/>
              <w:jc w:val="center"/>
              <w:rPr>
                <w:b/>
              </w:rPr>
            </w:pPr>
          </w:p>
        </w:tc>
      </w:tr>
      <w:tr w:rsidR="00AA0F8F" w:rsidRPr="0030326A" w14:paraId="0B6693F3" w14:textId="77777777" w:rsidTr="00502FFD">
        <w:trPr>
          <w:trHeight w:val="165"/>
          <w:jc w:val="center"/>
        </w:trPr>
        <w:tc>
          <w:tcPr>
            <w:tcW w:w="532" w:type="dxa"/>
          </w:tcPr>
          <w:p w14:paraId="28C83197" w14:textId="77777777" w:rsidR="00AA0F8F" w:rsidRPr="0030326A" w:rsidRDefault="00AA0F8F" w:rsidP="00AA0F8F">
            <w:pPr>
              <w:widowControl w:val="0"/>
              <w:autoSpaceDE w:val="0"/>
              <w:autoSpaceDN w:val="0"/>
              <w:adjustRightInd w:val="0"/>
              <w:spacing w:line="240" w:lineRule="atLeast"/>
              <w:ind w:right="1"/>
              <w:jc w:val="right"/>
              <w:rPr>
                <w:b/>
              </w:rPr>
            </w:pPr>
          </w:p>
        </w:tc>
        <w:tc>
          <w:tcPr>
            <w:tcW w:w="4824" w:type="dxa"/>
            <w:gridSpan w:val="3"/>
          </w:tcPr>
          <w:p w14:paraId="2323296D" w14:textId="77777777" w:rsidR="00AA0F8F" w:rsidRDefault="00AA0F8F" w:rsidP="00AA0F8F">
            <w:pPr>
              <w:widowControl w:val="0"/>
              <w:autoSpaceDE w:val="0"/>
              <w:autoSpaceDN w:val="0"/>
              <w:adjustRightInd w:val="0"/>
              <w:spacing w:line="240" w:lineRule="atLeast"/>
              <w:ind w:right="1"/>
              <w:rPr>
                <w:b/>
              </w:rPr>
            </w:pPr>
            <w:r>
              <w:rPr>
                <w:b/>
              </w:rPr>
              <w:t>Всього з ПДВ</w:t>
            </w:r>
          </w:p>
        </w:tc>
        <w:tc>
          <w:tcPr>
            <w:tcW w:w="1276" w:type="dxa"/>
          </w:tcPr>
          <w:p w14:paraId="16F8FD96" w14:textId="77777777" w:rsidR="00AA0F8F" w:rsidRPr="0030326A" w:rsidRDefault="00AA0F8F" w:rsidP="00AA0F8F">
            <w:pPr>
              <w:widowControl w:val="0"/>
              <w:autoSpaceDE w:val="0"/>
              <w:autoSpaceDN w:val="0"/>
              <w:adjustRightInd w:val="0"/>
              <w:spacing w:line="240" w:lineRule="atLeast"/>
              <w:ind w:right="1"/>
              <w:jc w:val="center"/>
              <w:rPr>
                <w:b/>
              </w:rPr>
            </w:pPr>
          </w:p>
        </w:tc>
        <w:tc>
          <w:tcPr>
            <w:tcW w:w="1276" w:type="dxa"/>
          </w:tcPr>
          <w:p w14:paraId="692525CD" w14:textId="77777777" w:rsidR="00AA0F8F" w:rsidRPr="0030326A" w:rsidRDefault="00AA0F8F" w:rsidP="00AA0F8F">
            <w:pPr>
              <w:widowControl w:val="0"/>
              <w:autoSpaceDE w:val="0"/>
              <w:autoSpaceDN w:val="0"/>
              <w:adjustRightInd w:val="0"/>
              <w:spacing w:line="240" w:lineRule="atLeast"/>
              <w:ind w:right="1"/>
              <w:jc w:val="center"/>
              <w:rPr>
                <w:b/>
              </w:rPr>
            </w:pPr>
          </w:p>
        </w:tc>
        <w:tc>
          <w:tcPr>
            <w:tcW w:w="3087" w:type="dxa"/>
          </w:tcPr>
          <w:p w14:paraId="51282029" w14:textId="77777777" w:rsidR="00AA0F8F" w:rsidRPr="0030326A" w:rsidRDefault="00AA0F8F" w:rsidP="00AA0F8F">
            <w:pPr>
              <w:widowControl w:val="0"/>
              <w:autoSpaceDE w:val="0"/>
              <w:autoSpaceDN w:val="0"/>
              <w:adjustRightInd w:val="0"/>
              <w:spacing w:line="240" w:lineRule="atLeast"/>
              <w:ind w:right="1"/>
              <w:jc w:val="center"/>
              <w:rPr>
                <w:b/>
              </w:rPr>
            </w:pPr>
          </w:p>
        </w:tc>
      </w:tr>
    </w:tbl>
    <w:p w14:paraId="79467697" w14:textId="77777777" w:rsidR="00FC4828" w:rsidRPr="0002027E" w:rsidRDefault="00FC4828" w:rsidP="00FC4828">
      <w:pPr>
        <w:spacing w:line="240" w:lineRule="atLeast"/>
        <w:ind w:left="-360"/>
        <w:rPr>
          <w:b/>
          <w:color w:val="000000"/>
          <w:sz w:val="26"/>
          <w:szCs w:val="26"/>
        </w:rPr>
      </w:pPr>
    </w:p>
    <w:p w14:paraId="1F406A3B" w14:textId="77777777" w:rsidR="00763F6C" w:rsidRPr="000A078A" w:rsidRDefault="00FC4828" w:rsidP="00763F6C">
      <w:pPr>
        <w:jc w:val="both"/>
        <w:rPr>
          <w:i/>
          <w:u w:val="single"/>
        </w:rPr>
      </w:pPr>
      <w:r w:rsidRPr="0002027E">
        <w:rPr>
          <w:b/>
          <w:sz w:val="26"/>
          <w:szCs w:val="26"/>
        </w:rPr>
        <w:t xml:space="preserve">  </w:t>
      </w:r>
      <w:r w:rsidRPr="00502FFD">
        <w:rPr>
          <w:b/>
          <w:sz w:val="26"/>
          <w:szCs w:val="26"/>
        </w:rPr>
        <w:t>Терм</w:t>
      </w:r>
      <w:r w:rsidR="00693420" w:rsidRPr="0002027E">
        <w:rPr>
          <w:b/>
          <w:sz w:val="26"/>
          <w:szCs w:val="26"/>
        </w:rPr>
        <w:t>ін поставки</w:t>
      </w:r>
      <w:r w:rsidR="0002027E">
        <w:t xml:space="preserve">: </w:t>
      </w:r>
      <w:r w:rsidR="00763F6C">
        <w:t xml:space="preserve"> згідно</w:t>
      </w:r>
      <w:r w:rsidR="00763F6C" w:rsidRPr="000A078A">
        <w:t xml:space="preserve"> письмової заявки Замовника(</w:t>
      </w:r>
      <w:r w:rsidR="00763F6C" w:rsidRPr="000A078A">
        <w:rPr>
          <w:i/>
        </w:rPr>
        <w:t>запланована  дата поставки</w:t>
      </w:r>
      <w:r w:rsidR="00763F6C">
        <w:rPr>
          <w:i/>
        </w:rPr>
        <w:t xml:space="preserve"> до 31</w:t>
      </w:r>
      <w:r w:rsidR="00763F6C" w:rsidRPr="000A078A">
        <w:rPr>
          <w:i/>
        </w:rPr>
        <w:t>.</w:t>
      </w:r>
      <w:r w:rsidR="00763F6C">
        <w:rPr>
          <w:i/>
        </w:rPr>
        <w:t>12</w:t>
      </w:r>
      <w:r w:rsidR="00763F6C" w:rsidRPr="000A078A">
        <w:rPr>
          <w:i/>
        </w:rPr>
        <w:t>.2022р)</w:t>
      </w:r>
    </w:p>
    <w:p w14:paraId="05381827" w14:textId="77777777" w:rsidR="0002027E" w:rsidRPr="000A078A" w:rsidRDefault="0002027E" w:rsidP="0002027E">
      <w:pPr>
        <w:jc w:val="both"/>
        <w:rPr>
          <w:i/>
          <w:u w:val="single"/>
        </w:rPr>
      </w:pPr>
    </w:p>
    <w:p w14:paraId="540344EB" w14:textId="1A871BC0" w:rsidR="0002027E" w:rsidRDefault="0002027E" w:rsidP="0002027E">
      <w:pPr>
        <w:jc w:val="both"/>
        <w:rPr>
          <w:i/>
          <w:lang w:val="ru-RU"/>
        </w:rPr>
      </w:pPr>
      <w:r w:rsidRPr="0002027E">
        <w:rPr>
          <w:b/>
          <w:sz w:val="26"/>
          <w:szCs w:val="26"/>
          <w:lang w:val="ru-RU"/>
        </w:rPr>
        <w:t>Умови оплати</w:t>
      </w:r>
      <w:r w:rsidR="00DD51F3">
        <w:rPr>
          <w:i/>
          <w:lang w:val="ru-RU"/>
        </w:rPr>
        <w:t xml:space="preserve">: </w:t>
      </w:r>
      <w:r w:rsidR="00DD51F3" w:rsidRPr="00E601B0">
        <w:rPr>
          <w:i/>
          <w:lang w:val="ru-RU"/>
        </w:rPr>
        <w:t xml:space="preserve">відстрочення </w:t>
      </w:r>
      <w:r w:rsidR="00E601B0" w:rsidRPr="00E601B0">
        <w:rPr>
          <w:i/>
          <w:lang w:val="ru-RU"/>
        </w:rPr>
        <w:t>протягом 5</w:t>
      </w:r>
      <w:r w:rsidR="00DD51F3" w:rsidRPr="00E601B0">
        <w:rPr>
          <w:i/>
          <w:lang w:val="ru-RU"/>
        </w:rPr>
        <w:t xml:space="preserve"> </w:t>
      </w:r>
      <w:r w:rsidRPr="00E601B0">
        <w:rPr>
          <w:i/>
          <w:lang w:val="ru-RU"/>
        </w:rPr>
        <w:t xml:space="preserve"> календарних днів з дати поставки</w:t>
      </w:r>
    </w:p>
    <w:p w14:paraId="1C77C06B" w14:textId="77777777" w:rsidR="00FC4828" w:rsidRPr="00693420" w:rsidRDefault="00FC4828" w:rsidP="0002027E">
      <w:pPr>
        <w:jc w:val="both"/>
        <w:rPr>
          <w:bCs/>
          <w:i/>
          <w:sz w:val="26"/>
          <w:szCs w:val="26"/>
        </w:rPr>
      </w:pPr>
      <w:r w:rsidRPr="00062862">
        <w:rPr>
          <w:b/>
          <w:i/>
          <w:color w:val="000000"/>
          <w:sz w:val="26"/>
          <w:szCs w:val="26"/>
        </w:rPr>
        <w:t xml:space="preserve">     </w:t>
      </w:r>
    </w:p>
    <w:p w14:paraId="391D8291" w14:textId="77777777" w:rsidR="00FC4828" w:rsidRPr="00062862" w:rsidRDefault="00FC4828" w:rsidP="00FC4828">
      <w:pPr>
        <w:pStyle w:val="a5"/>
        <w:ind w:left="-360"/>
        <w:jc w:val="both"/>
        <w:rPr>
          <w:b/>
        </w:rPr>
      </w:pPr>
      <w:r w:rsidRPr="00062862">
        <w:rPr>
          <w:b/>
          <w:i/>
          <w:color w:val="000000"/>
          <w:sz w:val="26"/>
          <w:szCs w:val="26"/>
          <w:lang w:eastAsia="ru-RU"/>
        </w:rPr>
        <w:t xml:space="preserve">     </w:t>
      </w:r>
    </w:p>
    <w:p w14:paraId="3C26C945" w14:textId="77777777" w:rsidR="00FC4828" w:rsidRPr="00062862" w:rsidRDefault="00FC4828" w:rsidP="00FC4828">
      <w:pPr>
        <w:widowControl w:val="0"/>
        <w:autoSpaceDE w:val="0"/>
        <w:autoSpaceDN w:val="0"/>
        <w:adjustRightInd w:val="0"/>
        <w:ind w:left="-360"/>
        <w:rPr>
          <w:b/>
          <w:sz w:val="22"/>
          <w:szCs w:val="22"/>
        </w:rPr>
      </w:pPr>
      <w:r w:rsidRPr="00062862">
        <w:rPr>
          <w:b/>
          <w:sz w:val="22"/>
          <w:szCs w:val="22"/>
        </w:rPr>
        <w:t xml:space="preserve">      Посада, прізвище, ініціали, підпис уповноваженої особи Учасника, завірені печаткою*.</w:t>
      </w:r>
    </w:p>
    <w:p w14:paraId="370438AE" w14:textId="77777777" w:rsidR="00FC4828" w:rsidRPr="00062862" w:rsidRDefault="00FC4828" w:rsidP="00FC4828">
      <w:pPr>
        <w:widowControl w:val="0"/>
        <w:autoSpaceDE w:val="0"/>
        <w:autoSpaceDN w:val="0"/>
        <w:adjustRightInd w:val="0"/>
        <w:ind w:left="-360"/>
        <w:rPr>
          <w:b/>
          <w:sz w:val="22"/>
          <w:szCs w:val="22"/>
        </w:rPr>
      </w:pPr>
    </w:p>
    <w:p w14:paraId="37FF322B" w14:textId="77777777" w:rsidR="00FC4828" w:rsidRPr="00062862" w:rsidRDefault="00FC4828" w:rsidP="00FC4828">
      <w:pPr>
        <w:widowControl w:val="0"/>
        <w:autoSpaceDE w:val="0"/>
        <w:autoSpaceDN w:val="0"/>
        <w:adjustRightInd w:val="0"/>
        <w:ind w:left="-360"/>
        <w:rPr>
          <w:sz w:val="18"/>
          <w:szCs w:val="18"/>
        </w:rPr>
      </w:pPr>
      <w:r w:rsidRPr="00062862">
        <w:rPr>
          <w:b/>
          <w:sz w:val="22"/>
          <w:szCs w:val="22"/>
        </w:rPr>
        <w:t xml:space="preserve">    *</w:t>
      </w:r>
      <w:r w:rsidRPr="00062862">
        <w:rPr>
          <w:sz w:val="18"/>
          <w:szCs w:val="18"/>
        </w:rPr>
        <w:t xml:space="preserve">Вимога щодо скріплення печаткою не стосується учасників, які здійснюють діяльність без печатки згідно з чинним    </w:t>
      </w:r>
    </w:p>
    <w:p w14:paraId="543475FC" w14:textId="77777777" w:rsidR="00E111AF" w:rsidRPr="00693420" w:rsidRDefault="00FC4828" w:rsidP="00693420">
      <w:pPr>
        <w:widowControl w:val="0"/>
        <w:autoSpaceDE w:val="0"/>
        <w:autoSpaceDN w:val="0"/>
        <w:adjustRightInd w:val="0"/>
        <w:ind w:left="-360"/>
        <w:rPr>
          <w:sz w:val="18"/>
          <w:szCs w:val="18"/>
        </w:rPr>
      </w:pPr>
      <w:r w:rsidRPr="00062862">
        <w:rPr>
          <w:b/>
          <w:sz w:val="22"/>
          <w:szCs w:val="22"/>
        </w:rPr>
        <w:t xml:space="preserve">     </w:t>
      </w:r>
      <w:r w:rsidRPr="00062862">
        <w:rPr>
          <w:sz w:val="18"/>
          <w:szCs w:val="18"/>
        </w:rPr>
        <w:t>законодавством.</w:t>
      </w:r>
      <w:bookmarkEnd w:id="2"/>
      <w:bookmarkEnd w:id="3"/>
      <w:bookmarkEnd w:id="4"/>
      <w:bookmarkEnd w:id="5"/>
      <w:bookmarkEnd w:id="6"/>
      <w:bookmarkEnd w:id="7"/>
      <w:bookmarkEnd w:id="8"/>
    </w:p>
    <w:p w14:paraId="7B9F20A1" w14:textId="77777777" w:rsidR="00554B54" w:rsidRDefault="00554B54" w:rsidP="00FE6488">
      <w:pPr>
        <w:widowControl w:val="0"/>
        <w:tabs>
          <w:tab w:val="left" w:pos="0"/>
          <w:tab w:val="left" w:pos="284"/>
          <w:tab w:val="left" w:pos="851"/>
        </w:tabs>
        <w:suppressAutoHyphens/>
        <w:jc w:val="right"/>
        <w:rPr>
          <w:b/>
          <w:bCs/>
          <w:i/>
          <w:sz w:val="22"/>
          <w:szCs w:val="22"/>
          <w:lang w:eastAsia="en-US"/>
        </w:rPr>
      </w:pPr>
    </w:p>
    <w:p w14:paraId="22B3C9C2" w14:textId="77777777" w:rsidR="003226E1" w:rsidRDefault="003226E1" w:rsidP="00FE6488">
      <w:pPr>
        <w:widowControl w:val="0"/>
        <w:tabs>
          <w:tab w:val="left" w:pos="0"/>
          <w:tab w:val="left" w:pos="284"/>
          <w:tab w:val="left" w:pos="851"/>
        </w:tabs>
        <w:suppressAutoHyphens/>
        <w:jc w:val="right"/>
        <w:rPr>
          <w:b/>
          <w:bCs/>
          <w:i/>
          <w:sz w:val="22"/>
          <w:szCs w:val="22"/>
          <w:lang w:eastAsia="en-US"/>
        </w:rPr>
      </w:pPr>
    </w:p>
    <w:p w14:paraId="664FE852" w14:textId="77777777" w:rsidR="00F0275B" w:rsidRDefault="00F0275B" w:rsidP="00FE6488">
      <w:pPr>
        <w:widowControl w:val="0"/>
        <w:tabs>
          <w:tab w:val="left" w:pos="0"/>
          <w:tab w:val="left" w:pos="284"/>
          <w:tab w:val="left" w:pos="851"/>
        </w:tabs>
        <w:suppressAutoHyphens/>
        <w:jc w:val="right"/>
        <w:rPr>
          <w:b/>
          <w:bCs/>
          <w:i/>
          <w:sz w:val="22"/>
          <w:szCs w:val="22"/>
          <w:lang w:eastAsia="en-US"/>
        </w:rPr>
      </w:pPr>
    </w:p>
    <w:p w14:paraId="2290919E" w14:textId="77777777" w:rsidR="00F0275B" w:rsidRDefault="00F0275B" w:rsidP="00FE6488">
      <w:pPr>
        <w:widowControl w:val="0"/>
        <w:tabs>
          <w:tab w:val="left" w:pos="0"/>
          <w:tab w:val="left" w:pos="284"/>
          <w:tab w:val="left" w:pos="851"/>
        </w:tabs>
        <w:suppressAutoHyphens/>
        <w:jc w:val="right"/>
        <w:rPr>
          <w:b/>
          <w:bCs/>
          <w:i/>
          <w:sz w:val="22"/>
          <w:szCs w:val="22"/>
          <w:lang w:eastAsia="en-US"/>
        </w:rPr>
      </w:pPr>
    </w:p>
    <w:p w14:paraId="1F2F2F98" w14:textId="77777777" w:rsidR="00F0275B" w:rsidRDefault="00F0275B" w:rsidP="00FE6488">
      <w:pPr>
        <w:widowControl w:val="0"/>
        <w:tabs>
          <w:tab w:val="left" w:pos="0"/>
          <w:tab w:val="left" w:pos="284"/>
          <w:tab w:val="left" w:pos="851"/>
        </w:tabs>
        <w:suppressAutoHyphens/>
        <w:jc w:val="right"/>
        <w:rPr>
          <w:b/>
          <w:bCs/>
          <w:i/>
          <w:sz w:val="22"/>
          <w:szCs w:val="22"/>
          <w:lang w:eastAsia="en-US"/>
        </w:rPr>
      </w:pPr>
    </w:p>
    <w:p w14:paraId="7041A1D9" w14:textId="77777777" w:rsidR="00F0275B" w:rsidRDefault="00F0275B" w:rsidP="00FE6488">
      <w:pPr>
        <w:widowControl w:val="0"/>
        <w:tabs>
          <w:tab w:val="left" w:pos="0"/>
          <w:tab w:val="left" w:pos="284"/>
          <w:tab w:val="left" w:pos="851"/>
        </w:tabs>
        <w:suppressAutoHyphens/>
        <w:jc w:val="right"/>
        <w:rPr>
          <w:b/>
          <w:bCs/>
          <w:i/>
          <w:sz w:val="22"/>
          <w:szCs w:val="22"/>
          <w:lang w:eastAsia="en-US"/>
        </w:rPr>
      </w:pPr>
    </w:p>
    <w:p w14:paraId="20EAF48D" w14:textId="77777777" w:rsidR="00F0275B" w:rsidRDefault="00F0275B" w:rsidP="00FE6488">
      <w:pPr>
        <w:widowControl w:val="0"/>
        <w:tabs>
          <w:tab w:val="left" w:pos="0"/>
          <w:tab w:val="left" w:pos="284"/>
          <w:tab w:val="left" w:pos="851"/>
        </w:tabs>
        <w:suppressAutoHyphens/>
        <w:jc w:val="right"/>
        <w:rPr>
          <w:b/>
          <w:bCs/>
          <w:i/>
          <w:sz w:val="22"/>
          <w:szCs w:val="22"/>
          <w:lang w:eastAsia="en-US"/>
        </w:rPr>
      </w:pPr>
    </w:p>
    <w:p w14:paraId="70B47C4B" w14:textId="77777777" w:rsidR="00F0275B" w:rsidRDefault="00F0275B" w:rsidP="00FE6488">
      <w:pPr>
        <w:widowControl w:val="0"/>
        <w:tabs>
          <w:tab w:val="left" w:pos="0"/>
          <w:tab w:val="left" w:pos="284"/>
          <w:tab w:val="left" w:pos="851"/>
        </w:tabs>
        <w:suppressAutoHyphens/>
        <w:jc w:val="right"/>
        <w:rPr>
          <w:b/>
          <w:bCs/>
          <w:i/>
          <w:sz w:val="22"/>
          <w:szCs w:val="22"/>
          <w:lang w:eastAsia="en-US"/>
        </w:rPr>
      </w:pPr>
    </w:p>
    <w:p w14:paraId="5711367E" w14:textId="77777777" w:rsidR="00F0275B" w:rsidRDefault="00F0275B" w:rsidP="00FE6488">
      <w:pPr>
        <w:widowControl w:val="0"/>
        <w:tabs>
          <w:tab w:val="left" w:pos="0"/>
          <w:tab w:val="left" w:pos="284"/>
          <w:tab w:val="left" w:pos="851"/>
        </w:tabs>
        <w:suppressAutoHyphens/>
        <w:jc w:val="right"/>
        <w:rPr>
          <w:b/>
          <w:bCs/>
          <w:i/>
          <w:sz w:val="22"/>
          <w:szCs w:val="22"/>
          <w:lang w:eastAsia="en-US"/>
        </w:rPr>
      </w:pPr>
    </w:p>
    <w:p w14:paraId="4A645351" w14:textId="77777777" w:rsidR="003226E1" w:rsidRDefault="003226E1" w:rsidP="000B23C9">
      <w:pPr>
        <w:widowControl w:val="0"/>
        <w:tabs>
          <w:tab w:val="left" w:pos="0"/>
          <w:tab w:val="left" w:pos="284"/>
          <w:tab w:val="left" w:pos="851"/>
        </w:tabs>
        <w:suppressAutoHyphens/>
        <w:rPr>
          <w:b/>
          <w:bCs/>
          <w:i/>
          <w:sz w:val="22"/>
          <w:szCs w:val="22"/>
          <w:lang w:eastAsia="en-US"/>
        </w:rPr>
      </w:pPr>
    </w:p>
    <w:p w14:paraId="05DD3893" w14:textId="77777777" w:rsidR="00380631" w:rsidRDefault="00380631" w:rsidP="000B23C9">
      <w:pPr>
        <w:widowControl w:val="0"/>
        <w:tabs>
          <w:tab w:val="left" w:pos="0"/>
          <w:tab w:val="left" w:pos="284"/>
          <w:tab w:val="left" w:pos="851"/>
        </w:tabs>
        <w:suppressAutoHyphens/>
        <w:rPr>
          <w:b/>
          <w:bCs/>
          <w:i/>
          <w:sz w:val="22"/>
          <w:szCs w:val="22"/>
          <w:lang w:eastAsia="en-US"/>
        </w:rPr>
      </w:pPr>
    </w:p>
    <w:p w14:paraId="12D01355" w14:textId="77777777" w:rsidR="00380631" w:rsidRDefault="00380631" w:rsidP="000B23C9">
      <w:pPr>
        <w:widowControl w:val="0"/>
        <w:tabs>
          <w:tab w:val="left" w:pos="0"/>
          <w:tab w:val="left" w:pos="284"/>
          <w:tab w:val="left" w:pos="851"/>
        </w:tabs>
        <w:suppressAutoHyphens/>
        <w:rPr>
          <w:b/>
          <w:bCs/>
          <w:i/>
          <w:sz w:val="22"/>
          <w:szCs w:val="22"/>
          <w:lang w:eastAsia="en-US"/>
        </w:rPr>
      </w:pPr>
    </w:p>
    <w:p w14:paraId="538252A2" w14:textId="77777777" w:rsidR="00380631" w:rsidRDefault="00380631" w:rsidP="000B23C9">
      <w:pPr>
        <w:widowControl w:val="0"/>
        <w:tabs>
          <w:tab w:val="left" w:pos="0"/>
          <w:tab w:val="left" w:pos="284"/>
          <w:tab w:val="left" w:pos="851"/>
        </w:tabs>
        <w:suppressAutoHyphens/>
        <w:rPr>
          <w:b/>
          <w:bCs/>
          <w:i/>
          <w:sz w:val="22"/>
          <w:szCs w:val="22"/>
          <w:lang w:eastAsia="en-US"/>
        </w:rPr>
      </w:pPr>
    </w:p>
    <w:p w14:paraId="49A8F7E1" w14:textId="77777777" w:rsidR="00380631" w:rsidRDefault="00380631" w:rsidP="000B23C9">
      <w:pPr>
        <w:widowControl w:val="0"/>
        <w:tabs>
          <w:tab w:val="left" w:pos="0"/>
          <w:tab w:val="left" w:pos="284"/>
          <w:tab w:val="left" w:pos="851"/>
        </w:tabs>
        <w:suppressAutoHyphens/>
        <w:rPr>
          <w:b/>
          <w:bCs/>
          <w:i/>
          <w:sz w:val="22"/>
          <w:szCs w:val="22"/>
          <w:lang w:eastAsia="en-US"/>
        </w:rPr>
      </w:pPr>
    </w:p>
    <w:p w14:paraId="723A4335" w14:textId="77777777" w:rsidR="00380631" w:rsidRDefault="00380631" w:rsidP="000B23C9">
      <w:pPr>
        <w:widowControl w:val="0"/>
        <w:tabs>
          <w:tab w:val="left" w:pos="0"/>
          <w:tab w:val="left" w:pos="284"/>
          <w:tab w:val="left" w:pos="851"/>
        </w:tabs>
        <w:suppressAutoHyphens/>
        <w:rPr>
          <w:b/>
          <w:bCs/>
          <w:i/>
          <w:sz w:val="22"/>
          <w:szCs w:val="22"/>
          <w:lang w:eastAsia="en-US"/>
        </w:rPr>
      </w:pPr>
    </w:p>
    <w:p w14:paraId="40314B9B" w14:textId="77777777" w:rsidR="00380631" w:rsidRDefault="00380631" w:rsidP="000B23C9">
      <w:pPr>
        <w:widowControl w:val="0"/>
        <w:tabs>
          <w:tab w:val="left" w:pos="0"/>
          <w:tab w:val="left" w:pos="284"/>
          <w:tab w:val="left" w:pos="851"/>
        </w:tabs>
        <w:suppressAutoHyphens/>
        <w:rPr>
          <w:b/>
          <w:bCs/>
          <w:i/>
          <w:sz w:val="22"/>
          <w:szCs w:val="22"/>
          <w:lang w:eastAsia="en-US"/>
        </w:rPr>
      </w:pPr>
    </w:p>
    <w:p w14:paraId="3E2E3CD2" w14:textId="77777777" w:rsidR="00380631" w:rsidRDefault="00380631" w:rsidP="000B23C9">
      <w:pPr>
        <w:widowControl w:val="0"/>
        <w:tabs>
          <w:tab w:val="left" w:pos="0"/>
          <w:tab w:val="left" w:pos="284"/>
          <w:tab w:val="left" w:pos="851"/>
        </w:tabs>
        <w:suppressAutoHyphens/>
        <w:rPr>
          <w:b/>
          <w:bCs/>
          <w:i/>
          <w:sz w:val="22"/>
          <w:szCs w:val="22"/>
          <w:lang w:eastAsia="en-US"/>
        </w:rPr>
      </w:pPr>
    </w:p>
    <w:p w14:paraId="0EE01105" w14:textId="77777777" w:rsidR="00380631" w:rsidRDefault="00380631" w:rsidP="000B23C9">
      <w:pPr>
        <w:widowControl w:val="0"/>
        <w:tabs>
          <w:tab w:val="left" w:pos="0"/>
          <w:tab w:val="left" w:pos="284"/>
          <w:tab w:val="left" w:pos="851"/>
        </w:tabs>
        <w:suppressAutoHyphens/>
        <w:rPr>
          <w:b/>
          <w:bCs/>
          <w:i/>
          <w:sz w:val="22"/>
          <w:szCs w:val="22"/>
          <w:lang w:eastAsia="en-US"/>
        </w:rPr>
      </w:pPr>
    </w:p>
    <w:p w14:paraId="44F9A04B" w14:textId="77777777" w:rsidR="00380631" w:rsidRDefault="00380631" w:rsidP="000B23C9">
      <w:pPr>
        <w:widowControl w:val="0"/>
        <w:tabs>
          <w:tab w:val="left" w:pos="0"/>
          <w:tab w:val="left" w:pos="284"/>
          <w:tab w:val="left" w:pos="851"/>
        </w:tabs>
        <w:suppressAutoHyphens/>
        <w:rPr>
          <w:b/>
          <w:bCs/>
          <w:i/>
          <w:sz w:val="22"/>
          <w:szCs w:val="22"/>
          <w:lang w:eastAsia="en-US"/>
        </w:rPr>
      </w:pPr>
    </w:p>
    <w:p w14:paraId="37872EEB" w14:textId="77777777" w:rsidR="00380631" w:rsidRDefault="00380631" w:rsidP="000B23C9">
      <w:pPr>
        <w:widowControl w:val="0"/>
        <w:tabs>
          <w:tab w:val="left" w:pos="0"/>
          <w:tab w:val="left" w:pos="284"/>
          <w:tab w:val="left" w:pos="851"/>
        </w:tabs>
        <w:suppressAutoHyphens/>
        <w:rPr>
          <w:b/>
          <w:bCs/>
          <w:i/>
          <w:sz w:val="22"/>
          <w:szCs w:val="22"/>
          <w:lang w:eastAsia="en-US"/>
        </w:rPr>
      </w:pPr>
    </w:p>
    <w:p w14:paraId="581FC6C2" w14:textId="77777777" w:rsidR="00380631" w:rsidRDefault="00380631" w:rsidP="000B23C9">
      <w:pPr>
        <w:widowControl w:val="0"/>
        <w:tabs>
          <w:tab w:val="left" w:pos="0"/>
          <w:tab w:val="left" w:pos="284"/>
          <w:tab w:val="left" w:pos="851"/>
        </w:tabs>
        <w:suppressAutoHyphens/>
        <w:rPr>
          <w:b/>
          <w:bCs/>
          <w:i/>
          <w:sz w:val="22"/>
          <w:szCs w:val="22"/>
          <w:lang w:eastAsia="en-US"/>
        </w:rPr>
      </w:pPr>
    </w:p>
    <w:p w14:paraId="5618F510" w14:textId="77777777" w:rsidR="00380631" w:rsidRDefault="00380631" w:rsidP="000B23C9">
      <w:pPr>
        <w:widowControl w:val="0"/>
        <w:tabs>
          <w:tab w:val="left" w:pos="0"/>
          <w:tab w:val="left" w:pos="284"/>
          <w:tab w:val="left" w:pos="851"/>
        </w:tabs>
        <w:suppressAutoHyphens/>
        <w:rPr>
          <w:b/>
          <w:bCs/>
          <w:i/>
          <w:sz w:val="22"/>
          <w:szCs w:val="22"/>
          <w:lang w:eastAsia="en-US"/>
        </w:rPr>
      </w:pPr>
    </w:p>
    <w:p w14:paraId="167E58EE" w14:textId="77777777" w:rsidR="00380631" w:rsidRDefault="00380631" w:rsidP="000B23C9">
      <w:pPr>
        <w:widowControl w:val="0"/>
        <w:tabs>
          <w:tab w:val="left" w:pos="0"/>
          <w:tab w:val="left" w:pos="284"/>
          <w:tab w:val="left" w:pos="851"/>
        </w:tabs>
        <w:suppressAutoHyphens/>
        <w:rPr>
          <w:b/>
          <w:bCs/>
          <w:i/>
          <w:sz w:val="22"/>
          <w:szCs w:val="22"/>
          <w:lang w:eastAsia="en-US"/>
        </w:rPr>
      </w:pPr>
    </w:p>
    <w:p w14:paraId="08266E71" w14:textId="77777777" w:rsidR="00380631" w:rsidRDefault="00380631" w:rsidP="000B23C9">
      <w:pPr>
        <w:widowControl w:val="0"/>
        <w:tabs>
          <w:tab w:val="left" w:pos="0"/>
          <w:tab w:val="left" w:pos="284"/>
          <w:tab w:val="left" w:pos="851"/>
        </w:tabs>
        <w:suppressAutoHyphens/>
        <w:rPr>
          <w:b/>
          <w:bCs/>
          <w:i/>
          <w:sz w:val="22"/>
          <w:szCs w:val="22"/>
          <w:lang w:eastAsia="en-US"/>
        </w:rPr>
      </w:pPr>
    </w:p>
    <w:p w14:paraId="45679F92" w14:textId="77777777" w:rsidR="00380631" w:rsidRDefault="00380631" w:rsidP="000B23C9">
      <w:pPr>
        <w:widowControl w:val="0"/>
        <w:tabs>
          <w:tab w:val="left" w:pos="0"/>
          <w:tab w:val="left" w:pos="284"/>
          <w:tab w:val="left" w:pos="851"/>
        </w:tabs>
        <w:suppressAutoHyphens/>
        <w:rPr>
          <w:b/>
          <w:bCs/>
          <w:i/>
          <w:sz w:val="22"/>
          <w:szCs w:val="22"/>
          <w:lang w:eastAsia="en-US"/>
        </w:rPr>
      </w:pPr>
    </w:p>
    <w:p w14:paraId="3361788F" w14:textId="77777777" w:rsidR="003226E1" w:rsidRDefault="003226E1" w:rsidP="00D449FC">
      <w:pPr>
        <w:widowControl w:val="0"/>
        <w:tabs>
          <w:tab w:val="left" w:pos="0"/>
          <w:tab w:val="left" w:pos="284"/>
          <w:tab w:val="left" w:pos="851"/>
        </w:tabs>
        <w:suppressAutoHyphens/>
        <w:rPr>
          <w:b/>
          <w:bCs/>
          <w:i/>
          <w:sz w:val="22"/>
          <w:szCs w:val="22"/>
          <w:lang w:eastAsia="en-US"/>
        </w:rPr>
      </w:pPr>
    </w:p>
    <w:p w14:paraId="3D5ADB98" w14:textId="77777777" w:rsidR="009F005C" w:rsidRDefault="009F005C" w:rsidP="00D449FC">
      <w:pPr>
        <w:widowControl w:val="0"/>
        <w:tabs>
          <w:tab w:val="left" w:pos="0"/>
          <w:tab w:val="left" w:pos="284"/>
          <w:tab w:val="left" w:pos="851"/>
        </w:tabs>
        <w:suppressAutoHyphens/>
        <w:rPr>
          <w:b/>
          <w:bCs/>
          <w:i/>
          <w:sz w:val="22"/>
          <w:szCs w:val="22"/>
          <w:lang w:eastAsia="en-US"/>
        </w:rPr>
      </w:pPr>
    </w:p>
    <w:p w14:paraId="61A7214C" w14:textId="77777777" w:rsidR="003B266E" w:rsidRDefault="003B266E" w:rsidP="00D449FC">
      <w:pPr>
        <w:widowControl w:val="0"/>
        <w:tabs>
          <w:tab w:val="left" w:pos="0"/>
          <w:tab w:val="left" w:pos="284"/>
          <w:tab w:val="left" w:pos="851"/>
        </w:tabs>
        <w:suppressAutoHyphens/>
        <w:rPr>
          <w:b/>
          <w:bCs/>
          <w:i/>
          <w:sz w:val="22"/>
          <w:szCs w:val="22"/>
          <w:lang w:eastAsia="en-US"/>
        </w:rPr>
      </w:pPr>
    </w:p>
    <w:p w14:paraId="63B53A99" w14:textId="77777777" w:rsidR="003B266E" w:rsidRDefault="003B266E" w:rsidP="00D449FC">
      <w:pPr>
        <w:widowControl w:val="0"/>
        <w:tabs>
          <w:tab w:val="left" w:pos="0"/>
          <w:tab w:val="left" w:pos="284"/>
          <w:tab w:val="left" w:pos="851"/>
        </w:tabs>
        <w:suppressAutoHyphens/>
        <w:rPr>
          <w:b/>
          <w:bCs/>
          <w:i/>
          <w:sz w:val="22"/>
          <w:szCs w:val="22"/>
          <w:lang w:eastAsia="en-US"/>
        </w:rPr>
      </w:pPr>
    </w:p>
    <w:p w14:paraId="3A95DF31" w14:textId="77777777" w:rsidR="003B266E" w:rsidRDefault="003B266E" w:rsidP="00D449FC">
      <w:pPr>
        <w:widowControl w:val="0"/>
        <w:tabs>
          <w:tab w:val="left" w:pos="0"/>
          <w:tab w:val="left" w:pos="284"/>
          <w:tab w:val="left" w:pos="851"/>
        </w:tabs>
        <w:suppressAutoHyphens/>
        <w:rPr>
          <w:b/>
          <w:bCs/>
          <w:i/>
          <w:sz w:val="22"/>
          <w:szCs w:val="22"/>
          <w:lang w:eastAsia="en-US"/>
        </w:rPr>
      </w:pPr>
    </w:p>
    <w:p w14:paraId="22A02BF3" w14:textId="77777777" w:rsidR="003B266E" w:rsidRDefault="003B266E" w:rsidP="00D449FC">
      <w:pPr>
        <w:widowControl w:val="0"/>
        <w:tabs>
          <w:tab w:val="left" w:pos="0"/>
          <w:tab w:val="left" w:pos="284"/>
          <w:tab w:val="left" w:pos="851"/>
        </w:tabs>
        <w:suppressAutoHyphens/>
        <w:rPr>
          <w:b/>
          <w:bCs/>
          <w:i/>
          <w:sz w:val="22"/>
          <w:szCs w:val="22"/>
          <w:lang w:eastAsia="en-US"/>
        </w:rPr>
      </w:pPr>
    </w:p>
    <w:p w14:paraId="75C2D840" w14:textId="77777777" w:rsidR="003B266E" w:rsidRDefault="003B266E" w:rsidP="00D449FC">
      <w:pPr>
        <w:widowControl w:val="0"/>
        <w:tabs>
          <w:tab w:val="left" w:pos="0"/>
          <w:tab w:val="left" w:pos="284"/>
          <w:tab w:val="left" w:pos="851"/>
        </w:tabs>
        <w:suppressAutoHyphens/>
        <w:rPr>
          <w:b/>
          <w:bCs/>
          <w:i/>
          <w:sz w:val="22"/>
          <w:szCs w:val="22"/>
          <w:lang w:eastAsia="en-US"/>
        </w:rPr>
      </w:pPr>
    </w:p>
    <w:p w14:paraId="4EEEFA52" w14:textId="77777777" w:rsidR="003B266E" w:rsidRDefault="003B266E" w:rsidP="00D449FC">
      <w:pPr>
        <w:widowControl w:val="0"/>
        <w:tabs>
          <w:tab w:val="left" w:pos="0"/>
          <w:tab w:val="left" w:pos="284"/>
          <w:tab w:val="left" w:pos="851"/>
        </w:tabs>
        <w:suppressAutoHyphens/>
        <w:rPr>
          <w:b/>
          <w:bCs/>
          <w:i/>
          <w:sz w:val="22"/>
          <w:szCs w:val="22"/>
          <w:lang w:eastAsia="en-US"/>
        </w:rPr>
      </w:pPr>
    </w:p>
    <w:p w14:paraId="41060B5C" w14:textId="77777777" w:rsidR="009F005C" w:rsidRPr="006A3F0B" w:rsidRDefault="009F005C" w:rsidP="00D449FC">
      <w:pPr>
        <w:widowControl w:val="0"/>
        <w:tabs>
          <w:tab w:val="left" w:pos="0"/>
          <w:tab w:val="left" w:pos="284"/>
          <w:tab w:val="left" w:pos="851"/>
        </w:tabs>
        <w:suppressAutoHyphens/>
        <w:rPr>
          <w:b/>
          <w:bCs/>
          <w:i/>
          <w:sz w:val="22"/>
          <w:szCs w:val="22"/>
          <w:lang w:eastAsia="en-US"/>
        </w:rPr>
      </w:pPr>
    </w:p>
    <w:p w14:paraId="1FEE8DA8" w14:textId="77777777" w:rsidR="00554B54" w:rsidRPr="006A3F0B" w:rsidRDefault="00554B54" w:rsidP="002C7C68">
      <w:pPr>
        <w:widowControl w:val="0"/>
        <w:tabs>
          <w:tab w:val="left" w:pos="0"/>
          <w:tab w:val="left" w:pos="284"/>
          <w:tab w:val="left" w:pos="851"/>
        </w:tabs>
        <w:suppressAutoHyphens/>
        <w:jc w:val="right"/>
        <w:rPr>
          <w:b/>
          <w:bCs/>
          <w:i/>
          <w:sz w:val="22"/>
          <w:szCs w:val="22"/>
          <w:lang w:eastAsia="en-US"/>
        </w:rPr>
      </w:pPr>
      <w:r w:rsidRPr="006A3F0B">
        <w:rPr>
          <w:b/>
          <w:bCs/>
          <w:i/>
          <w:sz w:val="22"/>
          <w:szCs w:val="22"/>
          <w:lang w:eastAsia="en-US"/>
        </w:rPr>
        <w:lastRenderedPageBreak/>
        <w:t>Додаток 2</w:t>
      </w:r>
    </w:p>
    <w:p w14:paraId="1DBD3994" w14:textId="77777777" w:rsidR="00554B54" w:rsidRPr="006A3F0B" w:rsidRDefault="00554B54" w:rsidP="002C7C68">
      <w:pPr>
        <w:widowControl w:val="0"/>
        <w:tabs>
          <w:tab w:val="left" w:pos="0"/>
          <w:tab w:val="left" w:pos="284"/>
          <w:tab w:val="left" w:pos="851"/>
        </w:tabs>
        <w:suppressAutoHyphens/>
        <w:jc w:val="right"/>
        <w:rPr>
          <w:b/>
          <w:bCs/>
          <w:i/>
          <w:sz w:val="22"/>
          <w:szCs w:val="22"/>
          <w:lang w:eastAsia="en-US"/>
        </w:rPr>
      </w:pPr>
    </w:p>
    <w:p w14:paraId="7F56AA8B" w14:textId="77777777" w:rsidR="009F33E3" w:rsidRDefault="009F33E3" w:rsidP="009F33E3">
      <w:pPr>
        <w:jc w:val="right"/>
        <w:rPr>
          <w:b/>
          <w:bCs/>
          <w:lang w:eastAsia="ru-RU"/>
        </w:rPr>
      </w:pPr>
    </w:p>
    <w:p w14:paraId="3AD99726" w14:textId="77777777" w:rsidR="009F33E3" w:rsidRDefault="009F33E3" w:rsidP="009F33E3">
      <w:pPr>
        <w:jc w:val="right"/>
        <w:rPr>
          <w:b/>
          <w:bCs/>
          <w:lang w:eastAsia="ru-RU"/>
        </w:rPr>
      </w:pPr>
    </w:p>
    <w:tbl>
      <w:tblPr>
        <w:tblpPr w:leftFromText="180" w:rightFromText="180" w:horzAnchor="margin" w:tblpY="1"/>
        <w:tblOverlap w:val="never"/>
        <w:tblW w:w="284" w:type="dxa"/>
        <w:tblCellMar>
          <w:top w:w="15" w:type="dxa"/>
          <w:left w:w="15" w:type="dxa"/>
          <w:bottom w:w="15" w:type="dxa"/>
          <w:right w:w="15" w:type="dxa"/>
        </w:tblCellMar>
        <w:tblLook w:val="04A0" w:firstRow="1" w:lastRow="0" w:firstColumn="1" w:lastColumn="0" w:noHBand="0" w:noVBand="1"/>
      </w:tblPr>
      <w:tblGrid>
        <w:gridCol w:w="284"/>
      </w:tblGrid>
      <w:tr w:rsidR="009F33E3" w:rsidRPr="005950D5" w14:paraId="332461A2" w14:textId="77777777" w:rsidTr="00820353">
        <w:trPr>
          <w:trHeight w:val="241"/>
        </w:trPr>
        <w:tc>
          <w:tcPr>
            <w:tcW w:w="0" w:type="auto"/>
            <w:shd w:val="clear" w:color="auto" w:fill="auto"/>
            <w:tcMar>
              <w:top w:w="0" w:type="dxa"/>
              <w:left w:w="120" w:type="dxa"/>
              <w:bottom w:w="0" w:type="dxa"/>
              <w:right w:w="120" w:type="dxa"/>
            </w:tcMar>
          </w:tcPr>
          <w:p w14:paraId="488861FF" w14:textId="77777777" w:rsidR="009F33E3" w:rsidRPr="005950D5" w:rsidRDefault="009F33E3" w:rsidP="00820353">
            <w:pPr>
              <w:spacing w:after="60"/>
              <w:jc w:val="both"/>
              <w:rPr>
                <w:lang w:eastAsia="ru-RU"/>
              </w:rPr>
            </w:pPr>
          </w:p>
        </w:tc>
      </w:tr>
    </w:tbl>
    <w:p w14:paraId="15C25035" w14:textId="77777777" w:rsidR="006E7B6B" w:rsidRPr="00BC6D06" w:rsidRDefault="006E7B6B" w:rsidP="006E7B6B">
      <w:pPr>
        <w:jc w:val="center"/>
        <w:rPr>
          <w:b/>
          <w:bCs/>
          <w:spacing w:val="-1"/>
        </w:rPr>
      </w:pPr>
      <w:r w:rsidRPr="00BC6D06">
        <w:rPr>
          <w:b/>
          <w:bCs/>
          <w:spacing w:val="-1"/>
        </w:rPr>
        <w:t>ДОГОВІР №________</w:t>
      </w:r>
    </w:p>
    <w:p w14:paraId="5A8BB840" w14:textId="77777777" w:rsidR="006E7B6B" w:rsidRPr="00BC6D06" w:rsidRDefault="006E7B6B" w:rsidP="006E7B6B">
      <w:pPr>
        <w:jc w:val="center"/>
        <w:rPr>
          <w:b/>
          <w:bCs/>
          <w:spacing w:val="-1"/>
        </w:rPr>
      </w:pPr>
      <w:r w:rsidRPr="00BC6D06">
        <w:rPr>
          <w:b/>
          <w:bCs/>
          <w:spacing w:val="-1"/>
          <w:highlight w:val="yellow"/>
        </w:rPr>
        <w:t>про закупівлю товару за результатами торгів № ________________________</w:t>
      </w:r>
    </w:p>
    <w:p w14:paraId="3D285587" w14:textId="77777777" w:rsidR="006E7B6B" w:rsidRPr="00BC6D06" w:rsidRDefault="006E7B6B" w:rsidP="006E7B6B">
      <w:pPr>
        <w:jc w:val="center"/>
        <w:rPr>
          <w:b/>
          <w:bCs/>
          <w:spacing w:val="-1"/>
        </w:rPr>
      </w:pPr>
    </w:p>
    <w:tbl>
      <w:tblPr>
        <w:tblW w:w="9214" w:type="dxa"/>
        <w:tblCellMar>
          <w:top w:w="15" w:type="dxa"/>
          <w:left w:w="15" w:type="dxa"/>
          <w:bottom w:w="15" w:type="dxa"/>
          <w:right w:w="15" w:type="dxa"/>
        </w:tblCellMar>
        <w:tblLook w:val="04A0" w:firstRow="1" w:lastRow="0" w:firstColumn="1" w:lastColumn="0" w:noHBand="0" w:noVBand="1"/>
      </w:tblPr>
      <w:tblGrid>
        <w:gridCol w:w="9214"/>
      </w:tblGrid>
      <w:tr w:rsidR="006E7B6B" w:rsidRPr="00BC6D06" w14:paraId="7681A2B5" w14:textId="77777777" w:rsidTr="00EE3418">
        <w:trPr>
          <w:trHeight w:val="629"/>
        </w:trPr>
        <w:tc>
          <w:tcPr>
            <w:tcW w:w="9214" w:type="dxa"/>
            <w:shd w:val="clear" w:color="auto" w:fill="auto"/>
            <w:tcMar>
              <w:top w:w="0" w:type="dxa"/>
              <w:left w:w="120" w:type="dxa"/>
              <w:bottom w:w="0" w:type="dxa"/>
              <w:right w:w="120" w:type="dxa"/>
            </w:tcMar>
            <w:hideMark/>
          </w:tcPr>
          <w:p w14:paraId="4F65F38F" w14:textId="77777777" w:rsidR="006E7B6B" w:rsidRPr="00BC6D06" w:rsidRDefault="006E7B6B" w:rsidP="00EE3418">
            <w:pPr>
              <w:tabs>
                <w:tab w:val="left" w:pos="7937"/>
              </w:tabs>
              <w:spacing w:after="60"/>
              <w:rPr>
                <w:b/>
                <w:bCs/>
                <w:shd w:val="clear" w:color="auto" w:fill="EDF0F7"/>
                <w:lang w:eastAsia="ru-RU"/>
              </w:rPr>
            </w:pPr>
            <w:r w:rsidRPr="00BC6D06">
              <w:rPr>
                <w:b/>
                <w:bCs/>
                <w:shd w:val="clear" w:color="auto" w:fill="EDF0F7"/>
                <w:lang w:eastAsia="ru-RU"/>
              </w:rPr>
              <w:t xml:space="preserve">м. Добропілля                                                  </w:t>
            </w:r>
            <w:r>
              <w:rPr>
                <w:b/>
                <w:bCs/>
                <w:shd w:val="clear" w:color="auto" w:fill="EDF0F7"/>
                <w:lang w:eastAsia="ru-RU"/>
              </w:rPr>
              <w:t xml:space="preserve">                                         ________2022</w:t>
            </w:r>
            <w:r w:rsidRPr="00BC6D06">
              <w:rPr>
                <w:b/>
                <w:bCs/>
                <w:shd w:val="clear" w:color="auto" w:fill="EDF0F7"/>
                <w:lang w:eastAsia="ru-RU"/>
              </w:rPr>
              <w:t>р.</w:t>
            </w:r>
          </w:p>
          <w:p w14:paraId="153D94C9" w14:textId="77777777" w:rsidR="006E7B6B" w:rsidRPr="00BC6D06" w:rsidRDefault="006E7B6B" w:rsidP="00EE3418">
            <w:pPr>
              <w:spacing w:after="60"/>
              <w:rPr>
                <w:lang w:val="ru-RU" w:eastAsia="ru-RU"/>
              </w:rPr>
            </w:pPr>
          </w:p>
        </w:tc>
      </w:tr>
    </w:tbl>
    <w:p w14:paraId="664BE2BA" w14:textId="77777777" w:rsidR="006E7B6B" w:rsidRPr="00BC6D06" w:rsidRDefault="006E7B6B" w:rsidP="006E7B6B">
      <w:pPr>
        <w:jc w:val="both"/>
        <w:rPr>
          <w:lang w:eastAsia="ru-RU"/>
        </w:rPr>
      </w:pPr>
      <w:r w:rsidRPr="00BC6D06">
        <w:rPr>
          <w:b/>
          <w:bCs/>
          <w:caps/>
          <w:lang w:eastAsia="ru-RU"/>
        </w:rPr>
        <w:t xml:space="preserve">       ДЕРЖАВНЕ ПІДПРИЄМСТВО «ДОБРОПІЛЛЯВУГІЛЛЯ-ВИДОБУТОК»</w:t>
      </w:r>
      <w:r w:rsidRPr="00BC6D06">
        <w:rPr>
          <w:lang w:eastAsia="ru-RU"/>
        </w:rPr>
        <w:t>,                            код ЄДРПОУ </w:t>
      </w:r>
      <w:r w:rsidRPr="00BC6D06">
        <w:rPr>
          <w:shd w:val="clear" w:color="auto" w:fill="EDF0F7"/>
          <w:lang w:eastAsia="ru-RU"/>
        </w:rPr>
        <w:t>43895975</w:t>
      </w:r>
      <w:r w:rsidRPr="00BC6D06">
        <w:rPr>
          <w:lang w:eastAsia="ru-RU"/>
        </w:rPr>
        <w:t>, далі іменоване “</w:t>
      </w:r>
      <w:r w:rsidRPr="00BC6D06">
        <w:rPr>
          <w:b/>
          <w:bCs/>
          <w:lang w:eastAsia="ru-RU"/>
        </w:rPr>
        <w:t>Покупець</w:t>
      </w:r>
      <w:r w:rsidRPr="00BC6D06">
        <w:rPr>
          <w:lang w:eastAsia="ru-RU"/>
        </w:rPr>
        <w:t>”, від імені якого діє директор комерційний Бондаренко Олена Василівна на підставі Довіреності №ДУ 80/21 від 07.07.2021 року, з однієї сторони, і</w:t>
      </w:r>
    </w:p>
    <w:p w14:paraId="0845E5D8" w14:textId="77777777" w:rsidR="006E7B6B" w:rsidRPr="00BC6D06" w:rsidRDefault="006E7B6B" w:rsidP="006E7B6B">
      <w:pPr>
        <w:jc w:val="both"/>
        <w:rPr>
          <w:lang w:eastAsia="ru-RU"/>
        </w:rPr>
      </w:pPr>
      <w:r w:rsidRPr="00BC6D06">
        <w:rPr>
          <w:b/>
          <w:bCs/>
          <w:caps/>
          <w:shd w:val="clear" w:color="auto" w:fill="EDF0F7"/>
          <w:lang w:eastAsia="ru-RU"/>
        </w:rPr>
        <w:t>_____________________________________________________</w:t>
      </w:r>
      <w:r w:rsidRPr="00BC6D06">
        <w:rPr>
          <w:lang w:eastAsia="ru-RU"/>
        </w:rPr>
        <w:t>, код ЄДРПОУ _________________ далі іменоване “</w:t>
      </w:r>
      <w:r w:rsidRPr="00BC6D06">
        <w:rPr>
          <w:b/>
          <w:bCs/>
          <w:lang w:eastAsia="ru-RU"/>
        </w:rPr>
        <w:t>Постачальник</w:t>
      </w:r>
      <w:r w:rsidRPr="00BC6D06">
        <w:rPr>
          <w:lang w:eastAsia="ru-RU"/>
        </w:rPr>
        <w:t>”, від імені якого діє _________________________________, на підставі ___________________, з іншої сторони, надалі разом іменовані </w:t>
      </w:r>
      <w:r w:rsidRPr="00BC6D06">
        <w:rPr>
          <w:b/>
          <w:bCs/>
          <w:lang w:eastAsia="ru-RU"/>
        </w:rPr>
        <w:t>“Сторони”</w:t>
      </w:r>
      <w:r w:rsidRPr="00BC6D06">
        <w:rPr>
          <w:lang w:eastAsia="ru-RU"/>
        </w:rPr>
        <w:t>, а кожна окремо – </w:t>
      </w:r>
      <w:r w:rsidRPr="00BC6D06">
        <w:rPr>
          <w:b/>
          <w:bCs/>
          <w:lang w:eastAsia="ru-RU"/>
        </w:rPr>
        <w:t>“Сторона”</w:t>
      </w:r>
      <w:r w:rsidRPr="00BC6D06">
        <w:rPr>
          <w:lang w:eastAsia="ru-RU"/>
        </w:rPr>
        <w:t>, уклали цей договір поставки (далі іменований </w:t>
      </w:r>
      <w:r w:rsidRPr="00BC6D06">
        <w:rPr>
          <w:b/>
          <w:bCs/>
          <w:lang w:eastAsia="ru-RU"/>
        </w:rPr>
        <w:t>“Договір”</w:t>
      </w:r>
      <w:r w:rsidRPr="00BC6D06">
        <w:rPr>
          <w:lang w:eastAsia="ru-RU"/>
        </w:rPr>
        <w:t>) про наступне:</w:t>
      </w:r>
    </w:p>
    <w:p w14:paraId="7C8F5500" w14:textId="77777777" w:rsidR="006E7B6B" w:rsidRPr="00BC6D06" w:rsidRDefault="006E7B6B" w:rsidP="006E7B6B">
      <w:pPr>
        <w:numPr>
          <w:ilvl w:val="0"/>
          <w:numId w:val="14"/>
        </w:numPr>
        <w:ind w:left="0"/>
        <w:jc w:val="center"/>
        <w:rPr>
          <w:lang w:eastAsia="ru-RU"/>
        </w:rPr>
      </w:pPr>
      <w:r w:rsidRPr="00BC6D06">
        <w:rPr>
          <w:b/>
          <w:bCs/>
          <w:lang w:eastAsia="ru-RU"/>
        </w:rPr>
        <w:t>ПРЕДМЕТ ДОГОВОРУ</w:t>
      </w:r>
    </w:p>
    <w:p w14:paraId="21BCD06C" w14:textId="77777777" w:rsidR="006E7B6B" w:rsidRPr="00BC6D06" w:rsidRDefault="006E7B6B" w:rsidP="006E7B6B">
      <w:pPr>
        <w:numPr>
          <w:ilvl w:val="1"/>
          <w:numId w:val="15"/>
        </w:numPr>
        <w:ind w:left="0"/>
        <w:jc w:val="both"/>
        <w:rPr>
          <w:lang w:eastAsia="ru-RU"/>
        </w:rPr>
      </w:pPr>
      <w:r w:rsidRPr="00BC6D06">
        <w:rPr>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Pr="00BC6D06">
        <w:rPr>
          <w:b/>
          <w:lang w:eastAsia="ru-RU"/>
        </w:rPr>
        <w:t>______________________________________________</w:t>
      </w:r>
      <w:r w:rsidRPr="00BC6D06">
        <w:rPr>
          <w:lang w:eastAsia="ru-RU"/>
        </w:rPr>
        <w:t xml:space="preserve">  (далі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6394769B" w14:textId="77777777" w:rsidR="006E7B6B" w:rsidRPr="00BC6D06" w:rsidRDefault="006E7B6B" w:rsidP="006E7B6B">
      <w:pPr>
        <w:numPr>
          <w:ilvl w:val="1"/>
          <w:numId w:val="15"/>
        </w:numPr>
        <w:ind w:left="0"/>
        <w:jc w:val="both"/>
        <w:rPr>
          <w:lang w:eastAsia="ru-RU"/>
        </w:rPr>
      </w:pPr>
      <w:r w:rsidRPr="00BC6D06">
        <w:rPr>
          <w:lang w:eastAsia="ru-RU"/>
        </w:rPr>
        <w:t>Покупець зобов’язується прийняти і оплатити Продукцію, що поставляється у його власність, відповідно до умов цього Договору.</w:t>
      </w:r>
    </w:p>
    <w:p w14:paraId="5196FB10" w14:textId="77777777" w:rsidR="006E7B6B" w:rsidRPr="00BC6D06" w:rsidRDefault="006E7B6B" w:rsidP="006E7B6B">
      <w:pPr>
        <w:numPr>
          <w:ilvl w:val="1"/>
          <w:numId w:val="15"/>
        </w:numPr>
        <w:ind w:left="0"/>
        <w:jc w:val="both"/>
        <w:rPr>
          <w:lang w:eastAsia="ru-RU"/>
        </w:rPr>
      </w:pPr>
      <w:r w:rsidRPr="00BC6D06">
        <w:rPr>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282A7E17" w14:textId="77777777" w:rsidR="006E7B6B" w:rsidRPr="00BC6D06" w:rsidRDefault="006E7B6B" w:rsidP="006E7B6B">
      <w:pPr>
        <w:numPr>
          <w:ilvl w:val="0"/>
          <w:numId w:val="14"/>
        </w:numPr>
        <w:ind w:left="0"/>
        <w:jc w:val="center"/>
        <w:rPr>
          <w:b/>
          <w:bCs/>
          <w:lang w:eastAsia="ru-RU"/>
        </w:rPr>
      </w:pPr>
      <w:r w:rsidRPr="00BC6D06">
        <w:rPr>
          <w:b/>
          <w:bCs/>
          <w:lang w:eastAsia="ru-RU"/>
        </w:rPr>
        <w:t>ЯКІСТЬ, КОМПЛЕКТНІСТЬ І КІЛЬКІСТЬ</w:t>
      </w:r>
    </w:p>
    <w:p w14:paraId="0133F3B4" w14:textId="77777777" w:rsidR="006E7B6B" w:rsidRPr="00BC6D06" w:rsidRDefault="006E7B6B" w:rsidP="006E7B6B">
      <w:pPr>
        <w:pStyle w:val="a5"/>
        <w:numPr>
          <w:ilvl w:val="1"/>
          <w:numId w:val="24"/>
        </w:numPr>
        <w:ind w:left="0"/>
        <w:jc w:val="both"/>
        <w:rPr>
          <w:lang w:eastAsia="ru-RU"/>
        </w:rPr>
      </w:pPr>
      <w:r w:rsidRPr="00BC6D06">
        <w:rPr>
          <w:lang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4118EE79" w14:textId="77777777" w:rsidR="006E7B6B" w:rsidRPr="00BC6D06" w:rsidRDefault="006E7B6B" w:rsidP="006E7B6B">
      <w:pPr>
        <w:pStyle w:val="a5"/>
        <w:numPr>
          <w:ilvl w:val="1"/>
          <w:numId w:val="24"/>
        </w:numPr>
        <w:ind w:left="0"/>
        <w:jc w:val="both"/>
        <w:rPr>
          <w:lang w:eastAsia="ru-RU"/>
        </w:rPr>
      </w:pPr>
      <w:r w:rsidRPr="00BC6D06">
        <w:rPr>
          <w:lang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748166A1" w14:textId="77777777" w:rsidR="006E7B6B" w:rsidRPr="00BC6D06" w:rsidRDefault="006E7B6B" w:rsidP="006E7B6B">
      <w:pPr>
        <w:pStyle w:val="a5"/>
        <w:numPr>
          <w:ilvl w:val="1"/>
          <w:numId w:val="24"/>
        </w:numPr>
        <w:ind w:left="0"/>
        <w:jc w:val="both"/>
        <w:rPr>
          <w:lang w:eastAsia="ru-RU"/>
        </w:rPr>
      </w:pPr>
      <w:r w:rsidRPr="00BC6D06">
        <w:rPr>
          <w:lang w:eastAsia="ru-RU"/>
        </w:rPr>
        <w:t xml:space="preserve">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w:t>
      </w:r>
      <w:r w:rsidRPr="00BC6D06">
        <w:rPr>
          <w:lang w:eastAsia="ru-RU"/>
        </w:rPr>
        <w:lastRenderedPageBreak/>
        <w:t>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234B2F84" w14:textId="77777777" w:rsidR="006E7B6B" w:rsidRPr="00BC6D06" w:rsidRDefault="006E7B6B" w:rsidP="006E7B6B">
      <w:pPr>
        <w:pStyle w:val="a5"/>
        <w:numPr>
          <w:ilvl w:val="1"/>
          <w:numId w:val="24"/>
        </w:numPr>
        <w:ind w:left="0"/>
        <w:jc w:val="both"/>
        <w:rPr>
          <w:lang w:eastAsia="ru-RU"/>
        </w:rPr>
      </w:pPr>
      <w:r w:rsidRPr="00BC6D06">
        <w:rPr>
          <w:lang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166AACB4" w14:textId="77777777" w:rsidR="006E7B6B" w:rsidRPr="00BC6D06" w:rsidRDefault="006E7B6B" w:rsidP="006E7B6B">
      <w:pPr>
        <w:pStyle w:val="a5"/>
        <w:ind w:left="0"/>
        <w:jc w:val="both"/>
        <w:rPr>
          <w:lang w:eastAsia="ru-RU"/>
        </w:rPr>
      </w:pPr>
      <w:r w:rsidRPr="00BC6D06">
        <w:rPr>
          <w:lang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15702F63" w14:textId="77777777" w:rsidR="006E7B6B" w:rsidRPr="00BC6D06" w:rsidRDefault="006E7B6B" w:rsidP="006E7B6B">
      <w:pPr>
        <w:pStyle w:val="a5"/>
        <w:numPr>
          <w:ilvl w:val="1"/>
          <w:numId w:val="24"/>
        </w:numPr>
        <w:ind w:left="0"/>
        <w:jc w:val="both"/>
        <w:rPr>
          <w:lang w:eastAsia="ru-RU"/>
        </w:rPr>
      </w:pPr>
      <w:r w:rsidRPr="00BC6D06">
        <w:rPr>
          <w:lang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0BD6B313" w14:textId="77777777" w:rsidR="006E7B6B" w:rsidRPr="00BC6D06" w:rsidRDefault="006E7B6B" w:rsidP="006E7B6B">
      <w:pPr>
        <w:pStyle w:val="a5"/>
        <w:ind w:left="0"/>
        <w:jc w:val="both"/>
        <w:rPr>
          <w:lang w:eastAsia="ru-RU"/>
        </w:rPr>
      </w:pPr>
      <w:r w:rsidRPr="00BC6D06">
        <w:rPr>
          <w:lang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46A085AB" w14:textId="77777777" w:rsidR="006E7B6B" w:rsidRPr="00BC6D06" w:rsidRDefault="006E7B6B" w:rsidP="006E7B6B">
      <w:pPr>
        <w:pStyle w:val="a5"/>
        <w:ind w:left="0"/>
        <w:jc w:val="both"/>
        <w:rPr>
          <w:lang w:eastAsia="ru-RU"/>
        </w:rPr>
      </w:pPr>
      <w:r w:rsidRPr="00BC6D06">
        <w:rPr>
          <w:lang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734B994" w14:textId="77777777" w:rsidR="006E7B6B" w:rsidRPr="00BC6D06" w:rsidRDefault="006E7B6B" w:rsidP="006E7B6B">
      <w:pPr>
        <w:pStyle w:val="a5"/>
        <w:numPr>
          <w:ilvl w:val="1"/>
          <w:numId w:val="24"/>
        </w:numPr>
        <w:ind w:left="0"/>
        <w:jc w:val="both"/>
        <w:rPr>
          <w:lang w:eastAsia="ru-RU"/>
        </w:rPr>
      </w:pPr>
      <w:r w:rsidRPr="00BC6D06">
        <w:rPr>
          <w:lang w:eastAsia="ru-RU"/>
        </w:rPr>
        <w:t>Продукція приймається Покупцем на підставі даних:</w:t>
      </w:r>
    </w:p>
    <w:p w14:paraId="5CC02F0B" w14:textId="77777777" w:rsidR="006E7B6B" w:rsidRPr="00BC6D06" w:rsidRDefault="006E7B6B" w:rsidP="006E7B6B">
      <w:pPr>
        <w:pStyle w:val="a5"/>
        <w:numPr>
          <w:ilvl w:val="2"/>
          <w:numId w:val="24"/>
        </w:numPr>
        <w:ind w:left="567"/>
        <w:jc w:val="both"/>
        <w:rPr>
          <w:lang w:eastAsia="ru-RU"/>
        </w:rPr>
      </w:pPr>
      <w:r w:rsidRPr="00BC6D06">
        <w:rPr>
          <w:lang w:eastAsia="ru-RU"/>
        </w:rPr>
        <w:t>за кількістю – у відповідності з фактичною кількістю Продукції, що поставляється в узгоджене місце призначення поставки;</w:t>
      </w:r>
    </w:p>
    <w:p w14:paraId="53D98F63" w14:textId="77777777" w:rsidR="006E7B6B" w:rsidRPr="00BC6D06" w:rsidRDefault="006E7B6B" w:rsidP="006E7B6B">
      <w:pPr>
        <w:pStyle w:val="a5"/>
        <w:numPr>
          <w:ilvl w:val="2"/>
          <w:numId w:val="24"/>
        </w:numPr>
        <w:ind w:left="567"/>
        <w:jc w:val="both"/>
        <w:rPr>
          <w:lang w:eastAsia="ru-RU"/>
        </w:rPr>
      </w:pPr>
      <w:r w:rsidRPr="00BC6D06">
        <w:rPr>
          <w:lang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5C5EB35D" w14:textId="77777777" w:rsidR="006E7B6B" w:rsidRPr="00BC6D06" w:rsidRDefault="006E7B6B" w:rsidP="006E7B6B">
      <w:pPr>
        <w:pStyle w:val="a5"/>
        <w:numPr>
          <w:ilvl w:val="1"/>
          <w:numId w:val="24"/>
        </w:numPr>
        <w:ind w:left="0"/>
        <w:jc w:val="both"/>
        <w:rPr>
          <w:lang w:eastAsia="ru-RU"/>
        </w:rPr>
      </w:pPr>
      <w:r w:rsidRPr="00BC6D06">
        <w:rPr>
          <w:lang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3813CDED" w14:textId="77777777" w:rsidR="006E7B6B" w:rsidRPr="00BC6D06" w:rsidRDefault="006E7B6B" w:rsidP="006E7B6B">
      <w:pPr>
        <w:pStyle w:val="a5"/>
        <w:numPr>
          <w:ilvl w:val="1"/>
          <w:numId w:val="24"/>
        </w:numPr>
        <w:ind w:left="0"/>
        <w:jc w:val="both"/>
        <w:rPr>
          <w:lang w:eastAsia="ru-RU"/>
        </w:rPr>
      </w:pPr>
      <w:r w:rsidRPr="00BC6D06">
        <w:rPr>
          <w:lang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6ACFE073" w14:textId="77777777" w:rsidR="006E7B6B" w:rsidRPr="00BC6D06" w:rsidRDefault="006E7B6B" w:rsidP="006E7B6B">
      <w:pPr>
        <w:pStyle w:val="a5"/>
        <w:numPr>
          <w:ilvl w:val="1"/>
          <w:numId w:val="24"/>
        </w:numPr>
        <w:ind w:left="0"/>
        <w:jc w:val="both"/>
        <w:rPr>
          <w:lang w:eastAsia="ru-RU"/>
        </w:rPr>
      </w:pPr>
      <w:r w:rsidRPr="00BC6D06">
        <w:rPr>
          <w:lang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43E2966F" w14:textId="77777777" w:rsidR="006E7B6B" w:rsidRPr="00BC6D06" w:rsidRDefault="006E7B6B" w:rsidP="006E7B6B">
      <w:pPr>
        <w:pStyle w:val="a5"/>
        <w:ind w:left="0"/>
        <w:jc w:val="both"/>
        <w:rPr>
          <w:lang w:eastAsia="ru-RU"/>
        </w:rPr>
      </w:pPr>
      <w:r w:rsidRPr="00BC6D06">
        <w:rPr>
          <w:lang w:eastAsia="ru-RU"/>
        </w:rPr>
        <w:t>Прибуття представника Постачальника без довіреності, вважається Сторонами як неприбуття представника Постачальника.</w:t>
      </w:r>
    </w:p>
    <w:p w14:paraId="66B20780" w14:textId="77777777" w:rsidR="006E7B6B" w:rsidRPr="00BC6D06" w:rsidRDefault="006E7B6B" w:rsidP="006E7B6B">
      <w:pPr>
        <w:pStyle w:val="a5"/>
        <w:numPr>
          <w:ilvl w:val="1"/>
          <w:numId w:val="24"/>
        </w:numPr>
        <w:ind w:left="0"/>
        <w:jc w:val="both"/>
        <w:rPr>
          <w:lang w:eastAsia="ru-RU"/>
        </w:rPr>
      </w:pPr>
      <w:r w:rsidRPr="00BC6D06">
        <w:rPr>
          <w:lang w:eastAsia="ru-RU"/>
        </w:rPr>
        <w:lastRenderedPageBreak/>
        <w:t>В Акті невідповідності зазначаються, зокрема, але не виключно:</w:t>
      </w:r>
    </w:p>
    <w:p w14:paraId="56D697E9" w14:textId="77777777" w:rsidR="006E7B6B" w:rsidRPr="00BC6D06" w:rsidRDefault="006E7B6B" w:rsidP="006E7B6B">
      <w:pPr>
        <w:pStyle w:val="a5"/>
        <w:numPr>
          <w:ilvl w:val="2"/>
          <w:numId w:val="24"/>
        </w:numPr>
        <w:ind w:left="567"/>
        <w:jc w:val="both"/>
        <w:rPr>
          <w:lang w:eastAsia="ru-RU"/>
        </w:rPr>
      </w:pPr>
      <w:r w:rsidRPr="00BC6D06">
        <w:rPr>
          <w:lang w:eastAsia="ru-RU"/>
        </w:rPr>
        <w:t>номер, дата цього Договору; дата Специфікації, за якою поставлялася Продукція;</w:t>
      </w:r>
    </w:p>
    <w:p w14:paraId="018E9A64" w14:textId="77777777" w:rsidR="006E7B6B" w:rsidRPr="00BC6D06" w:rsidRDefault="006E7B6B" w:rsidP="006E7B6B">
      <w:pPr>
        <w:pStyle w:val="a5"/>
        <w:numPr>
          <w:ilvl w:val="2"/>
          <w:numId w:val="24"/>
        </w:numPr>
        <w:ind w:left="567"/>
        <w:jc w:val="both"/>
        <w:rPr>
          <w:lang w:eastAsia="ru-RU"/>
        </w:rPr>
      </w:pPr>
      <w:r w:rsidRPr="00BC6D06">
        <w:rPr>
          <w:lang w:eastAsia="ru-RU"/>
        </w:rPr>
        <w:t>найменування, заводський номер Продукції;</w:t>
      </w:r>
    </w:p>
    <w:p w14:paraId="56C5B283" w14:textId="77777777" w:rsidR="006E7B6B" w:rsidRPr="00BC6D06" w:rsidRDefault="006E7B6B" w:rsidP="006E7B6B">
      <w:pPr>
        <w:pStyle w:val="a5"/>
        <w:numPr>
          <w:ilvl w:val="2"/>
          <w:numId w:val="24"/>
        </w:numPr>
        <w:ind w:left="567"/>
        <w:jc w:val="both"/>
        <w:rPr>
          <w:lang w:eastAsia="ru-RU"/>
        </w:rPr>
      </w:pPr>
      <w:r w:rsidRPr="00BC6D06">
        <w:rPr>
          <w:lang w:eastAsia="ru-RU"/>
        </w:rPr>
        <w:t>дата поставки Продукції, а також товаросупровідні документи;</w:t>
      </w:r>
    </w:p>
    <w:p w14:paraId="795E30AB" w14:textId="77777777" w:rsidR="006E7B6B" w:rsidRPr="00BC6D06" w:rsidRDefault="006E7B6B" w:rsidP="006E7B6B">
      <w:pPr>
        <w:pStyle w:val="a5"/>
        <w:numPr>
          <w:ilvl w:val="2"/>
          <w:numId w:val="24"/>
        </w:numPr>
        <w:ind w:left="567"/>
        <w:jc w:val="both"/>
        <w:rPr>
          <w:lang w:eastAsia="ru-RU"/>
        </w:rPr>
      </w:pPr>
      <w:r w:rsidRPr="00BC6D06">
        <w:rPr>
          <w:lang w:eastAsia="ru-RU"/>
        </w:rPr>
        <w:t>опис виявлених невідповідностей (по кількості, якості, асортименту, комплектності);</w:t>
      </w:r>
    </w:p>
    <w:p w14:paraId="2D7DF6B3" w14:textId="77777777" w:rsidR="006E7B6B" w:rsidRPr="00BC6D06" w:rsidRDefault="006E7B6B" w:rsidP="006E7B6B">
      <w:pPr>
        <w:pStyle w:val="a5"/>
        <w:numPr>
          <w:ilvl w:val="2"/>
          <w:numId w:val="24"/>
        </w:numPr>
        <w:ind w:left="567"/>
        <w:jc w:val="both"/>
        <w:rPr>
          <w:lang w:eastAsia="ru-RU"/>
        </w:rPr>
      </w:pPr>
      <w:r w:rsidRPr="00BC6D06">
        <w:rPr>
          <w:lang w:eastAsia="ru-RU"/>
        </w:rPr>
        <w:t>місце і дата огляду Продукції;</w:t>
      </w:r>
    </w:p>
    <w:p w14:paraId="546DFE21" w14:textId="77777777" w:rsidR="006E7B6B" w:rsidRPr="00BC6D06" w:rsidRDefault="006E7B6B" w:rsidP="006E7B6B">
      <w:pPr>
        <w:pStyle w:val="a5"/>
        <w:numPr>
          <w:ilvl w:val="2"/>
          <w:numId w:val="24"/>
        </w:numPr>
        <w:ind w:left="567"/>
        <w:jc w:val="both"/>
        <w:rPr>
          <w:lang w:eastAsia="ru-RU"/>
        </w:rPr>
      </w:pPr>
      <w:r w:rsidRPr="00BC6D06">
        <w:rPr>
          <w:lang w:eastAsia="ru-RU"/>
        </w:rPr>
        <w:t>склад комісії;</w:t>
      </w:r>
    </w:p>
    <w:p w14:paraId="1ABB0E4F" w14:textId="77777777" w:rsidR="006E7B6B" w:rsidRPr="00BC6D06" w:rsidRDefault="006E7B6B" w:rsidP="006E7B6B">
      <w:pPr>
        <w:pStyle w:val="a5"/>
        <w:numPr>
          <w:ilvl w:val="2"/>
          <w:numId w:val="24"/>
        </w:numPr>
        <w:ind w:left="567"/>
        <w:jc w:val="both"/>
        <w:rPr>
          <w:lang w:eastAsia="ru-RU"/>
        </w:rPr>
      </w:pPr>
      <w:r w:rsidRPr="00BC6D06">
        <w:rPr>
          <w:lang w:eastAsia="ru-RU"/>
        </w:rPr>
        <w:t>висновки комісії;</w:t>
      </w:r>
    </w:p>
    <w:p w14:paraId="1520A9C5" w14:textId="77777777" w:rsidR="006E7B6B" w:rsidRPr="00BC6D06" w:rsidRDefault="006E7B6B" w:rsidP="006E7B6B">
      <w:pPr>
        <w:pStyle w:val="a5"/>
        <w:numPr>
          <w:ilvl w:val="2"/>
          <w:numId w:val="24"/>
        </w:numPr>
        <w:ind w:left="567"/>
        <w:jc w:val="both"/>
        <w:rPr>
          <w:lang w:eastAsia="ru-RU"/>
        </w:rPr>
      </w:pPr>
      <w:r w:rsidRPr="00BC6D06">
        <w:rPr>
          <w:lang w:eastAsia="ru-RU"/>
        </w:rPr>
        <w:t>інші дані, на розсуд комісії;</w:t>
      </w:r>
    </w:p>
    <w:p w14:paraId="211D9F78" w14:textId="77777777" w:rsidR="006E7B6B" w:rsidRPr="00BC6D06" w:rsidRDefault="006E7B6B" w:rsidP="006E7B6B">
      <w:pPr>
        <w:pStyle w:val="a5"/>
        <w:numPr>
          <w:ilvl w:val="2"/>
          <w:numId w:val="24"/>
        </w:numPr>
        <w:ind w:left="567"/>
        <w:jc w:val="both"/>
        <w:rPr>
          <w:lang w:eastAsia="ru-RU"/>
        </w:rPr>
      </w:pPr>
      <w:r w:rsidRPr="00BC6D06">
        <w:rPr>
          <w:lang w:eastAsia="ru-RU"/>
        </w:rPr>
        <w:t>підписи усіх членів комісії.</w:t>
      </w:r>
    </w:p>
    <w:p w14:paraId="087B7B37" w14:textId="77777777" w:rsidR="006E7B6B" w:rsidRPr="00BC6D06" w:rsidRDefault="006E7B6B" w:rsidP="006E7B6B">
      <w:pPr>
        <w:pStyle w:val="a5"/>
        <w:numPr>
          <w:ilvl w:val="1"/>
          <w:numId w:val="24"/>
        </w:numPr>
        <w:ind w:left="0"/>
        <w:jc w:val="both"/>
        <w:rPr>
          <w:lang w:eastAsia="ru-RU"/>
        </w:rPr>
      </w:pPr>
      <w:r w:rsidRPr="00BC6D06">
        <w:rPr>
          <w:lang w:eastAsia="ru-RU"/>
        </w:rPr>
        <w:t>При неявці представника Постачальника впродовж 48 (сорока восьми) годин з моменту направлення виклику Покупцем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04329E70" w14:textId="77777777" w:rsidR="006E7B6B" w:rsidRPr="00BC6D06" w:rsidRDefault="006E7B6B" w:rsidP="006E7B6B">
      <w:pPr>
        <w:pStyle w:val="a5"/>
        <w:numPr>
          <w:ilvl w:val="1"/>
          <w:numId w:val="24"/>
        </w:numPr>
        <w:ind w:left="0"/>
        <w:jc w:val="both"/>
        <w:rPr>
          <w:lang w:eastAsia="ru-RU"/>
        </w:rPr>
      </w:pPr>
      <w:r w:rsidRPr="00BC6D06">
        <w:rPr>
          <w:lang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24F4DDAB" w14:textId="77777777" w:rsidR="006E7B6B" w:rsidRPr="00BC6D06" w:rsidRDefault="006E7B6B" w:rsidP="006E7B6B">
      <w:pPr>
        <w:pStyle w:val="a5"/>
        <w:numPr>
          <w:ilvl w:val="2"/>
          <w:numId w:val="24"/>
        </w:numPr>
        <w:ind w:left="567"/>
        <w:jc w:val="both"/>
        <w:rPr>
          <w:lang w:eastAsia="ru-RU"/>
        </w:rPr>
      </w:pPr>
      <w:r w:rsidRPr="00BC6D06">
        <w:rPr>
          <w:lang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60E8BEB0" w14:textId="77777777" w:rsidR="006E7B6B" w:rsidRPr="00BC6D06" w:rsidRDefault="006E7B6B" w:rsidP="006E7B6B">
      <w:pPr>
        <w:pStyle w:val="a5"/>
        <w:numPr>
          <w:ilvl w:val="2"/>
          <w:numId w:val="24"/>
        </w:numPr>
        <w:ind w:left="567"/>
        <w:jc w:val="both"/>
        <w:rPr>
          <w:lang w:eastAsia="ru-RU"/>
        </w:rPr>
      </w:pPr>
      <w:r w:rsidRPr="00BC6D06">
        <w:rPr>
          <w:lang w:eastAsia="ru-RU"/>
        </w:rPr>
        <w:t>на заміну Продукції;</w:t>
      </w:r>
    </w:p>
    <w:p w14:paraId="5BE85069" w14:textId="77777777" w:rsidR="006E7B6B" w:rsidRPr="00BC6D06" w:rsidRDefault="006E7B6B" w:rsidP="006E7B6B">
      <w:pPr>
        <w:pStyle w:val="a5"/>
        <w:numPr>
          <w:ilvl w:val="2"/>
          <w:numId w:val="24"/>
        </w:numPr>
        <w:ind w:left="567"/>
        <w:jc w:val="both"/>
        <w:rPr>
          <w:lang w:eastAsia="ru-RU"/>
        </w:rPr>
      </w:pPr>
      <w:r w:rsidRPr="00BC6D06">
        <w:rPr>
          <w:lang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7A61AA40" w14:textId="77777777" w:rsidR="006E7B6B" w:rsidRPr="00BC6D06" w:rsidRDefault="006E7B6B" w:rsidP="006E7B6B">
      <w:pPr>
        <w:pStyle w:val="a5"/>
        <w:ind w:left="0"/>
        <w:jc w:val="both"/>
        <w:rPr>
          <w:lang w:eastAsia="ru-RU"/>
        </w:rPr>
      </w:pPr>
      <w:r w:rsidRPr="00BC6D06">
        <w:rPr>
          <w:lang w:eastAsia="ru-RU"/>
        </w:rPr>
        <w:t>Повернення Продукції здійснюється в порядку, передбаченому п. 2.5 цього Договору, за умови здійснення</w:t>
      </w:r>
      <w:r w:rsidRPr="00BC6D06">
        <w:rPr>
          <w:lang w:eastAsia="ru-RU"/>
        </w:rPr>
        <w:tab/>
        <w:t xml:space="preserve"> Постачальником попередньої оплати у розмірі витрат, пов’язаних з поверненням Продукції.</w:t>
      </w:r>
    </w:p>
    <w:p w14:paraId="0FCD5EDA" w14:textId="77777777" w:rsidR="006E7B6B" w:rsidRPr="00BC6D06" w:rsidRDefault="006E7B6B" w:rsidP="006E7B6B">
      <w:pPr>
        <w:pStyle w:val="a5"/>
        <w:numPr>
          <w:ilvl w:val="1"/>
          <w:numId w:val="24"/>
        </w:numPr>
        <w:ind w:left="0"/>
        <w:jc w:val="both"/>
        <w:rPr>
          <w:lang w:eastAsia="ru-RU"/>
        </w:rPr>
      </w:pPr>
      <w:r w:rsidRPr="00BC6D06">
        <w:rPr>
          <w:lang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54BC7F93" w14:textId="77777777" w:rsidR="006E7B6B" w:rsidRPr="00BC6D06" w:rsidRDefault="006E7B6B" w:rsidP="006E7B6B">
      <w:pPr>
        <w:pStyle w:val="a5"/>
        <w:numPr>
          <w:ilvl w:val="1"/>
          <w:numId w:val="24"/>
        </w:numPr>
        <w:ind w:left="0"/>
        <w:jc w:val="both"/>
        <w:rPr>
          <w:lang w:eastAsia="ru-RU"/>
        </w:rPr>
      </w:pPr>
      <w:r w:rsidRPr="00BC6D06">
        <w:rPr>
          <w:lang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5E7714F3" w14:textId="77777777" w:rsidR="006E7B6B" w:rsidRPr="00BC6D06" w:rsidRDefault="006E7B6B" w:rsidP="006E7B6B">
      <w:pPr>
        <w:numPr>
          <w:ilvl w:val="0"/>
          <w:numId w:val="25"/>
        </w:numPr>
        <w:jc w:val="center"/>
        <w:rPr>
          <w:b/>
          <w:bCs/>
          <w:lang w:eastAsia="ru-RU"/>
        </w:rPr>
      </w:pPr>
      <w:r w:rsidRPr="00BC6D06">
        <w:rPr>
          <w:b/>
          <w:bCs/>
          <w:lang w:eastAsia="ru-RU"/>
        </w:rPr>
        <w:t>ГАРАНТІЙНІ ЗОБОВ’ЯЗАННЯ</w:t>
      </w:r>
    </w:p>
    <w:p w14:paraId="196B935C" w14:textId="77777777" w:rsidR="006E7B6B" w:rsidRPr="00BC6D06" w:rsidRDefault="006E7B6B" w:rsidP="006E7B6B">
      <w:pPr>
        <w:numPr>
          <w:ilvl w:val="1"/>
          <w:numId w:val="16"/>
        </w:numPr>
        <w:ind w:left="0"/>
        <w:jc w:val="both"/>
        <w:rPr>
          <w:lang w:eastAsia="ru-RU"/>
        </w:rPr>
      </w:pPr>
      <w:r w:rsidRPr="00BC6D06">
        <w:rPr>
          <w:lang w:eastAsia="ru-RU"/>
        </w:rPr>
        <w:t xml:space="preserve">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w:t>
      </w:r>
      <w:r w:rsidRPr="00BC6D06">
        <w:rPr>
          <w:lang w:eastAsia="ru-RU"/>
        </w:rPr>
        <w:lastRenderedPageBreak/>
        <w:t>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4F00E52C" w14:textId="77777777" w:rsidR="006E7B6B" w:rsidRPr="00BC6D06" w:rsidRDefault="006E7B6B" w:rsidP="006E7B6B">
      <w:pPr>
        <w:jc w:val="both"/>
        <w:rPr>
          <w:lang w:eastAsia="ru-RU"/>
        </w:rPr>
      </w:pPr>
      <w:r w:rsidRPr="00BC6D06">
        <w:rPr>
          <w:lang w:eastAsia="ru-RU"/>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70649E06" w14:textId="77777777" w:rsidR="006E7B6B" w:rsidRPr="00BC6D06" w:rsidRDefault="006E7B6B" w:rsidP="006E7B6B">
      <w:pPr>
        <w:numPr>
          <w:ilvl w:val="1"/>
          <w:numId w:val="16"/>
        </w:numPr>
        <w:ind w:left="0"/>
        <w:jc w:val="both"/>
        <w:rPr>
          <w:lang w:eastAsia="ru-RU"/>
        </w:rPr>
      </w:pPr>
      <w:r w:rsidRPr="00BC6D06">
        <w:rPr>
          <w:lang w:eastAsia="ru-RU"/>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5F0F5299" w14:textId="77777777" w:rsidR="006E7B6B" w:rsidRPr="00BC6D06" w:rsidRDefault="006E7B6B" w:rsidP="006E7B6B">
      <w:pPr>
        <w:jc w:val="both"/>
        <w:rPr>
          <w:lang w:eastAsia="ru-RU"/>
        </w:rPr>
      </w:pPr>
      <w:r w:rsidRPr="00BC6D06">
        <w:rPr>
          <w:lang w:eastAsia="ru-RU"/>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69E0B2B0" w14:textId="77777777" w:rsidR="006E7B6B" w:rsidRPr="00BC6D06" w:rsidRDefault="006E7B6B" w:rsidP="006E7B6B">
      <w:pPr>
        <w:numPr>
          <w:ilvl w:val="1"/>
          <w:numId w:val="16"/>
        </w:numPr>
        <w:ind w:left="0"/>
        <w:jc w:val="both"/>
        <w:rPr>
          <w:lang w:eastAsia="ru-RU"/>
        </w:rPr>
      </w:pPr>
      <w:r w:rsidRPr="00BC6D06">
        <w:rPr>
          <w:lang w:eastAsia="ru-RU"/>
        </w:rPr>
        <w:t>Гарантійний строк обчислюється з моменту введення Продукції в експлуатацію, якщо інше не встановлене в Специфікаціях до цього Договору.</w:t>
      </w:r>
    </w:p>
    <w:p w14:paraId="6C33F47C" w14:textId="77777777" w:rsidR="006E7B6B" w:rsidRPr="00BC6D06" w:rsidRDefault="006E7B6B" w:rsidP="006E7B6B">
      <w:pPr>
        <w:jc w:val="both"/>
        <w:rPr>
          <w:lang w:eastAsia="ru-RU"/>
        </w:rPr>
      </w:pPr>
      <w:r w:rsidRPr="00BC6D06">
        <w:rPr>
          <w:lang w:eastAsia="ru-RU"/>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0371E21" w14:textId="77777777" w:rsidR="006E7B6B" w:rsidRPr="00BC6D06" w:rsidRDefault="006E7B6B" w:rsidP="006E7B6B">
      <w:pPr>
        <w:jc w:val="both"/>
        <w:rPr>
          <w:lang w:eastAsia="ru-RU"/>
        </w:rPr>
      </w:pPr>
      <w:r w:rsidRPr="00BC6D06">
        <w:rPr>
          <w:lang w:eastAsia="ru-RU"/>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7D8B8CCF" w14:textId="77777777" w:rsidR="006E7B6B" w:rsidRPr="00BC6D06" w:rsidRDefault="006E7B6B" w:rsidP="006E7B6B">
      <w:pPr>
        <w:jc w:val="both"/>
        <w:rPr>
          <w:lang w:eastAsia="ru-RU"/>
        </w:rPr>
      </w:pPr>
      <w:r w:rsidRPr="00BC6D06">
        <w:rPr>
          <w:lang w:eastAsia="ru-RU"/>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6DA5E392" w14:textId="77777777" w:rsidR="006E7B6B" w:rsidRPr="00BC6D06" w:rsidRDefault="006E7B6B" w:rsidP="006E7B6B">
      <w:pPr>
        <w:jc w:val="both"/>
        <w:rPr>
          <w:lang w:eastAsia="ru-RU"/>
        </w:rPr>
      </w:pPr>
      <w:r w:rsidRPr="00BC6D06">
        <w:rPr>
          <w:lang w:eastAsia="ru-RU"/>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10185A58" w14:textId="77777777" w:rsidR="006E7B6B" w:rsidRPr="00BC6D06" w:rsidRDefault="006E7B6B" w:rsidP="006E7B6B">
      <w:pPr>
        <w:numPr>
          <w:ilvl w:val="1"/>
          <w:numId w:val="16"/>
        </w:numPr>
        <w:ind w:left="0"/>
        <w:jc w:val="both"/>
        <w:rPr>
          <w:lang w:eastAsia="ru-RU"/>
        </w:rPr>
      </w:pPr>
      <w:r w:rsidRPr="00BC6D06">
        <w:rPr>
          <w:lang w:eastAsia="ru-RU"/>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6E7B6B">
        <w:rPr>
          <w:color w:val="A6A6A6"/>
          <w:lang w:eastAsia="ru-RU"/>
        </w:rPr>
        <w:t xml:space="preserve"> </w:t>
      </w:r>
      <w:r w:rsidRPr="00BC6D06">
        <w:rPr>
          <w:lang w:eastAsia="ru-RU"/>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114E90A7" w14:textId="77777777" w:rsidR="006E7B6B" w:rsidRPr="00BC6D06" w:rsidRDefault="006E7B6B" w:rsidP="006E7B6B">
      <w:pPr>
        <w:jc w:val="both"/>
        <w:rPr>
          <w:lang w:eastAsia="ru-RU"/>
        </w:rPr>
      </w:pPr>
      <w:r w:rsidRPr="00BC6D06">
        <w:rPr>
          <w:lang w:eastAsia="ru-RU"/>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0E10105E" w14:textId="77777777" w:rsidR="006E7B6B" w:rsidRPr="00BC6D06" w:rsidRDefault="006E7B6B" w:rsidP="006E7B6B">
      <w:pPr>
        <w:jc w:val="both"/>
        <w:rPr>
          <w:lang w:eastAsia="ru-RU"/>
        </w:rPr>
      </w:pPr>
      <w:r w:rsidRPr="00BC6D06">
        <w:rPr>
          <w:lang w:eastAsia="ru-RU"/>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14:paraId="19509462" w14:textId="77777777" w:rsidR="006E7B6B" w:rsidRPr="00BC6D06" w:rsidRDefault="006E7B6B" w:rsidP="006E7B6B">
      <w:pPr>
        <w:numPr>
          <w:ilvl w:val="1"/>
          <w:numId w:val="16"/>
        </w:numPr>
        <w:ind w:left="0"/>
        <w:jc w:val="both"/>
        <w:rPr>
          <w:lang w:eastAsia="ru-RU"/>
        </w:rPr>
      </w:pPr>
      <w:r w:rsidRPr="00BC6D06">
        <w:rPr>
          <w:lang w:eastAsia="ru-RU"/>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435929DA" w14:textId="77777777" w:rsidR="006E7B6B" w:rsidRPr="00BC6D06" w:rsidRDefault="006E7B6B" w:rsidP="006E7B6B">
      <w:pPr>
        <w:numPr>
          <w:ilvl w:val="1"/>
          <w:numId w:val="16"/>
        </w:numPr>
        <w:ind w:left="0"/>
        <w:jc w:val="both"/>
        <w:rPr>
          <w:lang w:eastAsia="ru-RU"/>
        </w:rPr>
      </w:pPr>
      <w:r w:rsidRPr="00BC6D06">
        <w:rPr>
          <w:lang w:eastAsia="ru-RU"/>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EA75727" w14:textId="77777777" w:rsidR="006E7B6B" w:rsidRPr="00BC6D06" w:rsidRDefault="006E7B6B" w:rsidP="006E7B6B">
      <w:pPr>
        <w:jc w:val="both"/>
        <w:rPr>
          <w:lang w:eastAsia="ru-RU"/>
        </w:rPr>
      </w:pPr>
      <w:r w:rsidRPr="00BC6D06">
        <w:rPr>
          <w:lang w:eastAsia="ru-RU"/>
        </w:rPr>
        <w:t xml:space="preserve">Уповноважений представник Постачальника зобов’язаний прибути за місцем знаходження Продукції впродовж 48 (сорока восьми) годин з моменту направлення виклику Покупцем для приймання участі в обстеженні виявлених недоліків і складання Акту про настання </w:t>
      </w:r>
      <w:r w:rsidRPr="00BC6D06">
        <w:rPr>
          <w:lang w:eastAsia="ru-RU"/>
        </w:rPr>
        <w:lastRenderedPageBreak/>
        <w:t>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04C74D89" w14:textId="77777777" w:rsidR="006E7B6B" w:rsidRPr="00BC6D06" w:rsidRDefault="006E7B6B" w:rsidP="006E7B6B">
      <w:pPr>
        <w:jc w:val="both"/>
        <w:rPr>
          <w:lang w:eastAsia="ru-RU"/>
        </w:rPr>
      </w:pPr>
      <w:r w:rsidRPr="00BC6D06">
        <w:rPr>
          <w:lang w:eastAsia="ru-RU"/>
        </w:rPr>
        <w:t>Прибуття представника Постачальника без довіреності, вважається Сторонами як не прибуття представника Постачальника.</w:t>
      </w:r>
    </w:p>
    <w:p w14:paraId="6CF6367E" w14:textId="77777777" w:rsidR="006E7B6B" w:rsidRPr="00BC6D06" w:rsidRDefault="006E7B6B" w:rsidP="006E7B6B">
      <w:pPr>
        <w:numPr>
          <w:ilvl w:val="1"/>
          <w:numId w:val="16"/>
        </w:numPr>
        <w:ind w:left="0"/>
        <w:jc w:val="both"/>
        <w:rPr>
          <w:lang w:eastAsia="ru-RU"/>
        </w:rPr>
      </w:pPr>
      <w:r w:rsidRPr="00BC6D06">
        <w:rPr>
          <w:lang w:eastAsia="ru-RU"/>
        </w:rPr>
        <w:t>У повідомленні про виклик, направленому Постачальникові, повинно бути вказано:</w:t>
      </w:r>
    </w:p>
    <w:p w14:paraId="3C9562AE" w14:textId="77777777" w:rsidR="006E7B6B" w:rsidRPr="00BC6D06" w:rsidRDefault="006E7B6B" w:rsidP="006E7B6B">
      <w:pPr>
        <w:numPr>
          <w:ilvl w:val="2"/>
          <w:numId w:val="39"/>
        </w:numPr>
        <w:ind w:left="567"/>
        <w:jc w:val="both"/>
        <w:rPr>
          <w:lang w:eastAsia="ru-RU"/>
        </w:rPr>
      </w:pPr>
      <w:r w:rsidRPr="00BC6D06">
        <w:rPr>
          <w:lang w:eastAsia="ru-RU"/>
        </w:rPr>
        <w:t>номер, дата цього Договору; дата Специфікації, за якою поставлялася Продукція;</w:t>
      </w:r>
    </w:p>
    <w:p w14:paraId="49F77E0F" w14:textId="77777777" w:rsidR="006E7B6B" w:rsidRPr="00BC6D06" w:rsidRDefault="006E7B6B" w:rsidP="006E7B6B">
      <w:pPr>
        <w:numPr>
          <w:ilvl w:val="2"/>
          <w:numId w:val="39"/>
        </w:numPr>
        <w:ind w:left="567"/>
        <w:jc w:val="both"/>
        <w:rPr>
          <w:lang w:eastAsia="ru-RU"/>
        </w:rPr>
      </w:pPr>
      <w:r w:rsidRPr="00BC6D06">
        <w:rPr>
          <w:lang w:eastAsia="ru-RU"/>
        </w:rPr>
        <w:t>найменування Продукції, її кількість;</w:t>
      </w:r>
    </w:p>
    <w:p w14:paraId="36ABDEEA" w14:textId="77777777" w:rsidR="006E7B6B" w:rsidRPr="00BC6D06" w:rsidRDefault="006E7B6B" w:rsidP="006E7B6B">
      <w:pPr>
        <w:numPr>
          <w:ilvl w:val="2"/>
          <w:numId w:val="39"/>
        </w:numPr>
        <w:ind w:left="567"/>
        <w:jc w:val="both"/>
        <w:rPr>
          <w:lang w:eastAsia="ru-RU"/>
        </w:rPr>
      </w:pPr>
      <w:r w:rsidRPr="00BC6D06">
        <w:rPr>
          <w:lang w:eastAsia="ru-RU"/>
        </w:rPr>
        <w:t>основні недоліки, виявлені в Продукції;</w:t>
      </w:r>
    </w:p>
    <w:p w14:paraId="7A938C33" w14:textId="77777777" w:rsidR="006E7B6B" w:rsidRPr="00BC6D06" w:rsidRDefault="006E7B6B" w:rsidP="006E7B6B">
      <w:pPr>
        <w:numPr>
          <w:ilvl w:val="2"/>
          <w:numId w:val="39"/>
        </w:numPr>
        <w:ind w:left="567"/>
        <w:jc w:val="both"/>
        <w:rPr>
          <w:lang w:eastAsia="ru-RU"/>
        </w:rPr>
      </w:pPr>
      <w:r w:rsidRPr="00BC6D06">
        <w:rPr>
          <w:lang w:eastAsia="ru-RU"/>
        </w:rPr>
        <w:t>дата, місце, час на які призначена робота комісії.</w:t>
      </w:r>
    </w:p>
    <w:p w14:paraId="09766E87" w14:textId="77777777" w:rsidR="006E7B6B" w:rsidRPr="00BC6D06" w:rsidRDefault="006E7B6B" w:rsidP="006E7B6B">
      <w:pPr>
        <w:numPr>
          <w:ilvl w:val="1"/>
          <w:numId w:val="16"/>
        </w:numPr>
        <w:ind w:left="0"/>
        <w:jc w:val="both"/>
        <w:rPr>
          <w:lang w:eastAsia="ru-RU"/>
        </w:rPr>
      </w:pPr>
      <w:r w:rsidRPr="00BC6D06">
        <w:rPr>
          <w:lang w:eastAsia="ru-RU"/>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1F7AD709" w14:textId="77777777" w:rsidR="006E7B6B" w:rsidRPr="00BC6D06" w:rsidRDefault="006E7B6B" w:rsidP="006E7B6B">
      <w:pPr>
        <w:numPr>
          <w:ilvl w:val="2"/>
          <w:numId w:val="40"/>
        </w:numPr>
        <w:ind w:left="567"/>
        <w:jc w:val="both"/>
        <w:rPr>
          <w:lang w:eastAsia="ru-RU"/>
        </w:rPr>
      </w:pPr>
      <w:r w:rsidRPr="00BC6D06">
        <w:rPr>
          <w:lang w:eastAsia="ru-RU"/>
        </w:rPr>
        <w:t>номер і дата цього Договору, Специфікації, за якими поставлялася Продукція;</w:t>
      </w:r>
    </w:p>
    <w:p w14:paraId="46982B44" w14:textId="77777777" w:rsidR="006E7B6B" w:rsidRPr="00BC6D06" w:rsidRDefault="006E7B6B" w:rsidP="006E7B6B">
      <w:pPr>
        <w:numPr>
          <w:ilvl w:val="2"/>
          <w:numId w:val="40"/>
        </w:numPr>
        <w:ind w:left="567"/>
        <w:jc w:val="both"/>
        <w:rPr>
          <w:lang w:eastAsia="ru-RU"/>
        </w:rPr>
      </w:pPr>
      <w:r w:rsidRPr="00BC6D06">
        <w:rPr>
          <w:lang w:eastAsia="ru-RU"/>
        </w:rPr>
        <w:t>найменування, заводський номер Продукції;</w:t>
      </w:r>
    </w:p>
    <w:p w14:paraId="56C0B5FB" w14:textId="77777777" w:rsidR="006E7B6B" w:rsidRPr="00BC6D06" w:rsidRDefault="006E7B6B" w:rsidP="006E7B6B">
      <w:pPr>
        <w:numPr>
          <w:ilvl w:val="2"/>
          <w:numId w:val="40"/>
        </w:numPr>
        <w:ind w:left="567"/>
        <w:jc w:val="both"/>
        <w:rPr>
          <w:lang w:eastAsia="ru-RU"/>
        </w:rPr>
      </w:pPr>
      <w:r w:rsidRPr="00BC6D06">
        <w:rPr>
          <w:lang w:eastAsia="ru-RU"/>
        </w:rPr>
        <w:t>дата поставки Продукції;</w:t>
      </w:r>
    </w:p>
    <w:p w14:paraId="3A1235B3" w14:textId="77777777" w:rsidR="006E7B6B" w:rsidRPr="00BC6D06" w:rsidRDefault="006E7B6B" w:rsidP="006E7B6B">
      <w:pPr>
        <w:numPr>
          <w:ilvl w:val="2"/>
          <w:numId w:val="40"/>
        </w:numPr>
        <w:ind w:left="567"/>
        <w:jc w:val="both"/>
        <w:rPr>
          <w:lang w:eastAsia="ru-RU"/>
        </w:rPr>
      </w:pPr>
      <w:r w:rsidRPr="00BC6D06">
        <w:rPr>
          <w:lang w:eastAsia="ru-RU"/>
        </w:rPr>
        <w:t>опис виявлених недоліків Продукції;</w:t>
      </w:r>
    </w:p>
    <w:p w14:paraId="67A2F3DC" w14:textId="77777777" w:rsidR="006E7B6B" w:rsidRPr="00BC6D06" w:rsidRDefault="006E7B6B" w:rsidP="006E7B6B">
      <w:pPr>
        <w:numPr>
          <w:ilvl w:val="2"/>
          <w:numId w:val="40"/>
        </w:numPr>
        <w:ind w:left="567"/>
        <w:jc w:val="both"/>
        <w:rPr>
          <w:lang w:eastAsia="ru-RU"/>
        </w:rPr>
      </w:pPr>
      <w:r w:rsidRPr="00BC6D06">
        <w:rPr>
          <w:lang w:eastAsia="ru-RU"/>
        </w:rPr>
        <w:t>місце огляду Продукції;</w:t>
      </w:r>
    </w:p>
    <w:p w14:paraId="717224F9" w14:textId="77777777" w:rsidR="006E7B6B" w:rsidRPr="00BC6D06" w:rsidRDefault="006E7B6B" w:rsidP="006E7B6B">
      <w:pPr>
        <w:numPr>
          <w:ilvl w:val="2"/>
          <w:numId w:val="40"/>
        </w:numPr>
        <w:ind w:left="567"/>
        <w:jc w:val="both"/>
        <w:rPr>
          <w:lang w:eastAsia="ru-RU"/>
        </w:rPr>
      </w:pPr>
      <w:r w:rsidRPr="00BC6D06">
        <w:rPr>
          <w:lang w:eastAsia="ru-RU"/>
        </w:rPr>
        <w:t>склад комісії;</w:t>
      </w:r>
    </w:p>
    <w:p w14:paraId="43014D6F" w14:textId="77777777" w:rsidR="006E7B6B" w:rsidRPr="00BC6D06" w:rsidRDefault="006E7B6B" w:rsidP="006E7B6B">
      <w:pPr>
        <w:numPr>
          <w:ilvl w:val="2"/>
          <w:numId w:val="40"/>
        </w:numPr>
        <w:ind w:left="567"/>
        <w:jc w:val="both"/>
        <w:rPr>
          <w:lang w:eastAsia="ru-RU"/>
        </w:rPr>
      </w:pPr>
      <w:r w:rsidRPr="00BC6D06">
        <w:rPr>
          <w:lang w:eastAsia="ru-RU"/>
        </w:rPr>
        <w:t>висновки комісії;</w:t>
      </w:r>
    </w:p>
    <w:p w14:paraId="2404613C" w14:textId="77777777" w:rsidR="006E7B6B" w:rsidRPr="00BC6D06" w:rsidRDefault="006E7B6B" w:rsidP="006E7B6B">
      <w:pPr>
        <w:numPr>
          <w:ilvl w:val="2"/>
          <w:numId w:val="40"/>
        </w:numPr>
        <w:ind w:left="567"/>
        <w:jc w:val="both"/>
        <w:rPr>
          <w:lang w:eastAsia="ru-RU"/>
        </w:rPr>
      </w:pPr>
      <w:r w:rsidRPr="00BC6D06">
        <w:rPr>
          <w:lang w:eastAsia="ru-RU"/>
        </w:rPr>
        <w:t>загальне напрацювання Продукції (при необхідності);</w:t>
      </w:r>
    </w:p>
    <w:p w14:paraId="57130054" w14:textId="77777777" w:rsidR="006E7B6B" w:rsidRPr="00BC6D06" w:rsidRDefault="006E7B6B" w:rsidP="006E7B6B">
      <w:pPr>
        <w:numPr>
          <w:ilvl w:val="2"/>
          <w:numId w:val="40"/>
        </w:numPr>
        <w:ind w:left="567"/>
        <w:jc w:val="both"/>
        <w:rPr>
          <w:lang w:eastAsia="ru-RU"/>
        </w:rPr>
      </w:pPr>
      <w:r w:rsidRPr="00BC6D06">
        <w:rPr>
          <w:lang w:eastAsia="ru-RU"/>
        </w:rPr>
        <w:t>потреба у відборі зразків (проб);</w:t>
      </w:r>
    </w:p>
    <w:p w14:paraId="0F0085F0" w14:textId="77777777" w:rsidR="006E7B6B" w:rsidRPr="00BC6D06" w:rsidRDefault="006E7B6B" w:rsidP="006E7B6B">
      <w:pPr>
        <w:numPr>
          <w:ilvl w:val="2"/>
          <w:numId w:val="40"/>
        </w:numPr>
        <w:ind w:left="567"/>
        <w:jc w:val="both"/>
        <w:rPr>
          <w:lang w:eastAsia="ru-RU"/>
        </w:rPr>
      </w:pPr>
      <w:r w:rsidRPr="00BC6D06">
        <w:rPr>
          <w:lang w:eastAsia="ru-RU"/>
        </w:rPr>
        <w:t>інші дані, на розсуд комісії;</w:t>
      </w:r>
    </w:p>
    <w:p w14:paraId="221EFF7D" w14:textId="77777777" w:rsidR="006E7B6B" w:rsidRPr="00BC6D06" w:rsidRDefault="006E7B6B" w:rsidP="006E7B6B">
      <w:pPr>
        <w:numPr>
          <w:ilvl w:val="2"/>
          <w:numId w:val="40"/>
        </w:numPr>
        <w:ind w:left="567"/>
        <w:jc w:val="both"/>
        <w:rPr>
          <w:lang w:eastAsia="ru-RU"/>
        </w:rPr>
      </w:pPr>
      <w:r w:rsidRPr="00BC6D06">
        <w:rPr>
          <w:lang w:eastAsia="ru-RU"/>
        </w:rPr>
        <w:t>підписи усіх членів комісії.</w:t>
      </w:r>
    </w:p>
    <w:p w14:paraId="1A3C13D6" w14:textId="77777777" w:rsidR="006E7B6B" w:rsidRPr="00BC6D06" w:rsidRDefault="006E7B6B" w:rsidP="006E7B6B">
      <w:pPr>
        <w:numPr>
          <w:ilvl w:val="1"/>
          <w:numId w:val="16"/>
        </w:numPr>
        <w:ind w:left="0"/>
        <w:jc w:val="both"/>
        <w:rPr>
          <w:lang w:eastAsia="ru-RU"/>
        </w:rPr>
      </w:pPr>
      <w:r w:rsidRPr="00BC6D06">
        <w:rPr>
          <w:lang w:eastAsia="ru-RU"/>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0DD1BFC7" w14:textId="77777777" w:rsidR="006E7B6B" w:rsidRPr="00BC6D06" w:rsidRDefault="006E7B6B" w:rsidP="006E7B6B">
      <w:pPr>
        <w:jc w:val="both"/>
        <w:rPr>
          <w:lang w:eastAsia="ru-RU"/>
        </w:rPr>
      </w:pPr>
      <w:r w:rsidRPr="00BC6D06">
        <w:rPr>
          <w:lang w:eastAsia="ru-RU"/>
        </w:rPr>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2B6F043" w14:textId="77777777" w:rsidR="006E7B6B" w:rsidRPr="00BC6D06" w:rsidRDefault="006E7B6B" w:rsidP="006E7B6B">
      <w:pPr>
        <w:numPr>
          <w:ilvl w:val="1"/>
          <w:numId w:val="16"/>
        </w:numPr>
        <w:ind w:left="0"/>
        <w:jc w:val="both"/>
        <w:rPr>
          <w:lang w:eastAsia="ru-RU"/>
        </w:rPr>
      </w:pPr>
      <w:r w:rsidRPr="00BC6D06">
        <w:rPr>
          <w:lang w:eastAsia="ru-RU"/>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7F2C124D" w14:textId="77777777" w:rsidR="006E7B6B" w:rsidRPr="00BC6D06" w:rsidRDefault="006E7B6B" w:rsidP="006E7B6B">
      <w:pPr>
        <w:numPr>
          <w:ilvl w:val="1"/>
          <w:numId w:val="16"/>
        </w:numPr>
        <w:ind w:left="0"/>
        <w:jc w:val="both"/>
        <w:rPr>
          <w:lang w:eastAsia="ru-RU"/>
        </w:rPr>
      </w:pPr>
      <w:r w:rsidRPr="00BC6D06">
        <w:rPr>
          <w:lang w:eastAsia="ru-RU"/>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58C71D9D" w14:textId="77777777" w:rsidR="006E7B6B" w:rsidRPr="00BC6D06" w:rsidRDefault="006E7B6B" w:rsidP="006E7B6B">
      <w:pPr>
        <w:numPr>
          <w:ilvl w:val="0"/>
          <w:numId w:val="25"/>
        </w:numPr>
        <w:ind w:left="0"/>
        <w:jc w:val="center"/>
        <w:rPr>
          <w:b/>
          <w:bCs/>
          <w:lang w:eastAsia="ru-RU"/>
        </w:rPr>
      </w:pPr>
      <w:r w:rsidRPr="00BC6D06">
        <w:rPr>
          <w:b/>
          <w:bCs/>
          <w:lang w:eastAsia="ru-RU"/>
        </w:rPr>
        <w:t>СТРОКИ І УМОВИ ПОСТАВКИ</w:t>
      </w:r>
    </w:p>
    <w:p w14:paraId="69C803CC" w14:textId="77777777" w:rsidR="006E7B6B" w:rsidRPr="00BC6D06" w:rsidRDefault="006E7B6B" w:rsidP="006E7B6B">
      <w:pPr>
        <w:numPr>
          <w:ilvl w:val="1"/>
          <w:numId w:val="26"/>
        </w:numPr>
        <w:ind w:left="0"/>
        <w:jc w:val="both"/>
        <w:rPr>
          <w:lang w:eastAsia="ru-RU"/>
        </w:rPr>
      </w:pPr>
      <w:r w:rsidRPr="00BC6D06">
        <w:rPr>
          <w:lang w:eastAsia="ru-RU"/>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39469B4D" w14:textId="77777777" w:rsidR="006E7B6B" w:rsidRPr="00BC6D06" w:rsidRDefault="006E7B6B" w:rsidP="006E7B6B">
      <w:pPr>
        <w:jc w:val="both"/>
        <w:rPr>
          <w:lang w:eastAsia="ru-RU"/>
        </w:rPr>
      </w:pPr>
      <w:r w:rsidRPr="00BC6D06">
        <w:rPr>
          <w:lang w:eastAsia="ru-RU"/>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64C0ABEB" w14:textId="77777777" w:rsidR="006E7B6B" w:rsidRPr="00BC6D06" w:rsidRDefault="006E7B6B" w:rsidP="006E7B6B">
      <w:pPr>
        <w:numPr>
          <w:ilvl w:val="1"/>
          <w:numId w:val="26"/>
        </w:numPr>
        <w:ind w:left="0"/>
        <w:jc w:val="both"/>
        <w:rPr>
          <w:lang w:eastAsia="ru-RU"/>
        </w:rPr>
      </w:pPr>
      <w:r w:rsidRPr="00BC6D06">
        <w:rPr>
          <w:lang w:eastAsia="ru-RU"/>
        </w:rPr>
        <w:lastRenderedPageBreak/>
        <w:t>Умови поставки Продукції – DDP, згідно “Інкотермс-2020”, з урахуванням умов і обмовок, що містяться в цьому Договорі і/або відповідних Специфікаціях до цього Договору.</w:t>
      </w:r>
    </w:p>
    <w:p w14:paraId="4E903322" w14:textId="77777777" w:rsidR="006E7B6B" w:rsidRPr="00BC6D06" w:rsidRDefault="006E7B6B" w:rsidP="006E7B6B">
      <w:pPr>
        <w:jc w:val="both"/>
        <w:rPr>
          <w:lang w:eastAsia="ru-RU"/>
        </w:rPr>
      </w:pPr>
      <w:r w:rsidRPr="00BC6D06">
        <w:rPr>
          <w:lang w:eastAsia="ru-RU"/>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14:paraId="0D067440" w14:textId="77777777" w:rsidR="006E7B6B" w:rsidRPr="00BC6D06" w:rsidRDefault="006E7B6B" w:rsidP="006E7B6B">
      <w:pPr>
        <w:jc w:val="both"/>
        <w:rPr>
          <w:lang w:eastAsia="ru-RU"/>
        </w:rPr>
      </w:pPr>
      <w:r w:rsidRPr="00BC6D06">
        <w:rPr>
          <w:lang w:eastAsia="ru-RU"/>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BA66702" w14:textId="77777777" w:rsidR="006E7B6B" w:rsidRPr="00BC6D06" w:rsidRDefault="006E7B6B" w:rsidP="006E7B6B">
      <w:pPr>
        <w:numPr>
          <w:ilvl w:val="1"/>
          <w:numId w:val="26"/>
        </w:numPr>
        <w:ind w:left="0"/>
        <w:jc w:val="both"/>
        <w:rPr>
          <w:lang w:eastAsia="ru-RU"/>
        </w:rPr>
      </w:pPr>
      <w:r w:rsidRPr="00BC6D06">
        <w:rPr>
          <w:lang w:eastAsia="ru-RU"/>
        </w:rPr>
        <w:t>Постачальник зобов’язаний надати Покупцеві наступні документи:</w:t>
      </w:r>
    </w:p>
    <w:p w14:paraId="49CA9490" w14:textId="77777777" w:rsidR="006E7B6B" w:rsidRPr="00BC6D06" w:rsidRDefault="006E7B6B" w:rsidP="006E7B6B">
      <w:pPr>
        <w:numPr>
          <w:ilvl w:val="2"/>
          <w:numId w:val="16"/>
        </w:numPr>
        <w:ind w:left="567"/>
        <w:jc w:val="both"/>
        <w:rPr>
          <w:lang w:eastAsia="ru-RU"/>
        </w:rPr>
      </w:pPr>
      <w:r w:rsidRPr="00BC6D06">
        <w:rPr>
          <w:lang w:eastAsia="ru-RU"/>
        </w:rPr>
        <w:t>рахунок, якщо була попередня оплата за Продукцію;</w:t>
      </w:r>
    </w:p>
    <w:p w14:paraId="7BB2342C" w14:textId="77777777" w:rsidR="006E7B6B" w:rsidRPr="00BC6D06" w:rsidRDefault="006E7B6B" w:rsidP="006E7B6B">
      <w:pPr>
        <w:numPr>
          <w:ilvl w:val="2"/>
          <w:numId w:val="16"/>
        </w:numPr>
        <w:ind w:left="567"/>
        <w:jc w:val="both"/>
        <w:rPr>
          <w:lang w:eastAsia="ru-RU"/>
        </w:rPr>
      </w:pPr>
      <w:r w:rsidRPr="00BC6D06">
        <w:rPr>
          <w:lang w:eastAsia="ru-RU"/>
        </w:rPr>
        <w:t>видаткову накладну або Акт прийому-передачі;</w:t>
      </w:r>
    </w:p>
    <w:p w14:paraId="7E887058" w14:textId="77777777" w:rsidR="006E7B6B" w:rsidRPr="00BC6D06" w:rsidRDefault="006E7B6B" w:rsidP="006E7B6B">
      <w:pPr>
        <w:numPr>
          <w:ilvl w:val="2"/>
          <w:numId w:val="16"/>
        </w:numPr>
        <w:ind w:left="567"/>
        <w:jc w:val="both"/>
        <w:rPr>
          <w:lang w:eastAsia="ru-RU"/>
        </w:rPr>
      </w:pPr>
      <w:r w:rsidRPr="00BC6D06">
        <w:rPr>
          <w:lang w:eastAsia="ru-RU"/>
        </w:rPr>
        <w:t>відповідні товаросупровідні накладні (залізничну/товарно-транспортну накладну/накладну поштового кур’єра);</w:t>
      </w:r>
    </w:p>
    <w:p w14:paraId="534AE39E" w14:textId="77777777" w:rsidR="006E7B6B" w:rsidRPr="00BC6D06" w:rsidRDefault="006E7B6B" w:rsidP="006E7B6B">
      <w:pPr>
        <w:numPr>
          <w:ilvl w:val="2"/>
          <w:numId w:val="16"/>
        </w:numPr>
        <w:ind w:left="567"/>
        <w:jc w:val="both"/>
        <w:rPr>
          <w:lang w:eastAsia="ru-RU"/>
        </w:rPr>
      </w:pPr>
      <w:r w:rsidRPr="00BC6D06">
        <w:rPr>
          <w:lang w:eastAsia="ru-RU"/>
        </w:rPr>
        <w:t>сертифікат якості заводу-виробника та/або паспорт;</w:t>
      </w:r>
    </w:p>
    <w:p w14:paraId="7B0B03C7" w14:textId="77777777" w:rsidR="006E7B6B" w:rsidRPr="00BC6D06" w:rsidRDefault="006E7B6B" w:rsidP="006E7B6B">
      <w:pPr>
        <w:numPr>
          <w:ilvl w:val="2"/>
          <w:numId w:val="16"/>
        </w:numPr>
        <w:ind w:left="567"/>
        <w:jc w:val="both"/>
        <w:rPr>
          <w:lang w:eastAsia="ru-RU"/>
        </w:rPr>
      </w:pPr>
      <w:r w:rsidRPr="00BC6D06">
        <w:rPr>
          <w:lang w:eastAsia="ru-RU"/>
        </w:rPr>
        <w:t>сертифікат відповідності (в разі, якщо Продукція підлягає обов’язковій сертифікації);</w:t>
      </w:r>
    </w:p>
    <w:p w14:paraId="709CF242" w14:textId="77777777" w:rsidR="006E7B6B" w:rsidRPr="00BC6D06" w:rsidRDefault="006E7B6B" w:rsidP="006E7B6B">
      <w:pPr>
        <w:numPr>
          <w:ilvl w:val="2"/>
          <w:numId w:val="16"/>
        </w:numPr>
        <w:ind w:left="567"/>
        <w:jc w:val="both"/>
        <w:rPr>
          <w:lang w:eastAsia="ru-RU"/>
        </w:rPr>
      </w:pPr>
      <w:r w:rsidRPr="00BC6D06">
        <w:rPr>
          <w:lang w:eastAsia="ru-RU"/>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14:paraId="5006CFAD" w14:textId="77777777" w:rsidR="006E7B6B" w:rsidRPr="00BC6D06" w:rsidRDefault="006E7B6B" w:rsidP="006E7B6B">
      <w:pPr>
        <w:numPr>
          <w:ilvl w:val="2"/>
          <w:numId w:val="16"/>
        </w:numPr>
        <w:ind w:left="567"/>
        <w:jc w:val="both"/>
        <w:rPr>
          <w:lang w:eastAsia="ru-RU"/>
        </w:rPr>
      </w:pPr>
      <w:r w:rsidRPr="00BC6D06">
        <w:rPr>
          <w:lang w:eastAsia="ru-RU"/>
        </w:rPr>
        <w:t>технічну документацію, передбачену п. 2.4. цього Договору.</w:t>
      </w:r>
    </w:p>
    <w:p w14:paraId="305A09DF" w14:textId="77777777" w:rsidR="006E7B6B" w:rsidRPr="00BC6D06" w:rsidRDefault="006E7B6B" w:rsidP="006E7B6B">
      <w:pPr>
        <w:numPr>
          <w:ilvl w:val="2"/>
          <w:numId w:val="16"/>
        </w:numPr>
        <w:ind w:left="567"/>
        <w:jc w:val="both"/>
        <w:rPr>
          <w:lang w:eastAsia="ru-RU"/>
        </w:rPr>
      </w:pPr>
      <w:r w:rsidRPr="00BC6D06">
        <w:rPr>
          <w:lang w:eastAsia="ru-RU"/>
        </w:rPr>
        <w:t>інші товаросупровідні документи, узгоджені Сторонами у відповідних Специфікаціях до Договору.</w:t>
      </w:r>
    </w:p>
    <w:p w14:paraId="09398AAE" w14:textId="77777777" w:rsidR="006E7B6B" w:rsidRPr="00BC6D06" w:rsidRDefault="006E7B6B" w:rsidP="006E7B6B">
      <w:pPr>
        <w:jc w:val="both"/>
        <w:rPr>
          <w:lang w:eastAsia="ru-RU"/>
        </w:rPr>
      </w:pPr>
      <w:r w:rsidRPr="00BC6D06">
        <w:rPr>
          <w:lang w:eastAsia="ru-RU"/>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7F89E071" w14:textId="77777777" w:rsidR="006E7B6B" w:rsidRPr="00BC6D06" w:rsidRDefault="006E7B6B" w:rsidP="006E7B6B">
      <w:pPr>
        <w:jc w:val="both"/>
        <w:rPr>
          <w:lang w:eastAsia="ru-RU"/>
        </w:rPr>
      </w:pPr>
      <w:r w:rsidRPr="00BC6D06">
        <w:rPr>
          <w:lang w:eastAsia="ru-RU"/>
        </w:rPr>
        <w:t>Продукції, які мають бути надані Постачальником в строки, встановлені цим пунктом Договору.</w:t>
      </w:r>
    </w:p>
    <w:p w14:paraId="677447D5" w14:textId="77777777" w:rsidR="006E7B6B" w:rsidRPr="00BC6D06" w:rsidRDefault="006E7B6B" w:rsidP="006E7B6B">
      <w:pPr>
        <w:jc w:val="both"/>
        <w:rPr>
          <w:lang w:eastAsia="ru-RU"/>
        </w:rPr>
      </w:pPr>
      <w:r w:rsidRPr="00BC6D06">
        <w:rPr>
          <w:lang w:eastAsia="ru-RU"/>
        </w:rPr>
        <w:t>Документи, Постачальник зобов’язується надати Покупцю разом з поставленою Продукцією.</w:t>
      </w:r>
    </w:p>
    <w:p w14:paraId="72F4AF16" w14:textId="77777777" w:rsidR="006E7B6B" w:rsidRPr="001006DC" w:rsidRDefault="006E7B6B" w:rsidP="006E7B6B">
      <w:pPr>
        <w:jc w:val="both"/>
        <w:rPr>
          <w:highlight w:val="yellow"/>
          <w:lang w:eastAsia="ru-RU"/>
        </w:rPr>
      </w:pPr>
      <w:r w:rsidRPr="001006DC">
        <w:rPr>
          <w:highlight w:val="yellow"/>
          <w:lang w:eastAsia="ru-RU"/>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2FEDD0BC" w14:textId="77777777" w:rsidR="006E7B6B" w:rsidRPr="001006DC" w:rsidRDefault="006E7B6B" w:rsidP="006E7B6B">
      <w:pPr>
        <w:jc w:val="both"/>
        <w:rPr>
          <w:highlight w:val="yellow"/>
          <w:lang w:eastAsia="ru-RU"/>
        </w:rPr>
      </w:pPr>
      <w:r w:rsidRPr="001006DC">
        <w:rPr>
          <w:highlight w:val="yellow"/>
          <w:lang w:eastAsia="ru-RU"/>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16D8BF2" w14:textId="77777777" w:rsidR="006E7B6B" w:rsidRPr="001006DC" w:rsidRDefault="006E7B6B" w:rsidP="006E7B6B">
      <w:pPr>
        <w:jc w:val="both"/>
        <w:rPr>
          <w:highlight w:val="yellow"/>
          <w:lang w:eastAsia="ru-RU"/>
        </w:rPr>
      </w:pPr>
      <w:r w:rsidRPr="001006DC">
        <w:rPr>
          <w:highlight w:val="yellow"/>
          <w:lang w:eastAsia="ru-RU"/>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729E9FF9" w14:textId="77777777" w:rsidR="006E7B6B" w:rsidRPr="001006DC" w:rsidRDefault="006E7B6B" w:rsidP="006E7B6B">
      <w:pPr>
        <w:jc w:val="both"/>
        <w:rPr>
          <w:highlight w:val="yellow"/>
          <w:lang w:eastAsia="ru-RU"/>
        </w:rPr>
      </w:pPr>
      <w:r w:rsidRPr="001006DC">
        <w:rPr>
          <w:highlight w:val="yellow"/>
          <w:lang w:eastAsia="ru-RU"/>
        </w:rPr>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14:paraId="4A6C0439" w14:textId="77777777" w:rsidR="006E7B6B" w:rsidRPr="001006DC" w:rsidRDefault="006E7B6B" w:rsidP="006E7B6B">
      <w:pPr>
        <w:jc w:val="both"/>
        <w:rPr>
          <w:highlight w:val="yellow"/>
          <w:lang w:eastAsia="ru-RU"/>
        </w:rPr>
      </w:pPr>
      <w:r w:rsidRPr="001006DC">
        <w:rPr>
          <w:highlight w:val="yellow"/>
          <w:lang w:eastAsia="ru-RU"/>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2CEAE6C9" w14:textId="77777777" w:rsidR="006E7B6B" w:rsidRPr="00BC6D06" w:rsidRDefault="006E7B6B" w:rsidP="006E7B6B">
      <w:pPr>
        <w:jc w:val="both"/>
        <w:rPr>
          <w:lang w:eastAsia="ru-RU"/>
        </w:rPr>
      </w:pPr>
      <w:r w:rsidRPr="001006DC">
        <w:rPr>
          <w:highlight w:val="yellow"/>
          <w:lang w:eastAsia="ru-RU"/>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4AA46BF5" w14:textId="77777777" w:rsidR="006E7B6B" w:rsidRPr="00BC6D06" w:rsidRDefault="006E7B6B" w:rsidP="006E7B6B">
      <w:pPr>
        <w:numPr>
          <w:ilvl w:val="1"/>
          <w:numId w:val="26"/>
        </w:numPr>
        <w:ind w:left="0"/>
        <w:jc w:val="both"/>
        <w:rPr>
          <w:lang w:eastAsia="ru-RU"/>
        </w:rPr>
      </w:pPr>
      <w:r w:rsidRPr="00BC6D06">
        <w:rPr>
          <w:lang w:eastAsia="ru-RU"/>
        </w:rPr>
        <w:lastRenderedPageBreak/>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20CE8606" w14:textId="77777777" w:rsidR="006E7B6B" w:rsidRPr="00BC6D06" w:rsidRDefault="006E7B6B" w:rsidP="006E7B6B">
      <w:pPr>
        <w:numPr>
          <w:ilvl w:val="1"/>
          <w:numId w:val="26"/>
        </w:numPr>
        <w:ind w:left="0"/>
        <w:jc w:val="both"/>
        <w:rPr>
          <w:lang w:eastAsia="ru-RU"/>
        </w:rPr>
      </w:pPr>
      <w:r w:rsidRPr="00BC6D06">
        <w:rPr>
          <w:lang w:eastAsia="ru-RU"/>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2DF85CDD" w14:textId="77777777" w:rsidR="006E7B6B" w:rsidRPr="00BC6D06" w:rsidRDefault="006E7B6B" w:rsidP="006E7B6B">
      <w:pPr>
        <w:numPr>
          <w:ilvl w:val="1"/>
          <w:numId w:val="26"/>
        </w:numPr>
        <w:ind w:left="0"/>
        <w:jc w:val="both"/>
        <w:rPr>
          <w:lang w:eastAsia="ru-RU"/>
        </w:rPr>
      </w:pPr>
      <w:r w:rsidRPr="00BC6D06">
        <w:rPr>
          <w:lang w:eastAsia="ru-RU"/>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2C0F451B" w14:textId="77777777" w:rsidR="006E7B6B" w:rsidRPr="00BC6D06" w:rsidRDefault="006E7B6B" w:rsidP="006E7B6B">
      <w:pPr>
        <w:numPr>
          <w:ilvl w:val="1"/>
          <w:numId w:val="26"/>
        </w:numPr>
        <w:ind w:left="0"/>
        <w:jc w:val="both"/>
        <w:rPr>
          <w:lang w:eastAsia="ru-RU"/>
        </w:rPr>
      </w:pPr>
      <w:r w:rsidRPr="00BC6D06">
        <w:rPr>
          <w:lang w:eastAsia="ru-RU"/>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60DAE6D6" w14:textId="77777777" w:rsidR="006E7B6B" w:rsidRPr="00BC6D06" w:rsidRDefault="006E7B6B" w:rsidP="006E7B6B">
      <w:pPr>
        <w:numPr>
          <w:ilvl w:val="1"/>
          <w:numId w:val="26"/>
        </w:numPr>
        <w:ind w:left="0"/>
        <w:jc w:val="both"/>
        <w:rPr>
          <w:lang w:eastAsia="ru-RU"/>
        </w:rPr>
      </w:pPr>
      <w:r w:rsidRPr="00BC6D06">
        <w:rPr>
          <w:lang w:eastAsia="ru-RU"/>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48D68B44" w14:textId="77777777" w:rsidR="006E7B6B" w:rsidRPr="00BC6D06" w:rsidRDefault="006E7B6B" w:rsidP="006E7B6B">
      <w:pPr>
        <w:numPr>
          <w:ilvl w:val="1"/>
          <w:numId w:val="26"/>
        </w:numPr>
        <w:ind w:left="0"/>
        <w:jc w:val="both"/>
        <w:rPr>
          <w:lang w:eastAsia="ru-RU"/>
        </w:rPr>
      </w:pPr>
      <w:r w:rsidRPr="00BC6D06">
        <w:rPr>
          <w:lang w:eastAsia="ru-RU"/>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69A97C47" w14:textId="77777777" w:rsidR="006E7B6B" w:rsidRPr="00BC6D06" w:rsidRDefault="006E7B6B" w:rsidP="006E7B6B">
      <w:pPr>
        <w:numPr>
          <w:ilvl w:val="1"/>
          <w:numId w:val="26"/>
        </w:numPr>
        <w:ind w:left="0"/>
        <w:jc w:val="both"/>
        <w:rPr>
          <w:lang w:eastAsia="ru-RU"/>
        </w:rPr>
      </w:pPr>
      <w:r w:rsidRPr="00BC6D06">
        <w:rPr>
          <w:lang w:eastAsia="ru-RU"/>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611A20F" w14:textId="77777777" w:rsidR="006E7B6B" w:rsidRPr="00BC6D06" w:rsidRDefault="006E7B6B" w:rsidP="006E7B6B">
      <w:pPr>
        <w:numPr>
          <w:ilvl w:val="1"/>
          <w:numId w:val="26"/>
        </w:numPr>
        <w:ind w:left="0"/>
        <w:jc w:val="both"/>
        <w:rPr>
          <w:lang w:eastAsia="ru-RU"/>
        </w:rPr>
      </w:pPr>
      <w:r w:rsidRPr="00BC6D06">
        <w:rPr>
          <w:lang w:eastAsia="ru-RU"/>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0D82F35E" w14:textId="77777777" w:rsidR="006E7B6B" w:rsidRPr="00BC6D06" w:rsidRDefault="006E7B6B" w:rsidP="006E7B6B">
      <w:pPr>
        <w:numPr>
          <w:ilvl w:val="1"/>
          <w:numId w:val="26"/>
        </w:numPr>
        <w:ind w:left="0"/>
        <w:jc w:val="both"/>
        <w:rPr>
          <w:lang w:eastAsia="ru-RU"/>
        </w:rPr>
      </w:pPr>
      <w:r w:rsidRPr="00BC6D06">
        <w:rPr>
          <w:lang w:eastAsia="ru-RU"/>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14:paraId="73BF0F6C" w14:textId="77777777" w:rsidR="006E7B6B" w:rsidRPr="00BC6D06" w:rsidRDefault="006E7B6B" w:rsidP="006E7B6B">
      <w:pPr>
        <w:numPr>
          <w:ilvl w:val="1"/>
          <w:numId w:val="26"/>
        </w:numPr>
        <w:ind w:left="0"/>
        <w:jc w:val="both"/>
        <w:rPr>
          <w:lang w:eastAsia="ru-RU"/>
        </w:rPr>
      </w:pPr>
      <w:r w:rsidRPr="00BC6D06">
        <w:rPr>
          <w:lang w:eastAsia="ru-RU"/>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03BF9DDF" w14:textId="77777777" w:rsidR="006E7B6B" w:rsidRPr="00BC6D06" w:rsidRDefault="006E7B6B" w:rsidP="006E7B6B">
      <w:pPr>
        <w:numPr>
          <w:ilvl w:val="1"/>
          <w:numId w:val="26"/>
        </w:numPr>
        <w:ind w:left="0"/>
        <w:jc w:val="both"/>
        <w:rPr>
          <w:lang w:eastAsia="ru-RU"/>
        </w:rPr>
      </w:pPr>
      <w:r w:rsidRPr="00BC6D06">
        <w:rPr>
          <w:lang w:eastAsia="ru-RU"/>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69181C65" w14:textId="77777777" w:rsidR="006E7B6B" w:rsidRPr="00BC6D06" w:rsidRDefault="006E7B6B" w:rsidP="006E7B6B">
      <w:pPr>
        <w:numPr>
          <w:ilvl w:val="1"/>
          <w:numId w:val="26"/>
        </w:numPr>
        <w:ind w:left="0"/>
        <w:jc w:val="both"/>
        <w:rPr>
          <w:lang w:eastAsia="ru-RU"/>
        </w:rPr>
      </w:pPr>
      <w:r w:rsidRPr="00BC6D06">
        <w:rPr>
          <w:lang w:eastAsia="ru-RU"/>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5D064B39" w14:textId="77777777" w:rsidR="006E7B6B" w:rsidRPr="00BC6D06" w:rsidRDefault="006E7B6B" w:rsidP="006E7B6B">
      <w:pPr>
        <w:numPr>
          <w:ilvl w:val="1"/>
          <w:numId w:val="26"/>
        </w:numPr>
        <w:ind w:left="0"/>
        <w:jc w:val="both"/>
        <w:rPr>
          <w:lang w:eastAsia="ru-RU"/>
        </w:rPr>
      </w:pPr>
      <w:r w:rsidRPr="00BC6D06">
        <w:rPr>
          <w:lang w:eastAsia="ru-RU"/>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55809F33" w14:textId="77777777" w:rsidR="006E7B6B" w:rsidRPr="00BC6D06" w:rsidRDefault="006E7B6B" w:rsidP="006E7B6B">
      <w:pPr>
        <w:numPr>
          <w:ilvl w:val="0"/>
          <w:numId w:val="25"/>
        </w:numPr>
        <w:ind w:left="0"/>
        <w:jc w:val="center"/>
        <w:rPr>
          <w:b/>
          <w:bCs/>
          <w:lang w:eastAsia="ru-RU"/>
        </w:rPr>
      </w:pPr>
      <w:r w:rsidRPr="00BC6D06">
        <w:rPr>
          <w:b/>
          <w:bCs/>
          <w:lang w:eastAsia="ru-RU"/>
        </w:rPr>
        <w:t>ЗАГАЛЬНА СУМА ДОГОВОРУ, ЦІНА І ПОРЯДОК РОЗРАХУНКІВ</w:t>
      </w:r>
    </w:p>
    <w:p w14:paraId="42684B08" w14:textId="77777777" w:rsidR="006E7B6B" w:rsidRPr="00BC6D06" w:rsidRDefault="006E7B6B" w:rsidP="006E7B6B">
      <w:pPr>
        <w:numPr>
          <w:ilvl w:val="1"/>
          <w:numId w:val="17"/>
        </w:numPr>
        <w:ind w:left="0"/>
        <w:jc w:val="both"/>
        <w:rPr>
          <w:lang w:eastAsia="ru-RU"/>
        </w:rPr>
      </w:pPr>
      <w:r w:rsidRPr="00BC6D06">
        <w:rPr>
          <w:lang w:eastAsia="ru-RU"/>
        </w:rPr>
        <w:t xml:space="preserve">Загальна сума Договору визначається загальною сумою усіх Специфікацій, що є невід’ємною частиною цього Договору. </w:t>
      </w:r>
    </w:p>
    <w:p w14:paraId="36135423" w14:textId="77777777" w:rsidR="006E7B6B" w:rsidRPr="00BC6D06" w:rsidRDefault="006E7B6B" w:rsidP="006E7B6B">
      <w:pPr>
        <w:jc w:val="both"/>
        <w:rPr>
          <w:lang w:eastAsia="ru-RU"/>
        </w:rPr>
      </w:pPr>
      <w:r w:rsidRPr="00BC6D06">
        <w:rPr>
          <w:lang w:eastAsia="ru-RU"/>
        </w:rPr>
        <w:t>Загальна орієнтовна сума Договору складає </w:t>
      </w:r>
      <w:r w:rsidRPr="00BC6D06">
        <w:rPr>
          <w:b/>
          <w:u w:val="single"/>
          <w:lang w:val="ru-RU" w:eastAsia="ru-RU"/>
        </w:rPr>
        <w:t>___________________</w:t>
      </w:r>
      <w:r w:rsidRPr="00BC6D06">
        <w:rPr>
          <w:b/>
          <w:u w:val="single"/>
          <w:lang w:eastAsia="ru-RU"/>
        </w:rPr>
        <w:t xml:space="preserve"> грн. (</w:t>
      </w:r>
      <w:r w:rsidRPr="00BC6D06">
        <w:rPr>
          <w:b/>
          <w:u w:val="single"/>
          <w:lang w:val="ru-RU" w:eastAsia="ru-RU"/>
        </w:rPr>
        <w:t>__________________</w:t>
      </w:r>
      <w:r w:rsidRPr="00BC6D06">
        <w:rPr>
          <w:b/>
          <w:u w:val="single"/>
          <w:lang w:eastAsia="ru-RU"/>
        </w:rPr>
        <w:t>.) з</w:t>
      </w:r>
      <w:r w:rsidRPr="00BC6D06">
        <w:rPr>
          <w:b/>
          <w:u w:val="single"/>
          <w:lang w:val="ru-RU" w:eastAsia="ru-RU"/>
        </w:rPr>
        <w:t>/без</w:t>
      </w:r>
      <w:r w:rsidRPr="00BC6D06">
        <w:rPr>
          <w:b/>
          <w:u w:val="single"/>
          <w:lang w:eastAsia="ru-RU"/>
        </w:rPr>
        <w:t xml:space="preserve"> ПДВ</w:t>
      </w:r>
    </w:p>
    <w:p w14:paraId="1E8FA194" w14:textId="77777777" w:rsidR="006E7B6B" w:rsidRPr="00BC6D06" w:rsidRDefault="006E7B6B" w:rsidP="006E7B6B">
      <w:pPr>
        <w:jc w:val="both"/>
        <w:rPr>
          <w:lang w:eastAsia="ru-RU"/>
        </w:rPr>
      </w:pPr>
      <w:r w:rsidRPr="00BC6D06">
        <w:rPr>
          <w:lang w:eastAsia="ru-RU"/>
        </w:rPr>
        <w:t>Ціни на Продукцію, що поставляється Постачальником, встановлюються Сторонами у відповідних Специфікаціях до Договору.</w:t>
      </w:r>
    </w:p>
    <w:p w14:paraId="07365C99" w14:textId="77777777" w:rsidR="006E7B6B" w:rsidRPr="00BC6D06" w:rsidRDefault="006E7B6B" w:rsidP="006E7B6B">
      <w:pPr>
        <w:numPr>
          <w:ilvl w:val="1"/>
          <w:numId w:val="17"/>
        </w:numPr>
        <w:ind w:left="0"/>
        <w:jc w:val="both"/>
        <w:rPr>
          <w:lang w:eastAsia="ru-RU"/>
        </w:rPr>
      </w:pPr>
      <w:r w:rsidRPr="00BC6D06">
        <w:rPr>
          <w:lang w:eastAsia="ru-RU"/>
        </w:rPr>
        <w:lastRenderedPageBreak/>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4B8B050A" w14:textId="3C6F5595" w:rsidR="006E7B6B" w:rsidRPr="00BC6D06" w:rsidRDefault="006E7B6B" w:rsidP="006E7B6B">
      <w:pPr>
        <w:numPr>
          <w:ilvl w:val="1"/>
          <w:numId w:val="17"/>
        </w:numPr>
        <w:ind w:left="0"/>
        <w:jc w:val="both"/>
        <w:rPr>
          <w:lang w:eastAsia="ru-RU"/>
        </w:rPr>
      </w:pPr>
      <w:r w:rsidRPr="00BC6D06">
        <w:rPr>
          <w:lang w:eastAsia="ru-RU"/>
        </w:rPr>
        <w:t xml:space="preserve">Розрахунки за поставлену Постачальником Продукцію за цим Договором здійснюються Покупцем шляхом безготівкового перерахування коштів на поточний рахунок Постачальника з відстроченням платежу </w:t>
      </w:r>
      <w:r w:rsidR="003B2736" w:rsidRPr="003B2736">
        <w:rPr>
          <w:b/>
          <w:u w:val="single"/>
          <w:lang w:eastAsia="ru-RU"/>
        </w:rPr>
        <w:t>протягом 5</w:t>
      </w:r>
      <w:r w:rsidRPr="003B2736">
        <w:rPr>
          <w:b/>
          <w:u w:val="single"/>
          <w:lang w:eastAsia="ru-RU"/>
        </w:rPr>
        <w:t xml:space="preserve"> календарних днів з дня отримання товару на підставі отриманого Покупцем рахунку</w:t>
      </w:r>
      <w:r w:rsidRPr="003B2736">
        <w:rPr>
          <w:lang w:eastAsia="ru-RU"/>
        </w:rPr>
        <w:t>,</w:t>
      </w:r>
      <w:r w:rsidRPr="00BC6D06">
        <w:rPr>
          <w:lang w:eastAsia="ru-RU"/>
        </w:rPr>
        <w:t xml:space="preserve"> а також документів, передбачених розділом 4 цього Договору та відповідною Специфікацією до Договору. Датою оплати вважається дата списання грошових коштів з поточного рахунку Покупця.</w:t>
      </w:r>
    </w:p>
    <w:p w14:paraId="2F4D37F6" w14:textId="77777777" w:rsidR="006E7B6B" w:rsidRPr="00BC6D06" w:rsidRDefault="006E7B6B" w:rsidP="006E7B6B">
      <w:pPr>
        <w:numPr>
          <w:ilvl w:val="1"/>
          <w:numId w:val="17"/>
        </w:numPr>
        <w:ind w:left="0"/>
        <w:jc w:val="both"/>
        <w:rPr>
          <w:highlight w:val="yellow"/>
          <w:lang w:eastAsia="ru-RU"/>
        </w:rPr>
      </w:pPr>
      <w:r w:rsidRPr="00BC6D06">
        <w:rPr>
          <w:highlight w:val="yellow"/>
          <w:lang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0689E5A" w14:textId="77777777" w:rsidR="006E7B6B" w:rsidRPr="00BC6D06" w:rsidRDefault="006E7B6B" w:rsidP="006E7B6B">
      <w:pPr>
        <w:numPr>
          <w:ilvl w:val="1"/>
          <w:numId w:val="17"/>
        </w:numPr>
        <w:ind w:left="0"/>
        <w:jc w:val="both"/>
        <w:rPr>
          <w:lang w:eastAsia="ru-RU"/>
        </w:rPr>
      </w:pPr>
      <w:r w:rsidRPr="00BC6D06">
        <w:rPr>
          <w:lang w:eastAsia="ru-RU"/>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088FAF33" w14:textId="77777777" w:rsidR="006E7B6B" w:rsidRPr="00BC6D06" w:rsidRDefault="006E7B6B" w:rsidP="006E7B6B">
      <w:pPr>
        <w:numPr>
          <w:ilvl w:val="1"/>
          <w:numId w:val="17"/>
        </w:numPr>
        <w:ind w:left="0"/>
        <w:jc w:val="both"/>
        <w:rPr>
          <w:lang w:eastAsia="ru-RU"/>
        </w:rPr>
      </w:pPr>
      <w:r w:rsidRPr="00BC6D06">
        <w:rPr>
          <w:lang w:eastAsia="ru-RU"/>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w:t>
      </w:r>
      <w:r>
        <w:rPr>
          <w:lang w:eastAsia="ru-RU"/>
        </w:rPr>
        <w:t>7</w:t>
      </w:r>
      <w:r w:rsidRPr="00BC6D06">
        <w:rPr>
          <w:lang w:eastAsia="ru-RU"/>
        </w:rPr>
        <w:t xml:space="preserve"> Договору.</w:t>
      </w:r>
    </w:p>
    <w:p w14:paraId="0B40FC77" w14:textId="77777777" w:rsidR="006E7B6B" w:rsidRPr="00BC6D06" w:rsidRDefault="006E7B6B" w:rsidP="006E7B6B">
      <w:pPr>
        <w:numPr>
          <w:ilvl w:val="1"/>
          <w:numId w:val="17"/>
        </w:numPr>
        <w:ind w:left="0"/>
        <w:jc w:val="both"/>
        <w:rPr>
          <w:lang w:eastAsia="ru-RU"/>
        </w:rPr>
      </w:pPr>
      <w:r w:rsidRPr="00BC6D06">
        <w:rPr>
          <w:lang w:eastAsia="ru-RU"/>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72218E7" w14:textId="77777777" w:rsidR="006E7B6B" w:rsidRPr="00BC6D06" w:rsidRDefault="006E7B6B" w:rsidP="006E7B6B">
      <w:pPr>
        <w:numPr>
          <w:ilvl w:val="1"/>
          <w:numId w:val="17"/>
        </w:numPr>
        <w:ind w:left="0"/>
        <w:jc w:val="both"/>
        <w:rPr>
          <w:lang w:eastAsia="ru-RU"/>
        </w:rPr>
      </w:pPr>
      <w:r w:rsidRPr="00BC6D06">
        <w:rPr>
          <w:lang w:eastAsia="ru-RU"/>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52222E2F" w14:textId="77777777" w:rsidR="006E7B6B" w:rsidRPr="00BC6D06" w:rsidRDefault="006E7B6B" w:rsidP="006E7B6B">
      <w:pPr>
        <w:numPr>
          <w:ilvl w:val="1"/>
          <w:numId w:val="17"/>
        </w:numPr>
        <w:ind w:left="0"/>
        <w:jc w:val="both"/>
        <w:rPr>
          <w:lang w:eastAsia="ru-RU"/>
        </w:rPr>
      </w:pPr>
      <w:r w:rsidRPr="00BC6D06">
        <w:rPr>
          <w:lang w:eastAsia="ru-RU"/>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045299DE" w14:textId="77777777" w:rsidR="006E7B6B" w:rsidRPr="00BC6D06" w:rsidRDefault="006E7B6B" w:rsidP="006E7B6B">
      <w:pPr>
        <w:numPr>
          <w:ilvl w:val="0"/>
          <w:numId w:val="25"/>
        </w:numPr>
        <w:ind w:left="0"/>
        <w:jc w:val="center"/>
        <w:rPr>
          <w:b/>
          <w:bCs/>
          <w:lang w:eastAsia="ru-RU"/>
        </w:rPr>
      </w:pPr>
      <w:r w:rsidRPr="00BC6D06">
        <w:rPr>
          <w:b/>
          <w:bCs/>
          <w:lang w:eastAsia="ru-RU"/>
        </w:rPr>
        <w:t>ВІДПОВІДАЛЬНІСТЬ СТОРІН. ПОРЯДОК ВИРІШЕННЯ СУПЕРЕЧОК</w:t>
      </w:r>
    </w:p>
    <w:p w14:paraId="6FE5967D" w14:textId="77777777" w:rsidR="006E7B6B" w:rsidRPr="00BC6D06" w:rsidRDefault="006E7B6B" w:rsidP="006E7B6B">
      <w:pPr>
        <w:numPr>
          <w:ilvl w:val="1"/>
          <w:numId w:val="27"/>
        </w:numPr>
        <w:ind w:left="0"/>
        <w:jc w:val="both"/>
        <w:rPr>
          <w:lang w:eastAsia="ru-RU"/>
        </w:rPr>
      </w:pPr>
      <w:r w:rsidRPr="00BC6D06">
        <w:rPr>
          <w:lang w:eastAsia="ru-RU"/>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55CB2621" w14:textId="77777777" w:rsidR="006E7B6B" w:rsidRPr="00BC6D06" w:rsidRDefault="006E7B6B" w:rsidP="006E7B6B">
      <w:pPr>
        <w:pStyle w:val="a5"/>
        <w:ind w:left="0"/>
        <w:jc w:val="both"/>
        <w:rPr>
          <w:lang w:eastAsia="ru-RU"/>
        </w:rPr>
      </w:pPr>
      <w:r w:rsidRPr="00BC6D06">
        <w:rPr>
          <w:lang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w:t>
      </w:r>
      <w:r w:rsidRPr="00BC6D06">
        <w:rPr>
          <w:lang w:eastAsia="ru-RU"/>
        </w:rPr>
        <w:lastRenderedPageBreak/>
        <w:t>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D82AF67" w14:textId="77777777" w:rsidR="006E7B6B" w:rsidRPr="00BC6D06" w:rsidRDefault="006E7B6B" w:rsidP="006E7B6B">
      <w:pPr>
        <w:numPr>
          <w:ilvl w:val="1"/>
          <w:numId w:val="27"/>
        </w:numPr>
        <w:ind w:left="0"/>
        <w:jc w:val="both"/>
        <w:rPr>
          <w:lang w:eastAsia="ru-RU"/>
        </w:rPr>
      </w:pPr>
      <w:r w:rsidRPr="00BC6D06">
        <w:rPr>
          <w:lang w:eastAsia="ru-RU"/>
        </w:rPr>
        <w:t>У разі непоставки,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14:paraId="49900671" w14:textId="77777777" w:rsidR="006E7B6B" w:rsidRPr="00BC6D06" w:rsidRDefault="006E7B6B" w:rsidP="006E7B6B">
      <w:pPr>
        <w:numPr>
          <w:ilvl w:val="2"/>
          <w:numId w:val="31"/>
        </w:numPr>
        <w:ind w:left="567"/>
        <w:jc w:val="both"/>
        <w:rPr>
          <w:lang w:eastAsia="ru-RU"/>
        </w:rPr>
      </w:pPr>
      <w:r w:rsidRPr="00BC6D06">
        <w:rPr>
          <w:lang w:eastAsia="ru-RU"/>
        </w:rPr>
        <w:t>у разі прострочення поставки (непоставки, недопоставки) Продукції Постачальник сплачує Покупцеві штраф у розмірі 5% від вартості Продукції, що поставляється за відповідною Специфікацією;</w:t>
      </w:r>
    </w:p>
    <w:p w14:paraId="3553F8FD" w14:textId="77777777" w:rsidR="006E7B6B" w:rsidRPr="00BC6D06" w:rsidRDefault="006E7B6B" w:rsidP="006E7B6B">
      <w:pPr>
        <w:numPr>
          <w:ilvl w:val="2"/>
          <w:numId w:val="31"/>
        </w:numPr>
        <w:ind w:left="567"/>
        <w:jc w:val="both"/>
        <w:rPr>
          <w:lang w:eastAsia="ru-RU"/>
        </w:rPr>
      </w:pPr>
      <w:r w:rsidRPr="00BC6D06">
        <w:rPr>
          <w:lang w:eastAsia="ru-RU"/>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7183D6E0" w14:textId="77777777" w:rsidR="006E7B6B" w:rsidRPr="00BC6D06" w:rsidRDefault="006E7B6B" w:rsidP="006E7B6B">
      <w:pPr>
        <w:numPr>
          <w:ilvl w:val="1"/>
          <w:numId w:val="27"/>
        </w:numPr>
        <w:ind w:left="0"/>
        <w:jc w:val="both"/>
        <w:rPr>
          <w:lang w:eastAsia="ru-RU"/>
        </w:rPr>
      </w:pPr>
      <w:r w:rsidRPr="00BC6D06">
        <w:rPr>
          <w:lang w:eastAsia="ru-RU"/>
        </w:rPr>
        <w:t>У разі поставки неякісної або некомплектної Продукції, або Продукції, яка не відповідає асортименту, або кількості, Постачальник сплачує Покупцеві штраф у розмірі 5% вартості такої Продукції.</w:t>
      </w:r>
    </w:p>
    <w:p w14:paraId="69D74ED3" w14:textId="77777777" w:rsidR="006E7B6B" w:rsidRPr="00BC6D06" w:rsidRDefault="006E7B6B" w:rsidP="006E7B6B">
      <w:pPr>
        <w:numPr>
          <w:ilvl w:val="1"/>
          <w:numId w:val="27"/>
        </w:numPr>
        <w:ind w:left="0"/>
        <w:jc w:val="both"/>
        <w:rPr>
          <w:lang w:eastAsia="ru-RU"/>
        </w:rPr>
      </w:pPr>
      <w:r w:rsidRPr="00BC6D06">
        <w:rPr>
          <w:lang w:eastAsia="ru-RU"/>
        </w:rPr>
        <w:t>У разі прострочення Постачальником строків заміни поставленої неякісної або некомплектної Продукції, або Продукції, яка не відповідає асортименту,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03F7F3CF" w14:textId="77777777" w:rsidR="006E7B6B" w:rsidRPr="00BC6D06" w:rsidRDefault="006E7B6B" w:rsidP="006E7B6B">
      <w:pPr>
        <w:numPr>
          <w:ilvl w:val="1"/>
          <w:numId w:val="27"/>
        </w:numPr>
        <w:ind w:left="0"/>
        <w:jc w:val="both"/>
        <w:rPr>
          <w:lang w:eastAsia="ru-RU"/>
        </w:rPr>
      </w:pPr>
      <w:r w:rsidRPr="00BC6D06">
        <w:rPr>
          <w:lang w:eastAsia="ru-RU"/>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5A51090A" w14:textId="77777777" w:rsidR="006E7B6B" w:rsidRPr="00BC6D06" w:rsidRDefault="006E7B6B" w:rsidP="006E7B6B">
      <w:pPr>
        <w:numPr>
          <w:ilvl w:val="2"/>
          <w:numId w:val="34"/>
        </w:numPr>
        <w:ind w:left="567"/>
        <w:jc w:val="both"/>
        <w:rPr>
          <w:lang w:eastAsia="ru-RU"/>
        </w:rPr>
      </w:pPr>
      <w:r w:rsidRPr="00BC6D06">
        <w:rPr>
          <w:lang w:eastAsia="ru-RU"/>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71D4B15A" w14:textId="77777777" w:rsidR="006E7B6B" w:rsidRPr="00BC6D06" w:rsidRDefault="006E7B6B" w:rsidP="006E7B6B">
      <w:pPr>
        <w:numPr>
          <w:ilvl w:val="2"/>
          <w:numId w:val="34"/>
        </w:numPr>
        <w:ind w:left="567"/>
        <w:jc w:val="both"/>
        <w:rPr>
          <w:lang w:eastAsia="ru-RU"/>
        </w:rPr>
      </w:pPr>
      <w:r w:rsidRPr="00BC6D06">
        <w:rPr>
          <w:lang w:eastAsia="ru-RU"/>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07A4B90B" w14:textId="77777777" w:rsidR="006E7B6B" w:rsidRPr="00BC6D06" w:rsidRDefault="006E7B6B" w:rsidP="006E7B6B">
      <w:pPr>
        <w:numPr>
          <w:ilvl w:val="1"/>
          <w:numId w:val="27"/>
        </w:numPr>
        <w:ind w:left="0"/>
        <w:jc w:val="both"/>
        <w:rPr>
          <w:lang w:eastAsia="ru-RU"/>
        </w:rPr>
      </w:pPr>
      <w:r w:rsidRPr="00BC6D06">
        <w:rPr>
          <w:lang w:eastAsia="ru-RU"/>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555B8B79" w14:textId="77777777" w:rsidR="006E7B6B" w:rsidRPr="00BC6D06" w:rsidRDefault="006E7B6B" w:rsidP="006E7B6B">
      <w:pPr>
        <w:numPr>
          <w:ilvl w:val="1"/>
          <w:numId w:val="27"/>
        </w:numPr>
        <w:ind w:left="0"/>
        <w:jc w:val="both"/>
        <w:rPr>
          <w:lang w:eastAsia="ru-RU"/>
        </w:rPr>
      </w:pPr>
      <w:r w:rsidRPr="00BC6D06">
        <w:rPr>
          <w:lang w:eastAsia="ru-RU"/>
        </w:rPr>
        <w:t>У разі несвоєчасної оплати Продукції, Покупець, на письмову вимогу Постачальника, сплачує Постачальникові неустойку у формі пені у розмірі 0,1% від облікової ставки Національного банку України за кожен день від суми простроченого платежу, та не більше 5% від простроченої суми.</w:t>
      </w:r>
    </w:p>
    <w:p w14:paraId="34028ECE" w14:textId="77777777" w:rsidR="006E7B6B" w:rsidRPr="00BC6D06" w:rsidRDefault="006E7B6B" w:rsidP="006E7B6B">
      <w:pPr>
        <w:numPr>
          <w:ilvl w:val="1"/>
          <w:numId w:val="27"/>
        </w:numPr>
        <w:ind w:left="0"/>
        <w:jc w:val="both"/>
        <w:rPr>
          <w:lang w:eastAsia="ru-RU"/>
        </w:rPr>
      </w:pPr>
      <w:r w:rsidRPr="00BC6D06">
        <w:rPr>
          <w:lang w:eastAsia="ru-RU"/>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612D3340" w14:textId="77777777" w:rsidR="006E7B6B" w:rsidRPr="00BC6D06" w:rsidRDefault="006E7B6B" w:rsidP="006E7B6B">
      <w:pPr>
        <w:numPr>
          <w:ilvl w:val="1"/>
          <w:numId w:val="27"/>
        </w:numPr>
        <w:ind w:left="0"/>
        <w:jc w:val="both"/>
        <w:rPr>
          <w:lang w:eastAsia="ru-RU"/>
        </w:rPr>
      </w:pPr>
      <w:r w:rsidRPr="00BC6D06">
        <w:rPr>
          <w:lang w:eastAsia="ru-RU"/>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1E1403DB" w14:textId="77777777" w:rsidR="006E7B6B" w:rsidRPr="00BC6D06" w:rsidRDefault="006E7B6B" w:rsidP="006E7B6B">
      <w:pPr>
        <w:numPr>
          <w:ilvl w:val="1"/>
          <w:numId w:val="27"/>
        </w:numPr>
        <w:ind w:left="0"/>
        <w:jc w:val="both"/>
        <w:rPr>
          <w:lang w:eastAsia="ru-RU"/>
        </w:rPr>
      </w:pPr>
      <w:r w:rsidRPr="00BC6D06">
        <w:rPr>
          <w:lang w:eastAsia="ru-RU"/>
        </w:rPr>
        <w:lastRenderedPageBreak/>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00E4A7BA" w14:textId="77777777" w:rsidR="006E7B6B" w:rsidRPr="00BC6D06" w:rsidRDefault="006E7B6B" w:rsidP="006E7B6B">
      <w:pPr>
        <w:numPr>
          <w:ilvl w:val="2"/>
          <w:numId w:val="35"/>
        </w:numPr>
        <w:ind w:left="567"/>
        <w:jc w:val="both"/>
        <w:rPr>
          <w:lang w:eastAsia="ru-RU"/>
        </w:rPr>
      </w:pPr>
      <w:r w:rsidRPr="00BC6D06">
        <w:rPr>
          <w:lang w:eastAsia="ru-RU"/>
        </w:rPr>
        <w:t>анулюванням (скасуванням) державної реєстрації Постачальника;</w:t>
      </w:r>
    </w:p>
    <w:p w14:paraId="5F0342C4" w14:textId="77777777" w:rsidR="006E7B6B" w:rsidRPr="00BC6D06" w:rsidRDefault="006E7B6B" w:rsidP="006E7B6B">
      <w:pPr>
        <w:numPr>
          <w:ilvl w:val="2"/>
          <w:numId w:val="35"/>
        </w:numPr>
        <w:ind w:left="567"/>
        <w:jc w:val="both"/>
        <w:rPr>
          <w:lang w:eastAsia="ru-RU"/>
        </w:rPr>
      </w:pPr>
      <w:r w:rsidRPr="00BC6D06">
        <w:rPr>
          <w:lang w:eastAsia="ru-RU"/>
        </w:rPr>
        <w:t>виключенням Постачальника з реєстру платників податку на додану вартість;</w:t>
      </w:r>
    </w:p>
    <w:p w14:paraId="1B253BE3" w14:textId="77777777" w:rsidR="006E7B6B" w:rsidRPr="00BC6D06" w:rsidRDefault="006E7B6B" w:rsidP="006E7B6B">
      <w:pPr>
        <w:numPr>
          <w:ilvl w:val="2"/>
          <w:numId w:val="35"/>
        </w:numPr>
        <w:ind w:left="567"/>
        <w:jc w:val="both"/>
        <w:rPr>
          <w:lang w:eastAsia="ru-RU"/>
        </w:rPr>
      </w:pPr>
      <w:r w:rsidRPr="00BC6D06">
        <w:rPr>
          <w:lang w:eastAsia="ru-RU"/>
        </w:rPr>
        <w:t>господарськими стосунками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або рішенні (постанові) суду;</w:t>
      </w:r>
    </w:p>
    <w:p w14:paraId="7E773ADE" w14:textId="77777777" w:rsidR="006E7B6B" w:rsidRPr="00BC6D06" w:rsidRDefault="006E7B6B" w:rsidP="006E7B6B">
      <w:pPr>
        <w:numPr>
          <w:ilvl w:val="2"/>
          <w:numId w:val="35"/>
        </w:numPr>
        <w:ind w:left="567"/>
        <w:jc w:val="both"/>
        <w:rPr>
          <w:lang w:eastAsia="ru-RU"/>
        </w:rPr>
      </w:pPr>
      <w:r w:rsidRPr="00BC6D06">
        <w:rPr>
          <w:lang w:eastAsia="ru-RU"/>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3F1A5AD3" w14:textId="77777777" w:rsidR="006E7B6B" w:rsidRPr="00BC6D06" w:rsidRDefault="006E7B6B" w:rsidP="006E7B6B">
      <w:pPr>
        <w:numPr>
          <w:ilvl w:val="2"/>
          <w:numId w:val="35"/>
        </w:numPr>
        <w:ind w:left="567"/>
        <w:jc w:val="both"/>
        <w:rPr>
          <w:lang w:eastAsia="ru-RU"/>
        </w:rPr>
      </w:pPr>
      <w:r w:rsidRPr="00BC6D06">
        <w:rPr>
          <w:lang w:eastAsia="ru-RU"/>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711B1403" w14:textId="77777777" w:rsidR="006E7B6B" w:rsidRPr="00BC6D06" w:rsidRDefault="006E7B6B" w:rsidP="006E7B6B">
      <w:pPr>
        <w:numPr>
          <w:ilvl w:val="2"/>
          <w:numId w:val="35"/>
        </w:numPr>
        <w:ind w:left="567"/>
        <w:jc w:val="both"/>
        <w:rPr>
          <w:lang w:eastAsia="ru-RU"/>
        </w:rPr>
      </w:pPr>
      <w:r w:rsidRPr="00BC6D06">
        <w:rPr>
          <w:lang w:eastAsia="ru-RU"/>
        </w:rPr>
        <w:t>стягненням на користь держави усього отриманого Покупцем по недійсній/нікчемній угоді, укладеній між Постачальником і Покупцем;</w:t>
      </w:r>
    </w:p>
    <w:p w14:paraId="36DB9C3E" w14:textId="77777777" w:rsidR="006E7B6B" w:rsidRPr="00BC6D06" w:rsidRDefault="006E7B6B" w:rsidP="006E7B6B">
      <w:pPr>
        <w:numPr>
          <w:ilvl w:val="1"/>
          <w:numId w:val="27"/>
        </w:numPr>
        <w:ind w:left="0"/>
        <w:jc w:val="both"/>
        <w:rPr>
          <w:lang w:eastAsia="ru-RU"/>
        </w:rPr>
      </w:pPr>
      <w:r w:rsidRPr="00BC6D06">
        <w:rPr>
          <w:lang w:eastAsia="ru-RU"/>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2205D8C2" w14:textId="77777777" w:rsidR="006E7B6B" w:rsidRPr="00BC6D06" w:rsidRDefault="006E7B6B" w:rsidP="006E7B6B">
      <w:pPr>
        <w:numPr>
          <w:ilvl w:val="1"/>
          <w:numId w:val="27"/>
        </w:numPr>
        <w:ind w:left="0"/>
        <w:jc w:val="both"/>
        <w:rPr>
          <w:lang w:eastAsia="ru-RU"/>
        </w:rPr>
      </w:pPr>
      <w:r w:rsidRPr="00BC6D06">
        <w:rPr>
          <w:lang w:eastAsia="ru-RU"/>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555942F9" w14:textId="77777777" w:rsidR="006E7B6B" w:rsidRPr="00BC6D06" w:rsidRDefault="006E7B6B" w:rsidP="006E7B6B">
      <w:pPr>
        <w:numPr>
          <w:ilvl w:val="1"/>
          <w:numId w:val="27"/>
        </w:numPr>
        <w:ind w:left="0"/>
        <w:jc w:val="both"/>
        <w:rPr>
          <w:lang w:eastAsia="ru-RU"/>
        </w:rPr>
      </w:pPr>
      <w:r w:rsidRPr="00BC6D06">
        <w:rPr>
          <w:lang w:eastAsia="ru-RU"/>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C6B22A5" w14:textId="77777777" w:rsidR="006E7B6B" w:rsidRPr="00BC6D06" w:rsidRDefault="006E7B6B" w:rsidP="006E7B6B">
      <w:pPr>
        <w:numPr>
          <w:ilvl w:val="1"/>
          <w:numId w:val="27"/>
        </w:numPr>
        <w:ind w:left="0"/>
        <w:jc w:val="both"/>
        <w:rPr>
          <w:lang w:eastAsia="ru-RU"/>
        </w:rPr>
      </w:pPr>
      <w:r w:rsidRPr="00BC6D06">
        <w:rPr>
          <w:lang w:eastAsia="ru-RU"/>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151D0C21" w14:textId="77777777" w:rsidR="006E7B6B" w:rsidRPr="00BC6D06" w:rsidRDefault="006E7B6B" w:rsidP="006E7B6B">
      <w:pPr>
        <w:numPr>
          <w:ilvl w:val="1"/>
          <w:numId w:val="27"/>
        </w:numPr>
        <w:ind w:left="0"/>
        <w:jc w:val="both"/>
        <w:rPr>
          <w:lang w:eastAsia="ru-RU"/>
        </w:rPr>
      </w:pPr>
      <w:r w:rsidRPr="00BC6D06">
        <w:rPr>
          <w:lang w:eastAsia="ru-RU"/>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16670EF4" w14:textId="77777777" w:rsidR="006E7B6B" w:rsidRPr="00BC6D06" w:rsidRDefault="006E7B6B" w:rsidP="006E7B6B">
      <w:pPr>
        <w:numPr>
          <w:ilvl w:val="1"/>
          <w:numId w:val="27"/>
        </w:numPr>
        <w:ind w:left="0"/>
        <w:jc w:val="both"/>
        <w:rPr>
          <w:lang w:eastAsia="ru-RU"/>
        </w:rPr>
      </w:pPr>
      <w:r w:rsidRPr="00BC6D06">
        <w:rPr>
          <w:lang w:eastAsia="ru-RU"/>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0AB56CA1" w14:textId="77777777" w:rsidR="006E7B6B" w:rsidRPr="00BC6D06" w:rsidRDefault="006E7B6B" w:rsidP="006E7B6B">
      <w:pPr>
        <w:numPr>
          <w:ilvl w:val="2"/>
          <w:numId w:val="36"/>
        </w:numPr>
        <w:ind w:left="567"/>
        <w:jc w:val="both"/>
        <w:rPr>
          <w:lang w:eastAsia="ru-RU"/>
        </w:rPr>
      </w:pPr>
      <w:r w:rsidRPr="00BC6D06">
        <w:rPr>
          <w:lang w:eastAsia="ru-RU"/>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D1502A0" w14:textId="77777777" w:rsidR="006E7B6B" w:rsidRPr="00BC6D06" w:rsidRDefault="006E7B6B" w:rsidP="006E7B6B">
      <w:pPr>
        <w:numPr>
          <w:ilvl w:val="2"/>
          <w:numId w:val="36"/>
        </w:numPr>
        <w:ind w:left="567"/>
        <w:jc w:val="both"/>
        <w:rPr>
          <w:lang w:eastAsia="ru-RU"/>
        </w:rPr>
      </w:pPr>
      <w:r w:rsidRPr="00BC6D06">
        <w:rPr>
          <w:lang w:eastAsia="ru-RU"/>
        </w:rPr>
        <w:t>має право вимагати від Постачальника сплати нарахованих штрафних санкцій та/або завданих збитків;</w:t>
      </w:r>
    </w:p>
    <w:p w14:paraId="5A129F6C" w14:textId="77777777" w:rsidR="006E7B6B" w:rsidRPr="00BC6D06" w:rsidRDefault="006E7B6B" w:rsidP="006E7B6B">
      <w:pPr>
        <w:numPr>
          <w:ilvl w:val="2"/>
          <w:numId w:val="36"/>
        </w:numPr>
        <w:ind w:left="567"/>
        <w:jc w:val="both"/>
        <w:rPr>
          <w:lang w:eastAsia="ru-RU"/>
        </w:rPr>
      </w:pPr>
      <w:r w:rsidRPr="00BC6D06">
        <w:rPr>
          <w:lang w:eastAsia="ru-RU"/>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14:paraId="177AD046" w14:textId="77777777" w:rsidR="006E7B6B" w:rsidRPr="00BC6D06" w:rsidRDefault="006E7B6B" w:rsidP="006E7B6B">
      <w:pPr>
        <w:numPr>
          <w:ilvl w:val="1"/>
          <w:numId w:val="27"/>
        </w:numPr>
        <w:ind w:left="0"/>
        <w:jc w:val="both"/>
        <w:rPr>
          <w:lang w:eastAsia="ru-RU"/>
        </w:rPr>
      </w:pPr>
      <w:r w:rsidRPr="00BC6D06">
        <w:rPr>
          <w:lang w:eastAsia="ru-RU"/>
        </w:rPr>
        <w:lastRenderedPageBreak/>
        <w:t>Постачальник зобов’язаний:</w:t>
      </w:r>
    </w:p>
    <w:p w14:paraId="5D94BF55" w14:textId="77777777" w:rsidR="006E7B6B" w:rsidRPr="00BC6D06" w:rsidRDefault="006E7B6B" w:rsidP="006E7B6B">
      <w:pPr>
        <w:numPr>
          <w:ilvl w:val="2"/>
          <w:numId w:val="37"/>
        </w:numPr>
        <w:ind w:left="567"/>
        <w:jc w:val="both"/>
        <w:rPr>
          <w:lang w:eastAsia="ru-RU"/>
        </w:rPr>
      </w:pPr>
      <w:r w:rsidRPr="00BC6D06">
        <w:rPr>
          <w:lang w:eastAsia="ru-RU"/>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2E7CF8AC" w14:textId="77777777" w:rsidR="006E7B6B" w:rsidRPr="00BC6D06" w:rsidRDefault="006E7B6B" w:rsidP="006E7B6B">
      <w:pPr>
        <w:numPr>
          <w:ilvl w:val="2"/>
          <w:numId w:val="37"/>
        </w:numPr>
        <w:ind w:left="567"/>
        <w:jc w:val="both"/>
        <w:rPr>
          <w:lang w:eastAsia="ru-RU"/>
        </w:rPr>
      </w:pPr>
      <w:r w:rsidRPr="00BC6D06">
        <w:rPr>
          <w:lang w:eastAsia="ru-RU"/>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0B5C9B54" w14:textId="77777777" w:rsidR="006E7B6B" w:rsidRPr="00BC6D06" w:rsidRDefault="006E7B6B" w:rsidP="006E7B6B">
      <w:pPr>
        <w:numPr>
          <w:ilvl w:val="0"/>
          <w:numId w:val="25"/>
        </w:numPr>
        <w:ind w:left="0"/>
        <w:jc w:val="center"/>
        <w:rPr>
          <w:b/>
          <w:bCs/>
          <w:lang w:eastAsia="ru-RU"/>
        </w:rPr>
      </w:pPr>
      <w:r w:rsidRPr="00BC6D06">
        <w:rPr>
          <w:b/>
          <w:bCs/>
          <w:lang w:eastAsia="ru-RU"/>
        </w:rPr>
        <w:t>ОБСТАВИНИ НЕПЕРЕБОРНОЇ СИЛИ</w:t>
      </w:r>
    </w:p>
    <w:p w14:paraId="7ABFABDF" w14:textId="77777777" w:rsidR="006E7B6B" w:rsidRPr="00BC6D06" w:rsidRDefault="006E7B6B" w:rsidP="006E7B6B">
      <w:pPr>
        <w:numPr>
          <w:ilvl w:val="1"/>
          <w:numId w:val="28"/>
        </w:numPr>
        <w:ind w:left="0"/>
        <w:jc w:val="both"/>
        <w:rPr>
          <w:lang w:eastAsia="ru-RU"/>
        </w:rPr>
      </w:pPr>
      <w:r w:rsidRPr="00BC6D06">
        <w:rPr>
          <w:lang w:eastAsia="ru-RU"/>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2631795B" w14:textId="77777777" w:rsidR="006E7B6B" w:rsidRPr="00BC6D06" w:rsidRDefault="006E7B6B" w:rsidP="006E7B6B">
      <w:pPr>
        <w:numPr>
          <w:ilvl w:val="1"/>
          <w:numId w:val="28"/>
        </w:numPr>
        <w:ind w:left="0"/>
        <w:jc w:val="both"/>
        <w:rPr>
          <w:lang w:eastAsia="ru-RU"/>
        </w:rPr>
      </w:pPr>
      <w:r w:rsidRPr="00BC6D06">
        <w:rPr>
          <w:lang w:eastAsia="ru-RU"/>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53096EE6" w14:textId="77777777" w:rsidR="006E7B6B" w:rsidRPr="00BC6D06" w:rsidRDefault="006E7B6B" w:rsidP="006E7B6B">
      <w:pPr>
        <w:numPr>
          <w:ilvl w:val="1"/>
          <w:numId w:val="28"/>
        </w:numPr>
        <w:ind w:left="0"/>
        <w:jc w:val="both"/>
        <w:rPr>
          <w:lang w:eastAsia="ru-RU"/>
        </w:rPr>
      </w:pPr>
      <w:r w:rsidRPr="00BC6D06">
        <w:rPr>
          <w:lang w:eastAsia="ru-RU"/>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2BF05B67" w14:textId="77777777" w:rsidR="006E7B6B" w:rsidRPr="00BC6D06" w:rsidRDefault="006E7B6B" w:rsidP="006E7B6B">
      <w:pPr>
        <w:numPr>
          <w:ilvl w:val="1"/>
          <w:numId w:val="28"/>
        </w:numPr>
        <w:ind w:left="0"/>
        <w:jc w:val="both"/>
        <w:rPr>
          <w:lang w:eastAsia="ru-RU"/>
        </w:rPr>
      </w:pPr>
      <w:r w:rsidRPr="00BC6D06">
        <w:rPr>
          <w:lang w:eastAsia="ru-RU"/>
        </w:rPr>
        <w:t>Сторона, яка заявила про настання форс-мажорних обставин, повинна представити відповідний документ компетентного органу України.</w:t>
      </w:r>
    </w:p>
    <w:p w14:paraId="3EEF3CD5" w14:textId="77777777" w:rsidR="006E7B6B" w:rsidRPr="00BC6D06" w:rsidRDefault="006E7B6B" w:rsidP="006E7B6B">
      <w:pPr>
        <w:jc w:val="both"/>
        <w:rPr>
          <w:lang w:eastAsia="ru-RU"/>
        </w:rPr>
      </w:pPr>
      <w:r w:rsidRPr="00BC6D06">
        <w:rPr>
          <w:lang w:eastAsia="ru-RU"/>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7AFD9CFA" w14:textId="77777777" w:rsidR="006E7B6B" w:rsidRPr="00BC6D06" w:rsidRDefault="006E7B6B" w:rsidP="006E7B6B">
      <w:pPr>
        <w:numPr>
          <w:ilvl w:val="0"/>
          <w:numId w:val="25"/>
        </w:numPr>
        <w:ind w:left="0"/>
        <w:jc w:val="center"/>
        <w:rPr>
          <w:b/>
          <w:bCs/>
          <w:lang w:eastAsia="ru-RU"/>
        </w:rPr>
      </w:pPr>
      <w:r w:rsidRPr="00BC6D06">
        <w:rPr>
          <w:b/>
          <w:bCs/>
          <w:lang w:eastAsia="ru-RU"/>
        </w:rPr>
        <w:t>ІНШІ УМОВИ</w:t>
      </w:r>
    </w:p>
    <w:p w14:paraId="6E7C2EB5" w14:textId="6DF01CDF" w:rsidR="006E7B6B" w:rsidRPr="00BC6D06" w:rsidRDefault="006E7B6B" w:rsidP="006E7B6B">
      <w:pPr>
        <w:numPr>
          <w:ilvl w:val="1"/>
          <w:numId w:val="29"/>
        </w:numPr>
        <w:ind w:left="0"/>
        <w:jc w:val="both"/>
        <w:rPr>
          <w:lang w:eastAsia="ru-RU"/>
        </w:rPr>
      </w:pPr>
      <w:r w:rsidRPr="00BC6D06">
        <w:rPr>
          <w:lang w:eastAsia="ru-RU"/>
        </w:rPr>
        <w:t>Цей Договір може бути скріплений печатками Сторін, вступає в силу з дати його підписання уповноваженими</w:t>
      </w:r>
      <w:r w:rsidR="007746D8">
        <w:rPr>
          <w:lang w:eastAsia="ru-RU"/>
        </w:rPr>
        <w:t xml:space="preserve"> представниками Сторін і діє до </w:t>
      </w:r>
      <w:r w:rsidR="007746D8" w:rsidRPr="007D72AE">
        <w:rPr>
          <w:b/>
          <w:lang w:eastAsia="ru-RU"/>
        </w:rPr>
        <w:t>31.12.2022</w:t>
      </w:r>
      <w:r w:rsidR="007746D8">
        <w:rPr>
          <w:lang w:eastAsia="ru-RU"/>
        </w:rPr>
        <w:t xml:space="preserve"> </w:t>
      </w:r>
      <w:r w:rsidRPr="00BC6D06">
        <w:rPr>
          <w:lang w:eastAsia="ru-RU"/>
        </w:rPr>
        <w:t xml:space="preserve">року, а в </w:t>
      </w:r>
      <w:r>
        <w:rPr>
          <w:lang w:eastAsia="ru-RU"/>
        </w:rPr>
        <w:t>частині проведення розрахунків</w:t>
      </w:r>
      <w:r>
        <w:rPr>
          <w:lang w:val="ru-RU" w:eastAsia="ru-RU"/>
        </w:rPr>
        <w:t xml:space="preserve"> та </w:t>
      </w:r>
      <w:r w:rsidRPr="00D23242">
        <w:rPr>
          <w:lang w:eastAsia="ru-RU"/>
        </w:rPr>
        <w:t>виконання зобов'язань</w:t>
      </w:r>
      <w:r>
        <w:rPr>
          <w:lang w:val="ru-RU" w:eastAsia="ru-RU"/>
        </w:rPr>
        <w:t xml:space="preserve"> за договором </w:t>
      </w:r>
      <w:r w:rsidRPr="00BC6D06">
        <w:rPr>
          <w:lang w:eastAsia="ru-RU"/>
        </w:rPr>
        <w:t>– до повного виконання Сторонами грошових зобов’язань</w:t>
      </w:r>
      <w:r>
        <w:rPr>
          <w:lang w:eastAsia="ru-RU"/>
        </w:rPr>
        <w:t xml:space="preserve"> та всіх інших своїх зобов’язань за цим Договором</w:t>
      </w:r>
      <w:r w:rsidRPr="00BC6D06">
        <w:rPr>
          <w:lang w:eastAsia="ru-RU"/>
        </w:rPr>
        <w:t xml:space="preserve">. </w:t>
      </w:r>
    </w:p>
    <w:p w14:paraId="2D18DAC1" w14:textId="77777777" w:rsidR="006E7B6B" w:rsidRPr="00BC6D06" w:rsidRDefault="006E7B6B" w:rsidP="006E7B6B">
      <w:pPr>
        <w:numPr>
          <w:ilvl w:val="1"/>
          <w:numId w:val="29"/>
        </w:numPr>
        <w:ind w:left="0"/>
        <w:jc w:val="both"/>
        <w:rPr>
          <w:lang w:eastAsia="ru-RU"/>
        </w:rPr>
      </w:pPr>
      <w:r w:rsidRPr="00BC6D06">
        <w:rPr>
          <w:lang w:eastAsia="ru-RU"/>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2D8CE17A" w14:textId="77777777" w:rsidR="006E7B6B" w:rsidRPr="00BC6D06" w:rsidRDefault="006E7B6B" w:rsidP="006E7B6B">
      <w:pPr>
        <w:numPr>
          <w:ilvl w:val="2"/>
          <w:numId w:val="33"/>
        </w:numPr>
        <w:ind w:left="567"/>
        <w:jc w:val="both"/>
        <w:rPr>
          <w:lang w:eastAsia="ru-RU"/>
        </w:rPr>
      </w:pPr>
      <w:r w:rsidRPr="00BC6D06">
        <w:rPr>
          <w:lang w:eastAsia="ru-RU"/>
        </w:rPr>
        <w:t xml:space="preserve">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w:t>
      </w:r>
      <w:r w:rsidRPr="00BC6D06">
        <w:rPr>
          <w:lang w:eastAsia="ru-RU"/>
        </w:rPr>
        <w:lastRenderedPageBreak/>
        <w:t>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0B2C41D" w14:textId="77777777" w:rsidR="006E7B6B" w:rsidRPr="00BC6D06" w:rsidRDefault="006E7B6B" w:rsidP="006E7B6B">
      <w:pPr>
        <w:numPr>
          <w:ilvl w:val="2"/>
          <w:numId w:val="33"/>
        </w:numPr>
        <w:ind w:left="567"/>
        <w:jc w:val="both"/>
        <w:rPr>
          <w:lang w:eastAsia="ru-RU"/>
        </w:rPr>
      </w:pPr>
      <w:r w:rsidRPr="00BC6D06">
        <w:rPr>
          <w:lang w:eastAsia="ru-RU"/>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351A4841" w14:textId="77777777" w:rsidR="006E7B6B" w:rsidRPr="00BC6D06" w:rsidRDefault="006E7B6B" w:rsidP="006E7B6B">
      <w:pPr>
        <w:numPr>
          <w:ilvl w:val="2"/>
          <w:numId w:val="33"/>
        </w:numPr>
        <w:ind w:left="567"/>
        <w:jc w:val="both"/>
        <w:rPr>
          <w:lang w:eastAsia="ru-RU"/>
        </w:rPr>
      </w:pPr>
      <w:r w:rsidRPr="00BC6D06">
        <w:rPr>
          <w:lang w:eastAsia="ru-RU"/>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4C52B689" w14:textId="77777777" w:rsidR="006E7B6B" w:rsidRPr="00BC6D06" w:rsidRDefault="006E7B6B" w:rsidP="006E7B6B">
      <w:pPr>
        <w:numPr>
          <w:ilvl w:val="1"/>
          <w:numId w:val="29"/>
        </w:numPr>
        <w:ind w:left="0"/>
        <w:jc w:val="both"/>
        <w:rPr>
          <w:lang w:eastAsia="ru-RU"/>
        </w:rPr>
      </w:pPr>
      <w:r w:rsidRPr="00BC6D06">
        <w:rPr>
          <w:lang w:eastAsia="ru-RU"/>
        </w:rPr>
        <w:t>Якщо інше не встановлено Договором, усі зміни і доповнення до нього можуть бути внесені при згоді на це обох Сторін і оформляються Додатковими угодами, що є невід’ємними частинами до цього Договору. Специфікації до Договору є невід’ємними частинами цього Договору.</w:t>
      </w:r>
    </w:p>
    <w:p w14:paraId="1C318634" w14:textId="77777777" w:rsidR="006E7B6B" w:rsidRPr="00BC6D06" w:rsidRDefault="006E7B6B" w:rsidP="006E7B6B">
      <w:pPr>
        <w:numPr>
          <w:ilvl w:val="1"/>
          <w:numId w:val="29"/>
        </w:numPr>
        <w:ind w:left="0"/>
        <w:jc w:val="both"/>
        <w:rPr>
          <w:lang w:eastAsia="ru-RU"/>
        </w:rPr>
      </w:pPr>
      <w:r w:rsidRPr="00BC6D06">
        <w:rPr>
          <w:lang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32F649F7" w14:textId="77777777" w:rsidR="006E7B6B" w:rsidRPr="00BC6D06" w:rsidRDefault="006E7B6B" w:rsidP="006E7B6B">
      <w:pPr>
        <w:numPr>
          <w:ilvl w:val="1"/>
          <w:numId w:val="29"/>
        </w:numPr>
        <w:ind w:left="0"/>
        <w:jc w:val="both"/>
        <w:rPr>
          <w:lang w:eastAsia="ru-RU"/>
        </w:rPr>
      </w:pPr>
      <w:r w:rsidRPr="00BC6D06">
        <w:rPr>
          <w:lang w:eastAsia="ru-RU"/>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2D8050BD" w14:textId="77777777" w:rsidR="006E7B6B" w:rsidRPr="00BC6D06" w:rsidRDefault="006E7B6B" w:rsidP="006E7B6B">
      <w:pPr>
        <w:numPr>
          <w:ilvl w:val="1"/>
          <w:numId w:val="29"/>
        </w:numPr>
        <w:ind w:left="0"/>
        <w:jc w:val="both"/>
        <w:rPr>
          <w:lang w:eastAsia="ru-RU"/>
        </w:rPr>
      </w:pPr>
      <w:r w:rsidRPr="00BC6D06">
        <w:rPr>
          <w:lang w:eastAsia="ru-RU"/>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2EA62B7E" w14:textId="77777777" w:rsidR="006E7B6B" w:rsidRPr="00BC6D06" w:rsidRDefault="006E7B6B" w:rsidP="006E7B6B">
      <w:pPr>
        <w:numPr>
          <w:ilvl w:val="1"/>
          <w:numId w:val="29"/>
        </w:numPr>
        <w:ind w:left="0"/>
        <w:jc w:val="both"/>
        <w:rPr>
          <w:lang w:eastAsia="ru-RU"/>
        </w:rPr>
      </w:pPr>
      <w:r w:rsidRPr="00BC6D06">
        <w:rPr>
          <w:lang w:eastAsia="ru-RU"/>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37DF4988" w14:textId="77777777" w:rsidR="006E7B6B" w:rsidRPr="00BC6D06" w:rsidRDefault="006E7B6B" w:rsidP="006E7B6B">
      <w:pPr>
        <w:numPr>
          <w:ilvl w:val="1"/>
          <w:numId w:val="29"/>
        </w:numPr>
        <w:ind w:left="0"/>
        <w:jc w:val="both"/>
        <w:rPr>
          <w:lang w:eastAsia="ru-RU"/>
        </w:rPr>
      </w:pPr>
      <w:r w:rsidRPr="00BC6D06">
        <w:rPr>
          <w:lang w:eastAsia="ru-RU"/>
        </w:rPr>
        <w:t>Цей Договір складений в 2 (двох) ідентичних примірниках, що мають однакову юридичну силу, по одному примірнику для кожної із Сторін.</w:t>
      </w:r>
    </w:p>
    <w:p w14:paraId="0C14A832" w14:textId="77777777" w:rsidR="006E7B6B" w:rsidRPr="00BC6D06" w:rsidRDefault="006E7B6B" w:rsidP="006E7B6B">
      <w:pPr>
        <w:numPr>
          <w:ilvl w:val="1"/>
          <w:numId w:val="29"/>
        </w:numPr>
        <w:ind w:left="0"/>
        <w:jc w:val="both"/>
        <w:rPr>
          <w:lang w:eastAsia="ru-RU"/>
        </w:rPr>
      </w:pPr>
      <w:r w:rsidRPr="00BC6D06">
        <w:rPr>
          <w:lang w:eastAsia="ru-RU"/>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0F854C13" w14:textId="77777777" w:rsidR="006E7B6B" w:rsidRPr="00BC6D06" w:rsidRDefault="006E7B6B" w:rsidP="006E7B6B">
      <w:pPr>
        <w:numPr>
          <w:ilvl w:val="1"/>
          <w:numId w:val="29"/>
        </w:numPr>
        <w:ind w:left="0"/>
        <w:jc w:val="both"/>
        <w:rPr>
          <w:lang w:eastAsia="ru-RU"/>
        </w:rPr>
      </w:pPr>
      <w:r w:rsidRPr="00BC6D06">
        <w:rPr>
          <w:lang w:eastAsia="ru-RU"/>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07C43A71" w14:textId="77777777" w:rsidR="006E7B6B" w:rsidRPr="00BC6D06" w:rsidRDefault="006E7B6B" w:rsidP="006E7B6B">
      <w:pPr>
        <w:jc w:val="both"/>
        <w:rPr>
          <w:lang w:eastAsia="ru-RU"/>
        </w:rPr>
      </w:pPr>
      <w:r w:rsidRPr="00BC6D06">
        <w:rPr>
          <w:lang w:eastAsia="ru-RU"/>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0E02A3BF" w14:textId="77777777" w:rsidR="006E7B6B" w:rsidRPr="00BC6D06" w:rsidRDefault="006E7B6B" w:rsidP="006E7B6B">
      <w:pPr>
        <w:numPr>
          <w:ilvl w:val="1"/>
          <w:numId w:val="29"/>
        </w:numPr>
        <w:ind w:left="0"/>
        <w:jc w:val="both"/>
        <w:rPr>
          <w:lang w:eastAsia="ru-RU"/>
        </w:rPr>
      </w:pPr>
      <w:r w:rsidRPr="00BC6D06">
        <w:rPr>
          <w:lang w:eastAsia="ru-RU"/>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16508DB0" w14:textId="77777777" w:rsidR="006E7B6B" w:rsidRPr="00BC6D06" w:rsidRDefault="006E7B6B" w:rsidP="006E7B6B">
      <w:pPr>
        <w:jc w:val="both"/>
        <w:rPr>
          <w:lang w:eastAsia="ru-RU"/>
        </w:rPr>
      </w:pPr>
      <w:r w:rsidRPr="00BC6D06">
        <w:rPr>
          <w:lang w:eastAsia="ru-RU"/>
        </w:rPr>
        <w:t xml:space="preserve">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w:t>
      </w:r>
      <w:r w:rsidRPr="00BC6D06">
        <w:rPr>
          <w:lang w:eastAsia="ru-RU"/>
        </w:rPr>
        <w:lastRenderedPageBreak/>
        <w:t>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2B584E5D" w14:textId="77777777" w:rsidR="006E7B6B" w:rsidRPr="00BC6D06" w:rsidRDefault="006E7B6B" w:rsidP="006E7B6B">
      <w:pPr>
        <w:jc w:val="both"/>
        <w:rPr>
          <w:lang w:eastAsia="ru-RU"/>
        </w:rPr>
      </w:pPr>
      <w:r w:rsidRPr="00BC6D06">
        <w:rPr>
          <w:lang w:eastAsia="ru-RU"/>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75C30CD0" w14:textId="77777777" w:rsidR="006E7B6B" w:rsidRPr="00BC6D06" w:rsidRDefault="006E7B6B" w:rsidP="006E7B6B">
      <w:pPr>
        <w:numPr>
          <w:ilvl w:val="1"/>
          <w:numId w:val="29"/>
        </w:numPr>
        <w:ind w:left="0"/>
        <w:jc w:val="both"/>
        <w:rPr>
          <w:lang w:eastAsia="ru-RU"/>
        </w:rPr>
      </w:pPr>
      <w:r w:rsidRPr="00BC6D06">
        <w:rPr>
          <w:lang w:eastAsia="ru-RU"/>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56CF8F42" w14:textId="77777777" w:rsidR="006E7B6B" w:rsidRPr="00BC6D06" w:rsidRDefault="006E7B6B" w:rsidP="006E7B6B">
      <w:pPr>
        <w:numPr>
          <w:ilvl w:val="1"/>
          <w:numId w:val="29"/>
        </w:numPr>
        <w:ind w:left="0"/>
        <w:jc w:val="both"/>
        <w:rPr>
          <w:lang w:eastAsia="ru-RU"/>
        </w:rPr>
      </w:pPr>
      <w:r w:rsidRPr="00BC6D06">
        <w:rPr>
          <w:highlight w:val="yellow"/>
          <w:lang w:eastAsia="ru-RU"/>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w:t>
      </w:r>
      <w:r w:rsidRPr="00BC6D06">
        <w:rPr>
          <w:lang w:eastAsia="ru-RU"/>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73B7AF04" w14:textId="77777777" w:rsidR="006E7B6B" w:rsidRPr="006E7B6B" w:rsidRDefault="006E7B6B" w:rsidP="006E7B6B">
      <w:pPr>
        <w:numPr>
          <w:ilvl w:val="1"/>
          <w:numId w:val="29"/>
        </w:numPr>
        <w:ind w:left="0" w:hanging="574"/>
        <w:jc w:val="both"/>
        <w:rPr>
          <w:color w:val="A6A6A6"/>
          <w:highlight w:val="yellow"/>
          <w:lang w:eastAsia="ru-RU"/>
        </w:rPr>
      </w:pPr>
      <w:r w:rsidRPr="00BC6D06">
        <w:rPr>
          <w:lang w:eastAsia="ru-RU"/>
        </w:rPr>
        <w:t xml:space="preserve">Представник </w:t>
      </w:r>
      <w:r w:rsidRPr="006E7B6B">
        <w:rPr>
          <w:color w:val="A6A6A6"/>
          <w:lang w:eastAsia="ru-RU"/>
        </w:rPr>
        <w:t>(</w:t>
      </w:r>
      <w:r w:rsidRPr="006E7B6B">
        <w:rPr>
          <w:color w:val="A6A6A6"/>
          <w:highlight w:val="yellow"/>
          <w:lang w:eastAsia="ru-RU"/>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68C216B3" w14:textId="77777777" w:rsidR="006E7B6B" w:rsidRPr="00DD1BDF" w:rsidRDefault="006E7B6B" w:rsidP="006E7B6B">
      <w:pPr>
        <w:pStyle w:val="a5"/>
        <w:numPr>
          <w:ilvl w:val="1"/>
          <w:numId w:val="50"/>
        </w:numPr>
        <w:ind w:left="0"/>
        <w:jc w:val="both"/>
        <w:rPr>
          <w:highlight w:val="yellow"/>
          <w:lang w:eastAsia="ru-RU"/>
        </w:rPr>
      </w:pPr>
      <w:r w:rsidRPr="00DD1BDF">
        <w:rPr>
          <w:highlight w:val="yellow"/>
          <w:lang w:eastAsia="ru-RU"/>
        </w:rPr>
        <w:t>Представник</w:t>
      </w:r>
      <w:r w:rsidRPr="006E7B6B">
        <w:rPr>
          <w:color w:val="A6A6A6"/>
          <w:highlight w:val="yellow"/>
          <w:lang w:eastAsia="ru-RU"/>
        </w:rPr>
        <w:t xml:space="preserve"> </w:t>
      </w:r>
      <w:r w:rsidRPr="00DD1BDF">
        <w:rPr>
          <w:highlight w:val="yellow"/>
          <w:lang w:eastAsia="ru-RU"/>
        </w:rPr>
        <w:t>Покупця:  ________________________________________________</w:t>
      </w:r>
    </w:p>
    <w:p w14:paraId="78EDC0BE" w14:textId="77777777" w:rsidR="006E7B6B" w:rsidRPr="00BC6D06" w:rsidRDefault="006E7B6B" w:rsidP="006E7B6B">
      <w:pPr>
        <w:pStyle w:val="a5"/>
        <w:numPr>
          <w:ilvl w:val="1"/>
          <w:numId w:val="50"/>
        </w:numPr>
        <w:jc w:val="both"/>
        <w:rPr>
          <w:lang w:eastAsia="ru-RU"/>
        </w:rPr>
      </w:pPr>
      <w:r w:rsidRPr="00BC6D06">
        <w:rPr>
          <w:lang w:eastAsia="ru-RU"/>
        </w:rPr>
        <w:t>АНТИКОРУПЦІЙНЕ ЗАСТЕРЕЖЕННЯ.</w:t>
      </w:r>
    </w:p>
    <w:p w14:paraId="5408328E" w14:textId="77777777" w:rsidR="006E7B6B" w:rsidRPr="00BC6D06" w:rsidRDefault="006E7B6B" w:rsidP="006E7B6B">
      <w:pPr>
        <w:pStyle w:val="a5"/>
        <w:numPr>
          <w:ilvl w:val="2"/>
          <w:numId w:val="50"/>
        </w:numPr>
        <w:ind w:left="567" w:hanging="709"/>
        <w:jc w:val="both"/>
        <w:rPr>
          <w:lang w:eastAsia="ru-RU"/>
        </w:rPr>
      </w:pPr>
      <w:r w:rsidRPr="00BC6D06">
        <w:rPr>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59886367" w14:textId="77777777" w:rsidR="006E7B6B" w:rsidRPr="00BC6D06" w:rsidRDefault="006E7B6B" w:rsidP="006E7B6B">
      <w:pPr>
        <w:numPr>
          <w:ilvl w:val="2"/>
          <w:numId w:val="50"/>
        </w:numPr>
        <w:ind w:left="567"/>
        <w:jc w:val="both"/>
        <w:rPr>
          <w:lang w:eastAsia="ru-RU"/>
        </w:rPr>
      </w:pPr>
      <w:r w:rsidRPr="00BC6D06">
        <w:rPr>
          <w:lang w:eastAsia="ru-RU"/>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605A3CE2" w14:textId="77777777" w:rsidR="006E7B6B" w:rsidRPr="00BC6D06" w:rsidRDefault="006E7B6B" w:rsidP="006E7B6B">
      <w:pPr>
        <w:numPr>
          <w:ilvl w:val="2"/>
          <w:numId w:val="50"/>
        </w:numPr>
        <w:ind w:left="567"/>
        <w:jc w:val="both"/>
        <w:rPr>
          <w:lang w:eastAsia="ru-RU"/>
        </w:rPr>
      </w:pPr>
      <w:r w:rsidRPr="00BC6D06">
        <w:rPr>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00DE9B79" w14:textId="77777777" w:rsidR="006E7B6B" w:rsidRPr="00BC6D06" w:rsidRDefault="006E7B6B" w:rsidP="006E7B6B">
      <w:pPr>
        <w:numPr>
          <w:ilvl w:val="2"/>
          <w:numId w:val="50"/>
        </w:numPr>
        <w:ind w:left="567"/>
        <w:jc w:val="both"/>
        <w:rPr>
          <w:lang w:eastAsia="ru-RU"/>
        </w:rPr>
      </w:pPr>
      <w:r w:rsidRPr="00BC6D06">
        <w:rPr>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76FF1D9C" w14:textId="77777777" w:rsidR="006E7B6B" w:rsidRPr="00BC6D06" w:rsidRDefault="006E7B6B" w:rsidP="006E7B6B">
      <w:pPr>
        <w:pStyle w:val="3e"/>
        <w:numPr>
          <w:ilvl w:val="0"/>
          <w:numId w:val="50"/>
        </w:numPr>
        <w:spacing w:after="117" w:line="209" w:lineRule="exact"/>
        <w:ind w:right="20"/>
        <w:jc w:val="center"/>
        <w:rPr>
          <w:b/>
          <w:bCs/>
          <w:sz w:val="24"/>
          <w:szCs w:val="24"/>
        </w:rPr>
      </w:pPr>
      <w:r w:rsidRPr="00BC6D06">
        <w:rPr>
          <w:b/>
          <w:bCs/>
          <w:sz w:val="24"/>
          <w:szCs w:val="24"/>
        </w:rPr>
        <w:t>ДОДАТКИ</w:t>
      </w:r>
    </w:p>
    <w:p w14:paraId="341FF3C4" w14:textId="77777777" w:rsidR="006E7B6B" w:rsidRPr="00BC6D06" w:rsidRDefault="006E7B6B" w:rsidP="006E7B6B">
      <w:pPr>
        <w:numPr>
          <w:ilvl w:val="1"/>
          <w:numId w:val="30"/>
        </w:numPr>
        <w:ind w:left="0"/>
        <w:jc w:val="both"/>
        <w:rPr>
          <w:lang w:eastAsia="ru-RU"/>
        </w:rPr>
      </w:pPr>
      <w:r w:rsidRPr="00BC6D06">
        <w:rPr>
          <w:lang w:eastAsia="ru-RU"/>
        </w:rPr>
        <w:t>До цього Договору додається і є його невід’ємною частиною:</w:t>
      </w:r>
    </w:p>
    <w:p w14:paraId="48D78297" w14:textId="77777777" w:rsidR="006E7B6B" w:rsidRPr="00BC6D06" w:rsidRDefault="006E7B6B" w:rsidP="006E7B6B">
      <w:pPr>
        <w:numPr>
          <w:ilvl w:val="2"/>
          <w:numId w:val="30"/>
        </w:numPr>
        <w:ind w:left="567"/>
        <w:jc w:val="both"/>
        <w:rPr>
          <w:lang w:eastAsia="ru-RU"/>
        </w:rPr>
      </w:pPr>
      <w:r>
        <w:rPr>
          <w:lang w:eastAsia="ru-RU"/>
        </w:rPr>
        <w:t xml:space="preserve">Додаток №1 - </w:t>
      </w:r>
      <w:r w:rsidRPr="00BC6D06">
        <w:rPr>
          <w:lang w:eastAsia="ru-RU"/>
        </w:rPr>
        <w:t>Специфікація до Договору.</w:t>
      </w:r>
    </w:p>
    <w:p w14:paraId="0EB9B346" w14:textId="77777777" w:rsidR="006E7B6B" w:rsidRPr="00BC6D06" w:rsidRDefault="006E7B6B" w:rsidP="006E7B6B">
      <w:pPr>
        <w:ind w:left="567"/>
        <w:jc w:val="both"/>
        <w:rPr>
          <w:lang w:eastAsia="ru-RU"/>
        </w:rPr>
      </w:pPr>
    </w:p>
    <w:p w14:paraId="051F44CC" w14:textId="77777777" w:rsidR="006E7B6B" w:rsidRPr="00DD1BDF" w:rsidRDefault="006E7B6B" w:rsidP="006E7B6B">
      <w:pPr>
        <w:pStyle w:val="a5"/>
        <w:numPr>
          <w:ilvl w:val="0"/>
          <w:numId w:val="50"/>
        </w:numPr>
        <w:jc w:val="center"/>
        <w:rPr>
          <w:b/>
          <w:bCs/>
          <w:lang w:eastAsia="ru-RU"/>
        </w:rPr>
      </w:pPr>
      <w:r w:rsidRPr="00DD1BDF">
        <w:rPr>
          <w:b/>
          <w:bCs/>
          <w:lang w:eastAsia="ru-RU"/>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6E7B6B" w:rsidRPr="00BC6D06" w14:paraId="7EF47601" w14:textId="77777777" w:rsidTr="00EE3418">
        <w:tc>
          <w:tcPr>
            <w:tcW w:w="5103" w:type="dxa"/>
            <w:shd w:val="clear" w:color="auto" w:fill="auto"/>
            <w:tcMar>
              <w:top w:w="0" w:type="dxa"/>
              <w:left w:w="120" w:type="dxa"/>
              <w:bottom w:w="0" w:type="dxa"/>
              <w:right w:w="120" w:type="dxa"/>
            </w:tcMar>
            <w:hideMark/>
          </w:tcPr>
          <w:p w14:paraId="1B9EFAB6" w14:textId="77777777" w:rsidR="006E7B6B" w:rsidRPr="00BC6D06" w:rsidRDefault="006E7B6B" w:rsidP="00EE3418">
            <w:pPr>
              <w:spacing w:after="60"/>
              <w:jc w:val="center"/>
              <w:rPr>
                <w:lang w:eastAsia="ru-RU"/>
              </w:rPr>
            </w:pPr>
            <w:r w:rsidRPr="00BC6D06">
              <w:rPr>
                <w:b/>
                <w:bCs/>
                <w:caps/>
                <w:lang w:eastAsia="ru-RU"/>
              </w:rPr>
              <w:t>ПОКУПЕЦЬ</w:t>
            </w:r>
          </w:p>
        </w:tc>
        <w:tc>
          <w:tcPr>
            <w:tcW w:w="4739" w:type="dxa"/>
            <w:shd w:val="clear" w:color="auto" w:fill="auto"/>
            <w:tcMar>
              <w:top w:w="0" w:type="dxa"/>
              <w:left w:w="120" w:type="dxa"/>
              <w:bottom w:w="0" w:type="dxa"/>
              <w:right w:w="120" w:type="dxa"/>
            </w:tcMar>
            <w:hideMark/>
          </w:tcPr>
          <w:p w14:paraId="3D04DF3A" w14:textId="77777777" w:rsidR="006E7B6B" w:rsidRPr="00BC6D06" w:rsidRDefault="006E7B6B" w:rsidP="00EE3418">
            <w:pPr>
              <w:spacing w:after="60"/>
              <w:jc w:val="center"/>
              <w:rPr>
                <w:lang w:eastAsia="ru-RU"/>
              </w:rPr>
            </w:pPr>
            <w:r w:rsidRPr="00BC6D06">
              <w:rPr>
                <w:b/>
                <w:bCs/>
                <w:caps/>
                <w:lang w:eastAsia="ru-RU"/>
              </w:rPr>
              <w:t>ПОСТАЧАЛЬНИК</w:t>
            </w:r>
          </w:p>
        </w:tc>
      </w:tr>
      <w:tr w:rsidR="006E7B6B" w:rsidRPr="00BC6D06" w14:paraId="53E57FE2" w14:textId="77777777" w:rsidTr="00EE3418">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6E7B6B" w:rsidRPr="00BC6D06" w14:paraId="225EA73E" w14:textId="77777777" w:rsidTr="00EE3418">
              <w:tc>
                <w:tcPr>
                  <w:tcW w:w="0" w:type="auto"/>
                  <w:shd w:val="clear" w:color="auto" w:fill="auto"/>
                  <w:tcMar>
                    <w:top w:w="0" w:type="dxa"/>
                    <w:left w:w="120" w:type="dxa"/>
                    <w:bottom w:w="0" w:type="dxa"/>
                    <w:right w:w="120" w:type="dxa"/>
                  </w:tcMar>
                  <w:hideMark/>
                </w:tcPr>
                <w:p w14:paraId="035FFE93" w14:textId="77777777" w:rsidR="006E7B6B" w:rsidRPr="00BC6D06" w:rsidRDefault="006E7B6B" w:rsidP="00EE3418">
                  <w:pPr>
                    <w:spacing w:after="60"/>
                    <w:rPr>
                      <w:b/>
                      <w:bCs/>
                      <w:caps/>
                      <w:lang w:eastAsia="ru-RU"/>
                    </w:rPr>
                  </w:pPr>
                  <w:r w:rsidRPr="00BC6D06">
                    <w:rPr>
                      <w:b/>
                      <w:bCs/>
                      <w:caps/>
                      <w:lang w:eastAsia="ru-RU"/>
                    </w:rPr>
                    <w:t>ДЕРЖАВНЕ ПІДПРИЄМСТВО «ДОБРОПІЛЛЯВУГІЛЛЯ-ВИДОБУТОК»</w:t>
                  </w:r>
                </w:p>
                <w:p w14:paraId="14B60AC6" w14:textId="77777777" w:rsidR="006E7B6B" w:rsidRPr="00BC6D06" w:rsidRDefault="006E7B6B" w:rsidP="00EE3418">
                  <w:pPr>
                    <w:spacing w:after="60"/>
                    <w:rPr>
                      <w:lang w:eastAsia="ru-RU"/>
                    </w:rPr>
                  </w:pPr>
                  <w:r w:rsidRPr="00BC6D06">
                    <w:rPr>
                      <w:b/>
                    </w:rPr>
                    <w:t>85001, Донецька область, місто Добропілля, проспект Шевченко, 2</w:t>
                  </w:r>
                </w:p>
                <w:p w14:paraId="26C7F857" w14:textId="77777777" w:rsidR="006E7B6B" w:rsidRPr="00BC6D06" w:rsidRDefault="006E7B6B" w:rsidP="00EE3418">
                  <w:pPr>
                    <w:spacing w:after="60"/>
                    <w:rPr>
                      <w:lang w:eastAsia="ru-RU"/>
                    </w:rPr>
                  </w:pPr>
                  <w:r w:rsidRPr="00BC6D06">
                    <w:rPr>
                      <w:lang w:eastAsia="ru-RU"/>
                    </w:rPr>
                    <w:t>Код ЄДРПОУ </w:t>
                  </w:r>
                  <w:r w:rsidRPr="00BC6D06">
                    <w:rPr>
                      <w:shd w:val="clear" w:color="auto" w:fill="EDF0F7"/>
                      <w:lang w:eastAsia="ru-RU"/>
                    </w:rPr>
                    <w:t>43895975</w:t>
                  </w:r>
                </w:p>
                <w:p w14:paraId="608EF41A" w14:textId="77777777" w:rsidR="006E7B6B" w:rsidRPr="00BC6D06" w:rsidRDefault="006E7B6B" w:rsidP="00EE3418">
                  <w:pPr>
                    <w:spacing w:after="60"/>
                    <w:rPr>
                      <w:lang w:eastAsia="ru-RU"/>
                    </w:rPr>
                  </w:pPr>
                  <w:r w:rsidRPr="00BC6D06">
                    <w:rPr>
                      <w:lang w:eastAsia="ru-RU"/>
                    </w:rPr>
                    <w:t>ІПН № </w:t>
                  </w:r>
                  <w:r w:rsidRPr="00BC6D06">
                    <w:rPr>
                      <w:shd w:val="clear" w:color="auto" w:fill="EDF0F7"/>
                      <w:lang w:eastAsia="ru-RU"/>
                    </w:rPr>
                    <w:t>438959705072</w:t>
                  </w:r>
                </w:p>
                <w:p w14:paraId="673762C2" w14:textId="77777777" w:rsidR="006E7B6B" w:rsidRPr="00BC6D06" w:rsidRDefault="006E7B6B" w:rsidP="00EE3418">
                  <w:pPr>
                    <w:spacing w:after="60"/>
                    <w:rPr>
                      <w:lang w:eastAsia="ru-RU"/>
                    </w:rPr>
                  </w:pPr>
                  <w:r w:rsidRPr="00BC6D06">
                    <w:rPr>
                      <w:lang w:eastAsia="ru-RU"/>
                    </w:rPr>
                    <w:t>IBAN: </w:t>
                  </w:r>
                  <w:r w:rsidRPr="00BC6D06">
                    <w:rPr>
                      <w:shd w:val="clear" w:color="auto" w:fill="EDF0F7"/>
                      <w:lang w:val="en-US" w:eastAsia="ru-RU"/>
                    </w:rPr>
                    <w:t>UA</w:t>
                  </w:r>
                  <w:r w:rsidRPr="00BC6D06">
                    <w:rPr>
                      <w:shd w:val="clear" w:color="auto" w:fill="EDF0F7"/>
                      <w:lang w:eastAsia="ru-RU"/>
                    </w:rPr>
                    <w:t>453355480000026007053634688</w:t>
                  </w:r>
                </w:p>
                <w:p w14:paraId="52D49A19" w14:textId="77777777" w:rsidR="006E7B6B" w:rsidRPr="00BC6D06" w:rsidRDefault="006E7B6B" w:rsidP="00EE3418">
                  <w:pPr>
                    <w:spacing w:after="60"/>
                    <w:rPr>
                      <w:lang w:eastAsia="ru-RU"/>
                    </w:rPr>
                  </w:pPr>
                  <w:r w:rsidRPr="00BC6D06">
                    <w:rPr>
                      <w:lang w:eastAsia="ru-RU"/>
                    </w:rPr>
                    <w:lastRenderedPageBreak/>
                    <w:t>в АТ КБ «ПРИВАТБАНК» МФО 335548</w:t>
                  </w:r>
                </w:p>
                <w:p w14:paraId="412880F5" w14:textId="77777777" w:rsidR="006E7B6B" w:rsidRPr="00BC6D06" w:rsidRDefault="006E7B6B" w:rsidP="00EE3418">
                  <w:pPr>
                    <w:spacing w:after="60"/>
                    <w:rPr>
                      <w:lang w:eastAsia="ru-RU"/>
                    </w:rPr>
                  </w:pPr>
                  <w:r w:rsidRPr="00BC6D06">
                    <w:rPr>
                      <w:lang w:eastAsia="ru-RU"/>
                    </w:rPr>
                    <w:t>ЄДРПОУ банку 14360570</w:t>
                  </w:r>
                </w:p>
                <w:p w14:paraId="49E8029B" w14:textId="77777777" w:rsidR="006E7B6B" w:rsidRPr="00BC6D06" w:rsidRDefault="006E7B6B" w:rsidP="00EE3418">
                  <w:pPr>
                    <w:tabs>
                      <w:tab w:val="right" w:pos="2400"/>
                    </w:tabs>
                    <w:spacing w:after="60"/>
                    <w:jc w:val="both"/>
                    <w:rPr>
                      <w:highlight w:val="cyan"/>
                    </w:rPr>
                  </w:pPr>
                  <w:r w:rsidRPr="00BC6D06">
                    <w:rPr>
                      <w:highlight w:val="cyan"/>
                    </w:rPr>
                    <w:t>IBAN  UA763348510000000026001130445</w:t>
                  </w:r>
                </w:p>
                <w:p w14:paraId="64B8D8B6" w14:textId="77777777" w:rsidR="006E7B6B" w:rsidRPr="00BC6D06" w:rsidRDefault="006E7B6B" w:rsidP="00EE3418">
                  <w:pPr>
                    <w:spacing w:after="60"/>
                    <w:rPr>
                      <w:lang w:eastAsia="ru-RU"/>
                    </w:rPr>
                  </w:pPr>
                  <w:r w:rsidRPr="00BC6D06">
                    <w:rPr>
                      <w:highlight w:val="cyan"/>
                    </w:rPr>
                    <w:t>у відділенні ПУМБ РЦ “Північно-Східний”  МФО 334851</w:t>
                  </w:r>
                </w:p>
              </w:tc>
            </w:tr>
          </w:tbl>
          <w:p w14:paraId="2442C94C" w14:textId="77777777" w:rsidR="006E7B6B" w:rsidRPr="00BC6D06" w:rsidRDefault="006E7B6B" w:rsidP="00EE3418">
            <w:pPr>
              <w:spacing w:after="60"/>
              <w:jc w:val="both"/>
              <w:rPr>
                <w:lang w:eastAsia="ru-RU"/>
              </w:rPr>
            </w:pPr>
            <w:r w:rsidRPr="00BC6D06">
              <w:rPr>
                <w:lang w:eastAsia="ru-RU"/>
              </w:rPr>
              <w:lastRenderedPageBreak/>
              <w:t>‌</w:t>
            </w:r>
          </w:p>
          <w:p w14:paraId="31311EEF" w14:textId="77777777" w:rsidR="006E7B6B" w:rsidRPr="00BC6D06" w:rsidRDefault="006E7B6B" w:rsidP="00EE3418">
            <w:pPr>
              <w:rPr>
                <w:lang w:eastAsia="ru-RU"/>
              </w:rPr>
            </w:pPr>
          </w:p>
          <w:p w14:paraId="447C84C0" w14:textId="77777777" w:rsidR="006E7B6B" w:rsidRPr="00BC6D06" w:rsidRDefault="006E7B6B" w:rsidP="00EE3418">
            <w:pPr>
              <w:rPr>
                <w:lang w:eastAsia="ru-RU"/>
              </w:rPr>
            </w:pPr>
          </w:p>
          <w:p w14:paraId="77FD8FFD" w14:textId="77777777" w:rsidR="006E7B6B" w:rsidRPr="00BC6D06" w:rsidRDefault="006E7B6B" w:rsidP="00EE3418">
            <w:pPr>
              <w:rPr>
                <w:lang w:eastAsia="ru-RU"/>
              </w:rPr>
            </w:pPr>
          </w:p>
          <w:p w14:paraId="5589DFBC" w14:textId="77777777" w:rsidR="006E7B6B" w:rsidRPr="00BC6D06" w:rsidRDefault="006E7B6B" w:rsidP="00EE3418">
            <w:pPr>
              <w:rPr>
                <w:lang w:eastAsia="ru-RU"/>
              </w:rPr>
            </w:pPr>
            <w:r w:rsidRPr="00BC6D06">
              <w:rPr>
                <w:lang w:eastAsia="ru-RU"/>
              </w:rPr>
              <w:t>Директор комерційний</w:t>
            </w:r>
          </w:p>
          <w:p w14:paraId="25590ED5" w14:textId="77777777" w:rsidR="006E7B6B" w:rsidRPr="00BC6D06" w:rsidRDefault="006E7B6B" w:rsidP="00EE3418">
            <w:pPr>
              <w:rPr>
                <w:lang w:eastAsia="ru-RU"/>
              </w:rPr>
            </w:pPr>
          </w:p>
          <w:p w14:paraId="649ACB8E" w14:textId="77777777" w:rsidR="006E7B6B" w:rsidRPr="00BC6D06" w:rsidRDefault="006E7B6B" w:rsidP="00EE3418">
            <w:pPr>
              <w:rPr>
                <w:lang w:eastAsia="ru-RU"/>
              </w:rPr>
            </w:pPr>
          </w:p>
        </w:tc>
        <w:tc>
          <w:tcPr>
            <w:tcW w:w="4739" w:type="dxa"/>
            <w:shd w:val="clear" w:color="auto" w:fill="auto"/>
            <w:tcMar>
              <w:top w:w="0" w:type="dxa"/>
              <w:left w:w="120" w:type="dxa"/>
              <w:bottom w:w="0" w:type="dxa"/>
              <w:right w:w="120" w:type="dxa"/>
            </w:tcMar>
            <w:hideMark/>
          </w:tcPr>
          <w:tbl>
            <w:tblPr>
              <w:tblW w:w="1911" w:type="dxa"/>
              <w:tblCellMar>
                <w:top w:w="15" w:type="dxa"/>
                <w:left w:w="15" w:type="dxa"/>
                <w:bottom w:w="15" w:type="dxa"/>
                <w:right w:w="15" w:type="dxa"/>
              </w:tblCellMar>
              <w:tblLook w:val="04A0" w:firstRow="1" w:lastRow="0" w:firstColumn="1" w:lastColumn="0" w:noHBand="0" w:noVBand="1"/>
            </w:tblPr>
            <w:tblGrid>
              <w:gridCol w:w="1911"/>
            </w:tblGrid>
            <w:tr w:rsidR="006E7B6B" w:rsidRPr="00BC6D06" w14:paraId="468E90B2" w14:textId="77777777" w:rsidTr="00EE3418">
              <w:trPr>
                <w:trHeight w:val="3426"/>
              </w:trPr>
              <w:tc>
                <w:tcPr>
                  <w:tcW w:w="0" w:type="auto"/>
                  <w:shd w:val="clear" w:color="auto" w:fill="auto"/>
                  <w:tcMar>
                    <w:top w:w="0" w:type="dxa"/>
                    <w:left w:w="120" w:type="dxa"/>
                    <w:bottom w:w="0" w:type="dxa"/>
                    <w:right w:w="120" w:type="dxa"/>
                  </w:tcMar>
                  <w:hideMark/>
                </w:tcPr>
                <w:p w14:paraId="2180000C" w14:textId="77777777" w:rsidR="006E7B6B" w:rsidRPr="00BC6D06" w:rsidRDefault="006E7B6B" w:rsidP="00EE3418">
                  <w:pPr>
                    <w:spacing w:after="60"/>
                    <w:rPr>
                      <w:lang w:eastAsia="ru-RU"/>
                    </w:rPr>
                  </w:pPr>
                </w:p>
              </w:tc>
            </w:tr>
            <w:tr w:rsidR="006E7B6B" w:rsidRPr="00BC6D06" w14:paraId="6AA4FB4B" w14:textId="77777777" w:rsidTr="00EE3418">
              <w:tc>
                <w:tcPr>
                  <w:tcW w:w="0" w:type="auto"/>
                  <w:shd w:val="clear" w:color="auto" w:fill="auto"/>
                  <w:tcMar>
                    <w:top w:w="0" w:type="dxa"/>
                    <w:left w:w="120" w:type="dxa"/>
                    <w:bottom w:w="0" w:type="dxa"/>
                    <w:right w:w="120" w:type="dxa"/>
                  </w:tcMar>
                  <w:hideMark/>
                </w:tcPr>
                <w:p w14:paraId="6651C950" w14:textId="77777777" w:rsidR="006E7B6B" w:rsidRPr="00BC6D06" w:rsidRDefault="006E7B6B" w:rsidP="00EE3418">
                  <w:pPr>
                    <w:spacing w:after="60"/>
                    <w:rPr>
                      <w:lang w:eastAsia="ru-RU"/>
                    </w:rPr>
                  </w:pPr>
                </w:p>
              </w:tc>
            </w:tr>
            <w:tr w:rsidR="006E7B6B" w:rsidRPr="00BC6D06" w14:paraId="307E4412" w14:textId="77777777" w:rsidTr="00EE3418">
              <w:trPr>
                <w:trHeight w:val="560"/>
              </w:trPr>
              <w:tc>
                <w:tcPr>
                  <w:tcW w:w="0" w:type="auto"/>
                  <w:shd w:val="clear" w:color="auto" w:fill="auto"/>
                  <w:tcMar>
                    <w:top w:w="0" w:type="dxa"/>
                    <w:left w:w="120" w:type="dxa"/>
                    <w:bottom w:w="0" w:type="dxa"/>
                    <w:right w:w="120" w:type="dxa"/>
                  </w:tcMar>
                  <w:hideMark/>
                </w:tcPr>
                <w:p w14:paraId="56496867" w14:textId="77777777" w:rsidR="006E7B6B" w:rsidRPr="00BC6D06" w:rsidRDefault="006E7B6B" w:rsidP="00EE3418">
                  <w:pPr>
                    <w:spacing w:after="60"/>
                    <w:jc w:val="both"/>
                    <w:rPr>
                      <w:lang w:eastAsia="ru-RU"/>
                    </w:rPr>
                  </w:pPr>
                </w:p>
                <w:p w14:paraId="5937106E" w14:textId="77777777" w:rsidR="006E7B6B" w:rsidRPr="00BC6D06" w:rsidRDefault="006E7B6B" w:rsidP="00EE3418">
                  <w:pPr>
                    <w:spacing w:after="60"/>
                    <w:jc w:val="both"/>
                    <w:rPr>
                      <w:lang w:eastAsia="ru-RU"/>
                    </w:rPr>
                  </w:pPr>
                </w:p>
              </w:tc>
            </w:tr>
          </w:tbl>
          <w:p w14:paraId="770646E5" w14:textId="77777777" w:rsidR="006E7B6B" w:rsidRPr="00BC6D06" w:rsidRDefault="006E7B6B" w:rsidP="00EE3418">
            <w:pPr>
              <w:tabs>
                <w:tab w:val="left" w:pos="345"/>
                <w:tab w:val="center" w:pos="2466"/>
              </w:tabs>
              <w:spacing w:after="60"/>
              <w:rPr>
                <w:lang w:eastAsia="ru-RU"/>
              </w:rPr>
            </w:pPr>
            <w:r w:rsidRPr="00BC6D06">
              <w:rPr>
                <w:lang w:eastAsia="ru-RU"/>
              </w:rPr>
              <w:tab/>
            </w:r>
          </w:p>
          <w:p w14:paraId="46DAAFA9" w14:textId="77777777" w:rsidR="006E7B6B" w:rsidRPr="00BC6D06" w:rsidRDefault="006E7B6B" w:rsidP="00EE3418">
            <w:pPr>
              <w:tabs>
                <w:tab w:val="left" w:pos="345"/>
                <w:tab w:val="center" w:pos="2466"/>
              </w:tabs>
              <w:spacing w:after="60"/>
              <w:rPr>
                <w:lang w:eastAsia="ru-RU"/>
              </w:rPr>
            </w:pPr>
          </w:p>
          <w:p w14:paraId="4E91B299" w14:textId="77777777" w:rsidR="006E7B6B" w:rsidRPr="00BC6D06" w:rsidRDefault="006E7B6B" w:rsidP="00EE3418">
            <w:pPr>
              <w:tabs>
                <w:tab w:val="left" w:pos="345"/>
                <w:tab w:val="center" w:pos="2466"/>
              </w:tabs>
              <w:spacing w:after="60"/>
              <w:rPr>
                <w:lang w:eastAsia="ru-RU"/>
              </w:rPr>
            </w:pPr>
          </w:p>
          <w:p w14:paraId="467D6702" w14:textId="77777777" w:rsidR="006E7B6B" w:rsidRPr="00BC6D06" w:rsidRDefault="006E7B6B" w:rsidP="00EE3418">
            <w:pPr>
              <w:tabs>
                <w:tab w:val="left" w:pos="345"/>
                <w:tab w:val="center" w:pos="2466"/>
              </w:tabs>
              <w:spacing w:after="60"/>
              <w:rPr>
                <w:lang w:eastAsia="ru-RU"/>
              </w:rPr>
            </w:pPr>
            <w:r w:rsidRPr="00BC6D06">
              <w:rPr>
                <w:lang w:eastAsia="ru-RU"/>
              </w:rPr>
              <w:t>Директор</w:t>
            </w:r>
            <w:r w:rsidRPr="00BC6D06">
              <w:rPr>
                <w:lang w:eastAsia="ru-RU"/>
              </w:rPr>
              <w:tab/>
              <w:t>‌</w:t>
            </w:r>
          </w:p>
        </w:tc>
      </w:tr>
      <w:tr w:rsidR="006E7B6B" w:rsidRPr="00BC6D06" w14:paraId="2297A0B0" w14:textId="77777777" w:rsidTr="00EE3418">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000"/>
            </w:tblGrid>
            <w:tr w:rsidR="006E7B6B" w:rsidRPr="00BC6D06" w14:paraId="0F8B6B95" w14:textId="77777777" w:rsidTr="00EE3418">
              <w:tc>
                <w:tcPr>
                  <w:tcW w:w="0" w:type="auto"/>
                  <w:shd w:val="clear" w:color="auto" w:fill="auto"/>
                  <w:tcMar>
                    <w:top w:w="0" w:type="dxa"/>
                    <w:left w:w="120" w:type="dxa"/>
                    <w:bottom w:w="0" w:type="dxa"/>
                    <w:right w:w="120" w:type="dxa"/>
                  </w:tcMar>
                  <w:hideMark/>
                </w:tcPr>
                <w:p w14:paraId="2667D7DF" w14:textId="77777777" w:rsidR="006E7B6B" w:rsidRPr="00BC6D06" w:rsidRDefault="006E7B6B" w:rsidP="00EE3418">
                  <w:pPr>
                    <w:spacing w:after="60"/>
                    <w:jc w:val="center"/>
                    <w:rPr>
                      <w:lang w:eastAsia="ru-RU"/>
                    </w:rPr>
                  </w:pPr>
                  <w:r w:rsidRPr="00BC6D06">
                    <w:rPr>
                      <w:lang w:eastAsia="ru-RU"/>
                    </w:rPr>
                    <w:lastRenderedPageBreak/>
                    <w:t>_______________________</w:t>
                  </w:r>
                </w:p>
                <w:p w14:paraId="78D14686" w14:textId="77777777" w:rsidR="006E7B6B" w:rsidRPr="00BC6D06" w:rsidRDefault="006E7B6B" w:rsidP="00EE3418">
                  <w:pPr>
                    <w:spacing w:after="60"/>
                    <w:jc w:val="center"/>
                    <w:rPr>
                      <w:b/>
                      <w:lang w:eastAsia="ru-RU"/>
                    </w:rPr>
                  </w:pPr>
                  <w:r w:rsidRPr="00BC6D06">
                    <w:rPr>
                      <w:b/>
                      <w:highlight w:val="yellow"/>
                      <w:shd w:val="clear" w:color="auto" w:fill="EDF0F7"/>
                      <w:lang w:eastAsia="ru-RU"/>
                    </w:rPr>
                    <w:t>О.В.БОНДАРЕНКО</w:t>
                  </w:r>
                </w:p>
              </w:tc>
            </w:tr>
          </w:tbl>
          <w:p w14:paraId="72AAF1FE" w14:textId="77777777" w:rsidR="006E7B6B" w:rsidRPr="00BC6D06" w:rsidRDefault="006E7B6B" w:rsidP="00EE3418">
            <w:pPr>
              <w:spacing w:after="60"/>
              <w:jc w:val="both"/>
              <w:rPr>
                <w:lang w:eastAsia="ru-RU"/>
              </w:rPr>
            </w:pPr>
            <w:r w:rsidRPr="00BC6D06">
              <w:rPr>
                <w:lang w:eastAsia="ru-RU"/>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000"/>
            </w:tblGrid>
            <w:tr w:rsidR="006E7B6B" w:rsidRPr="00BC6D06" w14:paraId="62C33330" w14:textId="77777777" w:rsidTr="00EE3418">
              <w:tc>
                <w:tcPr>
                  <w:tcW w:w="0" w:type="auto"/>
                  <w:shd w:val="clear" w:color="auto" w:fill="auto"/>
                  <w:tcMar>
                    <w:top w:w="0" w:type="dxa"/>
                    <w:left w:w="120" w:type="dxa"/>
                    <w:bottom w:w="0" w:type="dxa"/>
                    <w:right w:w="120" w:type="dxa"/>
                  </w:tcMar>
                  <w:hideMark/>
                </w:tcPr>
                <w:p w14:paraId="23128653" w14:textId="77777777" w:rsidR="006E7B6B" w:rsidRPr="00BC6D06" w:rsidRDefault="006E7B6B" w:rsidP="00EE3418">
                  <w:pPr>
                    <w:spacing w:after="60"/>
                    <w:jc w:val="center"/>
                    <w:rPr>
                      <w:lang w:eastAsia="ru-RU"/>
                    </w:rPr>
                  </w:pPr>
                  <w:r w:rsidRPr="00BC6D06">
                    <w:rPr>
                      <w:lang w:eastAsia="ru-RU"/>
                    </w:rPr>
                    <w:t>_______________________</w:t>
                  </w:r>
                </w:p>
                <w:p w14:paraId="18B7EB1B" w14:textId="77777777" w:rsidR="006E7B6B" w:rsidRPr="00BC6D06" w:rsidRDefault="006E7B6B" w:rsidP="00EE3418">
                  <w:pPr>
                    <w:spacing w:after="60"/>
                    <w:jc w:val="center"/>
                    <w:rPr>
                      <w:b/>
                      <w:lang w:eastAsia="ru-RU"/>
                    </w:rPr>
                  </w:pPr>
                </w:p>
              </w:tc>
            </w:tr>
          </w:tbl>
          <w:p w14:paraId="758FA41B" w14:textId="77777777" w:rsidR="006E7B6B" w:rsidRPr="00BC6D06" w:rsidRDefault="006E7B6B" w:rsidP="00EE3418">
            <w:pPr>
              <w:spacing w:after="60"/>
              <w:rPr>
                <w:lang w:eastAsia="ru-RU"/>
              </w:rPr>
            </w:pPr>
            <w:r w:rsidRPr="00BC6D06">
              <w:rPr>
                <w:lang w:eastAsia="ru-RU"/>
              </w:rPr>
              <w:t>‌</w:t>
            </w:r>
          </w:p>
        </w:tc>
      </w:tr>
    </w:tbl>
    <w:p w14:paraId="2DFC4399" w14:textId="77777777" w:rsidR="006E7B6B" w:rsidRPr="00BC6D06" w:rsidRDefault="006E7B6B" w:rsidP="006E7B6B">
      <w:pPr>
        <w:jc w:val="right"/>
        <w:rPr>
          <w:b/>
          <w:bCs/>
          <w:lang w:eastAsia="ru-RU"/>
        </w:rPr>
      </w:pPr>
    </w:p>
    <w:p w14:paraId="41BA1F3F" w14:textId="77777777" w:rsidR="006E7B6B" w:rsidRPr="00BC6D06" w:rsidRDefault="006E7B6B" w:rsidP="006E7B6B">
      <w:pPr>
        <w:jc w:val="right"/>
        <w:rPr>
          <w:b/>
          <w:bCs/>
          <w:lang w:eastAsia="ru-RU"/>
        </w:rPr>
      </w:pPr>
    </w:p>
    <w:tbl>
      <w:tblPr>
        <w:tblpPr w:leftFromText="180" w:rightFromText="180" w:horzAnchor="margin" w:tblpY="1"/>
        <w:tblOverlap w:val="never"/>
        <w:tblW w:w="284" w:type="dxa"/>
        <w:tblCellMar>
          <w:top w:w="15" w:type="dxa"/>
          <w:left w:w="15" w:type="dxa"/>
          <w:bottom w:w="15" w:type="dxa"/>
          <w:right w:w="15" w:type="dxa"/>
        </w:tblCellMar>
        <w:tblLook w:val="04A0" w:firstRow="1" w:lastRow="0" w:firstColumn="1" w:lastColumn="0" w:noHBand="0" w:noVBand="1"/>
      </w:tblPr>
      <w:tblGrid>
        <w:gridCol w:w="284"/>
      </w:tblGrid>
      <w:tr w:rsidR="006E7B6B" w:rsidRPr="00BC6D06" w14:paraId="6506B877" w14:textId="77777777" w:rsidTr="00EE3418">
        <w:trPr>
          <w:trHeight w:val="241"/>
        </w:trPr>
        <w:tc>
          <w:tcPr>
            <w:tcW w:w="0" w:type="auto"/>
            <w:shd w:val="clear" w:color="auto" w:fill="auto"/>
            <w:tcMar>
              <w:top w:w="0" w:type="dxa"/>
              <w:left w:w="120" w:type="dxa"/>
              <w:bottom w:w="0" w:type="dxa"/>
              <w:right w:w="120" w:type="dxa"/>
            </w:tcMar>
          </w:tcPr>
          <w:p w14:paraId="1C4D857C" w14:textId="77777777" w:rsidR="006E7B6B" w:rsidRPr="00BC6D06" w:rsidRDefault="006E7B6B" w:rsidP="00EE3418">
            <w:pPr>
              <w:spacing w:after="60"/>
              <w:jc w:val="both"/>
              <w:rPr>
                <w:lang w:eastAsia="ru-RU"/>
              </w:rPr>
            </w:pPr>
          </w:p>
        </w:tc>
      </w:tr>
    </w:tbl>
    <w:p w14:paraId="4DDFA5F0" w14:textId="77777777" w:rsidR="006E7B6B" w:rsidRPr="00BC6D06" w:rsidRDefault="006E7B6B" w:rsidP="006E7B6B"/>
    <w:p w14:paraId="17EDD9EE" w14:textId="77777777" w:rsidR="006E7B6B" w:rsidRPr="00BC6D06" w:rsidRDefault="006E7B6B" w:rsidP="006E7B6B">
      <w:pPr>
        <w:jc w:val="center"/>
        <w:rPr>
          <w:b/>
        </w:rPr>
      </w:pPr>
    </w:p>
    <w:p w14:paraId="1ACE4EF6" w14:textId="77777777" w:rsidR="006E7B6B" w:rsidRPr="00BC6D06" w:rsidRDefault="006E7B6B" w:rsidP="006E7B6B">
      <w:pPr>
        <w:jc w:val="center"/>
        <w:rPr>
          <w:b/>
        </w:rPr>
      </w:pPr>
    </w:p>
    <w:p w14:paraId="77B8027D" w14:textId="77777777" w:rsidR="006E7B6B" w:rsidRPr="00BC6D06" w:rsidRDefault="006E7B6B" w:rsidP="006E7B6B">
      <w:pPr>
        <w:jc w:val="center"/>
        <w:rPr>
          <w:b/>
        </w:rPr>
      </w:pPr>
    </w:p>
    <w:p w14:paraId="69446E6B" w14:textId="77777777" w:rsidR="006E7B6B" w:rsidRPr="00BC6D06" w:rsidRDefault="006E7B6B" w:rsidP="006E7B6B">
      <w:pPr>
        <w:jc w:val="center"/>
        <w:rPr>
          <w:b/>
        </w:rPr>
      </w:pPr>
    </w:p>
    <w:p w14:paraId="014CE634" w14:textId="77777777" w:rsidR="006E7B6B" w:rsidRPr="00BC6D06" w:rsidRDefault="006E7B6B" w:rsidP="006E7B6B">
      <w:pPr>
        <w:jc w:val="center"/>
        <w:rPr>
          <w:b/>
        </w:rPr>
      </w:pPr>
    </w:p>
    <w:p w14:paraId="7E27F882" w14:textId="77777777" w:rsidR="006E7B6B" w:rsidRPr="00BC6D06" w:rsidRDefault="006E7B6B" w:rsidP="006E7B6B">
      <w:pPr>
        <w:jc w:val="center"/>
        <w:rPr>
          <w:b/>
        </w:rPr>
      </w:pPr>
    </w:p>
    <w:p w14:paraId="5E758617" w14:textId="77777777" w:rsidR="006E7B6B" w:rsidRPr="00BC6D06" w:rsidRDefault="006E7B6B" w:rsidP="006E7B6B">
      <w:pPr>
        <w:jc w:val="center"/>
        <w:rPr>
          <w:b/>
        </w:rPr>
      </w:pPr>
    </w:p>
    <w:p w14:paraId="5DA61744" w14:textId="77777777" w:rsidR="006E7B6B" w:rsidRPr="00BC6D06" w:rsidRDefault="006E7B6B" w:rsidP="006E7B6B">
      <w:pPr>
        <w:jc w:val="center"/>
        <w:rPr>
          <w:b/>
        </w:rPr>
      </w:pPr>
    </w:p>
    <w:p w14:paraId="47D76FA8" w14:textId="77777777" w:rsidR="006E7B6B" w:rsidRPr="00BC6D06" w:rsidRDefault="006E7B6B" w:rsidP="006E7B6B">
      <w:pPr>
        <w:jc w:val="center"/>
        <w:rPr>
          <w:b/>
        </w:rPr>
      </w:pPr>
    </w:p>
    <w:p w14:paraId="2EE365B6" w14:textId="77777777" w:rsidR="006E7B6B" w:rsidRPr="00BC6D06" w:rsidRDefault="006E7B6B" w:rsidP="006E7B6B">
      <w:pPr>
        <w:jc w:val="center"/>
        <w:rPr>
          <w:b/>
        </w:rPr>
      </w:pPr>
    </w:p>
    <w:p w14:paraId="64C1BD40" w14:textId="77777777" w:rsidR="006E7B6B" w:rsidRPr="00BC6D06" w:rsidRDefault="006E7B6B" w:rsidP="006E7B6B">
      <w:pPr>
        <w:jc w:val="center"/>
        <w:rPr>
          <w:b/>
        </w:rPr>
      </w:pPr>
    </w:p>
    <w:p w14:paraId="77861AAF" w14:textId="77777777" w:rsidR="006E7B6B" w:rsidRPr="00BC6D06" w:rsidRDefault="006E7B6B" w:rsidP="006E7B6B">
      <w:pPr>
        <w:jc w:val="center"/>
        <w:rPr>
          <w:b/>
        </w:rPr>
      </w:pPr>
    </w:p>
    <w:p w14:paraId="6EBAB4FD" w14:textId="77777777" w:rsidR="006E7B6B" w:rsidRPr="00BC6D06" w:rsidRDefault="006E7B6B" w:rsidP="006E7B6B">
      <w:pPr>
        <w:jc w:val="center"/>
        <w:rPr>
          <w:b/>
        </w:rPr>
      </w:pPr>
    </w:p>
    <w:p w14:paraId="0BBE5336" w14:textId="77777777" w:rsidR="006E7B6B" w:rsidRDefault="006E7B6B" w:rsidP="006E7B6B">
      <w:pPr>
        <w:jc w:val="right"/>
        <w:rPr>
          <w:b/>
        </w:rPr>
      </w:pPr>
    </w:p>
    <w:p w14:paraId="1F8AF77D" w14:textId="77777777" w:rsidR="00393138" w:rsidRDefault="00393138" w:rsidP="00766419">
      <w:pPr>
        <w:jc w:val="center"/>
        <w:rPr>
          <w:b/>
        </w:rPr>
      </w:pPr>
    </w:p>
    <w:p w14:paraId="31454B15" w14:textId="77777777" w:rsidR="00F0385C" w:rsidRDefault="00F0385C" w:rsidP="00F0385C">
      <w:pPr>
        <w:jc w:val="center"/>
        <w:rPr>
          <w:b/>
        </w:rPr>
      </w:pPr>
    </w:p>
    <w:p w14:paraId="4A5E21D8" w14:textId="77777777" w:rsidR="00005B68" w:rsidRDefault="00005B68" w:rsidP="00F0385C">
      <w:pPr>
        <w:jc w:val="center"/>
        <w:rPr>
          <w:b/>
        </w:rPr>
      </w:pPr>
    </w:p>
    <w:p w14:paraId="184544AC" w14:textId="77777777" w:rsidR="00005B68" w:rsidRDefault="00005B68" w:rsidP="00F0385C">
      <w:pPr>
        <w:jc w:val="center"/>
        <w:rPr>
          <w:b/>
        </w:rPr>
      </w:pPr>
    </w:p>
    <w:p w14:paraId="34682EDC" w14:textId="77777777" w:rsidR="00005B68" w:rsidRDefault="00005B68" w:rsidP="00F0385C">
      <w:pPr>
        <w:jc w:val="center"/>
        <w:rPr>
          <w:b/>
        </w:rPr>
      </w:pPr>
    </w:p>
    <w:p w14:paraId="1BDA867D" w14:textId="77777777" w:rsidR="00943B93" w:rsidRDefault="00943B93" w:rsidP="00F0385C">
      <w:pPr>
        <w:jc w:val="center"/>
        <w:rPr>
          <w:b/>
        </w:rPr>
      </w:pPr>
    </w:p>
    <w:p w14:paraId="296637B6" w14:textId="77777777" w:rsidR="00005B68" w:rsidRDefault="00005B68" w:rsidP="00F0385C">
      <w:pPr>
        <w:jc w:val="center"/>
        <w:rPr>
          <w:b/>
        </w:rPr>
      </w:pPr>
    </w:p>
    <w:p w14:paraId="517413D6" w14:textId="77777777" w:rsidR="00F0385C" w:rsidRPr="006A3F0B" w:rsidRDefault="00F0385C" w:rsidP="00F0385C">
      <w:pPr>
        <w:jc w:val="center"/>
        <w:rPr>
          <w:b/>
        </w:rPr>
      </w:pPr>
      <w:r w:rsidRPr="006A3F0B">
        <w:rPr>
          <w:b/>
        </w:rPr>
        <w:t xml:space="preserve">СПЕЦИФІКАЦІЯ </w:t>
      </w:r>
    </w:p>
    <w:p w14:paraId="6D29E6F6" w14:textId="77777777" w:rsidR="00F0385C" w:rsidRPr="006A3F0B" w:rsidRDefault="00F0385C" w:rsidP="00F0385C">
      <w:pPr>
        <w:jc w:val="center"/>
      </w:pPr>
      <w:r w:rsidRPr="006A3F0B">
        <w:t>до договору № ________________  від   ____________</w:t>
      </w:r>
    </w:p>
    <w:p w14:paraId="7B8E4C9F" w14:textId="77777777" w:rsidR="00F0385C" w:rsidRPr="006A3F0B" w:rsidRDefault="00F0385C" w:rsidP="00F0385C">
      <w:pPr>
        <w:pStyle w:val="ad"/>
        <w:rPr>
          <w:b w:val="0"/>
          <w:lang w:val="uk-UA"/>
        </w:rPr>
      </w:pPr>
      <w:r w:rsidRPr="006A3F0B">
        <w:rPr>
          <w:b w:val="0"/>
          <w:lang w:val="uk-UA"/>
        </w:rPr>
        <w:t>укладеного на підставі торгів</w:t>
      </w:r>
    </w:p>
    <w:p w14:paraId="1D1E6746" w14:textId="77777777" w:rsidR="00F0385C" w:rsidRPr="006A3F0B" w:rsidRDefault="00F0385C" w:rsidP="00F0385C">
      <w:pPr>
        <w:jc w:val="center"/>
      </w:pPr>
    </w:p>
    <w:p w14:paraId="326CB77B" w14:textId="77777777" w:rsidR="00F0385C" w:rsidRPr="006A3F0B" w:rsidRDefault="00F0385C" w:rsidP="00F0385C"/>
    <w:tbl>
      <w:tblPr>
        <w:tblW w:w="173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06"/>
        <w:gridCol w:w="850"/>
        <w:gridCol w:w="993"/>
        <w:gridCol w:w="1559"/>
        <w:gridCol w:w="1134"/>
        <w:gridCol w:w="2126"/>
        <w:gridCol w:w="1559"/>
        <w:gridCol w:w="1701"/>
        <w:gridCol w:w="1701"/>
        <w:gridCol w:w="1701"/>
      </w:tblGrid>
      <w:tr w:rsidR="00F0385C" w:rsidRPr="006A3F0B" w14:paraId="66BC6740" w14:textId="77777777" w:rsidTr="00820353">
        <w:trPr>
          <w:gridAfter w:val="4"/>
          <w:wAfter w:w="6662" w:type="dxa"/>
          <w:trHeight w:val="1198"/>
        </w:trPr>
        <w:tc>
          <w:tcPr>
            <w:tcW w:w="540" w:type="dxa"/>
            <w:vAlign w:val="center"/>
          </w:tcPr>
          <w:p w14:paraId="0FC7B55D" w14:textId="77777777" w:rsidR="00F0385C" w:rsidRPr="006A3F0B" w:rsidRDefault="00F0385C" w:rsidP="00820353">
            <w:pPr>
              <w:rPr>
                <w:b/>
              </w:rPr>
            </w:pPr>
            <w:r w:rsidRPr="006A3F0B">
              <w:rPr>
                <w:b/>
              </w:rPr>
              <w:t>№ п/п</w:t>
            </w:r>
          </w:p>
        </w:tc>
        <w:tc>
          <w:tcPr>
            <w:tcW w:w="3506" w:type="dxa"/>
            <w:vAlign w:val="center"/>
          </w:tcPr>
          <w:p w14:paraId="7B8575CA" w14:textId="77777777" w:rsidR="00F0385C" w:rsidRPr="006A3F0B" w:rsidRDefault="00F0385C" w:rsidP="00820353">
            <w:pPr>
              <w:ind w:hanging="4"/>
              <w:jc w:val="center"/>
              <w:rPr>
                <w:b/>
              </w:rPr>
            </w:pPr>
            <w:r w:rsidRPr="006A3F0B">
              <w:rPr>
                <w:b/>
              </w:rPr>
              <w:t>Найменування продукції</w:t>
            </w:r>
          </w:p>
        </w:tc>
        <w:tc>
          <w:tcPr>
            <w:tcW w:w="850" w:type="dxa"/>
            <w:vAlign w:val="center"/>
          </w:tcPr>
          <w:p w14:paraId="4A04D1C0" w14:textId="77777777" w:rsidR="00F0385C" w:rsidRPr="006A3F0B" w:rsidRDefault="00F0385C" w:rsidP="00820353">
            <w:pPr>
              <w:rPr>
                <w:b/>
              </w:rPr>
            </w:pPr>
            <w:r w:rsidRPr="006A3F0B">
              <w:rPr>
                <w:b/>
              </w:rPr>
              <w:t>Од. вим.</w:t>
            </w:r>
          </w:p>
        </w:tc>
        <w:tc>
          <w:tcPr>
            <w:tcW w:w="993" w:type="dxa"/>
            <w:vAlign w:val="center"/>
          </w:tcPr>
          <w:p w14:paraId="35EF86E5" w14:textId="77777777" w:rsidR="00F0385C" w:rsidRPr="006A3F0B" w:rsidRDefault="00F0385C" w:rsidP="00820353">
            <w:pPr>
              <w:rPr>
                <w:b/>
              </w:rPr>
            </w:pPr>
            <w:r w:rsidRPr="006A3F0B">
              <w:rPr>
                <w:b/>
              </w:rPr>
              <w:t>Кіль-ть</w:t>
            </w:r>
          </w:p>
        </w:tc>
        <w:tc>
          <w:tcPr>
            <w:tcW w:w="1559" w:type="dxa"/>
            <w:vAlign w:val="center"/>
          </w:tcPr>
          <w:p w14:paraId="4116D85B" w14:textId="77777777" w:rsidR="00F0385C" w:rsidRPr="006A3F0B" w:rsidRDefault="00F0385C" w:rsidP="00820353">
            <w:pPr>
              <w:rPr>
                <w:b/>
              </w:rPr>
            </w:pPr>
            <w:r w:rsidRPr="006A3F0B">
              <w:rPr>
                <w:b/>
              </w:rPr>
              <w:t xml:space="preserve">Ціна </w:t>
            </w:r>
          </w:p>
          <w:p w14:paraId="2476FABE" w14:textId="77777777" w:rsidR="00F0385C" w:rsidRPr="006A3F0B" w:rsidRDefault="00943B93" w:rsidP="00820353">
            <w:pPr>
              <w:rPr>
                <w:b/>
              </w:rPr>
            </w:pPr>
            <w:r>
              <w:rPr>
                <w:b/>
              </w:rPr>
              <w:t>Бе</w:t>
            </w:r>
            <w:r w:rsidR="00F0385C" w:rsidRPr="006A3F0B">
              <w:rPr>
                <w:b/>
              </w:rPr>
              <w:t>з</w:t>
            </w:r>
            <w:r>
              <w:rPr>
                <w:b/>
              </w:rPr>
              <w:t>(з)</w:t>
            </w:r>
            <w:r w:rsidR="00F0385C" w:rsidRPr="006A3F0B">
              <w:rPr>
                <w:b/>
              </w:rPr>
              <w:t xml:space="preserve"> ПДВ, грн.</w:t>
            </w:r>
          </w:p>
        </w:tc>
        <w:tc>
          <w:tcPr>
            <w:tcW w:w="1134" w:type="dxa"/>
            <w:vAlign w:val="center"/>
          </w:tcPr>
          <w:p w14:paraId="037E2325" w14:textId="77777777" w:rsidR="00F0385C" w:rsidRPr="006A3F0B" w:rsidRDefault="00F0385C" w:rsidP="00820353">
            <w:pPr>
              <w:rPr>
                <w:b/>
              </w:rPr>
            </w:pPr>
            <w:r w:rsidRPr="006A3F0B">
              <w:rPr>
                <w:b/>
              </w:rPr>
              <w:t xml:space="preserve">Сума </w:t>
            </w:r>
          </w:p>
          <w:p w14:paraId="1916E6EF" w14:textId="77777777" w:rsidR="00F0385C" w:rsidRPr="006A3F0B" w:rsidRDefault="00943B93" w:rsidP="00820353">
            <w:pPr>
              <w:rPr>
                <w:b/>
              </w:rPr>
            </w:pPr>
            <w:r>
              <w:rPr>
                <w:b/>
              </w:rPr>
              <w:t>Бе</w:t>
            </w:r>
            <w:r w:rsidR="009F005C">
              <w:rPr>
                <w:b/>
                <w:lang w:val="ru-RU"/>
              </w:rPr>
              <w:t>з</w:t>
            </w:r>
            <w:r>
              <w:rPr>
                <w:b/>
              </w:rPr>
              <w:t>(</w:t>
            </w:r>
            <w:r w:rsidR="00F0385C" w:rsidRPr="006A3F0B">
              <w:rPr>
                <w:b/>
              </w:rPr>
              <w:t>з</w:t>
            </w:r>
            <w:r>
              <w:rPr>
                <w:b/>
              </w:rPr>
              <w:t>)</w:t>
            </w:r>
            <w:r w:rsidR="00F0385C" w:rsidRPr="006A3F0B">
              <w:rPr>
                <w:b/>
              </w:rPr>
              <w:t xml:space="preserve"> ПДВ, грн.</w:t>
            </w:r>
          </w:p>
        </w:tc>
        <w:tc>
          <w:tcPr>
            <w:tcW w:w="2126" w:type="dxa"/>
            <w:vAlign w:val="center"/>
          </w:tcPr>
          <w:p w14:paraId="1EA623E9" w14:textId="77777777" w:rsidR="00F0385C" w:rsidRPr="006A3F0B" w:rsidRDefault="00F0385C" w:rsidP="00820353">
            <w:pPr>
              <w:jc w:val="center"/>
              <w:rPr>
                <w:b/>
              </w:rPr>
            </w:pPr>
            <w:r w:rsidRPr="006A3F0B">
              <w:rPr>
                <w:b/>
              </w:rPr>
              <w:t>Місце поставки</w:t>
            </w:r>
          </w:p>
        </w:tc>
      </w:tr>
      <w:tr w:rsidR="00F0385C" w:rsidRPr="006A3F0B" w14:paraId="52E98FDE" w14:textId="77777777" w:rsidTr="00820353">
        <w:trPr>
          <w:gridAfter w:val="4"/>
          <w:wAfter w:w="6662" w:type="dxa"/>
        </w:trPr>
        <w:tc>
          <w:tcPr>
            <w:tcW w:w="540" w:type="dxa"/>
            <w:vAlign w:val="center"/>
          </w:tcPr>
          <w:p w14:paraId="64D1F8A3" w14:textId="77777777" w:rsidR="00F0385C" w:rsidRPr="006A3F0B" w:rsidRDefault="00F0385C" w:rsidP="00820353">
            <w:pPr>
              <w:spacing w:line="360" w:lineRule="auto"/>
              <w:jc w:val="center"/>
            </w:pPr>
          </w:p>
        </w:tc>
        <w:tc>
          <w:tcPr>
            <w:tcW w:w="3506" w:type="dxa"/>
            <w:vAlign w:val="center"/>
          </w:tcPr>
          <w:p w14:paraId="663C5EC1" w14:textId="77777777" w:rsidR="00F0385C" w:rsidRPr="006A3F0B" w:rsidRDefault="00F0385C" w:rsidP="00820353">
            <w:pPr>
              <w:rPr>
                <w:bCs/>
                <w:color w:val="000000"/>
              </w:rPr>
            </w:pPr>
          </w:p>
        </w:tc>
        <w:tc>
          <w:tcPr>
            <w:tcW w:w="850" w:type="dxa"/>
            <w:vAlign w:val="center"/>
          </w:tcPr>
          <w:p w14:paraId="350BEE47" w14:textId="77777777" w:rsidR="00F0385C" w:rsidRPr="006A3F0B" w:rsidRDefault="00F0385C" w:rsidP="00820353">
            <w:pPr>
              <w:spacing w:line="360" w:lineRule="auto"/>
              <w:jc w:val="center"/>
            </w:pPr>
          </w:p>
        </w:tc>
        <w:tc>
          <w:tcPr>
            <w:tcW w:w="993" w:type="dxa"/>
            <w:vAlign w:val="center"/>
          </w:tcPr>
          <w:p w14:paraId="25C0DD4E" w14:textId="77777777" w:rsidR="00F0385C" w:rsidRPr="006A3F0B" w:rsidRDefault="00F0385C" w:rsidP="00820353">
            <w:pPr>
              <w:spacing w:line="360" w:lineRule="auto"/>
              <w:jc w:val="center"/>
            </w:pPr>
          </w:p>
        </w:tc>
        <w:tc>
          <w:tcPr>
            <w:tcW w:w="1559" w:type="dxa"/>
            <w:vAlign w:val="center"/>
          </w:tcPr>
          <w:p w14:paraId="72F6C60F" w14:textId="77777777" w:rsidR="00F0385C" w:rsidRPr="006A3F0B" w:rsidRDefault="00F0385C" w:rsidP="00820353">
            <w:pPr>
              <w:spacing w:line="360" w:lineRule="auto"/>
              <w:jc w:val="center"/>
            </w:pPr>
          </w:p>
        </w:tc>
        <w:tc>
          <w:tcPr>
            <w:tcW w:w="1134" w:type="dxa"/>
            <w:vAlign w:val="center"/>
          </w:tcPr>
          <w:p w14:paraId="00192DA8" w14:textId="77777777" w:rsidR="00F0385C" w:rsidRPr="006A3F0B" w:rsidRDefault="00F0385C" w:rsidP="00820353">
            <w:pPr>
              <w:spacing w:line="360" w:lineRule="auto"/>
              <w:jc w:val="center"/>
            </w:pPr>
          </w:p>
        </w:tc>
        <w:tc>
          <w:tcPr>
            <w:tcW w:w="2126" w:type="dxa"/>
          </w:tcPr>
          <w:p w14:paraId="60F9316A" w14:textId="77777777" w:rsidR="00F0385C" w:rsidRPr="006A3F0B" w:rsidRDefault="00F0385C" w:rsidP="00820353">
            <w:pPr>
              <w:jc w:val="center"/>
              <w:rPr>
                <w:b/>
                <w:bCs/>
                <w:color w:val="000000"/>
                <w:sz w:val="18"/>
                <w:szCs w:val="18"/>
              </w:rPr>
            </w:pPr>
          </w:p>
        </w:tc>
      </w:tr>
      <w:tr w:rsidR="00F0385C" w:rsidRPr="006A3F0B" w14:paraId="100419B4" w14:textId="77777777" w:rsidTr="00820353">
        <w:trPr>
          <w:trHeight w:val="445"/>
        </w:trPr>
        <w:tc>
          <w:tcPr>
            <w:tcW w:w="7448" w:type="dxa"/>
            <w:gridSpan w:val="5"/>
            <w:vAlign w:val="center"/>
          </w:tcPr>
          <w:p w14:paraId="65410F63" w14:textId="77777777" w:rsidR="00F0385C" w:rsidRPr="006A3F0B" w:rsidRDefault="00F0385C" w:rsidP="00820353">
            <w:pPr>
              <w:spacing w:line="360" w:lineRule="auto"/>
              <w:rPr>
                <w:b/>
              </w:rPr>
            </w:pPr>
            <w:r w:rsidRPr="006A3F0B">
              <w:rPr>
                <w:b/>
              </w:rPr>
              <w:t>Загальна сума:</w:t>
            </w:r>
          </w:p>
        </w:tc>
        <w:tc>
          <w:tcPr>
            <w:tcW w:w="1134" w:type="dxa"/>
            <w:vAlign w:val="center"/>
          </w:tcPr>
          <w:p w14:paraId="0BF83DB5" w14:textId="77777777" w:rsidR="00F0385C" w:rsidRPr="006A3F0B" w:rsidRDefault="00F0385C" w:rsidP="00820353">
            <w:pPr>
              <w:spacing w:line="360" w:lineRule="auto"/>
              <w:jc w:val="center"/>
              <w:rPr>
                <w:b/>
              </w:rPr>
            </w:pPr>
          </w:p>
        </w:tc>
        <w:tc>
          <w:tcPr>
            <w:tcW w:w="2126" w:type="dxa"/>
          </w:tcPr>
          <w:p w14:paraId="4D63FC14" w14:textId="77777777" w:rsidR="00F0385C" w:rsidRPr="006A3F0B" w:rsidRDefault="00F0385C" w:rsidP="00820353">
            <w:pPr>
              <w:spacing w:line="360" w:lineRule="auto"/>
              <w:jc w:val="center"/>
              <w:rPr>
                <w:b/>
              </w:rPr>
            </w:pPr>
          </w:p>
        </w:tc>
        <w:tc>
          <w:tcPr>
            <w:tcW w:w="1559" w:type="dxa"/>
          </w:tcPr>
          <w:p w14:paraId="0FCA755E" w14:textId="77777777" w:rsidR="00F0385C" w:rsidRPr="006A3F0B" w:rsidRDefault="00F0385C" w:rsidP="00820353"/>
        </w:tc>
        <w:tc>
          <w:tcPr>
            <w:tcW w:w="1701" w:type="dxa"/>
          </w:tcPr>
          <w:p w14:paraId="6505526A" w14:textId="77777777" w:rsidR="00F0385C" w:rsidRPr="006A3F0B" w:rsidRDefault="00F0385C" w:rsidP="00820353"/>
        </w:tc>
        <w:tc>
          <w:tcPr>
            <w:tcW w:w="1701" w:type="dxa"/>
          </w:tcPr>
          <w:p w14:paraId="1837A05A" w14:textId="77777777" w:rsidR="00F0385C" w:rsidRPr="006A3F0B" w:rsidRDefault="00F0385C" w:rsidP="00820353"/>
        </w:tc>
        <w:tc>
          <w:tcPr>
            <w:tcW w:w="1701" w:type="dxa"/>
          </w:tcPr>
          <w:p w14:paraId="290F4921" w14:textId="77777777" w:rsidR="00F0385C" w:rsidRPr="008C6485" w:rsidRDefault="00F0385C" w:rsidP="00820353">
            <w:pPr>
              <w:jc w:val="center"/>
              <w:rPr>
                <w:sz w:val="18"/>
                <w:szCs w:val="18"/>
              </w:rPr>
            </w:pPr>
            <w:r w:rsidRPr="008C6485">
              <w:rPr>
                <w:sz w:val="18"/>
                <w:szCs w:val="18"/>
              </w:rPr>
              <w:t xml:space="preserve">Шахта «Новодонецька»: Донецька обл., </w:t>
            </w:r>
          </w:p>
          <w:p w14:paraId="4A7545D0" w14:textId="77777777" w:rsidR="00F0385C" w:rsidRPr="006A3F0B" w:rsidRDefault="00F0385C" w:rsidP="00820353">
            <w:pPr>
              <w:jc w:val="center"/>
              <w:rPr>
                <w:sz w:val="18"/>
                <w:szCs w:val="18"/>
              </w:rPr>
            </w:pPr>
            <w:r w:rsidRPr="008C6485">
              <w:rPr>
                <w:sz w:val="18"/>
                <w:szCs w:val="18"/>
              </w:rPr>
              <w:t xml:space="preserve">с. Курицине, Олександрівський </w:t>
            </w:r>
            <w:r>
              <w:rPr>
                <w:sz w:val="18"/>
                <w:szCs w:val="18"/>
                <w:lang w:val="en-US"/>
              </w:rPr>
              <w:lastRenderedPageBreak/>
              <w:t>hhhhh</w:t>
            </w:r>
            <w:r w:rsidRPr="008C6485">
              <w:rPr>
                <w:sz w:val="18"/>
                <w:szCs w:val="18"/>
              </w:rPr>
              <w:t>район</w:t>
            </w:r>
          </w:p>
        </w:tc>
      </w:tr>
    </w:tbl>
    <w:p w14:paraId="085AB967" w14:textId="77777777" w:rsidR="00F0385C" w:rsidRPr="006A3F0B" w:rsidRDefault="00F0385C" w:rsidP="00F0385C">
      <w:pPr>
        <w:ind w:left="-180" w:right="-261"/>
        <w:rPr>
          <w:b/>
        </w:rPr>
      </w:pPr>
      <w:r w:rsidRPr="006A3F0B">
        <w:rPr>
          <w:b/>
        </w:rPr>
        <w:lastRenderedPageBreak/>
        <w:t xml:space="preserve">  </w:t>
      </w:r>
    </w:p>
    <w:p w14:paraId="1B8761F0" w14:textId="77777777" w:rsidR="00F0385C" w:rsidRPr="00943B93" w:rsidRDefault="00F0385C" w:rsidP="00250B80">
      <w:r>
        <w:rPr>
          <w:b/>
        </w:rPr>
        <w:t xml:space="preserve"> </w:t>
      </w:r>
      <w:r w:rsidRPr="00943B93">
        <w:rPr>
          <w:b/>
        </w:rPr>
        <w:t>1.Умови постачання:</w:t>
      </w:r>
      <w:r w:rsidRPr="00943B93">
        <w:t xml:space="preserve"> автотранспортом Постачальника та за рахунок його коштів.</w:t>
      </w:r>
    </w:p>
    <w:p w14:paraId="33C4EC89" w14:textId="77777777" w:rsidR="00943B93" w:rsidRPr="00943B93" w:rsidRDefault="00F0385C" w:rsidP="00943B93">
      <w:pPr>
        <w:jc w:val="both"/>
      </w:pPr>
      <w:r w:rsidRPr="00943B93">
        <w:rPr>
          <w:b/>
        </w:rPr>
        <w:t xml:space="preserve"> 2.Строк поставки:</w:t>
      </w:r>
      <w:r w:rsidR="00033D8D" w:rsidRPr="00943B93">
        <w:rPr>
          <w:lang w:val="ru-RU"/>
        </w:rPr>
        <w:t xml:space="preserve"> </w:t>
      </w:r>
      <w:r w:rsidR="00943B93" w:rsidRPr="00943B93">
        <w:t>згідно письмової заявки Замовника(запланована  дата поставки до 31.12.2022р)</w:t>
      </w:r>
    </w:p>
    <w:p w14:paraId="24B30E07" w14:textId="77777777" w:rsidR="00616DFD" w:rsidRPr="00943B93" w:rsidRDefault="00943B93" w:rsidP="00943B93">
      <w:pPr>
        <w:jc w:val="both"/>
        <w:rPr>
          <w:b/>
        </w:rPr>
      </w:pPr>
      <w:r w:rsidRPr="00943B93">
        <w:rPr>
          <w:b/>
        </w:rPr>
        <w:t>3.</w:t>
      </w:r>
      <w:r w:rsidR="00F0385C" w:rsidRPr="00943B93">
        <w:rPr>
          <w:b/>
          <w:lang w:val="ru-RU"/>
        </w:rPr>
        <w:t>М</w:t>
      </w:r>
      <w:r w:rsidR="00F0385C" w:rsidRPr="00943B93">
        <w:rPr>
          <w:b/>
        </w:rPr>
        <w:t>ісце поставки</w:t>
      </w:r>
      <w:r w:rsidR="00F0385C" w:rsidRPr="00943B93">
        <w:rPr>
          <w:rFonts w:ascii="Calibri" w:hAnsi="Calibri" w:cs="Calibri"/>
          <w:b/>
          <w:sz w:val="20"/>
          <w:szCs w:val="20"/>
          <w:lang w:val="ru-RU" w:eastAsia="ru-RU"/>
        </w:rPr>
        <w:t>:</w:t>
      </w:r>
    </w:p>
    <w:p w14:paraId="042DD63F" w14:textId="77777777" w:rsidR="00A436EB" w:rsidRPr="00A436EB" w:rsidRDefault="00A436EB" w:rsidP="00A436EB">
      <w:r w:rsidRPr="00A436EB">
        <w:t>ВП Шахтоуправління  " Добропільське" ш. Добропільська - м. Добропілля, вул. Київська, 1 Г</w:t>
      </w:r>
    </w:p>
    <w:p w14:paraId="6D80EF19" w14:textId="77777777" w:rsidR="00A436EB" w:rsidRPr="00A436EB" w:rsidRDefault="00A436EB" w:rsidP="00A436EB"/>
    <w:p w14:paraId="0661857A" w14:textId="77777777" w:rsidR="00E23E5F" w:rsidRPr="00E23E5F" w:rsidRDefault="00E23E5F" w:rsidP="00E23E5F">
      <w:pPr>
        <w:jc w:val="both"/>
      </w:pPr>
    </w:p>
    <w:p w14:paraId="664A424E" w14:textId="77777777" w:rsidR="00F0385C" w:rsidRPr="00250B80" w:rsidRDefault="00F0385C" w:rsidP="00250B80">
      <w:pPr>
        <w:jc w:val="both"/>
      </w:pPr>
    </w:p>
    <w:tbl>
      <w:tblPr>
        <w:tblW w:w="9694" w:type="dxa"/>
        <w:tblInd w:w="-252" w:type="dxa"/>
        <w:tblLayout w:type="fixed"/>
        <w:tblLook w:val="01E0" w:firstRow="1" w:lastRow="1" w:firstColumn="1" w:lastColumn="1" w:noHBand="0" w:noVBand="0"/>
      </w:tblPr>
      <w:tblGrid>
        <w:gridCol w:w="4968"/>
        <w:gridCol w:w="4726"/>
      </w:tblGrid>
      <w:tr w:rsidR="00F0385C" w:rsidRPr="006A3F0B" w14:paraId="69DF14B9" w14:textId="77777777" w:rsidTr="00820353">
        <w:trPr>
          <w:trHeight w:val="2584"/>
        </w:trPr>
        <w:tc>
          <w:tcPr>
            <w:tcW w:w="4968" w:type="dxa"/>
          </w:tcPr>
          <w:p w14:paraId="49DE91E3" w14:textId="77777777" w:rsidR="00F0385C" w:rsidRDefault="00F0385C" w:rsidP="00820353">
            <w:pPr>
              <w:jc w:val="center"/>
              <w:rPr>
                <w:b/>
              </w:rPr>
            </w:pPr>
          </w:p>
          <w:p w14:paraId="7A8F8C5A" w14:textId="77777777" w:rsidR="00F0385C" w:rsidRPr="006A3F0B" w:rsidRDefault="00F0385C" w:rsidP="00820353">
            <w:pPr>
              <w:jc w:val="center"/>
              <w:rPr>
                <w:b/>
              </w:rPr>
            </w:pPr>
            <w:r w:rsidRPr="006A3F0B">
              <w:rPr>
                <w:b/>
              </w:rPr>
              <w:t>ПОКУПЕЦЬ</w:t>
            </w:r>
          </w:p>
          <w:p w14:paraId="70083F32" w14:textId="77777777" w:rsidR="00F0385C" w:rsidRPr="006A3F0B" w:rsidRDefault="00F0385C" w:rsidP="00820353">
            <w:pPr>
              <w:jc w:val="center"/>
              <w:rPr>
                <w:b/>
              </w:rPr>
            </w:pPr>
          </w:p>
          <w:p w14:paraId="076D4D97" w14:textId="77777777" w:rsidR="00F0385C" w:rsidRPr="006A3F0B" w:rsidRDefault="00F0385C" w:rsidP="00820353"/>
          <w:p w14:paraId="0746470B" w14:textId="77777777" w:rsidR="00F0385C" w:rsidRPr="006A3F0B" w:rsidRDefault="00F0385C" w:rsidP="00820353">
            <w:pPr>
              <w:pStyle w:val="1fd"/>
              <w:jc w:val="both"/>
              <w:rPr>
                <w:rFonts w:ascii="Times New Roman" w:hAnsi="Times New Roman"/>
                <w:b/>
                <w:iCs/>
                <w:noProof/>
                <w:sz w:val="24"/>
                <w:szCs w:val="24"/>
                <w:lang w:val="uk-UA"/>
              </w:rPr>
            </w:pPr>
          </w:p>
          <w:p w14:paraId="2E20126A" w14:textId="77777777" w:rsidR="00F0385C" w:rsidRPr="006A3F0B" w:rsidRDefault="00F0385C" w:rsidP="00820353">
            <w:pPr>
              <w:pStyle w:val="1fd"/>
              <w:jc w:val="both"/>
              <w:rPr>
                <w:rFonts w:ascii="Times New Roman" w:hAnsi="Times New Roman"/>
                <w:b/>
                <w:iCs/>
                <w:noProof/>
                <w:sz w:val="24"/>
                <w:szCs w:val="24"/>
                <w:lang w:val="uk-UA"/>
              </w:rPr>
            </w:pPr>
          </w:p>
          <w:p w14:paraId="1F6F46CC" w14:textId="77777777" w:rsidR="00F0385C" w:rsidRPr="006A3F0B" w:rsidRDefault="00F0385C" w:rsidP="00820353">
            <w:pPr>
              <w:pStyle w:val="1fd"/>
              <w:rPr>
                <w:rFonts w:ascii="Times New Roman" w:hAnsi="Times New Roman"/>
                <w:b/>
                <w:sz w:val="24"/>
                <w:szCs w:val="24"/>
                <w:lang w:val="uk-UA"/>
              </w:rPr>
            </w:pPr>
          </w:p>
          <w:p w14:paraId="0AFBD53B" w14:textId="77777777" w:rsidR="00F0385C" w:rsidRPr="006A3F0B" w:rsidRDefault="00F0385C" w:rsidP="00820353">
            <w:pPr>
              <w:autoSpaceDE w:val="0"/>
              <w:autoSpaceDN w:val="0"/>
              <w:adjustRightInd w:val="0"/>
              <w:rPr>
                <w:b/>
              </w:rPr>
            </w:pPr>
            <w:r w:rsidRPr="006A3F0B">
              <w:rPr>
                <w:b/>
              </w:rPr>
              <w:t>________________________________</w:t>
            </w:r>
          </w:p>
          <w:p w14:paraId="7A2FF918" w14:textId="77777777" w:rsidR="00F0385C" w:rsidRPr="006A3F0B" w:rsidRDefault="00F0385C" w:rsidP="00820353">
            <w:pPr>
              <w:autoSpaceDE w:val="0"/>
              <w:autoSpaceDN w:val="0"/>
              <w:adjustRightInd w:val="0"/>
            </w:pPr>
          </w:p>
        </w:tc>
        <w:tc>
          <w:tcPr>
            <w:tcW w:w="4726" w:type="dxa"/>
          </w:tcPr>
          <w:p w14:paraId="1D74048F" w14:textId="77777777" w:rsidR="00F0385C" w:rsidRPr="006A3F0B" w:rsidRDefault="00F0385C" w:rsidP="00820353">
            <w:pPr>
              <w:jc w:val="center"/>
            </w:pPr>
          </w:p>
          <w:p w14:paraId="06DF98BA" w14:textId="77777777" w:rsidR="00F0385C" w:rsidRPr="006A3F0B" w:rsidRDefault="00F0385C" w:rsidP="00820353">
            <w:pPr>
              <w:ind w:firstLine="64"/>
              <w:jc w:val="center"/>
              <w:rPr>
                <w:b/>
              </w:rPr>
            </w:pPr>
            <w:r w:rsidRPr="006A3F0B">
              <w:rPr>
                <w:b/>
              </w:rPr>
              <w:t>ПОСТАЧАЛЬНИК</w:t>
            </w:r>
          </w:p>
          <w:p w14:paraId="4AF2C294" w14:textId="77777777" w:rsidR="00F0385C" w:rsidRPr="006A3F0B" w:rsidRDefault="00F0385C" w:rsidP="00820353">
            <w:pPr>
              <w:jc w:val="center"/>
              <w:rPr>
                <w:b/>
              </w:rPr>
            </w:pPr>
          </w:p>
          <w:p w14:paraId="5E1F8BA5" w14:textId="77777777" w:rsidR="00F0385C" w:rsidRPr="006A3F0B" w:rsidRDefault="00F0385C" w:rsidP="00820353">
            <w:pPr>
              <w:jc w:val="center"/>
              <w:rPr>
                <w:b/>
              </w:rPr>
            </w:pPr>
          </w:p>
          <w:p w14:paraId="7B3D17A6" w14:textId="77777777" w:rsidR="00F0385C" w:rsidRPr="006A3F0B" w:rsidRDefault="00F0385C" w:rsidP="00820353">
            <w:pPr>
              <w:jc w:val="center"/>
              <w:rPr>
                <w:b/>
              </w:rPr>
            </w:pPr>
          </w:p>
          <w:p w14:paraId="71C12BEB" w14:textId="77777777" w:rsidR="00F0385C" w:rsidRPr="006A3F0B" w:rsidRDefault="00F0385C" w:rsidP="00820353">
            <w:pPr>
              <w:jc w:val="center"/>
              <w:rPr>
                <w:b/>
              </w:rPr>
            </w:pPr>
          </w:p>
          <w:p w14:paraId="1ABED6E0" w14:textId="77777777" w:rsidR="00F0385C" w:rsidRPr="006A3F0B" w:rsidRDefault="00F0385C" w:rsidP="00820353">
            <w:pPr>
              <w:jc w:val="center"/>
              <w:rPr>
                <w:b/>
              </w:rPr>
            </w:pPr>
            <w:r w:rsidRPr="006A3F0B">
              <w:rPr>
                <w:b/>
              </w:rPr>
              <w:t>__________________________</w:t>
            </w:r>
          </w:p>
          <w:p w14:paraId="264616A2" w14:textId="77777777" w:rsidR="00F0385C" w:rsidRPr="006A3F0B" w:rsidRDefault="00F0385C" w:rsidP="00820353">
            <w:pPr>
              <w:ind w:left="-29" w:firstLine="29"/>
              <w:rPr>
                <w:b/>
              </w:rPr>
            </w:pPr>
          </w:p>
        </w:tc>
      </w:tr>
    </w:tbl>
    <w:p w14:paraId="2E2AEF2D" w14:textId="77777777" w:rsidR="00393138" w:rsidRDefault="00393138" w:rsidP="00766419">
      <w:pPr>
        <w:jc w:val="center"/>
        <w:rPr>
          <w:b/>
        </w:rPr>
      </w:pPr>
    </w:p>
    <w:p w14:paraId="40264F63" w14:textId="77777777" w:rsidR="00393138" w:rsidRDefault="00393138" w:rsidP="00766419">
      <w:pPr>
        <w:jc w:val="center"/>
        <w:rPr>
          <w:b/>
        </w:rPr>
      </w:pPr>
    </w:p>
    <w:p w14:paraId="18C07218" w14:textId="77777777" w:rsidR="00393138" w:rsidRDefault="00393138" w:rsidP="00766419">
      <w:pPr>
        <w:jc w:val="center"/>
        <w:rPr>
          <w:b/>
        </w:rPr>
      </w:pPr>
    </w:p>
    <w:p w14:paraId="29E5B021" w14:textId="77777777" w:rsidR="00393138" w:rsidRDefault="00393138" w:rsidP="00766419">
      <w:pPr>
        <w:jc w:val="center"/>
        <w:rPr>
          <w:b/>
        </w:rPr>
      </w:pPr>
    </w:p>
    <w:tbl>
      <w:tblPr>
        <w:tblW w:w="5000" w:type="pct"/>
        <w:tblLayout w:type="fixed"/>
        <w:tblLook w:val="04A0" w:firstRow="1" w:lastRow="0" w:firstColumn="1" w:lastColumn="0" w:noHBand="0" w:noVBand="1"/>
      </w:tblPr>
      <w:tblGrid>
        <w:gridCol w:w="1625"/>
        <w:gridCol w:w="1640"/>
        <w:gridCol w:w="1626"/>
        <w:gridCol w:w="603"/>
        <w:gridCol w:w="595"/>
        <w:gridCol w:w="1161"/>
        <w:gridCol w:w="745"/>
        <w:gridCol w:w="1539"/>
        <w:gridCol w:w="321"/>
      </w:tblGrid>
      <w:tr w:rsidR="00114EEE" w:rsidRPr="00C172FD" w14:paraId="57BA02FD" w14:textId="77777777" w:rsidTr="00F0385C">
        <w:trPr>
          <w:gridAfter w:val="1"/>
          <w:wAfter w:w="163" w:type="pct"/>
          <w:trHeight w:val="598"/>
        </w:trPr>
        <w:tc>
          <w:tcPr>
            <w:tcW w:w="4837" w:type="pct"/>
            <w:gridSpan w:val="8"/>
            <w:tcBorders>
              <w:top w:val="nil"/>
              <w:left w:val="nil"/>
              <w:bottom w:val="nil"/>
            </w:tcBorders>
            <w:shd w:val="clear" w:color="auto" w:fill="auto"/>
            <w:noWrap/>
            <w:vAlign w:val="bottom"/>
          </w:tcPr>
          <w:p w14:paraId="6BA2984F" w14:textId="77777777" w:rsidR="00114EEE" w:rsidRPr="00C172FD" w:rsidRDefault="00114EEE" w:rsidP="00F0385C">
            <w:pPr>
              <w:contextualSpacing/>
              <w:jc w:val="right"/>
              <w:rPr>
                <w:sz w:val="22"/>
                <w:szCs w:val="22"/>
                <w:lang w:eastAsia="ru-RU"/>
              </w:rPr>
            </w:pPr>
          </w:p>
        </w:tc>
      </w:tr>
      <w:tr w:rsidR="00114EEE" w:rsidRPr="00C172FD" w14:paraId="378806A1" w14:textId="77777777" w:rsidTr="00F0385C">
        <w:trPr>
          <w:trHeight w:val="439"/>
        </w:trPr>
        <w:tc>
          <w:tcPr>
            <w:tcW w:w="5000" w:type="pct"/>
            <w:gridSpan w:val="9"/>
            <w:tcBorders>
              <w:top w:val="nil"/>
              <w:left w:val="nil"/>
              <w:bottom w:val="nil"/>
              <w:right w:val="nil"/>
            </w:tcBorders>
            <w:shd w:val="clear" w:color="auto" w:fill="auto"/>
            <w:noWrap/>
            <w:vAlign w:val="bottom"/>
          </w:tcPr>
          <w:p w14:paraId="16117A28" w14:textId="77777777" w:rsidR="00114EEE" w:rsidRPr="00C172FD" w:rsidRDefault="00114EEE" w:rsidP="00820353">
            <w:pPr>
              <w:contextualSpacing/>
              <w:jc w:val="center"/>
              <w:rPr>
                <w:b/>
                <w:bCs/>
                <w:sz w:val="22"/>
                <w:szCs w:val="22"/>
                <w:lang w:eastAsia="ru-RU"/>
              </w:rPr>
            </w:pPr>
          </w:p>
        </w:tc>
      </w:tr>
      <w:tr w:rsidR="00114EEE" w:rsidRPr="00C172FD" w14:paraId="5CF2B146" w14:textId="77777777" w:rsidTr="00F0385C">
        <w:trPr>
          <w:trHeight w:val="348"/>
        </w:trPr>
        <w:tc>
          <w:tcPr>
            <w:tcW w:w="824" w:type="pct"/>
            <w:tcBorders>
              <w:top w:val="nil"/>
              <w:left w:val="nil"/>
              <w:bottom w:val="nil"/>
              <w:right w:val="nil"/>
            </w:tcBorders>
            <w:shd w:val="clear" w:color="auto" w:fill="auto"/>
            <w:noWrap/>
            <w:vAlign w:val="bottom"/>
          </w:tcPr>
          <w:p w14:paraId="78732DDE" w14:textId="77777777" w:rsidR="00114EEE" w:rsidRPr="00C172FD" w:rsidRDefault="00114EEE" w:rsidP="00820353">
            <w:pPr>
              <w:contextualSpacing/>
              <w:rPr>
                <w:b/>
                <w:bCs/>
                <w:sz w:val="22"/>
                <w:szCs w:val="22"/>
                <w:lang w:eastAsia="ru-RU"/>
              </w:rPr>
            </w:pPr>
          </w:p>
        </w:tc>
        <w:tc>
          <w:tcPr>
            <w:tcW w:w="832" w:type="pct"/>
            <w:tcBorders>
              <w:top w:val="nil"/>
              <w:left w:val="nil"/>
              <w:bottom w:val="nil"/>
              <w:right w:val="nil"/>
            </w:tcBorders>
            <w:shd w:val="clear" w:color="auto" w:fill="auto"/>
            <w:noWrap/>
            <w:vAlign w:val="bottom"/>
          </w:tcPr>
          <w:p w14:paraId="75B3A69D" w14:textId="77777777" w:rsidR="00114EEE" w:rsidRPr="00C172FD" w:rsidRDefault="00114EEE" w:rsidP="00820353">
            <w:pPr>
              <w:contextualSpacing/>
              <w:rPr>
                <w:sz w:val="22"/>
                <w:szCs w:val="22"/>
                <w:lang w:eastAsia="ru-RU"/>
              </w:rPr>
            </w:pPr>
          </w:p>
        </w:tc>
        <w:tc>
          <w:tcPr>
            <w:tcW w:w="825" w:type="pct"/>
            <w:tcBorders>
              <w:top w:val="nil"/>
              <w:left w:val="nil"/>
              <w:bottom w:val="nil"/>
              <w:right w:val="nil"/>
            </w:tcBorders>
            <w:shd w:val="clear" w:color="auto" w:fill="auto"/>
            <w:noWrap/>
            <w:vAlign w:val="bottom"/>
          </w:tcPr>
          <w:p w14:paraId="080BD6BD" w14:textId="77777777" w:rsidR="00114EEE" w:rsidRPr="00C172FD" w:rsidRDefault="00114EEE" w:rsidP="00820353">
            <w:pPr>
              <w:contextualSpacing/>
              <w:rPr>
                <w:sz w:val="22"/>
                <w:szCs w:val="22"/>
                <w:lang w:eastAsia="ru-RU"/>
              </w:rPr>
            </w:pPr>
          </w:p>
        </w:tc>
        <w:tc>
          <w:tcPr>
            <w:tcW w:w="306" w:type="pct"/>
            <w:tcBorders>
              <w:top w:val="nil"/>
              <w:left w:val="nil"/>
              <w:bottom w:val="nil"/>
              <w:right w:val="nil"/>
            </w:tcBorders>
            <w:shd w:val="clear" w:color="auto" w:fill="auto"/>
            <w:noWrap/>
            <w:vAlign w:val="bottom"/>
          </w:tcPr>
          <w:p w14:paraId="4939D452" w14:textId="77777777" w:rsidR="00114EEE" w:rsidRPr="00C172FD" w:rsidRDefault="00114EEE" w:rsidP="00820353">
            <w:pPr>
              <w:contextualSpacing/>
              <w:rPr>
                <w:sz w:val="22"/>
                <w:szCs w:val="22"/>
                <w:lang w:eastAsia="ru-RU"/>
              </w:rPr>
            </w:pPr>
          </w:p>
        </w:tc>
        <w:tc>
          <w:tcPr>
            <w:tcW w:w="302" w:type="pct"/>
            <w:tcBorders>
              <w:top w:val="nil"/>
              <w:left w:val="nil"/>
              <w:bottom w:val="nil"/>
              <w:right w:val="nil"/>
            </w:tcBorders>
            <w:shd w:val="clear" w:color="auto" w:fill="auto"/>
            <w:noWrap/>
            <w:vAlign w:val="bottom"/>
          </w:tcPr>
          <w:p w14:paraId="4A932874" w14:textId="77777777" w:rsidR="00114EEE" w:rsidRPr="00C172FD" w:rsidRDefault="00114EEE" w:rsidP="00820353">
            <w:pPr>
              <w:contextualSpacing/>
              <w:rPr>
                <w:sz w:val="22"/>
                <w:szCs w:val="22"/>
                <w:lang w:eastAsia="ru-RU"/>
              </w:rPr>
            </w:pPr>
          </w:p>
        </w:tc>
        <w:tc>
          <w:tcPr>
            <w:tcW w:w="589" w:type="pct"/>
            <w:tcBorders>
              <w:top w:val="nil"/>
              <w:left w:val="nil"/>
              <w:bottom w:val="nil"/>
              <w:right w:val="nil"/>
            </w:tcBorders>
            <w:shd w:val="clear" w:color="auto" w:fill="auto"/>
            <w:noWrap/>
            <w:vAlign w:val="bottom"/>
          </w:tcPr>
          <w:p w14:paraId="0A83BBBE" w14:textId="77777777" w:rsidR="00114EEE" w:rsidRPr="00C172FD" w:rsidRDefault="00114EEE" w:rsidP="00820353">
            <w:pPr>
              <w:contextualSpacing/>
              <w:rPr>
                <w:sz w:val="22"/>
                <w:szCs w:val="22"/>
                <w:lang w:eastAsia="ru-RU"/>
              </w:rPr>
            </w:pPr>
          </w:p>
        </w:tc>
        <w:tc>
          <w:tcPr>
            <w:tcW w:w="378" w:type="pct"/>
            <w:tcBorders>
              <w:top w:val="nil"/>
              <w:left w:val="nil"/>
              <w:bottom w:val="nil"/>
              <w:right w:val="nil"/>
            </w:tcBorders>
            <w:shd w:val="clear" w:color="auto" w:fill="auto"/>
            <w:noWrap/>
            <w:vAlign w:val="bottom"/>
          </w:tcPr>
          <w:p w14:paraId="7AC61414" w14:textId="77777777" w:rsidR="00114EEE" w:rsidRPr="00C172FD" w:rsidRDefault="00114EEE" w:rsidP="00820353">
            <w:pPr>
              <w:contextualSpacing/>
              <w:rPr>
                <w:sz w:val="22"/>
                <w:szCs w:val="22"/>
                <w:lang w:eastAsia="ru-RU"/>
              </w:rPr>
            </w:pPr>
          </w:p>
        </w:tc>
        <w:tc>
          <w:tcPr>
            <w:tcW w:w="944" w:type="pct"/>
            <w:gridSpan w:val="2"/>
            <w:tcBorders>
              <w:top w:val="nil"/>
              <w:left w:val="nil"/>
              <w:bottom w:val="nil"/>
              <w:right w:val="nil"/>
            </w:tcBorders>
            <w:shd w:val="clear" w:color="auto" w:fill="auto"/>
            <w:noWrap/>
            <w:vAlign w:val="bottom"/>
          </w:tcPr>
          <w:p w14:paraId="1BFD3BFA" w14:textId="77777777" w:rsidR="00114EEE" w:rsidRPr="00C172FD" w:rsidRDefault="00114EEE" w:rsidP="00820353">
            <w:pPr>
              <w:contextualSpacing/>
              <w:jc w:val="right"/>
              <w:rPr>
                <w:b/>
                <w:bCs/>
                <w:sz w:val="22"/>
                <w:szCs w:val="22"/>
                <w:lang w:eastAsia="ru-RU"/>
              </w:rPr>
            </w:pPr>
          </w:p>
        </w:tc>
      </w:tr>
      <w:tr w:rsidR="00114EEE" w:rsidRPr="00C172FD" w14:paraId="1F34628F" w14:textId="77777777" w:rsidTr="00F0385C">
        <w:trPr>
          <w:trHeight w:val="1077"/>
        </w:trPr>
        <w:tc>
          <w:tcPr>
            <w:tcW w:w="5000" w:type="pct"/>
            <w:gridSpan w:val="9"/>
            <w:tcBorders>
              <w:top w:val="nil"/>
              <w:left w:val="nil"/>
              <w:right w:val="nil"/>
            </w:tcBorders>
            <w:shd w:val="clear" w:color="auto" w:fill="auto"/>
            <w:vAlign w:val="center"/>
          </w:tcPr>
          <w:p w14:paraId="6587A0E5" w14:textId="77777777" w:rsidR="00114EEE" w:rsidRPr="00C172FD" w:rsidRDefault="00114EEE" w:rsidP="00F0385C">
            <w:pPr>
              <w:ind w:firstLine="567"/>
              <w:contextualSpacing/>
              <w:rPr>
                <w:sz w:val="22"/>
                <w:szCs w:val="22"/>
                <w:lang w:eastAsia="ru-RU"/>
              </w:rPr>
            </w:pPr>
          </w:p>
        </w:tc>
      </w:tr>
    </w:tbl>
    <w:p w14:paraId="37B5DAF8" w14:textId="77777777" w:rsidR="00554B54" w:rsidRPr="006A3F0B" w:rsidRDefault="00554B54" w:rsidP="00D71BDB">
      <w:pPr>
        <w:ind w:left="1077"/>
        <w:jc w:val="right"/>
        <w:rPr>
          <w:b/>
          <w:color w:val="000000"/>
        </w:rPr>
      </w:pPr>
    </w:p>
    <w:sectPr w:rsidR="00554B54" w:rsidRPr="006A3F0B" w:rsidSect="004810C1">
      <w:pgSz w:w="11906" w:h="16838"/>
      <w:pgMar w:top="567"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Antiqua">
    <w:altName w:val="Courier New"/>
    <w:panose1 w:val="00000000000000000000"/>
    <w:charset w:val="00"/>
    <w:family w:val="swiss"/>
    <w:notTrueType/>
    <w:pitch w:val="variable"/>
    <w:sig w:usb0="00000003" w:usb1="00000000" w:usb2="00000000" w:usb3="00000000" w:csb0="00000001" w:csb1="00000000"/>
  </w:font>
  <w:font w:name="DejaVu Sans">
    <w:altName w:val="MS Gothic"/>
    <w:charset w:val="80"/>
    <w:family w:val="auto"/>
    <w:pitch w:val="variable"/>
    <w:sig w:usb0="00000000" w:usb1="08070000" w:usb2="00000010" w:usb3="00000000" w:csb0="00020000" w:csb1="00000000"/>
  </w:font>
  <w:font w:name="Lohit Hindi">
    <w:altName w:val="MS Gothic"/>
    <w:charset w:val="80"/>
    <w:family w:val="auto"/>
    <w:pitch w:val="variable"/>
    <w:sig w:usb0="00000000" w:usb1="08070000" w:usb2="00000010" w:usb3="00000000" w:csb0="00020001"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022311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8F277B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774598E"/>
    <w:lvl w:ilvl="0">
      <w:start w:val="1"/>
      <w:numFmt w:val="bullet"/>
      <w:pStyle w:val="4"/>
      <w:lvlText w:val=""/>
      <w:lvlJc w:val="left"/>
      <w:pPr>
        <w:tabs>
          <w:tab w:val="num" w:pos="643"/>
        </w:tabs>
        <w:ind w:left="643" w:hanging="360"/>
      </w:pPr>
      <w:rPr>
        <w:rFonts w:ascii="Symbol" w:hAnsi="Symbol" w:hint="default"/>
      </w:rPr>
    </w:lvl>
  </w:abstractNum>
  <w:abstractNum w:abstractNumId="3" w15:restartNumberingAfterBreak="0">
    <w:nsid w:val="02005EA7"/>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05D73F98"/>
    <w:multiLevelType w:val="multilevel"/>
    <w:tmpl w:val="07D00F4C"/>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4.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7.%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78C1868"/>
    <w:multiLevelType w:val="multilevel"/>
    <w:tmpl w:val="026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9070C"/>
    <w:multiLevelType w:val="multilevel"/>
    <w:tmpl w:val="886AEB8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6.10.%3."/>
      <w:lvlJc w:val="left"/>
      <w:pPr>
        <w:ind w:left="1224" w:hanging="504"/>
      </w:pPr>
      <w:rPr>
        <w:rFonts w:cs="Times New Roman" w:hint="default"/>
      </w:rPr>
    </w:lvl>
    <w:lvl w:ilvl="3">
      <w:start w:val="1"/>
      <w:numFmt w:val="decimal"/>
      <w:lvlText w:val="6.6.7.%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F24A78"/>
    <w:multiLevelType w:val="multilevel"/>
    <w:tmpl w:val="4C76CC46"/>
    <w:lvl w:ilvl="0">
      <w:start w:val="8"/>
      <w:numFmt w:val="decimal"/>
      <w:lvlText w:val="%1."/>
      <w:lvlJc w:val="left"/>
      <w:pPr>
        <w:ind w:left="480" w:hanging="480"/>
      </w:pPr>
      <w:rPr>
        <w:rFonts w:hint="default"/>
      </w:rPr>
    </w:lvl>
    <w:lvl w:ilvl="1">
      <w:start w:val="1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0D5611"/>
    <w:multiLevelType w:val="multilevel"/>
    <w:tmpl w:val="BC72E126"/>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4051337"/>
    <w:multiLevelType w:val="hybridMultilevel"/>
    <w:tmpl w:val="950A2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6.16.%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AEF4B90"/>
    <w:multiLevelType w:val="multilevel"/>
    <w:tmpl w:val="9A80BF1C"/>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cs="Times New Roman" w:hint="default"/>
      </w:rPr>
    </w:lvl>
    <w:lvl w:ilvl="2">
      <w:start w:val="1"/>
      <w:numFmt w:val="none"/>
      <w:lvlText w:val="6.12.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DA71EDD"/>
    <w:multiLevelType w:val="multilevel"/>
    <w:tmpl w:val="C6EE46CC"/>
    <w:styleLink w:val="3"/>
    <w:lvl w:ilvl="0">
      <w:start w:val="6"/>
      <w:numFmt w:val="decimal"/>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3B66C4"/>
    <w:multiLevelType w:val="multilevel"/>
    <w:tmpl w:val="72AA63C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6.17.%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9110B4B"/>
    <w:multiLevelType w:val="multilevel"/>
    <w:tmpl w:val="FEDE3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C262FB3"/>
    <w:multiLevelType w:val="hybridMultilevel"/>
    <w:tmpl w:val="5D2A894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3E120423"/>
    <w:multiLevelType w:val="multilevel"/>
    <w:tmpl w:val="21BED9C8"/>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rPr>
    </w:lvl>
    <w:lvl w:ilvl="2">
      <w:start w:val="1"/>
      <w:numFmt w:val="decimal"/>
      <w:lvlText w:val="9.%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3072C8A"/>
    <w:multiLevelType w:val="multilevel"/>
    <w:tmpl w:val="ADB0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C884763"/>
    <w:multiLevelType w:val="multilevel"/>
    <w:tmpl w:val="D802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552250B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8627A32"/>
    <w:multiLevelType w:val="singleLevel"/>
    <w:tmpl w:val="375C274A"/>
    <w:lvl w:ilvl="0">
      <w:start w:val="1"/>
      <w:numFmt w:val="decimal"/>
      <w:pStyle w:val="10"/>
      <w:lvlText w:val="%1."/>
      <w:lvlJc w:val="left"/>
      <w:pPr>
        <w:tabs>
          <w:tab w:val="num" w:pos="1320"/>
        </w:tabs>
        <w:ind w:left="1320" w:hanging="360"/>
      </w:pPr>
      <w:rPr>
        <w:rFonts w:cs="Times New Roman" w:hint="default"/>
      </w:rPr>
    </w:lvl>
  </w:abstractNum>
  <w:abstractNum w:abstractNumId="27" w15:restartNumberingAfterBreak="0">
    <w:nsid w:val="58C71239"/>
    <w:multiLevelType w:val="multilevel"/>
    <w:tmpl w:val="86F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085512"/>
    <w:multiLevelType w:val="multilevel"/>
    <w:tmpl w:val="E75EA0D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A18157C"/>
    <w:multiLevelType w:val="hybridMultilevel"/>
    <w:tmpl w:val="F5321BE6"/>
    <w:lvl w:ilvl="0" w:tplc="0F520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454F38"/>
    <w:multiLevelType w:val="multilevel"/>
    <w:tmpl w:val="1E6ED4A0"/>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32" w15:restartNumberingAfterBreak="0">
    <w:nsid w:val="61985AA4"/>
    <w:multiLevelType w:val="multilevel"/>
    <w:tmpl w:val="2392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4" w15:restartNumberingAfterBreak="0">
    <w:nsid w:val="66FC213D"/>
    <w:multiLevelType w:val="multilevel"/>
    <w:tmpl w:val="2B34D090"/>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796437B"/>
    <w:multiLevelType w:val="multilevel"/>
    <w:tmpl w:val="57140A5C"/>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96C20D1"/>
    <w:multiLevelType w:val="hybridMultilevel"/>
    <w:tmpl w:val="ED12722A"/>
    <w:lvl w:ilvl="0" w:tplc="685CEB70">
      <w:start w:val="1"/>
      <w:numFmt w:val="bullet"/>
      <w:pStyle w:val="-2"/>
      <w:lvlText w:val=""/>
      <w:lvlJc w:val="left"/>
      <w:pPr>
        <w:tabs>
          <w:tab w:val="num" w:pos="720"/>
        </w:tabs>
        <w:ind w:left="720" w:hanging="360"/>
      </w:pPr>
      <w:rPr>
        <w:rFonts w:ascii="Symbol" w:hAnsi="Symbol" w:hint="default"/>
      </w:rPr>
    </w:lvl>
    <w:lvl w:ilvl="1" w:tplc="E9CCBEBE">
      <w:start w:val="1"/>
      <w:numFmt w:val="bullet"/>
      <w:lvlText w:val="o"/>
      <w:lvlJc w:val="left"/>
      <w:pPr>
        <w:tabs>
          <w:tab w:val="num" w:pos="1440"/>
        </w:tabs>
        <w:ind w:left="1440" w:hanging="360"/>
      </w:pPr>
      <w:rPr>
        <w:rFonts w:ascii="Courier New" w:hAnsi="Courier New" w:hint="default"/>
      </w:rPr>
    </w:lvl>
    <w:lvl w:ilvl="2" w:tplc="F5BCBD58">
      <w:start w:val="1"/>
      <w:numFmt w:val="bullet"/>
      <w:lvlText w:val=""/>
      <w:lvlJc w:val="left"/>
      <w:pPr>
        <w:tabs>
          <w:tab w:val="num" w:pos="2160"/>
        </w:tabs>
        <w:ind w:left="2160" w:hanging="360"/>
      </w:pPr>
      <w:rPr>
        <w:rFonts w:ascii="Wingdings" w:hAnsi="Wingdings" w:hint="default"/>
      </w:rPr>
    </w:lvl>
    <w:lvl w:ilvl="3" w:tplc="8A707392" w:tentative="1">
      <w:start w:val="1"/>
      <w:numFmt w:val="bullet"/>
      <w:lvlText w:val=""/>
      <w:lvlJc w:val="left"/>
      <w:pPr>
        <w:tabs>
          <w:tab w:val="num" w:pos="2880"/>
        </w:tabs>
        <w:ind w:left="2880" w:hanging="360"/>
      </w:pPr>
      <w:rPr>
        <w:rFonts w:ascii="Symbol" w:hAnsi="Symbol" w:hint="default"/>
      </w:rPr>
    </w:lvl>
    <w:lvl w:ilvl="4" w:tplc="2F5ADA16" w:tentative="1">
      <w:start w:val="1"/>
      <w:numFmt w:val="bullet"/>
      <w:lvlText w:val="o"/>
      <w:lvlJc w:val="left"/>
      <w:pPr>
        <w:tabs>
          <w:tab w:val="num" w:pos="3600"/>
        </w:tabs>
        <w:ind w:left="3600" w:hanging="360"/>
      </w:pPr>
      <w:rPr>
        <w:rFonts w:ascii="Courier New" w:hAnsi="Courier New" w:hint="default"/>
      </w:rPr>
    </w:lvl>
    <w:lvl w:ilvl="5" w:tplc="355C9A48" w:tentative="1">
      <w:start w:val="1"/>
      <w:numFmt w:val="bullet"/>
      <w:lvlText w:val=""/>
      <w:lvlJc w:val="left"/>
      <w:pPr>
        <w:tabs>
          <w:tab w:val="num" w:pos="4320"/>
        </w:tabs>
        <w:ind w:left="4320" w:hanging="360"/>
      </w:pPr>
      <w:rPr>
        <w:rFonts w:ascii="Wingdings" w:hAnsi="Wingdings" w:hint="default"/>
      </w:rPr>
    </w:lvl>
    <w:lvl w:ilvl="6" w:tplc="541AE88A" w:tentative="1">
      <w:start w:val="1"/>
      <w:numFmt w:val="bullet"/>
      <w:lvlText w:val=""/>
      <w:lvlJc w:val="left"/>
      <w:pPr>
        <w:tabs>
          <w:tab w:val="num" w:pos="5040"/>
        </w:tabs>
        <w:ind w:left="5040" w:hanging="360"/>
      </w:pPr>
      <w:rPr>
        <w:rFonts w:ascii="Symbol" w:hAnsi="Symbol" w:hint="default"/>
      </w:rPr>
    </w:lvl>
    <w:lvl w:ilvl="7" w:tplc="B0FC2EDE" w:tentative="1">
      <w:start w:val="1"/>
      <w:numFmt w:val="bullet"/>
      <w:lvlText w:val="o"/>
      <w:lvlJc w:val="left"/>
      <w:pPr>
        <w:tabs>
          <w:tab w:val="num" w:pos="5760"/>
        </w:tabs>
        <w:ind w:left="5760" w:hanging="360"/>
      </w:pPr>
      <w:rPr>
        <w:rFonts w:ascii="Courier New" w:hAnsi="Courier New" w:hint="default"/>
      </w:rPr>
    </w:lvl>
    <w:lvl w:ilvl="8" w:tplc="6F86E1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7404C"/>
    <w:multiLevelType w:val="hybridMultilevel"/>
    <w:tmpl w:val="DD22096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14" w:hanging="360"/>
      </w:pPr>
      <w:rPr>
        <w:rFonts w:ascii="Courier New" w:hAnsi="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8" w15:restartNumberingAfterBreak="0">
    <w:nsid w:val="73850CF6"/>
    <w:multiLevelType w:val="hybridMultilevel"/>
    <w:tmpl w:val="E30A72E2"/>
    <w:lvl w:ilvl="0" w:tplc="76041452">
      <w:start w:val="1"/>
      <w:numFmt w:val="decimal"/>
      <w:lvlText w:val="%1."/>
      <w:lvlJc w:val="center"/>
      <w:pPr>
        <w:ind w:left="64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39" w15:restartNumberingAfterBreak="0">
    <w:nsid w:val="74291529"/>
    <w:multiLevelType w:val="hybridMultilevel"/>
    <w:tmpl w:val="ECA898CE"/>
    <w:lvl w:ilvl="0" w:tplc="4DE6EB06">
      <w:start w:val="1"/>
      <w:numFmt w:val="bullet"/>
      <w:pStyle w:val="a0"/>
      <w:lvlText w:val="–"/>
      <w:lvlJc w:val="left"/>
      <w:pPr>
        <w:tabs>
          <w:tab w:val="num" w:pos="840"/>
        </w:tabs>
        <w:ind w:firstLine="480"/>
      </w:pPr>
      <w:rPr>
        <w:rFonts w:ascii="Times New Roman" w:hAnsi="Times New Roman" w:hint="default"/>
      </w:rPr>
    </w:lvl>
    <w:lvl w:ilvl="1" w:tplc="07DCD6F8" w:tentative="1">
      <w:start w:val="1"/>
      <w:numFmt w:val="bullet"/>
      <w:lvlText w:val="o"/>
      <w:lvlJc w:val="left"/>
      <w:pPr>
        <w:tabs>
          <w:tab w:val="num" w:pos="1440"/>
        </w:tabs>
        <w:ind w:left="1440" w:hanging="360"/>
      </w:pPr>
      <w:rPr>
        <w:rFonts w:ascii="Courier New" w:hAnsi="Courier New" w:hint="default"/>
      </w:rPr>
    </w:lvl>
    <w:lvl w:ilvl="2" w:tplc="9B38279C">
      <w:start w:val="1"/>
      <w:numFmt w:val="bullet"/>
      <w:lvlText w:val=""/>
      <w:lvlJc w:val="left"/>
      <w:pPr>
        <w:tabs>
          <w:tab w:val="num" w:pos="2160"/>
        </w:tabs>
        <w:ind w:left="2160" w:hanging="360"/>
      </w:pPr>
      <w:rPr>
        <w:rFonts w:ascii="Wingdings" w:hAnsi="Wingdings" w:hint="default"/>
      </w:rPr>
    </w:lvl>
    <w:lvl w:ilvl="3" w:tplc="E71495A6" w:tentative="1">
      <w:start w:val="1"/>
      <w:numFmt w:val="bullet"/>
      <w:lvlText w:val=""/>
      <w:lvlJc w:val="left"/>
      <w:pPr>
        <w:tabs>
          <w:tab w:val="num" w:pos="2880"/>
        </w:tabs>
        <w:ind w:left="2880" w:hanging="360"/>
      </w:pPr>
      <w:rPr>
        <w:rFonts w:ascii="Symbol" w:hAnsi="Symbol" w:hint="default"/>
      </w:rPr>
    </w:lvl>
    <w:lvl w:ilvl="4" w:tplc="A852BC28" w:tentative="1">
      <w:start w:val="1"/>
      <w:numFmt w:val="bullet"/>
      <w:lvlText w:val="o"/>
      <w:lvlJc w:val="left"/>
      <w:pPr>
        <w:tabs>
          <w:tab w:val="num" w:pos="3600"/>
        </w:tabs>
        <w:ind w:left="3600" w:hanging="360"/>
      </w:pPr>
      <w:rPr>
        <w:rFonts w:ascii="Courier New" w:hAnsi="Courier New" w:hint="default"/>
      </w:rPr>
    </w:lvl>
    <w:lvl w:ilvl="5" w:tplc="EA3E054E" w:tentative="1">
      <w:start w:val="1"/>
      <w:numFmt w:val="bullet"/>
      <w:lvlText w:val=""/>
      <w:lvlJc w:val="left"/>
      <w:pPr>
        <w:tabs>
          <w:tab w:val="num" w:pos="4320"/>
        </w:tabs>
        <w:ind w:left="4320" w:hanging="360"/>
      </w:pPr>
      <w:rPr>
        <w:rFonts w:ascii="Wingdings" w:hAnsi="Wingdings" w:hint="default"/>
      </w:rPr>
    </w:lvl>
    <w:lvl w:ilvl="6" w:tplc="C45A6B12" w:tentative="1">
      <w:start w:val="1"/>
      <w:numFmt w:val="bullet"/>
      <w:lvlText w:val=""/>
      <w:lvlJc w:val="left"/>
      <w:pPr>
        <w:tabs>
          <w:tab w:val="num" w:pos="5040"/>
        </w:tabs>
        <w:ind w:left="5040" w:hanging="360"/>
      </w:pPr>
      <w:rPr>
        <w:rFonts w:ascii="Symbol" w:hAnsi="Symbol" w:hint="default"/>
      </w:rPr>
    </w:lvl>
    <w:lvl w:ilvl="7" w:tplc="F3220A42" w:tentative="1">
      <w:start w:val="1"/>
      <w:numFmt w:val="bullet"/>
      <w:lvlText w:val="o"/>
      <w:lvlJc w:val="left"/>
      <w:pPr>
        <w:tabs>
          <w:tab w:val="num" w:pos="5760"/>
        </w:tabs>
        <w:ind w:left="5760" w:hanging="360"/>
      </w:pPr>
      <w:rPr>
        <w:rFonts w:ascii="Courier New" w:hAnsi="Courier New" w:hint="default"/>
      </w:rPr>
    </w:lvl>
    <w:lvl w:ilvl="8" w:tplc="F52C401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218A0"/>
    <w:multiLevelType w:val="multilevel"/>
    <w:tmpl w:val="CB6E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6.5.%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
  </w:num>
  <w:num w:numId="3">
    <w:abstractNumId w:val="0"/>
  </w:num>
  <w:num w:numId="4">
    <w:abstractNumId w:val="2"/>
  </w:num>
  <w:num w:numId="5">
    <w:abstractNumId w:val="33"/>
  </w:num>
  <w:num w:numId="6">
    <w:abstractNumId w:val="37"/>
  </w:num>
  <w:num w:numId="7">
    <w:abstractNumId w:val="31"/>
  </w:num>
  <w:num w:numId="8">
    <w:abstractNumId w:val="26"/>
  </w:num>
  <w:num w:numId="9">
    <w:abstractNumId w:val="39"/>
  </w:num>
  <w:num w:numId="10">
    <w:abstractNumId w:val="21"/>
  </w:num>
  <w:num w:numId="11">
    <w:abstractNumId w:val="36"/>
  </w:num>
  <w:num w:numId="12">
    <w:abstractNumId w:val="3"/>
  </w:num>
  <w:num w:numId="13">
    <w:abstractNumId w:val="14"/>
  </w:num>
  <w:num w:numId="14">
    <w:abstractNumId w:val="17"/>
  </w:num>
  <w:num w:numId="15">
    <w:abstractNumId w:val="22"/>
  </w:num>
  <w:num w:numId="16">
    <w:abstractNumId w:val="4"/>
  </w:num>
  <w:num w:numId="17">
    <w:abstractNumId w:val="28"/>
  </w:num>
  <w:num w:numId="18">
    <w:abstractNumId w:val="27"/>
  </w:num>
  <w:num w:numId="19">
    <w:abstractNumId w:val="7"/>
  </w:num>
  <w:num w:numId="20">
    <w:abstractNumId w:val="32"/>
  </w:num>
  <w:num w:numId="21">
    <w:abstractNumId w:val="20"/>
  </w:num>
  <w:num w:numId="22">
    <w:abstractNumId w:val="23"/>
  </w:num>
  <w:num w:numId="23">
    <w:abstractNumId w:val="40"/>
  </w:num>
  <w:num w:numId="24">
    <w:abstractNumId w:val="35"/>
  </w:num>
  <w:num w:numId="25">
    <w:abstractNumId w:val="24"/>
  </w:num>
  <w:num w:numId="26">
    <w:abstractNumId w:val="30"/>
  </w:num>
  <w:num w:numId="27">
    <w:abstractNumId w:val="13"/>
  </w:num>
  <w:num w:numId="28">
    <w:abstractNumId w:val="10"/>
  </w:num>
  <w:num w:numId="29">
    <w:abstractNumId w:val="34"/>
  </w:num>
  <w:num w:numId="30">
    <w:abstractNumId w:val="19"/>
  </w:num>
  <w:num w:numId="31">
    <w:abstractNumId w:val="13"/>
    <w:lvlOverride w:ilvl="0">
      <w:lvl w:ilvl="0">
        <w:start w:val="1"/>
        <w:numFmt w:val="decimal"/>
        <w:lvlText w:val="%1."/>
        <w:lvlJc w:val="left"/>
        <w:pPr>
          <w:ind w:left="360" w:hanging="360"/>
        </w:pPr>
        <w:rPr>
          <w:rFonts w:cs="Times New Roman" w:hint="default"/>
        </w:rPr>
      </w:lvl>
    </w:lvlOverride>
    <w:lvlOverride w:ilvl="1">
      <w:lvl w:ilvl="1">
        <w:start w:val="1"/>
        <w:numFmt w:val="decimal"/>
        <w:lvlText w:val="6.%2."/>
        <w:lvlJc w:val="left"/>
        <w:pPr>
          <w:ind w:left="792" w:hanging="432"/>
        </w:pPr>
        <w:rPr>
          <w:rFonts w:cs="Times New Roman" w:hint="default"/>
        </w:rPr>
      </w:lvl>
    </w:lvlOverride>
    <w:lvlOverride w:ilvl="2">
      <w:lvl w:ilvl="2">
        <w:start w:val="1"/>
        <w:numFmt w:val="decimal"/>
        <w:lvlText w:val="6.%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13"/>
    <w:lvlOverride w:ilvl="0">
      <w:lvl w:ilvl="0">
        <w:start w:val="1"/>
        <w:numFmt w:val="decimal"/>
        <w:lvlText w:val="%1."/>
        <w:lvlJc w:val="left"/>
        <w:pPr>
          <w:ind w:left="360" w:hanging="360"/>
        </w:pPr>
        <w:rPr>
          <w:rFonts w:cs="Times New Roman" w:hint="default"/>
        </w:rPr>
      </w:lvl>
    </w:lvlOverride>
    <w:lvlOverride w:ilvl="1">
      <w:lvl w:ilvl="1">
        <w:start w:val="1"/>
        <w:numFmt w:val="decimal"/>
        <w:lvlText w:val="6.%2."/>
        <w:lvlJc w:val="left"/>
        <w:pPr>
          <w:ind w:left="792" w:hanging="432"/>
        </w:pPr>
        <w:rPr>
          <w:rFonts w:cs="Times New Roman" w:hint="default"/>
        </w:rPr>
      </w:lvl>
    </w:lvlOverride>
    <w:lvlOverride w:ilvl="2">
      <w:lvl w:ilvl="2">
        <w:start w:val="1"/>
        <w:numFmt w:val="none"/>
        <w:lvlText w:val="7.9.1."/>
        <w:lvlJc w:val="left"/>
        <w:pPr>
          <w:ind w:left="5891"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3">
    <w:abstractNumId w:val="34"/>
    <w:lvlOverride w:ilvl="0">
      <w:lvl w:ilvl="0">
        <w:start w:val="1"/>
        <w:numFmt w:val="decimal"/>
        <w:lvlText w:val="%1."/>
        <w:lvlJc w:val="left"/>
        <w:pPr>
          <w:ind w:left="360" w:hanging="360"/>
        </w:pPr>
        <w:rPr>
          <w:rFonts w:cs="Times New Roman" w:hint="default"/>
        </w:rPr>
      </w:lvl>
    </w:lvlOverride>
    <w:lvlOverride w:ilvl="1">
      <w:lvl w:ilvl="1">
        <w:start w:val="1"/>
        <w:numFmt w:val="decimal"/>
        <w:lvlText w:val="8.%2."/>
        <w:lvlJc w:val="left"/>
        <w:pPr>
          <w:ind w:left="792" w:hanging="432"/>
        </w:pPr>
        <w:rPr>
          <w:rFonts w:cs="Times New Roman" w:hint="default"/>
        </w:rPr>
      </w:lvl>
    </w:lvlOverride>
    <w:lvlOverride w:ilvl="2">
      <w:lvl w:ilvl="2">
        <w:start w:val="1"/>
        <w:numFmt w:val="decimal"/>
        <w:lvlText w:val="8.%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41"/>
  </w:num>
  <w:num w:numId="35">
    <w:abstractNumId w:val="8"/>
  </w:num>
  <w:num w:numId="36">
    <w:abstractNumId w:val="12"/>
  </w:num>
  <w:num w:numId="37">
    <w:abstractNumId w:val="16"/>
  </w:num>
  <w:num w:numId="38">
    <w:abstractNumId w:val="10"/>
    <w:lvlOverride w:ilvl="0">
      <w:lvl w:ilvl="0">
        <w:start w:val="1"/>
        <w:numFmt w:val="decimal"/>
        <w:lvlText w:val="%1."/>
        <w:lvlJc w:val="left"/>
        <w:pPr>
          <w:ind w:left="360" w:hanging="360"/>
        </w:pPr>
        <w:rPr>
          <w:rFonts w:cs="Times New Roman" w:hint="default"/>
        </w:rPr>
      </w:lvl>
    </w:lvlOverride>
    <w:lvlOverride w:ilvl="1">
      <w:lvl w:ilvl="1">
        <w:start w:val="1"/>
        <w:numFmt w:val="decimal"/>
        <w:lvlText w:val="7.%2."/>
        <w:lvlJc w:val="left"/>
        <w:pPr>
          <w:ind w:left="792" w:hanging="432"/>
        </w:pPr>
        <w:rPr>
          <w:rFonts w:cs="Times New Roman" w:hint="default"/>
        </w:rPr>
      </w:lvl>
    </w:lvlOverride>
    <w:lvlOverride w:ilvl="2">
      <w:lvl w:ilvl="2">
        <w:start w:val="1"/>
        <w:numFmt w:val="decimal"/>
        <w:lvlText w:val="7.%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6"/>
  </w:num>
  <w:num w:numId="40">
    <w:abstractNumId w:val="4"/>
    <w:lvlOverride w:ilvl="0">
      <w:lvl w:ilvl="0">
        <w:start w:val="1"/>
        <w:numFmt w:val="decimal"/>
        <w:lvlText w:val="%1."/>
        <w:lvlJc w:val="left"/>
        <w:pPr>
          <w:ind w:left="360" w:hanging="360"/>
        </w:pPr>
        <w:rPr>
          <w:rFonts w:cs="Times New Roman" w:hint="default"/>
        </w:rPr>
      </w:lvl>
    </w:lvlOverride>
    <w:lvlOverride w:ilvl="1">
      <w:lvl w:ilvl="1">
        <w:start w:val="1"/>
        <w:numFmt w:val="decimal"/>
        <w:lvlText w:val="3.%2."/>
        <w:lvlJc w:val="left"/>
        <w:pPr>
          <w:ind w:left="792" w:hanging="432"/>
        </w:pPr>
        <w:rPr>
          <w:rFonts w:cs="Times New Roman" w:hint="default"/>
        </w:rPr>
      </w:lvl>
    </w:lvlOverride>
    <w:lvlOverride w:ilvl="2">
      <w:lvl w:ilvl="2">
        <w:start w:val="1"/>
        <w:numFmt w:val="decimal"/>
        <w:lvlText w:val="3.8.%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1">
    <w:abstractNumId w:val="10"/>
    <w:lvlOverride w:ilvl="0">
      <w:lvl w:ilvl="0">
        <w:start w:val="1"/>
        <w:numFmt w:val="decimal"/>
        <w:lvlText w:val="%1."/>
        <w:lvlJc w:val="left"/>
        <w:pPr>
          <w:ind w:left="360" w:hanging="360"/>
        </w:pPr>
        <w:rPr>
          <w:rFonts w:cs="Times New Roman" w:hint="default"/>
        </w:rPr>
      </w:lvl>
    </w:lvlOverride>
    <w:lvlOverride w:ilvl="1">
      <w:lvl w:ilvl="1">
        <w:start w:val="1"/>
        <w:numFmt w:val="decimal"/>
        <w:lvlText w:val="7.%2."/>
        <w:lvlJc w:val="left"/>
        <w:pPr>
          <w:ind w:left="792" w:hanging="432"/>
        </w:pPr>
        <w:rPr>
          <w:rFonts w:cs="Times New Roman" w:hint="default"/>
        </w:rPr>
      </w:lvl>
    </w:lvlOverride>
    <w:lvlOverride w:ilvl="2">
      <w:lvl w:ilvl="2">
        <w:start w:val="1"/>
        <w:numFmt w:val="decimal"/>
        <w:lvlText w:val="7.%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2">
    <w:abstractNumId w:val="34"/>
    <w:lvlOverride w:ilvl="0">
      <w:lvl w:ilvl="0">
        <w:start w:val="1"/>
        <w:numFmt w:val="decimal"/>
        <w:lvlText w:val="%1."/>
        <w:lvlJc w:val="left"/>
        <w:pPr>
          <w:ind w:left="360" w:hanging="360"/>
        </w:pPr>
        <w:rPr>
          <w:rFonts w:cs="Times New Roman" w:hint="default"/>
        </w:rPr>
      </w:lvl>
    </w:lvlOverride>
    <w:lvlOverride w:ilvl="1">
      <w:lvl w:ilvl="1">
        <w:start w:val="1"/>
        <w:numFmt w:val="decimal"/>
        <w:lvlText w:val="8.%2."/>
        <w:lvlJc w:val="left"/>
        <w:pPr>
          <w:ind w:left="792" w:hanging="432"/>
        </w:pPr>
        <w:rPr>
          <w:rFonts w:cs="Times New Roman" w:hint="default"/>
        </w:rPr>
      </w:lvl>
    </w:lvlOverride>
    <w:lvlOverride w:ilvl="2">
      <w:lvl w:ilvl="2">
        <w:start w:val="1"/>
        <w:numFmt w:val="decimal"/>
        <w:lvlText w:val="8.%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3">
    <w:abstractNumId w:val="25"/>
  </w:num>
  <w:num w:numId="44">
    <w:abstractNumId w:val="29"/>
  </w:num>
  <w:num w:numId="45">
    <w:abstractNumId w:val="5"/>
  </w:num>
  <w:num w:numId="46">
    <w:abstractNumId w:val="15"/>
  </w:num>
  <w:num w:numId="47">
    <w:abstractNumId w:val="38"/>
  </w:num>
  <w:num w:numId="48">
    <w:abstractNumId w:val="11"/>
  </w:num>
  <w:num w:numId="49">
    <w:abstractNumId w:val="18"/>
  </w:num>
  <w:num w:numId="5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438"/>
    <w:rsid w:val="0000109A"/>
    <w:rsid w:val="00002616"/>
    <w:rsid w:val="000054E8"/>
    <w:rsid w:val="00005B68"/>
    <w:rsid w:val="00010380"/>
    <w:rsid w:val="00010A69"/>
    <w:rsid w:val="00010AC3"/>
    <w:rsid w:val="000111E3"/>
    <w:rsid w:val="000116D3"/>
    <w:rsid w:val="00014C1C"/>
    <w:rsid w:val="0002027E"/>
    <w:rsid w:val="000204F1"/>
    <w:rsid w:val="000217D3"/>
    <w:rsid w:val="0002196C"/>
    <w:rsid w:val="00022D6D"/>
    <w:rsid w:val="00025311"/>
    <w:rsid w:val="00025BFB"/>
    <w:rsid w:val="000313EB"/>
    <w:rsid w:val="00033D8D"/>
    <w:rsid w:val="00041469"/>
    <w:rsid w:val="0004351D"/>
    <w:rsid w:val="000447F7"/>
    <w:rsid w:val="0004533F"/>
    <w:rsid w:val="0004648E"/>
    <w:rsid w:val="00046BDE"/>
    <w:rsid w:val="00047C02"/>
    <w:rsid w:val="000533D5"/>
    <w:rsid w:val="00053600"/>
    <w:rsid w:val="000560DA"/>
    <w:rsid w:val="000563F3"/>
    <w:rsid w:val="00057512"/>
    <w:rsid w:val="000578A3"/>
    <w:rsid w:val="0006195E"/>
    <w:rsid w:val="00061D64"/>
    <w:rsid w:val="00062627"/>
    <w:rsid w:val="000641C3"/>
    <w:rsid w:val="000659A6"/>
    <w:rsid w:val="00067604"/>
    <w:rsid w:val="00070CD4"/>
    <w:rsid w:val="0007165B"/>
    <w:rsid w:val="00071BAD"/>
    <w:rsid w:val="0007364E"/>
    <w:rsid w:val="000741DE"/>
    <w:rsid w:val="000810A8"/>
    <w:rsid w:val="000825CD"/>
    <w:rsid w:val="000848E4"/>
    <w:rsid w:val="00085945"/>
    <w:rsid w:val="000874C0"/>
    <w:rsid w:val="00092477"/>
    <w:rsid w:val="000931D0"/>
    <w:rsid w:val="0009341F"/>
    <w:rsid w:val="000947ED"/>
    <w:rsid w:val="00096E2D"/>
    <w:rsid w:val="000A078A"/>
    <w:rsid w:val="000A660F"/>
    <w:rsid w:val="000B23C9"/>
    <w:rsid w:val="000B3BD4"/>
    <w:rsid w:val="000B42F1"/>
    <w:rsid w:val="000B5B65"/>
    <w:rsid w:val="000B7295"/>
    <w:rsid w:val="000B79B1"/>
    <w:rsid w:val="000C0071"/>
    <w:rsid w:val="000C3DC1"/>
    <w:rsid w:val="000C6617"/>
    <w:rsid w:val="000D7BAB"/>
    <w:rsid w:val="000D7CAB"/>
    <w:rsid w:val="000E13E5"/>
    <w:rsid w:val="000E15CC"/>
    <w:rsid w:val="000E2101"/>
    <w:rsid w:val="000E2E72"/>
    <w:rsid w:val="000F4052"/>
    <w:rsid w:val="000F5228"/>
    <w:rsid w:val="000F5547"/>
    <w:rsid w:val="000F6035"/>
    <w:rsid w:val="00101F2E"/>
    <w:rsid w:val="001050D7"/>
    <w:rsid w:val="00106277"/>
    <w:rsid w:val="00106F7F"/>
    <w:rsid w:val="00113D89"/>
    <w:rsid w:val="00114EEE"/>
    <w:rsid w:val="00116EB7"/>
    <w:rsid w:val="00120467"/>
    <w:rsid w:val="001222B3"/>
    <w:rsid w:val="00122C1B"/>
    <w:rsid w:val="00125AA9"/>
    <w:rsid w:val="0012787D"/>
    <w:rsid w:val="001309A0"/>
    <w:rsid w:val="00131AD9"/>
    <w:rsid w:val="001352FE"/>
    <w:rsid w:val="00136A00"/>
    <w:rsid w:val="00137E0F"/>
    <w:rsid w:val="0014218C"/>
    <w:rsid w:val="00142FB3"/>
    <w:rsid w:val="00151237"/>
    <w:rsid w:val="0015231C"/>
    <w:rsid w:val="00153F31"/>
    <w:rsid w:val="001575BC"/>
    <w:rsid w:val="001627C2"/>
    <w:rsid w:val="00162C3F"/>
    <w:rsid w:val="0016485C"/>
    <w:rsid w:val="00165E5D"/>
    <w:rsid w:val="001717F6"/>
    <w:rsid w:val="00174A8D"/>
    <w:rsid w:val="00174DBC"/>
    <w:rsid w:val="001776D5"/>
    <w:rsid w:val="0018108A"/>
    <w:rsid w:val="001823DB"/>
    <w:rsid w:val="001825B8"/>
    <w:rsid w:val="00183917"/>
    <w:rsid w:val="00183DAD"/>
    <w:rsid w:val="00185BF5"/>
    <w:rsid w:val="001867C0"/>
    <w:rsid w:val="001925D2"/>
    <w:rsid w:val="0019357E"/>
    <w:rsid w:val="0019394B"/>
    <w:rsid w:val="0019690B"/>
    <w:rsid w:val="00196EA3"/>
    <w:rsid w:val="001A01F7"/>
    <w:rsid w:val="001A2909"/>
    <w:rsid w:val="001A5039"/>
    <w:rsid w:val="001A5BF8"/>
    <w:rsid w:val="001B23B0"/>
    <w:rsid w:val="001B3687"/>
    <w:rsid w:val="001B51A7"/>
    <w:rsid w:val="001B68FE"/>
    <w:rsid w:val="001B69DE"/>
    <w:rsid w:val="001B7615"/>
    <w:rsid w:val="001B7BBB"/>
    <w:rsid w:val="001C0C68"/>
    <w:rsid w:val="001C13DE"/>
    <w:rsid w:val="001C1E4E"/>
    <w:rsid w:val="001C2BDF"/>
    <w:rsid w:val="001C3182"/>
    <w:rsid w:val="001C3674"/>
    <w:rsid w:val="001C5E69"/>
    <w:rsid w:val="001C602E"/>
    <w:rsid w:val="001D0124"/>
    <w:rsid w:val="001D0F4E"/>
    <w:rsid w:val="001D2074"/>
    <w:rsid w:val="001D4326"/>
    <w:rsid w:val="001D4BA1"/>
    <w:rsid w:val="001D7DB5"/>
    <w:rsid w:val="001E61AC"/>
    <w:rsid w:val="001E696C"/>
    <w:rsid w:val="001F0FFB"/>
    <w:rsid w:val="001F3238"/>
    <w:rsid w:val="001F42B3"/>
    <w:rsid w:val="001F5B3B"/>
    <w:rsid w:val="00201653"/>
    <w:rsid w:val="002069F7"/>
    <w:rsid w:val="00213FF4"/>
    <w:rsid w:val="00215182"/>
    <w:rsid w:val="00215BF2"/>
    <w:rsid w:val="00223F95"/>
    <w:rsid w:val="00225AB9"/>
    <w:rsid w:val="00226E24"/>
    <w:rsid w:val="00231B5C"/>
    <w:rsid w:val="0023211C"/>
    <w:rsid w:val="00232236"/>
    <w:rsid w:val="0023373D"/>
    <w:rsid w:val="002341BC"/>
    <w:rsid w:val="00234684"/>
    <w:rsid w:val="00235310"/>
    <w:rsid w:val="00235FD6"/>
    <w:rsid w:val="00236BFA"/>
    <w:rsid w:val="00236FAE"/>
    <w:rsid w:val="00242B33"/>
    <w:rsid w:val="0024488D"/>
    <w:rsid w:val="00250B80"/>
    <w:rsid w:val="002519C0"/>
    <w:rsid w:val="00252409"/>
    <w:rsid w:val="00253C6E"/>
    <w:rsid w:val="0026018D"/>
    <w:rsid w:val="00260B06"/>
    <w:rsid w:val="002624F9"/>
    <w:rsid w:val="00265E84"/>
    <w:rsid w:val="00267352"/>
    <w:rsid w:val="002701B5"/>
    <w:rsid w:val="00271A18"/>
    <w:rsid w:val="0027232E"/>
    <w:rsid w:val="00274861"/>
    <w:rsid w:val="00274D90"/>
    <w:rsid w:val="002752D8"/>
    <w:rsid w:val="002753EA"/>
    <w:rsid w:val="0028059E"/>
    <w:rsid w:val="0028071A"/>
    <w:rsid w:val="00280B6C"/>
    <w:rsid w:val="002834C4"/>
    <w:rsid w:val="00283526"/>
    <w:rsid w:val="00284950"/>
    <w:rsid w:val="00287201"/>
    <w:rsid w:val="00290C24"/>
    <w:rsid w:val="00291851"/>
    <w:rsid w:val="002A157B"/>
    <w:rsid w:val="002A1D78"/>
    <w:rsid w:val="002A288B"/>
    <w:rsid w:val="002A3D19"/>
    <w:rsid w:val="002A40FA"/>
    <w:rsid w:val="002A4DE9"/>
    <w:rsid w:val="002B5038"/>
    <w:rsid w:val="002B57B2"/>
    <w:rsid w:val="002B5AAF"/>
    <w:rsid w:val="002B6232"/>
    <w:rsid w:val="002B6BB2"/>
    <w:rsid w:val="002C1279"/>
    <w:rsid w:val="002C1A31"/>
    <w:rsid w:val="002C52B5"/>
    <w:rsid w:val="002C6492"/>
    <w:rsid w:val="002C7757"/>
    <w:rsid w:val="002C78F0"/>
    <w:rsid w:val="002C7C15"/>
    <w:rsid w:val="002C7C68"/>
    <w:rsid w:val="002D0808"/>
    <w:rsid w:val="002D5ABB"/>
    <w:rsid w:val="002E40B7"/>
    <w:rsid w:val="002E411C"/>
    <w:rsid w:val="002E5114"/>
    <w:rsid w:val="002E71D4"/>
    <w:rsid w:val="002F5972"/>
    <w:rsid w:val="002F5DEF"/>
    <w:rsid w:val="002F69B4"/>
    <w:rsid w:val="002F757C"/>
    <w:rsid w:val="0030035A"/>
    <w:rsid w:val="00304B4D"/>
    <w:rsid w:val="00314AE0"/>
    <w:rsid w:val="00314F28"/>
    <w:rsid w:val="003158AF"/>
    <w:rsid w:val="00316571"/>
    <w:rsid w:val="003165B7"/>
    <w:rsid w:val="00320299"/>
    <w:rsid w:val="0032030A"/>
    <w:rsid w:val="003210DF"/>
    <w:rsid w:val="0032218E"/>
    <w:rsid w:val="003226E1"/>
    <w:rsid w:val="00322BC8"/>
    <w:rsid w:val="0033141C"/>
    <w:rsid w:val="00332B50"/>
    <w:rsid w:val="00334088"/>
    <w:rsid w:val="0033709D"/>
    <w:rsid w:val="003427E5"/>
    <w:rsid w:val="0034618E"/>
    <w:rsid w:val="003511B1"/>
    <w:rsid w:val="003517D4"/>
    <w:rsid w:val="00354FE3"/>
    <w:rsid w:val="0035525F"/>
    <w:rsid w:val="00357A6A"/>
    <w:rsid w:val="00371EB6"/>
    <w:rsid w:val="00374AA1"/>
    <w:rsid w:val="00374AA3"/>
    <w:rsid w:val="00374ADF"/>
    <w:rsid w:val="00376889"/>
    <w:rsid w:val="00380631"/>
    <w:rsid w:val="0038136A"/>
    <w:rsid w:val="00383FED"/>
    <w:rsid w:val="00386F48"/>
    <w:rsid w:val="00387958"/>
    <w:rsid w:val="00393138"/>
    <w:rsid w:val="0039325F"/>
    <w:rsid w:val="00393E45"/>
    <w:rsid w:val="0039441D"/>
    <w:rsid w:val="00394A59"/>
    <w:rsid w:val="003968DA"/>
    <w:rsid w:val="003A08B6"/>
    <w:rsid w:val="003A20C2"/>
    <w:rsid w:val="003A2BE3"/>
    <w:rsid w:val="003A604F"/>
    <w:rsid w:val="003B0C1C"/>
    <w:rsid w:val="003B266E"/>
    <w:rsid w:val="003B2736"/>
    <w:rsid w:val="003B5273"/>
    <w:rsid w:val="003D0116"/>
    <w:rsid w:val="003D2B5B"/>
    <w:rsid w:val="003D38D0"/>
    <w:rsid w:val="003D648D"/>
    <w:rsid w:val="003D75F3"/>
    <w:rsid w:val="003E36D5"/>
    <w:rsid w:val="003E513C"/>
    <w:rsid w:val="003E6693"/>
    <w:rsid w:val="003E6CEB"/>
    <w:rsid w:val="003F04D7"/>
    <w:rsid w:val="003F62A3"/>
    <w:rsid w:val="003F6365"/>
    <w:rsid w:val="003F6E2D"/>
    <w:rsid w:val="003F6F06"/>
    <w:rsid w:val="00400C66"/>
    <w:rsid w:val="004023CB"/>
    <w:rsid w:val="00402DA8"/>
    <w:rsid w:val="00405761"/>
    <w:rsid w:val="00406E04"/>
    <w:rsid w:val="004076F4"/>
    <w:rsid w:val="00407A58"/>
    <w:rsid w:val="0041269E"/>
    <w:rsid w:val="00430338"/>
    <w:rsid w:val="00430A34"/>
    <w:rsid w:val="00430A59"/>
    <w:rsid w:val="004328E7"/>
    <w:rsid w:val="0043349E"/>
    <w:rsid w:val="00433D88"/>
    <w:rsid w:val="00434261"/>
    <w:rsid w:val="004349C1"/>
    <w:rsid w:val="00435A27"/>
    <w:rsid w:val="00437EA4"/>
    <w:rsid w:val="00440BB7"/>
    <w:rsid w:val="00443EFA"/>
    <w:rsid w:val="004453B7"/>
    <w:rsid w:val="00450892"/>
    <w:rsid w:val="00450B57"/>
    <w:rsid w:val="004571AE"/>
    <w:rsid w:val="00461079"/>
    <w:rsid w:val="00462630"/>
    <w:rsid w:val="004652AB"/>
    <w:rsid w:val="00472E0F"/>
    <w:rsid w:val="004758FF"/>
    <w:rsid w:val="004761D0"/>
    <w:rsid w:val="0047702D"/>
    <w:rsid w:val="00477A2F"/>
    <w:rsid w:val="004810C1"/>
    <w:rsid w:val="00481131"/>
    <w:rsid w:val="0048486B"/>
    <w:rsid w:val="004865DE"/>
    <w:rsid w:val="00486ACB"/>
    <w:rsid w:val="0049630D"/>
    <w:rsid w:val="004A1988"/>
    <w:rsid w:val="004A2D13"/>
    <w:rsid w:val="004A3EA3"/>
    <w:rsid w:val="004A429D"/>
    <w:rsid w:val="004A5274"/>
    <w:rsid w:val="004A5EA0"/>
    <w:rsid w:val="004A73F7"/>
    <w:rsid w:val="004A7F88"/>
    <w:rsid w:val="004B151C"/>
    <w:rsid w:val="004C149F"/>
    <w:rsid w:val="004C2295"/>
    <w:rsid w:val="004C2C2C"/>
    <w:rsid w:val="004C2C39"/>
    <w:rsid w:val="004C3ECA"/>
    <w:rsid w:val="004C43E7"/>
    <w:rsid w:val="004D129B"/>
    <w:rsid w:val="004D1B7D"/>
    <w:rsid w:val="004D3EAE"/>
    <w:rsid w:val="004E0512"/>
    <w:rsid w:val="004E3CCF"/>
    <w:rsid w:val="004E4026"/>
    <w:rsid w:val="004E716B"/>
    <w:rsid w:val="004E7C35"/>
    <w:rsid w:val="004F032C"/>
    <w:rsid w:val="004F05BE"/>
    <w:rsid w:val="004F1AFC"/>
    <w:rsid w:val="004F52C6"/>
    <w:rsid w:val="004F5817"/>
    <w:rsid w:val="004F6EB5"/>
    <w:rsid w:val="00500C8F"/>
    <w:rsid w:val="00501987"/>
    <w:rsid w:val="00502FFD"/>
    <w:rsid w:val="0050306C"/>
    <w:rsid w:val="005035B3"/>
    <w:rsid w:val="00505ADA"/>
    <w:rsid w:val="0051111C"/>
    <w:rsid w:val="00511932"/>
    <w:rsid w:val="00513197"/>
    <w:rsid w:val="00513305"/>
    <w:rsid w:val="00514C2B"/>
    <w:rsid w:val="00520182"/>
    <w:rsid w:val="0052353E"/>
    <w:rsid w:val="0053051D"/>
    <w:rsid w:val="005306A9"/>
    <w:rsid w:val="005325B3"/>
    <w:rsid w:val="0054671B"/>
    <w:rsid w:val="00550D7D"/>
    <w:rsid w:val="00552D9E"/>
    <w:rsid w:val="00553030"/>
    <w:rsid w:val="00553041"/>
    <w:rsid w:val="00554B54"/>
    <w:rsid w:val="00562BB1"/>
    <w:rsid w:val="0056458D"/>
    <w:rsid w:val="005655D4"/>
    <w:rsid w:val="005656C2"/>
    <w:rsid w:val="00565CC4"/>
    <w:rsid w:val="0056722D"/>
    <w:rsid w:val="00571013"/>
    <w:rsid w:val="00572BA8"/>
    <w:rsid w:val="0057736F"/>
    <w:rsid w:val="00577E6C"/>
    <w:rsid w:val="0058104A"/>
    <w:rsid w:val="005814D1"/>
    <w:rsid w:val="005819B6"/>
    <w:rsid w:val="00583FAD"/>
    <w:rsid w:val="00590E56"/>
    <w:rsid w:val="00593AE5"/>
    <w:rsid w:val="005950D5"/>
    <w:rsid w:val="00595B0A"/>
    <w:rsid w:val="005A1086"/>
    <w:rsid w:val="005A702C"/>
    <w:rsid w:val="005A7DB4"/>
    <w:rsid w:val="005B048F"/>
    <w:rsid w:val="005B21ED"/>
    <w:rsid w:val="005B28DD"/>
    <w:rsid w:val="005B3438"/>
    <w:rsid w:val="005B6A27"/>
    <w:rsid w:val="005C1539"/>
    <w:rsid w:val="005C464E"/>
    <w:rsid w:val="005C690B"/>
    <w:rsid w:val="005D033D"/>
    <w:rsid w:val="005D1DDF"/>
    <w:rsid w:val="005D2F77"/>
    <w:rsid w:val="005D5B00"/>
    <w:rsid w:val="005D7970"/>
    <w:rsid w:val="005E0D0F"/>
    <w:rsid w:val="005E2312"/>
    <w:rsid w:val="005E2CD3"/>
    <w:rsid w:val="005F17C2"/>
    <w:rsid w:val="005F3879"/>
    <w:rsid w:val="005F4048"/>
    <w:rsid w:val="005F5417"/>
    <w:rsid w:val="005F60A0"/>
    <w:rsid w:val="005F6D3F"/>
    <w:rsid w:val="00600AE0"/>
    <w:rsid w:val="006031F4"/>
    <w:rsid w:val="006040F9"/>
    <w:rsid w:val="00604E86"/>
    <w:rsid w:val="00605116"/>
    <w:rsid w:val="00610B65"/>
    <w:rsid w:val="00612832"/>
    <w:rsid w:val="006160E8"/>
    <w:rsid w:val="00616DFD"/>
    <w:rsid w:val="00621495"/>
    <w:rsid w:val="0062291B"/>
    <w:rsid w:val="00623949"/>
    <w:rsid w:val="006255C8"/>
    <w:rsid w:val="006328DD"/>
    <w:rsid w:val="00636ECE"/>
    <w:rsid w:val="00637963"/>
    <w:rsid w:val="00642F60"/>
    <w:rsid w:val="00643948"/>
    <w:rsid w:val="0064468A"/>
    <w:rsid w:val="00645398"/>
    <w:rsid w:val="00645BBB"/>
    <w:rsid w:val="00647471"/>
    <w:rsid w:val="00647B87"/>
    <w:rsid w:val="006544C9"/>
    <w:rsid w:val="00654B22"/>
    <w:rsid w:val="00655740"/>
    <w:rsid w:val="00655796"/>
    <w:rsid w:val="00655B13"/>
    <w:rsid w:val="00655FEA"/>
    <w:rsid w:val="0065649C"/>
    <w:rsid w:val="00660838"/>
    <w:rsid w:val="00660978"/>
    <w:rsid w:val="0066109B"/>
    <w:rsid w:val="0066154E"/>
    <w:rsid w:val="006621A8"/>
    <w:rsid w:val="00662E6E"/>
    <w:rsid w:val="00665E8E"/>
    <w:rsid w:val="006713B8"/>
    <w:rsid w:val="006718F5"/>
    <w:rsid w:val="00672126"/>
    <w:rsid w:val="006747F6"/>
    <w:rsid w:val="006766A5"/>
    <w:rsid w:val="006846EC"/>
    <w:rsid w:val="0068559D"/>
    <w:rsid w:val="00685900"/>
    <w:rsid w:val="00690598"/>
    <w:rsid w:val="006911EF"/>
    <w:rsid w:val="00693420"/>
    <w:rsid w:val="0069412A"/>
    <w:rsid w:val="0069545D"/>
    <w:rsid w:val="006A0BC9"/>
    <w:rsid w:val="006A145D"/>
    <w:rsid w:val="006A217C"/>
    <w:rsid w:val="006A3F0B"/>
    <w:rsid w:val="006A4339"/>
    <w:rsid w:val="006A4DE6"/>
    <w:rsid w:val="006A78CA"/>
    <w:rsid w:val="006A7CE6"/>
    <w:rsid w:val="006B1DC5"/>
    <w:rsid w:val="006B5389"/>
    <w:rsid w:val="006B5955"/>
    <w:rsid w:val="006B5F54"/>
    <w:rsid w:val="006B6EAB"/>
    <w:rsid w:val="006C5DF3"/>
    <w:rsid w:val="006C64BE"/>
    <w:rsid w:val="006D0ED2"/>
    <w:rsid w:val="006D39C8"/>
    <w:rsid w:val="006D4253"/>
    <w:rsid w:val="006D4C02"/>
    <w:rsid w:val="006D78B5"/>
    <w:rsid w:val="006E2132"/>
    <w:rsid w:val="006E4875"/>
    <w:rsid w:val="006E7B6B"/>
    <w:rsid w:val="006F0952"/>
    <w:rsid w:val="006F5922"/>
    <w:rsid w:val="006F6666"/>
    <w:rsid w:val="007004BB"/>
    <w:rsid w:val="007035FF"/>
    <w:rsid w:val="007038B0"/>
    <w:rsid w:val="00706C2F"/>
    <w:rsid w:val="00710013"/>
    <w:rsid w:val="00710474"/>
    <w:rsid w:val="00710A26"/>
    <w:rsid w:val="00712949"/>
    <w:rsid w:val="00714DE4"/>
    <w:rsid w:val="007206C8"/>
    <w:rsid w:val="00720B22"/>
    <w:rsid w:val="00721862"/>
    <w:rsid w:val="007222F2"/>
    <w:rsid w:val="00723733"/>
    <w:rsid w:val="00724590"/>
    <w:rsid w:val="0072515E"/>
    <w:rsid w:val="00726048"/>
    <w:rsid w:val="00726D06"/>
    <w:rsid w:val="00731278"/>
    <w:rsid w:val="0073130A"/>
    <w:rsid w:val="00732E67"/>
    <w:rsid w:val="00733893"/>
    <w:rsid w:val="00733F90"/>
    <w:rsid w:val="00734ED1"/>
    <w:rsid w:val="0073598A"/>
    <w:rsid w:val="007364D3"/>
    <w:rsid w:val="00736EC4"/>
    <w:rsid w:val="007469F4"/>
    <w:rsid w:val="00747540"/>
    <w:rsid w:val="00752318"/>
    <w:rsid w:val="00753F78"/>
    <w:rsid w:val="00755419"/>
    <w:rsid w:val="00756174"/>
    <w:rsid w:val="00756443"/>
    <w:rsid w:val="007611F4"/>
    <w:rsid w:val="00763F6C"/>
    <w:rsid w:val="00765D39"/>
    <w:rsid w:val="00766419"/>
    <w:rsid w:val="007703C9"/>
    <w:rsid w:val="007705A4"/>
    <w:rsid w:val="007705ED"/>
    <w:rsid w:val="0077128A"/>
    <w:rsid w:val="00773E2A"/>
    <w:rsid w:val="007746D8"/>
    <w:rsid w:val="00774F0B"/>
    <w:rsid w:val="0077509C"/>
    <w:rsid w:val="00776E6B"/>
    <w:rsid w:val="00777E49"/>
    <w:rsid w:val="00781510"/>
    <w:rsid w:val="007830C4"/>
    <w:rsid w:val="00783D43"/>
    <w:rsid w:val="007848F2"/>
    <w:rsid w:val="00784F5B"/>
    <w:rsid w:val="007859E9"/>
    <w:rsid w:val="0079398D"/>
    <w:rsid w:val="007A1215"/>
    <w:rsid w:val="007A2D1B"/>
    <w:rsid w:val="007A5336"/>
    <w:rsid w:val="007A74E3"/>
    <w:rsid w:val="007A78A7"/>
    <w:rsid w:val="007B18ED"/>
    <w:rsid w:val="007B1E2B"/>
    <w:rsid w:val="007B46EF"/>
    <w:rsid w:val="007B730D"/>
    <w:rsid w:val="007C54A6"/>
    <w:rsid w:val="007C5CC8"/>
    <w:rsid w:val="007C5D3E"/>
    <w:rsid w:val="007C5F36"/>
    <w:rsid w:val="007C7415"/>
    <w:rsid w:val="007D07A1"/>
    <w:rsid w:val="007D0F14"/>
    <w:rsid w:val="007D11A4"/>
    <w:rsid w:val="007D2A91"/>
    <w:rsid w:val="007D5F6F"/>
    <w:rsid w:val="007D68A5"/>
    <w:rsid w:val="007D72AE"/>
    <w:rsid w:val="007D78B8"/>
    <w:rsid w:val="007E3291"/>
    <w:rsid w:val="007E59BE"/>
    <w:rsid w:val="007E619D"/>
    <w:rsid w:val="007E74CA"/>
    <w:rsid w:val="007F04F1"/>
    <w:rsid w:val="007F0D5C"/>
    <w:rsid w:val="007F4641"/>
    <w:rsid w:val="008002EE"/>
    <w:rsid w:val="00801027"/>
    <w:rsid w:val="00806377"/>
    <w:rsid w:val="0080646B"/>
    <w:rsid w:val="00806864"/>
    <w:rsid w:val="008073D7"/>
    <w:rsid w:val="008128ED"/>
    <w:rsid w:val="00813987"/>
    <w:rsid w:val="00815D2F"/>
    <w:rsid w:val="00820353"/>
    <w:rsid w:val="00836BED"/>
    <w:rsid w:val="00836E37"/>
    <w:rsid w:val="00841CA2"/>
    <w:rsid w:val="008429BD"/>
    <w:rsid w:val="00845102"/>
    <w:rsid w:val="00846A7A"/>
    <w:rsid w:val="008476EF"/>
    <w:rsid w:val="00847B46"/>
    <w:rsid w:val="00850C6D"/>
    <w:rsid w:val="00850F30"/>
    <w:rsid w:val="00852100"/>
    <w:rsid w:val="00852481"/>
    <w:rsid w:val="00854C2E"/>
    <w:rsid w:val="00856256"/>
    <w:rsid w:val="00860EE5"/>
    <w:rsid w:val="00862E74"/>
    <w:rsid w:val="0086507B"/>
    <w:rsid w:val="008668FD"/>
    <w:rsid w:val="00867FC3"/>
    <w:rsid w:val="00870BFD"/>
    <w:rsid w:val="00874DA9"/>
    <w:rsid w:val="008804D0"/>
    <w:rsid w:val="00880F75"/>
    <w:rsid w:val="00882556"/>
    <w:rsid w:val="0088323B"/>
    <w:rsid w:val="00887453"/>
    <w:rsid w:val="00891BC2"/>
    <w:rsid w:val="00892336"/>
    <w:rsid w:val="00894488"/>
    <w:rsid w:val="00895C97"/>
    <w:rsid w:val="00897D4E"/>
    <w:rsid w:val="008A0667"/>
    <w:rsid w:val="008A1BA2"/>
    <w:rsid w:val="008A2E4A"/>
    <w:rsid w:val="008A3529"/>
    <w:rsid w:val="008A496B"/>
    <w:rsid w:val="008A49D7"/>
    <w:rsid w:val="008A7995"/>
    <w:rsid w:val="008A7EF6"/>
    <w:rsid w:val="008B020A"/>
    <w:rsid w:val="008B1ED3"/>
    <w:rsid w:val="008B22E7"/>
    <w:rsid w:val="008B3559"/>
    <w:rsid w:val="008B755D"/>
    <w:rsid w:val="008C0B4A"/>
    <w:rsid w:val="008C2D0D"/>
    <w:rsid w:val="008C3FA9"/>
    <w:rsid w:val="008C4391"/>
    <w:rsid w:val="008C4AA4"/>
    <w:rsid w:val="008C7A39"/>
    <w:rsid w:val="008D10CB"/>
    <w:rsid w:val="008D61B5"/>
    <w:rsid w:val="008D7C4F"/>
    <w:rsid w:val="008E31B4"/>
    <w:rsid w:val="008E42AC"/>
    <w:rsid w:val="008E4DCE"/>
    <w:rsid w:val="008F4D0C"/>
    <w:rsid w:val="008F639D"/>
    <w:rsid w:val="008F6C91"/>
    <w:rsid w:val="008F7863"/>
    <w:rsid w:val="0090287F"/>
    <w:rsid w:val="00905A3A"/>
    <w:rsid w:val="00905EA3"/>
    <w:rsid w:val="00906049"/>
    <w:rsid w:val="009069D5"/>
    <w:rsid w:val="00907623"/>
    <w:rsid w:val="0091258F"/>
    <w:rsid w:val="00920E42"/>
    <w:rsid w:val="009219E9"/>
    <w:rsid w:val="00921E10"/>
    <w:rsid w:val="0092297F"/>
    <w:rsid w:val="0092321A"/>
    <w:rsid w:val="0092657E"/>
    <w:rsid w:val="00930CE2"/>
    <w:rsid w:val="00931441"/>
    <w:rsid w:val="00932DE0"/>
    <w:rsid w:val="00935458"/>
    <w:rsid w:val="00936639"/>
    <w:rsid w:val="00936AFC"/>
    <w:rsid w:val="00942014"/>
    <w:rsid w:val="00942B6D"/>
    <w:rsid w:val="00943B93"/>
    <w:rsid w:val="00943B99"/>
    <w:rsid w:val="009511BE"/>
    <w:rsid w:val="00951EAB"/>
    <w:rsid w:val="009544E8"/>
    <w:rsid w:val="009555E5"/>
    <w:rsid w:val="00962C9B"/>
    <w:rsid w:val="0096345C"/>
    <w:rsid w:val="00972B17"/>
    <w:rsid w:val="00972E71"/>
    <w:rsid w:val="00974666"/>
    <w:rsid w:val="00975BEA"/>
    <w:rsid w:val="00981CA1"/>
    <w:rsid w:val="00982C2D"/>
    <w:rsid w:val="00985410"/>
    <w:rsid w:val="00985BAF"/>
    <w:rsid w:val="00987B6B"/>
    <w:rsid w:val="00995650"/>
    <w:rsid w:val="00995662"/>
    <w:rsid w:val="00995BF3"/>
    <w:rsid w:val="009A01ED"/>
    <w:rsid w:val="009A0D31"/>
    <w:rsid w:val="009A3196"/>
    <w:rsid w:val="009B2E3B"/>
    <w:rsid w:val="009B43A9"/>
    <w:rsid w:val="009B4757"/>
    <w:rsid w:val="009B5CC7"/>
    <w:rsid w:val="009C50C7"/>
    <w:rsid w:val="009C59CE"/>
    <w:rsid w:val="009D09D6"/>
    <w:rsid w:val="009D560B"/>
    <w:rsid w:val="009D5DD2"/>
    <w:rsid w:val="009D60BC"/>
    <w:rsid w:val="009D6788"/>
    <w:rsid w:val="009D6FD7"/>
    <w:rsid w:val="009E0771"/>
    <w:rsid w:val="009E13F5"/>
    <w:rsid w:val="009E2C40"/>
    <w:rsid w:val="009E4AA6"/>
    <w:rsid w:val="009E4B81"/>
    <w:rsid w:val="009E70A4"/>
    <w:rsid w:val="009F005C"/>
    <w:rsid w:val="009F14D8"/>
    <w:rsid w:val="009F3312"/>
    <w:rsid w:val="009F33E3"/>
    <w:rsid w:val="00A00173"/>
    <w:rsid w:val="00A002DF"/>
    <w:rsid w:val="00A0056F"/>
    <w:rsid w:val="00A04683"/>
    <w:rsid w:val="00A07046"/>
    <w:rsid w:val="00A10620"/>
    <w:rsid w:val="00A111D9"/>
    <w:rsid w:val="00A1146C"/>
    <w:rsid w:val="00A12939"/>
    <w:rsid w:val="00A22BD0"/>
    <w:rsid w:val="00A22FBB"/>
    <w:rsid w:val="00A26D08"/>
    <w:rsid w:val="00A27533"/>
    <w:rsid w:val="00A30AA8"/>
    <w:rsid w:val="00A33EE4"/>
    <w:rsid w:val="00A34591"/>
    <w:rsid w:val="00A36EAD"/>
    <w:rsid w:val="00A41C03"/>
    <w:rsid w:val="00A41CED"/>
    <w:rsid w:val="00A43387"/>
    <w:rsid w:val="00A436EB"/>
    <w:rsid w:val="00A44D50"/>
    <w:rsid w:val="00A463B4"/>
    <w:rsid w:val="00A47ADB"/>
    <w:rsid w:val="00A515F5"/>
    <w:rsid w:val="00A556D3"/>
    <w:rsid w:val="00A56558"/>
    <w:rsid w:val="00A56A9F"/>
    <w:rsid w:val="00A6031D"/>
    <w:rsid w:val="00A6141A"/>
    <w:rsid w:val="00A62811"/>
    <w:rsid w:val="00A67380"/>
    <w:rsid w:val="00A7205D"/>
    <w:rsid w:val="00A72320"/>
    <w:rsid w:val="00A72488"/>
    <w:rsid w:val="00A724DD"/>
    <w:rsid w:val="00A770D8"/>
    <w:rsid w:val="00A8039D"/>
    <w:rsid w:val="00A805BE"/>
    <w:rsid w:val="00A814BB"/>
    <w:rsid w:val="00A81FB3"/>
    <w:rsid w:val="00A82C9E"/>
    <w:rsid w:val="00A871ED"/>
    <w:rsid w:val="00A939DC"/>
    <w:rsid w:val="00A95589"/>
    <w:rsid w:val="00A95D05"/>
    <w:rsid w:val="00A96164"/>
    <w:rsid w:val="00A973CF"/>
    <w:rsid w:val="00AA0C7F"/>
    <w:rsid w:val="00AA0F8F"/>
    <w:rsid w:val="00AA25EE"/>
    <w:rsid w:val="00AB00FC"/>
    <w:rsid w:val="00AB0523"/>
    <w:rsid w:val="00AB0AC9"/>
    <w:rsid w:val="00AB65BE"/>
    <w:rsid w:val="00AB6D94"/>
    <w:rsid w:val="00AB7404"/>
    <w:rsid w:val="00AB7589"/>
    <w:rsid w:val="00AB798E"/>
    <w:rsid w:val="00AC020D"/>
    <w:rsid w:val="00AC1F60"/>
    <w:rsid w:val="00AC28CB"/>
    <w:rsid w:val="00AC310B"/>
    <w:rsid w:val="00AC6256"/>
    <w:rsid w:val="00AD0384"/>
    <w:rsid w:val="00AD1CC2"/>
    <w:rsid w:val="00AD6FF8"/>
    <w:rsid w:val="00AE062C"/>
    <w:rsid w:val="00AE1718"/>
    <w:rsid w:val="00AE42EC"/>
    <w:rsid w:val="00AE4A22"/>
    <w:rsid w:val="00AF077D"/>
    <w:rsid w:val="00AF0A95"/>
    <w:rsid w:val="00AF22B8"/>
    <w:rsid w:val="00AF5208"/>
    <w:rsid w:val="00B00B0F"/>
    <w:rsid w:val="00B02016"/>
    <w:rsid w:val="00B05D84"/>
    <w:rsid w:val="00B062D7"/>
    <w:rsid w:val="00B17B2A"/>
    <w:rsid w:val="00B17ED0"/>
    <w:rsid w:val="00B24F2D"/>
    <w:rsid w:val="00B26A1F"/>
    <w:rsid w:val="00B26CFE"/>
    <w:rsid w:val="00B32FAA"/>
    <w:rsid w:val="00B348E1"/>
    <w:rsid w:val="00B40343"/>
    <w:rsid w:val="00B4067A"/>
    <w:rsid w:val="00B422C0"/>
    <w:rsid w:val="00B4413A"/>
    <w:rsid w:val="00B4655E"/>
    <w:rsid w:val="00B46BCB"/>
    <w:rsid w:val="00B53A7D"/>
    <w:rsid w:val="00B55A45"/>
    <w:rsid w:val="00B55F83"/>
    <w:rsid w:val="00B61FE4"/>
    <w:rsid w:val="00B62E0F"/>
    <w:rsid w:val="00B657C9"/>
    <w:rsid w:val="00B66196"/>
    <w:rsid w:val="00B7067A"/>
    <w:rsid w:val="00B72354"/>
    <w:rsid w:val="00B734C2"/>
    <w:rsid w:val="00B73A2F"/>
    <w:rsid w:val="00B74649"/>
    <w:rsid w:val="00B75FCF"/>
    <w:rsid w:val="00B82C09"/>
    <w:rsid w:val="00B85CDF"/>
    <w:rsid w:val="00B86E66"/>
    <w:rsid w:val="00B9275D"/>
    <w:rsid w:val="00B943DF"/>
    <w:rsid w:val="00B95CA1"/>
    <w:rsid w:val="00BA16C5"/>
    <w:rsid w:val="00BA6011"/>
    <w:rsid w:val="00BB1DAA"/>
    <w:rsid w:val="00BB2996"/>
    <w:rsid w:val="00BB33AB"/>
    <w:rsid w:val="00BB7CFE"/>
    <w:rsid w:val="00BC14AB"/>
    <w:rsid w:val="00BC7787"/>
    <w:rsid w:val="00BD0FD7"/>
    <w:rsid w:val="00BD20B3"/>
    <w:rsid w:val="00BD6C28"/>
    <w:rsid w:val="00BE0EA6"/>
    <w:rsid w:val="00BE693D"/>
    <w:rsid w:val="00BE6987"/>
    <w:rsid w:val="00BE70AC"/>
    <w:rsid w:val="00BE7280"/>
    <w:rsid w:val="00BF2DA7"/>
    <w:rsid w:val="00BF3447"/>
    <w:rsid w:val="00BF38D8"/>
    <w:rsid w:val="00BF5D20"/>
    <w:rsid w:val="00C0069A"/>
    <w:rsid w:val="00C038CA"/>
    <w:rsid w:val="00C040C0"/>
    <w:rsid w:val="00C0614E"/>
    <w:rsid w:val="00C0666E"/>
    <w:rsid w:val="00C109AC"/>
    <w:rsid w:val="00C1167B"/>
    <w:rsid w:val="00C12A17"/>
    <w:rsid w:val="00C135FA"/>
    <w:rsid w:val="00C13A0B"/>
    <w:rsid w:val="00C13B9C"/>
    <w:rsid w:val="00C15DD6"/>
    <w:rsid w:val="00C2719B"/>
    <w:rsid w:val="00C303CC"/>
    <w:rsid w:val="00C35E1E"/>
    <w:rsid w:val="00C364F5"/>
    <w:rsid w:val="00C451C7"/>
    <w:rsid w:val="00C4771C"/>
    <w:rsid w:val="00C504B1"/>
    <w:rsid w:val="00C51319"/>
    <w:rsid w:val="00C5287D"/>
    <w:rsid w:val="00C558B8"/>
    <w:rsid w:val="00C574B0"/>
    <w:rsid w:val="00C60BB1"/>
    <w:rsid w:val="00C63102"/>
    <w:rsid w:val="00C66131"/>
    <w:rsid w:val="00C7111D"/>
    <w:rsid w:val="00C71B9E"/>
    <w:rsid w:val="00C71FFD"/>
    <w:rsid w:val="00C72B6C"/>
    <w:rsid w:val="00C73099"/>
    <w:rsid w:val="00C74E03"/>
    <w:rsid w:val="00C74E4B"/>
    <w:rsid w:val="00C843FB"/>
    <w:rsid w:val="00C84732"/>
    <w:rsid w:val="00C86555"/>
    <w:rsid w:val="00C91031"/>
    <w:rsid w:val="00C96217"/>
    <w:rsid w:val="00CA0C74"/>
    <w:rsid w:val="00CA1274"/>
    <w:rsid w:val="00CA29F8"/>
    <w:rsid w:val="00CA3E75"/>
    <w:rsid w:val="00CA4464"/>
    <w:rsid w:val="00CA5FF1"/>
    <w:rsid w:val="00CB0167"/>
    <w:rsid w:val="00CB15E7"/>
    <w:rsid w:val="00CB23B1"/>
    <w:rsid w:val="00CB4A32"/>
    <w:rsid w:val="00CB68DA"/>
    <w:rsid w:val="00CC0296"/>
    <w:rsid w:val="00CC25B7"/>
    <w:rsid w:val="00CC2F85"/>
    <w:rsid w:val="00CC60E9"/>
    <w:rsid w:val="00CC7A24"/>
    <w:rsid w:val="00CC7D47"/>
    <w:rsid w:val="00CD4247"/>
    <w:rsid w:val="00CD5235"/>
    <w:rsid w:val="00CD708E"/>
    <w:rsid w:val="00CD7B50"/>
    <w:rsid w:val="00CE2A8A"/>
    <w:rsid w:val="00CE39EC"/>
    <w:rsid w:val="00CE3FC2"/>
    <w:rsid w:val="00CE6056"/>
    <w:rsid w:val="00CF1087"/>
    <w:rsid w:val="00D00705"/>
    <w:rsid w:val="00D03ACA"/>
    <w:rsid w:val="00D03ED0"/>
    <w:rsid w:val="00D1250F"/>
    <w:rsid w:val="00D1444D"/>
    <w:rsid w:val="00D148D1"/>
    <w:rsid w:val="00D153CC"/>
    <w:rsid w:val="00D1543C"/>
    <w:rsid w:val="00D15EF4"/>
    <w:rsid w:val="00D15FC7"/>
    <w:rsid w:val="00D163AC"/>
    <w:rsid w:val="00D17D8D"/>
    <w:rsid w:val="00D20B92"/>
    <w:rsid w:val="00D22ABC"/>
    <w:rsid w:val="00D23765"/>
    <w:rsid w:val="00D2742D"/>
    <w:rsid w:val="00D30451"/>
    <w:rsid w:val="00D312A5"/>
    <w:rsid w:val="00D4319C"/>
    <w:rsid w:val="00D449FC"/>
    <w:rsid w:val="00D45D81"/>
    <w:rsid w:val="00D51453"/>
    <w:rsid w:val="00D51D3E"/>
    <w:rsid w:val="00D536E5"/>
    <w:rsid w:val="00D55F63"/>
    <w:rsid w:val="00D60C4A"/>
    <w:rsid w:val="00D659F3"/>
    <w:rsid w:val="00D66895"/>
    <w:rsid w:val="00D71BDB"/>
    <w:rsid w:val="00D739A7"/>
    <w:rsid w:val="00D7590C"/>
    <w:rsid w:val="00D8760F"/>
    <w:rsid w:val="00D903E4"/>
    <w:rsid w:val="00D90CD1"/>
    <w:rsid w:val="00D94030"/>
    <w:rsid w:val="00D969A3"/>
    <w:rsid w:val="00D974D7"/>
    <w:rsid w:val="00D97D01"/>
    <w:rsid w:val="00DA346A"/>
    <w:rsid w:val="00DA7BEA"/>
    <w:rsid w:val="00DB02E2"/>
    <w:rsid w:val="00DB4238"/>
    <w:rsid w:val="00DB4A7A"/>
    <w:rsid w:val="00DB7457"/>
    <w:rsid w:val="00DC2214"/>
    <w:rsid w:val="00DC4066"/>
    <w:rsid w:val="00DD3311"/>
    <w:rsid w:val="00DD51F3"/>
    <w:rsid w:val="00DD7A62"/>
    <w:rsid w:val="00DE0134"/>
    <w:rsid w:val="00DE1962"/>
    <w:rsid w:val="00DE1F0B"/>
    <w:rsid w:val="00DE4E8D"/>
    <w:rsid w:val="00DE6EFC"/>
    <w:rsid w:val="00DE6FCA"/>
    <w:rsid w:val="00DF07D9"/>
    <w:rsid w:val="00DF2CEF"/>
    <w:rsid w:val="00DF3CBE"/>
    <w:rsid w:val="00DF4443"/>
    <w:rsid w:val="00DF4696"/>
    <w:rsid w:val="00DF5722"/>
    <w:rsid w:val="00E111AF"/>
    <w:rsid w:val="00E121E7"/>
    <w:rsid w:val="00E12657"/>
    <w:rsid w:val="00E146A5"/>
    <w:rsid w:val="00E23E5F"/>
    <w:rsid w:val="00E23EB1"/>
    <w:rsid w:val="00E25171"/>
    <w:rsid w:val="00E26790"/>
    <w:rsid w:val="00E2727A"/>
    <w:rsid w:val="00E27924"/>
    <w:rsid w:val="00E31DB6"/>
    <w:rsid w:val="00E3246D"/>
    <w:rsid w:val="00E331DD"/>
    <w:rsid w:val="00E337FF"/>
    <w:rsid w:val="00E34747"/>
    <w:rsid w:val="00E50A77"/>
    <w:rsid w:val="00E51813"/>
    <w:rsid w:val="00E54C35"/>
    <w:rsid w:val="00E55D75"/>
    <w:rsid w:val="00E601B0"/>
    <w:rsid w:val="00E633E9"/>
    <w:rsid w:val="00E63D32"/>
    <w:rsid w:val="00E64EC8"/>
    <w:rsid w:val="00E64F61"/>
    <w:rsid w:val="00E65361"/>
    <w:rsid w:val="00E66309"/>
    <w:rsid w:val="00E72396"/>
    <w:rsid w:val="00E74734"/>
    <w:rsid w:val="00E852FC"/>
    <w:rsid w:val="00E8530A"/>
    <w:rsid w:val="00E8600F"/>
    <w:rsid w:val="00E87153"/>
    <w:rsid w:val="00E87F67"/>
    <w:rsid w:val="00E9178D"/>
    <w:rsid w:val="00E93EB9"/>
    <w:rsid w:val="00E94101"/>
    <w:rsid w:val="00E95EE2"/>
    <w:rsid w:val="00EA16AA"/>
    <w:rsid w:val="00EA2BF4"/>
    <w:rsid w:val="00EA3BFE"/>
    <w:rsid w:val="00EA4F87"/>
    <w:rsid w:val="00EA60C0"/>
    <w:rsid w:val="00EA7C80"/>
    <w:rsid w:val="00EB049A"/>
    <w:rsid w:val="00EB21EF"/>
    <w:rsid w:val="00EB2655"/>
    <w:rsid w:val="00EB26D9"/>
    <w:rsid w:val="00EB42A8"/>
    <w:rsid w:val="00EB4E1D"/>
    <w:rsid w:val="00EB6C01"/>
    <w:rsid w:val="00EC39F1"/>
    <w:rsid w:val="00ED19AC"/>
    <w:rsid w:val="00ED1C66"/>
    <w:rsid w:val="00ED5075"/>
    <w:rsid w:val="00ED60E4"/>
    <w:rsid w:val="00EE0D55"/>
    <w:rsid w:val="00EE130B"/>
    <w:rsid w:val="00EE18DF"/>
    <w:rsid w:val="00EE3E18"/>
    <w:rsid w:val="00EE51EE"/>
    <w:rsid w:val="00EE7A46"/>
    <w:rsid w:val="00EF2666"/>
    <w:rsid w:val="00F00F78"/>
    <w:rsid w:val="00F013FE"/>
    <w:rsid w:val="00F0275B"/>
    <w:rsid w:val="00F036B9"/>
    <w:rsid w:val="00F0385C"/>
    <w:rsid w:val="00F0505B"/>
    <w:rsid w:val="00F109AE"/>
    <w:rsid w:val="00F1266D"/>
    <w:rsid w:val="00F13725"/>
    <w:rsid w:val="00F22819"/>
    <w:rsid w:val="00F26417"/>
    <w:rsid w:val="00F26A3C"/>
    <w:rsid w:val="00F2780E"/>
    <w:rsid w:val="00F27FB3"/>
    <w:rsid w:val="00F31356"/>
    <w:rsid w:val="00F3191A"/>
    <w:rsid w:val="00F3421A"/>
    <w:rsid w:val="00F34CFB"/>
    <w:rsid w:val="00F37886"/>
    <w:rsid w:val="00F4051B"/>
    <w:rsid w:val="00F41061"/>
    <w:rsid w:val="00F4159F"/>
    <w:rsid w:val="00F42E7F"/>
    <w:rsid w:val="00F45DEC"/>
    <w:rsid w:val="00F46736"/>
    <w:rsid w:val="00F46A0E"/>
    <w:rsid w:val="00F46D4E"/>
    <w:rsid w:val="00F532F1"/>
    <w:rsid w:val="00F55D70"/>
    <w:rsid w:val="00F56BB1"/>
    <w:rsid w:val="00F61A89"/>
    <w:rsid w:val="00F658C9"/>
    <w:rsid w:val="00F65D17"/>
    <w:rsid w:val="00F666B7"/>
    <w:rsid w:val="00F73A72"/>
    <w:rsid w:val="00F73C43"/>
    <w:rsid w:val="00F834EB"/>
    <w:rsid w:val="00F83CF3"/>
    <w:rsid w:val="00F860F7"/>
    <w:rsid w:val="00F87740"/>
    <w:rsid w:val="00F909AF"/>
    <w:rsid w:val="00F90D84"/>
    <w:rsid w:val="00F916CD"/>
    <w:rsid w:val="00F9605E"/>
    <w:rsid w:val="00FA18EF"/>
    <w:rsid w:val="00FA223B"/>
    <w:rsid w:val="00FA47DA"/>
    <w:rsid w:val="00FA7355"/>
    <w:rsid w:val="00FB7641"/>
    <w:rsid w:val="00FC10E3"/>
    <w:rsid w:val="00FC2A4C"/>
    <w:rsid w:val="00FC36AD"/>
    <w:rsid w:val="00FC3D4A"/>
    <w:rsid w:val="00FC4828"/>
    <w:rsid w:val="00FC5539"/>
    <w:rsid w:val="00FC64F4"/>
    <w:rsid w:val="00FE087D"/>
    <w:rsid w:val="00FE2B8B"/>
    <w:rsid w:val="00FE310B"/>
    <w:rsid w:val="00FE338F"/>
    <w:rsid w:val="00FE35A0"/>
    <w:rsid w:val="00FE487B"/>
    <w:rsid w:val="00FE561D"/>
    <w:rsid w:val="00FE6488"/>
    <w:rsid w:val="00FF084D"/>
    <w:rsid w:val="00FF19F0"/>
    <w:rsid w:val="00FF2A37"/>
    <w:rsid w:val="00FF368D"/>
    <w:rsid w:val="00FF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D0A7E"/>
  <w15:docId w15:val="{F707D4DC-51DE-4E9C-86A5-A71C98BB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B151C"/>
    <w:rPr>
      <w:rFonts w:ascii="Times New Roman" w:eastAsia="Times New Roman" w:hAnsi="Times New Roman"/>
      <w:sz w:val="24"/>
      <w:szCs w:val="24"/>
      <w:lang w:val="uk-UA" w:eastAsia="uk-UA"/>
    </w:rPr>
  </w:style>
  <w:style w:type="paragraph" w:styleId="12">
    <w:name w:val="heading 1"/>
    <w:basedOn w:val="a1"/>
    <w:next w:val="a1"/>
    <w:link w:val="13"/>
    <w:uiPriority w:val="99"/>
    <w:qFormat/>
    <w:rsid w:val="002C7C68"/>
    <w:pPr>
      <w:keepNext/>
      <w:keepLines/>
      <w:spacing w:before="480"/>
      <w:outlineLvl w:val="0"/>
    </w:pPr>
    <w:rPr>
      <w:rFonts w:ascii="Cambria" w:hAnsi="Cambria"/>
      <w:b/>
      <w:bCs/>
      <w:color w:val="365F91"/>
      <w:sz w:val="28"/>
      <w:szCs w:val="28"/>
    </w:rPr>
  </w:style>
  <w:style w:type="paragraph" w:styleId="20">
    <w:name w:val="heading 2"/>
    <w:basedOn w:val="a1"/>
    <w:next w:val="a1"/>
    <w:link w:val="21"/>
    <w:uiPriority w:val="99"/>
    <w:qFormat/>
    <w:rsid w:val="00F83CF3"/>
    <w:pPr>
      <w:keepNext/>
      <w:keepLines/>
      <w:spacing w:before="20" w:after="240"/>
      <w:ind w:left="1116" w:hanging="576"/>
      <w:jc w:val="both"/>
      <w:outlineLvl w:val="1"/>
    </w:pPr>
    <w:rPr>
      <w:b/>
      <w:color w:val="000000"/>
      <w:szCs w:val="20"/>
    </w:rPr>
  </w:style>
  <w:style w:type="paragraph" w:styleId="31">
    <w:name w:val="heading 3"/>
    <w:basedOn w:val="a1"/>
    <w:next w:val="a1"/>
    <w:link w:val="32"/>
    <w:uiPriority w:val="99"/>
    <w:qFormat/>
    <w:rsid w:val="004B151C"/>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985BAF"/>
    <w:pPr>
      <w:keepNext/>
      <w:keepLines/>
      <w:spacing w:before="200"/>
      <w:outlineLvl w:val="3"/>
    </w:pPr>
    <w:rPr>
      <w:rFonts w:ascii="Cambria" w:hAnsi="Cambria"/>
      <w:b/>
      <w:bCs/>
      <w:i/>
      <w:iCs/>
      <w:color w:val="4F81BD"/>
    </w:rPr>
  </w:style>
  <w:style w:type="paragraph" w:styleId="50">
    <w:name w:val="heading 5"/>
    <w:basedOn w:val="a1"/>
    <w:next w:val="a1"/>
    <w:link w:val="51"/>
    <w:uiPriority w:val="99"/>
    <w:qFormat/>
    <w:rsid w:val="00F83CF3"/>
    <w:pPr>
      <w:keepNext/>
      <w:tabs>
        <w:tab w:val="num" w:pos="1440"/>
      </w:tabs>
      <w:spacing w:before="20" w:after="20"/>
      <w:ind w:left="1008" w:right="476" w:hanging="1008"/>
      <w:outlineLvl w:val="4"/>
    </w:pPr>
    <w:rPr>
      <w:sz w:val="22"/>
      <w:szCs w:val="20"/>
    </w:rPr>
  </w:style>
  <w:style w:type="paragraph" w:styleId="60">
    <w:name w:val="heading 6"/>
    <w:basedOn w:val="a1"/>
    <w:next w:val="a1"/>
    <w:link w:val="61"/>
    <w:uiPriority w:val="99"/>
    <w:qFormat/>
    <w:rsid w:val="00F83CF3"/>
    <w:pPr>
      <w:keepNext/>
      <w:outlineLvl w:val="5"/>
    </w:pPr>
    <w:rPr>
      <w:b/>
      <w:sz w:val="28"/>
    </w:rPr>
  </w:style>
  <w:style w:type="paragraph" w:styleId="7">
    <w:name w:val="heading 7"/>
    <w:basedOn w:val="a1"/>
    <w:next w:val="a1"/>
    <w:link w:val="70"/>
    <w:uiPriority w:val="99"/>
    <w:qFormat/>
    <w:rsid w:val="00F83CF3"/>
    <w:pPr>
      <w:keepNext/>
      <w:spacing w:line="220" w:lineRule="auto"/>
      <w:jc w:val="center"/>
      <w:outlineLvl w:val="6"/>
    </w:pPr>
    <w:rPr>
      <w:b/>
    </w:rPr>
  </w:style>
  <w:style w:type="paragraph" w:styleId="8">
    <w:name w:val="heading 8"/>
    <w:basedOn w:val="a1"/>
    <w:next w:val="a1"/>
    <w:link w:val="80"/>
    <w:uiPriority w:val="99"/>
    <w:qFormat/>
    <w:rsid w:val="00F83CF3"/>
    <w:pPr>
      <w:keepNext/>
      <w:spacing w:line="220" w:lineRule="auto"/>
      <w:ind w:right="2246"/>
      <w:jc w:val="center"/>
      <w:outlineLvl w:val="7"/>
    </w:pPr>
    <w:rPr>
      <w:b/>
      <w:sz w:val="28"/>
    </w:rPr>
  </w:style>
  <w:style w:type="paragraph" w:styleId="9">
    <w:name w:val="heading 9"/>
    <w:basedOn w:val="a1"/>
    <w:next w:val="a1"/>
    <w:link w:val="90"/>
    <w:uiPriority w:val="99"/>
    <w:qFormat/>
    <w:rsid w:val="00F83CF3"/>
    <w:pPr>
      <w:keepNext/>
      <w:ind w:firstLine="709"/>
      <w:jc w:val="both"/>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uiPriority w:val="99"/>
    <w:locked/>
    <w:rsid w:val="002C7C68"/>
    <w:rPr>
      <w:rFonts w:ascii="Cambria" w:hAnsi="Cambria" w:cs="Times New Roman"/>
      <w:b/>
      <w:bCs/>
      <w:color w:val="365F91"/>
      <w:sz w:val="28"/>
      <w:szCs w:val="28"/>
      <w:lang w:val="uk-UA" w:eastAsia="uk-UA"/>
    </w:rPr>
  </w:style>
  <w:style w:type="character" w:customStyle="1" w:styleId="21">
    <w:name w:val="Заголовок 2 Знак"/>
    <w:link w:val="20"/>
    <w:uiPriority w:val="99"/>
    <w:locked/>
    <w:rsid w:val="00F83CF3"/>
    <w:rPr>
      <w:rFonts w:ascii="Times New Roman" w:hAnsi="Times New Roman" w:cs="Times New Roman"/>
      <w:b/>
      <w:snapToGrid w:val="0"/>
      <w:color w:val="000000"/>
      <w:sz w:val="20"/>
      <w:szCs w:val="20"/>
    </w:rPr>
  </w:style>
  <w:style w:type="character" w:customStyle="1" w:styleId="32">
    <w:name w:val="Заголовок 3 Знак"/>
    <w:link w:val="31"/>
    <w:uiPriority w:val="99"/>
    <w:locked/>
    <w:rsid w:val="004B151C"/>
    <w:rPr>
      <w:rFonts w:ascii="Cambria" w:hAnsi="Cambria" w:cs="Times New Roman"/>
      <w:b/>
      <w:bCs/>
      <w:sz w:val="26"/>
      <w:szCs w:val="26"/>
      <w:lang w:val="uk-UA" w:eastAsia="uk-UA"/>
    </w:rPr>
  </w:style>
  <w:style w:type="character" w:customStyle="1" w:styleId="42">
    <w:name w:val="Заголовок 4 Знак"/>
    <w:link w:val="41"/>
    <w:uiPriority w:val="99"/>
    <w:locked/>
    <w:rsid w:val="00985BAF"/>
    <w:rPr>
      <w:rFonts w:ascii="Cambria" w:hAnsi="Cambria" w:cs="Times New Roman"/>
      <w:b/>
      <w:bCs/>
      <w:i/>
      <w:iCs/>
      <w:color w:val="4F81BD"/>
      <w:sz w:val="24"/>
      <w:szCs w:val="24"/>
      <w:lang w:val="uk-UA" w:eastAsia="uk-UA"/>
    </w:rPr>
  </w:style>
  <w:style w:type="character" w:customStyle="1" w:styleId="51">
    <w:name w:val="Заголовок 5 Знак"/>
    <w:link w:val="50"/>
    <w:uiPriority w:val="99"/>
    <w:locked/>
    <w:rsid w:val="00F83CF3"/>
    <w:rPr>
      <w:rFonts w:ascii="Times New Roman" w:hAnsi="Times New Roman" w:cs="Times New Roman"/>
      <w:snapToGrid w:val="0"/>
      <w:sz w:val="20"/>
      <w:szCs w:val="20"/>
    </w:rPr>
  </w:style>
  <w:style w:type="character" w:customStyle="1" w:styleId="61">
    <w:name w:val="Заголовок 6 Знак"/>
    <w:link w:val="60"/>
    <w:uiPriority w:val="99"/>
    <w:locked/>
    <w:rsid w:val="00F83CF3"/>
    <w:rPr>
      <w:rFonts w:ascii="Times New Roman" w:hAnsi="Times New Roman" w:cs="Times New Roman"/>
      <w:b/>
      <w:sz w:val="24"/>
      <w:szCs w:val="24"/>
      <w:lang w:val="uk-UA"/>
    </w:rPr>
  </w:style>
  <w:style w:type="character" w:customStyle="1" w:styleId="70">
    <w:name w:val="Заголовок 7 Знак"/>
    <w:link w:val="7"/>
    <w:uiPriority w:val="99"/>
    <w:locked/>
    <w:rsid w:val="00F83CF3"/>
    <w:rPr>
      <w:rFonts w:ascii="Times New Roman" w:hAnsi="Times New Roman" w:cs="Times New Roman"/>
      <w:b/>
      <w:sz w:val="24"/>
      <w:szCs w:val="24"/>
      <w:lang w:val="uk-UA"/>
    </w:rPr>
  </w:style>
  <w:style w:type="character" w:customStyle="1" w:styleId="80">
    <w:name w:val="Заголовок 8 Знак"/>
    <w:link w:val="8"/>
    <w:uiPriority w:val="99"/>
    <w:locked/>
    <w:rsid w:val="00F83CF3"/>
    <w:rPr>
      <w:rFonts w:ascii="Times New Roman" w:hAnsi="Times New Roman" w:cs="Times New Roman"/>
      <w:b/>
      <w:sz w:val="24"/>
      <w:szCs w:val="24"/>
      <w:lang w:val="uk-UA"/>
    </w:rPr>
  </w:style>
  <w:style w:type="character" w:customStyle="1" w:styleId="90">
    <w:name w:val="Заголовок 9 Знак"/>
    <w:link w:val="9"/>
    <w:uiPriority w:val="99"/>
    <w:locked/>
    <w:rsid w:val="00F83CF3"/>
    <w:rPr>
      <w:rFonts w:ascii="Times New Roman" w:hAnsi="Times New Roman" w:cs="Times New Roman"/>
      <w:b/>
      <w:sz w:val="24"/>
      <w:szCs w:val="24"/>
      <w:lang w:val="uk-UA"/>
    </w:rPr>
  </w:style>
  <w:style w:type="paragraph" w:styleId="HTML">
    <w:name w:val="HTML Preformatted"/>
    <w:basedOn w:val="a1"/>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uiPriority w:val="99"/>
    <w:locked/>
    <w:rsid w:val="004B151C"/>
    <w:rPr>
      <w:rFonts w:ascii="Courier New" w:hAnsi="Courier New" w:cs="Times New Roman"/>
      <w:color w:val="000000"/>
      <w:sz w:val="18"/>
      <w:szCs w:val="18"/>
    </w:rPr>
  </w:style>
  <w:style w:type="paragraph" w:styleId="a5">
    <w:name w:val="List Paragraph"/>
    <w:aliases w:val="Chapter10,Список уровня 2,название табл/рис"/>
    <w:basedOn w:val="a1"/>
    <w:link w:val="a6"/>
    <w:uiPriority w:val="34"/>
    <w:qFormat/>
    <w:rsid w:val="004B151C"/>
    <w:pPr>
      <w:ind w:left="720"/>
      <w:contextualSpacing/>
    </w:pPr>
  </w:style>
  <w:style w:type="paragraph" w:styleId="22">
    <w:name w:val="Body Text Indent 2"/>
    <w:basedOn w:val="a1"/>
    <w:link w:val="23"/>
    <w:uiPriority w:val="99"/>
    <w:rsid w:val="00B86E66"/>
    <w:pPr>
      <w:spacing w:after="120" w:line="480" w:lineRule="auto"/>
      <w:ind w:left="283"/>
    </w:pPr>
    <w:rPr>
      <w:lang w:eastAsia="ru-RU"/>
    </w:rPr>
  </w:style>
  <w:style w:type="character" w:customStyle="1" w:styleId="23">
    <w:name w:val="Основной текст с отступом 2 Знак"/>
    <w:link w:val="22"/>
    <w:uiPriority w:val="99"/>
    <w:locked/>
    <w:rsid w:val="00B86E66"/>
    <w:rPr>
      <w:rFonts w:ascii="Times New Roman" w:hAnsi="Times New Roman" w:cs="Times New Roman"/>
      <w:sz w:val="24"/>
      <w:szCs w:val="24"/>
      <w:lang w:val="uk-UA"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Знак17 Зна"/>
    <w:basedOn w:val="a1"/>
    <w:link w:val="a8"/>
    <w:uiPriority w:val="99"/>
    <w:qFormat/>
    <w:rsid w:val="00906049"/>
    <w:pPr>
      <w:widowControl w:val="0"/>
      <w:suppressAutoHyphens/>
      <w:spacing w:before="150"/>
      <w:jc w:val="both"/>
    </w:pPr>
    <w:rPr>
      <w:rFonts w:ascii="Helvetica" w:eastAsia="Calibri" w:hAnsi="Helvetica"/>
      <w:color w:val="000044"/>
      <w:sz w:val="20"/>
      <w:szCs w:val="20"/>
      <w:lang w:val="ru-RU" w:eastAsia="ru-RU"/>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7"/>
    <w:uiPriority w:val="99"/>
    <w:qFormat/>
    <w:locked/>
    <w:rsid w:val="00906049"/>
    <w:rPr>
      <w:rFonts w:ascii="Helvetica" w:hAnsi="Helvetica"/>
      <w:color w:val="000044"/>
      <w:sz w:val="20"/>
    </w:rPr>
  </w:style>
  <w:style w:type="paragraph" w:styleId="a9">
    <w:name w:val="Body Text"/>
    <w:basedOn w:val="a1"/>
    <w:link w:val="aa"/>
    <w:uiPriority w:val="99"/>
    <w:rsid w:val="00906049"/>
    <w:pPr>
      <w:spacing w:after="120"/>
    </w:pPr>
  </w:style>
  <w:style w:type="character" w:customStyle="1" w:styleId="aa">
    <w:name w:val="Основной текст Знак"/>
    <w:link w:val="a9"/>
    <w:uiPriority w:val="99"/>
    <w:locked/>
    <w:rsid w:val="00906049"/>
    <w:rPr>
      <w:rFonts w:ascii="Times New Roman" w:hAnsi="Times New Roman" w:cs="Times New Roman"/>
      <w:sz w:val="24"/>
      <w:szCs w:val="24"/>
      <w:lang w:val="uk-UA" w:eastAsia="uk-UA"/>
    </w:rPr>
  </w:style>
  <w:style w:type="paragraph" w:customStyle="1" w:styleId="Style6">
    <w:name w:val="Style6"/>
    <w:basedOn w:val="a1"/>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b/>
      <w:sz w:val="24"/>
    </w:rPr>
  </w:style>
  <w:style w:type="paragraph" w:customStyle="1" w:styleId="14">
    <w:name w:val="Обычный1"/>
    <w:uiPriority w:val="99"/>
    <w:rsid w:val="00122C1B"/>
    <w:pPr>
      <w:spacing w:line="276" w:lineRule="auto"/>
    </w:pPr>
    <w:rPr>
      <w:rFonts w:ascii="Arial" w:eastAsia="Times New Roman" w:hAnsi="Arial" w:cs="Arial"/>
      <w:color w:val="000000"/>
      <w:sz w:val="22"/>
      <w:szCs w:val="22"/>
      <w:lang w:val="en-US" w:eastAsia="en-US"/>
    </w:rPr>
  </w:style>
  <w:style w:type="paragraph" w:customStyle="1" w:styleId="ab">
    <w:name w:val="Знак Знак Знак Знак"/>
    <w:basedOn w:val="a1"/>
    <w:uiPriority w:val="99"/>
    <w:rsid w:val="003E36D5"/>
    <w:rPr>
      <w:rFonts w:ascii="Verdana" w:hAnsi="Verdana" w:cs="Verdana"/>
      <w:color w:val="000000"/>
      <w:sz w:val="20"/>
      <w:szCs w:val="20"/>
      <w:lang w:val="en-US" w:eastAsia="en-US"/>
    </w:rPr>
  </w:style>
  <w:style w:type="character" w:styleId="ac">
    <w:name w:val="Hyperlink"/>
    <w:uiPriority w:val="99"/>
    <w:rsid w:val="003E36D5"/>
    <w:rPr>
      <w:rFonts w:cs="Times New Roman"/>
      <w:color w:val="0000FF"/>
      <w:u w:val="single"/>
    </w:rPr>
  </w:style>
  <w:style w:type="paragraph" w:styleId="ad">
    <w:name w:val="Title"/>
    <w:basedOn w:val="a1"/>
    <w:link w:val="ae"/>
    <w:uiPriority w:val="99"/>
    <w:qFormat/>
    <w:rsid w:val="003E36D5"/>
    <w:pPr>
      <w:jc w:val="center"/>
    </w:pPr>
    <w:rPr>
      <w:b/>
      <w:sz w:val="28"/>
      <w:szCs w:val="20"/>
      <w:u w:val="single"/>
      <w:lang w:val="ru-RU" w:eastAsia="ru-RU"/>
    </w:rPr>
  </w:style>
  <w:style w:type="character" w:customStyle="1" w:styleId="ae">
    <w:name w:val="Название Знак"/>
    <w:link w:val="ad"/>
    <w:uiPriority w:val="99"/>
    <w:locked/>
    <w:rsid w:val="003E36D5"/>
    <w:rPr>
      <w:rFonts w:ascii="Times New Roman" w:hAnsi="Times New Roman" w:cs="Times New Roman"/>
      <w:b/>
      <w:sz w:val="20"/>
      <w:szCs w:val="20"/>
      <w:u w:val="single"/>
      <w:lang w:eastAsia="ru-RU"/>
    </w:rPr>
  </w:style>
  <w:style w:type="paragraph" w:styleId="af">
    <w:name w:val="Balloon Text"/>
    <w:basedOn w:val="a1"/>
    <w:link w:val="af0"/>
    <w:uiPriority w:val="99"/>
    <w:rsid w:val="003427E5"/>
    <w:rPr>
      <w:rFonts w:ascii="Tahoma" w:hAnsi="Tahoma" w:cs="Tahoma"/>
      <w:sz w:val="16"/>
      <w:szCs w:val="16"/>
    </w:rPr>
  </w:style>
  <w:style w:type="character" w:customStyle="1" w:styleId="af0">
    <w:name w:val="Текст выноски Знак"/>
    <w:link w:val="af"/>
    <w:uiPriority w:val="99"/>
    <w:locked/>
    <w:rsid w:val="003427E5"/>
    <w:rPr>
      <w:rFonts w:ascii="Tahoma" w:hAnsi="Tahoma" w:cs="Tahoma"/>
      <w:sz w:val="16"/>
      <w:szCs w:val="16"/>
      <w:lang w:val="uk-UA" w:eastAsia="uk-UA"/>
    </w:rPr>
  </w:style>
  <w:style w:type="paragraph" w:customStyle="1" w:styleId="rvps2">
    <w:name w:val="rvps2"/>
    <w:basedOn w:val="a1"/>
    <w:uiPriority w:val="99"/>
    <w:rsid w:val="00437EA4"/>
    <w:pPr>
      <w:spacing w:before="100" w:beforeAutospacing="1" w:after="100" w:afterAutospacing="1"/>
    </w:pPr>
  </w:style>
  <w:style w:type="paragraph" w:styleId="24">
    <w:name w:val="Body Text 2"/>
    <w:basedOn w:val="a1"/>
    <w:link w:val="25"/>
    <w:uiPriority w:val="99"/>
    <w:rsid w:val="00985BAF"/>
    <w:pPr>
      <w:spacing w:after="120" w:line="480" w:lineRule="auto"/>
    </w:pPr>
  </w:style>
  <w:style w:type="character" w:customStyle="1" w:styleId="25">
    <w:name w:val="Основной текст 2 Знак"/>
    <w:link w:val="24"/>
    <w:uiPriority w:val="99"/>
    <w:locked/>
    <w:rsid w:val="00985BAF"/>
    <w:rPr>
      <w:rFonts w:ascii="Times New Roman" w:hAnsi="Times New Roman" w:cs="Times New Roman"/>
      <w:sz w:val="24"/>
      <w:szCs w:val="24"/>
      <w:lang w:val="uk-UA" w:eastAsia="uk-UA"/>
    </w:rPr>
  </w:style>
  <w:style w:type="paragraph" w:styleId="33">
    <w:name w:val="Body Text 3"/>
    <w:basedOn w:val="a1"/>
    <w:link w:val="34"/>
    <w:uiPriority w:val="99"/>
    <w:rsid w:val="00985BAF"/>
    <w:pPr>
      <w:spacing w:after="120"/>
    </w:pPr>
    <w:rPr>
      <w:sz w:val="16"/>
      <w:szCs w:val="16"/>
    </w:rPr>
  </w:style>
  <w:style w:type="character" w:customStyle="1" w:styleId="34">
    <w:name w:val="Основной текст 3 Знак"/>
    <w:link w:val="33"/>
    <w:uiPriority w:val="99"/>
    <w:locked/>
    <w:rsid w:val="00985BAF"/>
    <w:rPr>
      <w:rFonts w:ascii="Times New Roman" w:hAnsi="Times New Roman" w:cs="Times New Roman"/>
      <w:sz w:val="16"/>
      <w:szCs w:val="16"/>
      <w:lang w:val="uk-UA" w:eastAsia="uk-UA"/>
    </w:rPr>
  </w:style>
  <w:style w:type="paragraph" w:styleId="af1">
    <w:name w:val="Body Text Indent"/>
    <w:basedOn w:val="a1"/>
    <w:link w:val="af2"/>
    <w:uiPriority w:val="99"/>
    <w:rsid w:val="00985BAF"/>
    <w:pPr>
      <w:spacing w:before="20" w:after="120"/>
      <w:ind w:left="283" w:firstLine="737"/>
      <w:jc w:val="both"/>
    </w:pPr>
    <w:rPr>
      <w:szCs w:val="20"/>
      <w:lang w:eastAsia="ru-RU"/>
    </w:rPr>
  </w:style>
  <w:style w:type="character" w:customStyle="1" w:styleId="af2">
    <w:name w:val="Основной текст с отступом Знак"/>
    <w:link w:val="af1"/>
    <w:uiPriority w:val="99"/>
    <w:locked/>
    <w:rsid w:val="00985BAF"/>
    <w:rPr>
      <w:rFonts w:ascii="Times New Roman" w:hAnsi="Times New Roman" w:cs="Times New Roman"/>
      <w:snapToGrid w:val="0"/>
      <w:sz w:val="20"/>
      <w:szCs w:val="20"/>
      <w:lang w:val="uk-UA" w:eastAsia="ru-RU"/>
    </w:rPr>
  </w:style>
  <w:style w:type="paragraph" w:customStyle="1" w:styleId="15">
    <w:name w:val="Обычный (веб)1"/>
    <w:basedOn w:val="a1"/>
    <w:link w:val="NormalWeb"/>
    <w:uiPriority w:val="99"/>
    <w:rsid w:val="00985BAF"/>
    <w:pPr>
      <w:overflowPunct w:val="0"/>
      <w:autoSpaceDE w:val="0"/>
      <w:autoSpaceDN w:val="0"/>
      <w:adjustRightInd w:val="0"/>
      <w:spacing w:before="100" w:after="100"/>
      <w:textAlignment w:val="baseline"/>
    </w:pPr>
    <w:rPr>
      <w:rFonts w:eastAsia="Calibri"/>
      <w:sz w:val="20"/>
      <w:szCs w:val="20"/>
      <w:lang w:val="ru-RU" w:eastAsia="ru-RU"/>
    </w:rPr>
  </w:style>
  <w:style w:type="character" w:customStyle="1" w:styleId="NormalWeb">
    <w:name w:val="Normal (Web) Знак"/>
    <w:link w:val="15"/>
    <w:uiPriority w:val="99"/>
    <w:locked/>
    <w:rsid w:val="00985BAF"/>
    <w:rPr>
      <w:rFonts w:ascii="Times New Roman" w:hAnsi="Times New Roman"/>
      <w:sz w:val="20"/>
    </w:rPr>
  </w:style>
  <w:style w:type="table" w:styleId="af3">
    <w:name w:val="Table Grid"/>
    <w:basedOn w:val="a3"/>
    <w:uiPriority w:val="99"/>
    <w:rsid w:val="00A22B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6">
    <w:name w:val="Обычный (веб)2"/>
    <w:basedOn w:val="a1"/>
    <w:uiPriority w:val="99"/>
    <w:rsid w:val="002C7C68"/>
    <w:pPr>
      <w:overflowPunct w:val="0"/>
      <w:autoSpaceDE w:val="0"/>
      <w:autoSpaceDN w:val="0"/>
      <w:adjustRightInd w:val="0"/>
      <w:spacing w:before="100" w:after="100"/>
      <w:textAlignment w:val="baseline"/>
    </w:pPr>
    <w:rPr>
      <w:szCs w:val="20"/>
    </w:rPr>
  </w:style>
  <w:style w:type="character" w:customStyle="1" w:styleId="xfm84328738">
    <w:name w:val="xfm_84328738"/>
    <w:uiPriority w:val="99"/>
    <w:rsid w:val="006846EC"/>
    <w:rPr>
      <w:rFonts w:cs="Times New Roman"/>
    </w:rPr>
  </w:style>
  <w:style w:type="paragraph" w:styleId="af4">
    <w:name w:val="footer"/>
    <w:basedOn w:val="a1"/>
    <w:link w:val="af5"/>
    <w:uiPriority w:val="99"/>
    <w:rsid w:val="00F83CF3"/>
    <w:pPr>
      <w:tabs>
        <w:tab w:val="center" w:pos="4153"/>
        <w:tab w:val="right" w:pos="8306"/>
      </w:tabs>
      <w:spacing w:before="20" w:after="20"/>
      <w:ind w:firstLine="737"/>
      <w:jc w:val="both"/>
    </w:pPr>
    <w:rPr>
      <w:szCs w:val="20"/>
    </w:rPr>
  </w:style>
  <w:style w:type="character" w:customStyle="1" w:styleId="af5">
    <w:name w:val="Нижний колонтитул Знак"/>
    <w:link w:val="af4"/>
    <w:uiPriority w:val="99"/>
    <w:locked/>
    <w:rsid w:val="00F83CF3"/>
    <w:rPr>
      <w:rFonts w:ascii="Times New Roman" w:hAnsi="Times New Roman" w:cs="Times New Roman"/>
      <w:snapToGrid w:val="0"/>
      <w:sz w:val="20"/>
      <w:szCs w:val="20"/>
      <w:lang w:val="uk-UA"/>
    </w:rPr>
  </w:style>
  <w:style w:type="paragraph" w:styleId="af6">
    <w:name w:val="header"/>
    <w:basedOn w:val="a1"/>
    <w:link w:val="af7"/>
    <w:uiPriority w:val="99"/>
    <w:rsid w:val="00F83CF3"/>
    <w:pPr>
      <w:tabs>
        <w:tab w:val="center" w:pos="4153"/>
        <w:tab w:val="right" w:pos="8306"/>
      </w:tabs>
      <w:spacing w:before="20" w:after="20"/>
      <w:ind w:firstLine="737"/>
      <w:jc w:val="both"/>
    </w:pPr>
    <w:rPr>
      <w:szCs w:val="20"/>
    </w:rPr>
  </w:style>
  <w:style w:type="character" w:customStyle="1" w:styleId="af7">
    <w:name w:val="Верхний колонтитул Знак"/>
    <w:link w:val="af6"/>
    <w:uiPriority w:val="99"/>
    <w:locked/>
    <w:rsid w:val="00F83CF3"/>
    <w:rPr>
      <w:rFonts w:ascii="Times New Roman" w:hAnsi="Times New Roman" w:cs="Times New Roman"/>
      <w:snapToGrid w:val="0"/>
      <w:sz w:val="20"/>
      <w:szCs w:val="20"/>
      <w:lang w:val="uk-UA"/>
    </w:rPr>
  </w:style>
  <w:style w:type="paragraph" w:styleId="27">
    <w:name w:val="toc 2"/>
    <w:basedOn w:val="a1"/>
    <w:next w:val="a1"/>
    <w:autoRedefine/>
    <w:uiPriority w:val="99"/>
    <w:rsid w:val="00F83CF3"/>
    <w:pPr>
      <w:tabs>
        <w:tab w:val="right" w:leader="dot" w:pos="9628"/>
      </w:tabs>
      <w:ind w:left="1080" w:hanging="540"/>
    </w:pPr>
    <w:rPr>
      <w:smallCaps/>
      <w:noProof/>
      <w:sz w:val="22"/>
      <w:szCs w:val="22"/>
      <w:lang w:eastAsia="ru-RU"/>
    </w:rPr>
  </w:style>
  <w:style w:type="paragraph" w:styleId="28">
    <w:name w:val="List Bullet 2"/>
    <w:basedOn w:val="a1"/>
    <w:autoRedefine/>
    <w:uiPriority w:val="99"/>
    <w:rsid w:val="00F83CF3"/>
    <w:pPr>
      <w:spacing w:before="20" w:after="20"/>
      <w:ind w:left="426"/>
      <w:jc w:val="both"/>
    </w:pPr>
    <w:rPr>
      <w:noProof/>
      <w:szCs w:val="20"/>
      <w:lang w:val="ru-RU" w:eastAsia="ru-RU"/>
    </w:rPr>
  </w:style>
  <w:style w:type="paragraph" w:styleId="35">
    <w:name w:val="List Bullet 3"/>
    <w:basedOn w:val="a1"/>
    <w:autoRedefine/>
    <w:uiPriority w:val="99"/>
    <w:rsid w:val="00F83CF3"/>
    <w:pPr>
      <w:widowControl w:val="0"/>
      <w:suppressLineNumbers/>
      <w:tabs>
        <w:tab w:val="num" w:pos="644"/>
      </w:tabs>
      <w:suppressAutoHyphens/>
      <w:spacing w:before="20" w:after="120"/>
      <w:ind w:left="809"/>
      <w:jc w:val="both"/>
    </w:pPr>
    <w:rPr>
      <w:noProof/>
      <w:szCs w:val="20"/>
      <w:lang w:eastAsia="ru-RU"/>
    </w:rPr>
  </w:style>
  <w:style w:type="paragraph" w:styleId="af8">
    <w:name w:val="Normal Indent"/>
    <w:basedOn w:val="a1"/>
    <w:uiPriority w:val="99"/>
    <w:rsid w:val="00F83CF3"/>
    <w:pPr>
      <w:spacing w:before="20" w:after="20"/>
      <w:ind w:left="708" w:firstLine="737"/>
      <w:jc w:val="both"/>
    </w:pPr>
    <w:rPr>
      <w:szCs w:val="20"/>
      <w:lang w:eastAsia="ru-RU"/>
    </w:rPr>
  </w:style>
  <w:style w:type="paragraph" w:customStyle="1" w:styleId="FR1">
    <w:name w:val="FR1"/>
    <w:uiPriority w:val="99"/>
    <w:rsid w:val="00F83CF3"/>
    <w:pPr>
      <w:widowControl w:val="0"/>
      <w:spacing w:line="520" w:lineRule="auto"/>
      <w:ind w:left="360"/>
      <w:jc w:val="center"/>
    </w:pPr>
    <w:rPr>
      <w:rFonts w:ascii="Times New Roman" w:eastAsia="Times New Roman" w:hAnsi="Times New Roman"/>
      <w:b/>
      <w:sz w:val="28"/>
      <w:lang w:val="uk-UA"/>
    </w:rPr>
  </w:style>
  <w:style w:type="paragraph" w:styleId="16">
    <w:name w:val="toc 1"/>
    <w:basedOn w:val="a1"/>
    <w:next w:val="a1"/>
    <w:autoRedefine/>
    <w:uiPriority w:val="99"/>
    <w:rsid w:val="00F83CF3"/>
    <w:pPr>
      <w:tabs>
        <w:tab w:val="right" w:leader="dot" w:pos="9629"/>
        <w:tab w:val="left" w:pos="9720"/>
      </w:tabs>
      <w:ind w:right="-43"/>
    </w:pPr>
  </w:style>
  <w:style w:type="character" w:styleId="af9">
    <w:name w:val="FollowedHyperlink"/>
    <w:uiPriority w:val="99"/>
    <w:rsid w:val="00F83CF3"/>
    <w:rPr>
      <w:rFonts w:cs="Times New Roman"/>
      <w:color w:val="800080"/>
      <w:u w:val="single"/>
    </w:rPr>
  </w:style>
  <w:style w:type="paragraph" w:styleId="36">
    <w:name w:val="Body Text Indent 3"/>
    <w:basedOn w:val="a1"/>
    <w:link w:val="37"/>
    <w:uiPriority w:val="99"/>
    <w:rsid w:val="00F83CF3"/>
    <w:pPr>
      <w:spacing w:after="120"/>
      <w:ind w:left="283"/>
    </w:pPr>
    <w:rPr>
      <w:sz w:val="16"/>
      <w:szCs w:val="16"/>
    </w:rPr>
  </w:style>
  <w:style w:type="character" w:customStyle="1" w:styleId="37">
    <w:name w:val="Основной текст с отступом 3 Знак"/>
    <w:link w:val="36"/>
    <w:uiPriority w:val="99"/>
    <w:locked/>
    <w:rsid w:val="00F83CF3"/>
    <w:rPr>
      <w:rFonts w:ascii="Times New Roman" w:hAnsi="Times New Roman" w:cs="Times New Roman"/>
      <w:sz w:val="16"/>
      <w:szCs w:val="16"/>
      <w:lang w:val="uk-UA"/>
    </w:rPr>
  </w:style>
  <w:style w:type="paragraph" w:customStyle="1" w:styleId="11">
    <w:name w:val="Маркированный 1"/>
    <w:basedOn w:val="a1"/>
    <w:next w:val="a1"/>
    <w:uiPriority w:val="99"/>
    <w:rsid w:val="00F83CF3"/>
    <w:pPr>
      <w:numPr>
        <w:numId w:val="7"/>
      </w:numPr>
      <w:tabs>
        <w:tab w:val="left" w:pos="1080"/>
      </w:tabs>
      <w:spacing w:before="120"/>
      <w:jc w:val="both"/>
    </w:pPr>
    <w:rPr>
      <w:sz w:val="26"/>
      <w:lang w:val="ru-RU"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F83CF3"/>
    <w:rPr>
      <w:rFonts w:ascii="Verdana" w:hAnsi="Verdana" w:cs="Verdana"/>
      <w:lang w:val="en-US" w:eastAsia="en-US"/>
    </w:rPr>
  </w:style>
  <w:style w:type="paragraph" w:customStyle="1" w:styleId="17">
    <w:name w:val="Знак Знак Знак Знак Знак Знак Знак Знак Знак Знак Знак Знак Знак Знак Знак Знак1 Знак Знак"/>
    <w:basedOn w:val="a1"/>
    <w:uiPriority w:val="99"/>
    <w:rsid w:val="00F83CF3"/>
    <w:rPr>
      <w:rFonts w:ascii="Verdana" w:hAnsi="Verdana" w:cs="Verdana"/>
      <w:lang w:val="en-US" w:eastAsia="en-US"/>
    </w:rPr>
  </w:style>
  <w:style w:type="paragraph" w:customStyle="1" w:styleId="18">
    <w:name w:val="Знак Знак1"/>
    <w:basedOn w:val="a1"/>
    <w:uiPriority w:val="99"/>
    <w:rsid w:val="00F83CF3"/>
    <w:rPr>
      <w:rFonts w:ascii="Verdana" w:hAnsi="Verdana" w:cs="Verdana"/>
      <w:lang w:val="en-US" w:eastAsia="en-US"/>
    </w:rPr>
  </w:style>
  <w:style w:type="paragraph" w:customStyle="1" w:styleId="afb">
    <w:name w:val="Знак Знак"/>
    <w:basedOn w:val="a1"/>
    <w:uiPriority w:val="99"/>
    <w:rsid w:val="00F83CF3"/>
    <w:rPr>
      <w:rFonts w:ascii="Verdana" w:hAnsi="Verdana" w:cs="Verdana"/>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w:basedOn w:val="a1"/>
    <w:uiPriority w:val="99"/>
    <w:rsid w:val="00F83CF3"/>
    <w:rPr>
      <w:rFonts w:ascii="Verdana" w:hAnsi="Verdana" w:cs="Verdana"/>
      <w:lang w:val="en-US" w:eastAsia="en-US"/>
    </w:rPr>
  </w:style>
  <w:style w:type="paragraph" w:customStyle="1" w:styleId="19">
    <w:name w:val="Знак Знак Знак Знак Знак Знак Знак Знак Знак Знак Знак Знак Знак Знак1"/>
    <w:basedOn w:val="a1"/>
    <w:uiPriority w:val="99"/>
    <w:rsid w:val="00F83CF3"/>
    <w:rPr>
      <w:rFonts w:ascii="Verdana" w:hAnsi="Verdana" w:cs="Verdana"/>
      <w:lang w:val="en-US" w:eastAsia="en-US"/>
    </w:rPr>
  </w:style>
  <w:style w:type="paragraph" w:customStyle="1" w:styleId="afd">
    <w:name w:val="Знак Знак Знак Знак Знак Знак Знак Знак Знак Знак Знак Знак Знак Знак Знак Знак"/>
    <w:basedOn w:val="a1"/>
    <w:uiPriority w:val="99"/>
    <w:rsid w:val="00F83CF3"/>
    <w:rPr>
      <w:rFonts w:ascii="Verdana" w:hAnsi="Verdana" w:cs="Verdana"/>
      <w:lang w:val="en-US" w:eastAsia="en-US"/>
    </w:rPr>
  </w:style>
  <w:style w:type="paragraph" w:customStyle="1" w:styleId="Ru1">
    <w:name w:val="Стиль Ru уровень1 + по центру Знак"/>
    <w:basedOn w:val="a1"/>
    <w:uiPriority w:val="99"/>
    <w:rsid w:val="00F83CF3"/>
    <w:pPr>
      <w:keepNext/>
      <w:tabs>
        <w:tab w:val="num" w:pos="1440"/>
      </w:tabs>
      <w:ind w:left="1440" w:hanging="360"/>
      <w:jc w:val="center"/>
      <w:outlineLvl w:val="0"/>
    </w:pPr>
    <w:rPr>
      <w:b/>
      <w:bCs/>
      <w:color w:val="000000"/>
      <w:spacing w:val="3"/>
      <w:sz w:val="28"/>
      <w:szCs w:val="28"/>
      <w:lang w:eastAsia="ru-RU"/>
    </w:rPr>
  </w:style>
  <w:style w:type="character" w:customStyle="1" w:styleId="Ru10">
    <w:name w:val="Стиль Ru уровень1 + по центру Знак Знак"/>
    <w:uiPriority w:val="99"/>
    <w:rsid w:val="00F83CF3"/>
    <w:rPr>
      <w:b/>
      <w:snapToGrid w:val="0"/>
      <w:color w:val="000000"/>
      <w:spacing w:val="3"/>
      <w:sz w:val="28"/>
      <w:lang w:val="uk-UA" w:eastAsia="ru-RU"/>
    </w:rPr>
  </w:style>
  <w:style w:type="character" w:customStyle="1" w:styleId="unknown1">
    <w:name w:val="unknown1"/>
    <w:uiPriority w:val="99"/>
    <w:rsid w:val="00F83CF3"/>
    <w:rPr>
      <w:color w:val="FF0000"/>
    </w:rPr>
  </w:style>
  <w:style w:type="character" w:customStyle="1" w:styleId="variant1">
    <w:name w:val="variant1"/>
    <w:uiPriority w:val="99"/>
    <w:rsid w:val="00F83CF3"/>
    <w:rPr>
      <w:color w:val="0000FF"/>
    </w:rPr>
  </w:style>
  <w:style w:type="character" w:styleId="afe">
    <w:name w:val="page number"/>
    <w:uiPriority w:val="99"/>
    <w:rsid w:val="00F83CF3"/>
    <w:rPr>
      <w:rFonts w:cs="Times New Roman"/>
    </w:rPr>
  </w:style>
  <w:style w:type="paragraph" w:styleId="4">
    <w:name w:val="List Bullet 4"/>
    <w:basedOn w:val="a1"/>
    <w:uiPriority w:val="99"/>
    <w:rsid w:val="00F83CF3"/>
    <w:pPr>
      <w:numPr>
        <w:numId w:val="1"/>
      </w:numPr>
      <w:tabs>
        <w:tab w:val="clear" w:pos="643"/>
        <w:tab w:val="num" w:pos="1209"/>
      </w:tabs>
      <w:ind w:left="1209"/>
    </w:pPr>
    <w:rPr>
      <w:lang w:val="ru-RU" w:eastAsia="ru-RU"/>
    </w:rPr>
  </w:style>
  <w:style w:type="paragraph" w:customStyle="1" w:styleId="WW-2">
    <w:name w:val="WW-Основной текст 2"/>
    <w:basedOn w:val="a1"/>
    <w:uiPriority w:val="99"/>
    <w:rsid w:val="00F83CF3"/>
    <w:pPr>
      <w:widowControl w:val="0"/>
    </w:pPr>
    <w:rPr>
      <w:sz w:val="23"/>
      <w:szCs w:val="20"/>
      <w:lang w:val="ru-RU" w:eastAsia="ru-RU"/>
    </w:rPr>
  </w:style>
  <w:style w:type="paragraph" w:styleId="aff">
    <w:name w:val="endnote text"/>
    <w:basedOn w:val="a1"/>
    <w:link w:val="aff0"/>
    <w:uiPriority w:val="99"/>
    <w:rsid w:val="00F83CF3"/>
    <w:rPr>
      <w:sz w:val="20"/>
      <w:szCs w:val="20"/>
      <w:lang w:val="ru-RU" w:eastAsia="ru-RU"/>
    </w:rPr>
  </w:style>
  <w:style w:type="character" w:customStyle="1" w:styleId="aff0">
    <w:name w:val="Текст концевой сноски Знак"/>
    <w:link w:val="aff"/>
    <w:uiPriority w:val="99"/>
    <w:locked/>
    <w:rsid w:val="00F83CF3"/>
    <w:rPr>
      <w:rFonts w:ascii="Times New Roman" w:hAnsi="Times New Roman" w:cs="Times New Roman"/>
      <w:sz w:val="20"/>
      <w:szCs w:val="20"/>
      <w:lang w:eastAsia="ru-RU"/>
    </w:rPr>
  </w:style>
  <w:style w:type="character" w:styleId="aff1">
    <w:name w:val="endnote reference"/>
    <w:uiPriority w:val="99"/>
    <w:rsid w:val="00F83CF3"/>
    <w:rPr>
      <w:rFonts w:cs="Times New Roman"/>
      <w:vertAlign w:val="superscript"/>
    </w:rPr>
  </w:style>
  <w:style w:type="paragraph" w:customStyle="1" w:styleId="1a">
    <w:name w:val="1"/>
    <w:basedOn w:val="a1"/>
    <w:autoRedefine/>
    <w:uiPriority w:val="99"/>
    <w:rsid w:val="00F83CF3"/>
    <w:pPr>
      <w:keepNext/>
      <w:ind w:left="720" w:hanging="11"/>
    </w:pPr>
    <w:rPr>
      <w:b/>
      <w:i/>
      <w:iCs/>
      <w:u w:val="single"/>
      <w:lang w:eastAsia="ru-RU"/>
    </w:rPr>
  </w:style>
  <w:style w:type="character" w:styleId="aff2">
    <w:name w:val="annotation reference"/>
    <w:uiPriority w:val="99"/>
    <w:rsid w:val="00F83CF3"/>
    <w:rPr>
      <w:rFonts w:cs="Times New Roman"/>
      <w:sz w:val="16"/>
    </w:rPr>
  </w:style>
  <w:style w:type="paragraph" w:styleId="aff3">
    <w:name w:val="annotation text"/>
    <w:basedOn w:val="a1"/>
    <w:link w:val="aff4"/>
    <w:uiPriority w:val="99"/>
    <w:rsid w:val="00F83CF3"/>
    <w:rPr>
      <w:sz w:val="20"/>
      <w:szCs w:val="20"/>
      <w:lang w:val="ru-RU" w:eastAsia="ru-RU"/>
    </w:rPr>
  </w:style>
  <w:style w:type="character" w:customStyle="1" w:styleId="aff4">
    <w:name w:val="Текст примечания Знак"/>
    <w:link w:val="aff3"/>
    <w:uiPriority w:val="99"/>
    <w:locked/>
    <w:rsid w:val="00F83CF3"/>
    <w:rPr>
      <w:rFonts w:ascii="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Знак Знак Знак Знак Знак Знак Знак Знак Знак"/>
    <w:basedOn w:val="a1"/>
    <w:uiPriority w:val="99"/>
    <w:rsid w:val="00F83CF3"/>
    <w:rPr>
      <w:rFonts w:ascii="Verdana" w:hAnsi="Verdana" w:cs="Verdana"/>
      <w:lang w:val="en-US" w:eastAsia="en-US"/>
    </w:rPr>
  </w:style>
  <w:style w:type="paragraph" w:styleId="aff6">
    <w:name w:val="Document Map"/>
    <w:basedOn w:val="a1"/>
    <w:link w:val="aff7"/>
    <w:uiPriority w:val="99"/>
    <w:rsid w:val="00F83CF3"/>
    <w:pPr>
      <w:shd w:val="clear" w:color="auto" w:fill="000080"/>
    </w:pPr>
    <w:rPr>
      <w:rFonts w:ascii="Tahoma" w:hAnsi="Tahoma"/>
    </w:rPr>
  </w:style>
  <w:style w:type="character" w:customStyle="1" w:styleId="aff7">
    <w:name w:val="Схема документа Знак"/>
    <w:link w:val="aff6"/>
    <w:uiPriority w:val="99"/>
    <w:locked/>
    <w:rsid w:val="00F83CF3"/>
    <w:rPr>
      <w:rFonts w:ascii="Tahoma" w:hAnsi="Tahoma" w:cs="Times New Roman"/>
      <w:sz w:val="24"/>
      <w:szCs w:val="24"/>
      <w:shd w:val="clear" w:color="auto" w:fill="000080"/>
    </w:rPr>
  </w:style>
  <w:style w:type="paragraph" w:styleId="aff8">
    <w:name w:val="caption"/>
    <w:basedOn w:val="a1"/>
    <w:next w:val="a1"/>
    <w:uiPriority w:val="99"/>
    <w:qFormat/>
    <w:rsid w:val="00F83CF3"/>
    <w:pPr>
      <w:spacing w:line="360" w:lineRule="auto"/>
      <w:jc w:val="center"/>
    </w:pPr>
    <w:rPr>
      <w:b/>
      <w:sz w:val="28"/>
      <w:lang w:eastAsia="ru-RU"/>
    </w:rPr>
  </w:style>
  <w:style w:type="paragraph" w:styleId="aff9">
    <w:name w:val="Plain Text"/>
    <w:aliases w:val="Plain Text Char2"/>
    <w:basedOn w:val="a1"/>
    <w:link w:val="affa"/>
    <w:uiPriority w:val="99"/>
    <w:rsid w:val="00F83CF3"/>
    <w:rPr>
      <w:rFonts w:ascii="Courier New" w:hAnsi="Courier New"/>
      <w:color w:val="000000"/>
      <w:sz w:val="20"/>
      <w:szCs w:val="20"/>
    </w:rPr>
  </w:style>
  <w:style w:type="character" w:customStyle="1" w:styleId="affa">
    <w:name w:val="Текст Знак"/>
    <w:aliases w:val="Plain Text Char2 Знак"/>
    <w:link w:val="aff9"/>
    <w:uiPriority w:val="99"/>
    <w:locked/>
    <w:rsid w:val="00F83CF3"/>
    <w:rPr>
      <w:rFonts w:ascii="Courier New" w:hAnsi="Courier New" w:cs="Times New Roman"/>
      <w:color w:val="000000"/>
      <w:sz w:val="20"/>
      <w:szCs w:val="20"/>
    </w:rPr>
  </w:style>
  <w:style w:type="paragraph" w:customStyle="1" w:styleId="Ru3">
    <w:name w:val="Ru Уровень 3"/>
    <w:basedOn w:val="a1"/>
    <w:next w:val="29"/>
    <w:autoRedefine/>
    <w:uiPriority w:val="99"/>
    <w:rsid w:val="00F83CF3"/>
    <w:pPr>
      <w:spacing w:line="120" w:lineRule="atLeast"/>
      <w:jc w:val="center"/>
    </w:pPr>
    <w:rPr>
      <w:b/>
      <w:sz w:val="28"/>
      <w:szCs w:val="28"/>
      <w:lang w:eastAsia="ru-RU"/>
    </w:rPr>
  </w:style>
  <w:style w:type="character" w:customStyle="1" w:styleId="Ru30">
    <w:name w:val="Ru Уровень 3 Знак"/>
    <w:uiPriority w:val="99"/>
    <w:rsid w:val="00F83CF3"/>
    <w:rPr>
      <w:b/>
      <w:sz w:val="28"/>
      <w:lang w:val="uk-UA" w:eastAsia="ru-RU"/>
    </w:rPr>
  </w:style>
  <w:style w:type="paragraph" w:styleId="29">
    <w:name w:val="List 2"/>
    <w:basedOn w:val="a1"/>
    <w:uiPriority w:val="99"/>
    <w:rsid w:val="00F83CF3"/>
    <w:pPr>
      <w:ind w:left="566" w:hanging="283"/>
    </w:pPr>
    <w:rPr>
      <w:lang w:val="ru-RU" w:eastAsia="ru-RU"/>
    </w:rPr>
  </w:style>
  <w:style w:type="paragraph" w:customStyle="1" w:styleId="110">
    <w:name w:val="1.1."/>
    <w:basedOn w:val="a1"/>
    <w:autoRedefine/>
    <w:uiPriority w:val="99"/>
    <w:rsid w:val="00F83CF3"/>
    <w:pPr>
      <w:keepNext/>
      <w:spacing w:line="120" w:lineRule="atLeast"/>
    </w:pPr>
    <w:rPr>
      <w:color w:val="0000FF"/>
      <w:szCs w:val="28"/>
      <w:lang w:eastAsia="ru-RU"/>
    </w:rPr>
  </w:style>
  <w:style w:type="paragraph" w:customStyle="1" w:styleId="affb">
    <w:name w:val="Табличный"/>
    <w:basedOn w:val="a1"/>
    <w:next w:val="a1"/>
    <w:uiPriority w:val="99"/>
    <w:rsid w:val="00F83CF3"/>
    <w:rPr>
      <w:color w:val="0000FF"/>
      <w:sz w:val="22"/>
      <w:lang w:val="ru-RU" w:eastAsia="ru-RU"/>
    </w:rPr>
  </w:style>
  <w:style w:type="paragraph" w:styleId="affc">
    <w:name w:val="Note Heading"/>
    <w:basedOn w:val="a1"/>
    <w:next w:val="a1"/>
    <w:link w:val="affd"/>
    <w:uiPriority w:val="99"/>
    <w:rsid w:val="00F83CF3"/>
  </w:style>
  <w:style w:type="character" w:customStyle="1" w:styleId="affd">
    <w:name w:val="Заголовок записки Знак"/>
    <w:link w:val="affc"/>
    <w:uiPriority w:val="99"/>
    <w:locked/>
    <w:rsid w:val="00F83CF3"/>
    <w:rPr>
      <w:rFonts w:ascii="Times New Roman" w:hAnsi="Times New Roman" w:cs="Times New Roman"/>
      <w:sz w:val="24"/>
      <w:szCs w:val="24"/>
    </w:rPr>
  </w:style>
  <w:style w:type="paragraph" w:customStyle="1" w:styleId="Ru11">
    <w:name w:val="Стиль Ru уровень1 + по центру"/>
    <w:basedOn w:val="a1"/>
    <w:uiPriority w:val="99"/>
    <w:rsid w:val="00F83CF3"/>
    <w:pPr>
      <w:keepNext/>
      <w:tabs>
        <w:tab w:val="num" w:pos="1440"/>
      </w:tabs>
      <w:ind w:left="1440" w:hanging="360"/>
      <w:jc w:val="center"/>
      <w:outlineLvl w:val="0"/>
    </w:pPr>
    <w:rPr>
      <w:b/>
      <w:bCs/>
      <w:color w:val="000000"/>
      <w:spacing w:val="3"/>
      <w:sz w:val="28"/>
      <w:szCs w:val="28"/>
      <w:lang w:eastAsia="ru-RU"/>
    </w:rPr>
  </w:style>
  <w:style w:type="paragraph" w:customStyle="1" w:styleId="Ru12">
    <w:name w:val="Ru уровень1"/>
    <w:basedOn w:val="a1"/>
    <w:next w:val="12"/>
    <w:uiPriority w:val="99"/>
    <w:rsid w:val="00F83CF3"/>
    <w:pPr>
      <w:keepNext/>
      <w:tabs>
        <w:tab w:val="num" w:pos="1440"/>
      </w:tabs>
      <w:ind w:left="1440" w:hanging="360"/>
      <w:outlineLvl w:val="0"/>
    </w:pPr>
    <w:rPr>
      <w:b/>
      <w:bCs/>
      <w:color w:val="000000"/>
      <w:spacing w:val="3"/>
      <w:sz w:val="28"/>
      <w:szCs w:val="28"/>
      <w:lang w:eastAsia="ru-RU"/>
    </w:rPr>
  </w:style>
  <w:style w:type="character" w:customStyle="1" w:styleId="Ru13">
    <w:name w:val="Ru уровень1 Знак"/>
    <w:uiPriority w:val="99"/>
    <w:rsid w:val="00F83CF3"/>
    <w:rPr>
      <w:b/>
      <w:color w:val="000000"/>
      <w:spacing w:val="3"/>
      <w:sz w:val="28"/>
      <w:lang w:val="uk-UA" w:eastAsia="ru-RU"/>
    </w:rPr>
  </w:style>
  <w:style w:type="paragraph" w:customStyle="1" w:styleId="1b">
    <w:name w:val="Знак Знак Знак Знак Знак Знак Знак Знак Знак Знак Знак Знак Знак Знак Знак Знак Знак Знак Знак Знак Знак Знак Знак1"/>
    <w:basedOn w:val="a1"/>
    <w:uiPriority w:val="99"/>
    <w:rsid w:val="00F83CF3"/>
    <w:rPr>
      <w:rFonts w:ascii="Verdana" w:hAnsi="Verdana" w:cs="Verdana"/>
      <w:lang w:val="en-US" w:eastAsia="en-US"/>
    </w:rPr>
  </w:style>
  <w:style w:type="paragraph" w:customStyle="1" w:styleId="affe">
    <w:name w:val="Знак Знак Знак Знак Знак Знак Знак Знак Знак Знак Знак Знак Знак"/>
    <w:basedOn w:val="a1"/>
    <w:uiPriority w:val="99"/>
    <w:rsid w:val="00F83CF3"/>
    <w:rPr>
      <w:rFonts w:ascii="Verdana" w:hAnsi="Verdana" w:cs="Verdan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83CF3"/>
    <w:rPr>
      <w:rFonts w:ascii="Verdana" w:hAnsi="Verdana" w:cs="Verdana"/>
      <w:lang w:val="en-US" w:eastAsia="en-US"/>
    </w:rPr>
  </w:style>
  <w:style w:type="character" w:customStyle="1" w:styleId="spelle">
    <w:name w:val="spelle"/>
    <w:uiPriority w:val="99"/>
    <w:rsid w:val="00F83CF3"/>
    <w:rPr>
      <w:rFonts w:cs="Times New Roman"/>
    </w:rPr>
  </w:style>
  <w:style w:type="paragraph" w:customStyle="1" w:styleId="1c">
    <w:name w:val="Текст у виносці1"/>
    <w:basedOn w:val="a1"/>
    <w:uiPriority w:val="99"/>
    <w:semiHidden/>
    <w:rsid w:val="00F83CF3"/>
    <w:rPr>
      <w:rFonts w:ascii="Tahoma" w:hAnsi="Tahoma" w:cs="Tahoma"/>
      <w:sz w:val="16"/>
      <w:szCs w:val="16"/>
      <w:lang w:val="ru-RU" w:eastAsia="ru-RU"/>
    </w:rPr>
  </w:style>
  <w:style w:type="character" w:customStyle="1" w:styleId="WW8Num1z0">
    <w:name w:val="WW8Num1z0"/>
    <w:uiPriority w:val="99"/>
    <w:rsid w:val="00F83CF3"/>
    <w:rPr>
      <w:rFonts w:ascii="Times New Roman" w:hAnsi="Times New Roman"/>
    </w:rPr>
  </w:style>
  <w:style w:type="character" w:customStyle="1" w:styleId="WW8Num2z0">
    <w:name w:val="WW8Num2z0"/>
    <w:uiPriority w:val="99"/>
    <w:rsid w:val="00F83CF3"/>
    <w:rPr>
      <w:rFonts w:ascii="Symbol" w:hAnsi="Symbol"/>
    </w:rPr>
  </w:style>
  <w:style w:type="character" w:customStyle="1" w:styleId="WW8Num2z1">
    <w:name w:val="WW8Num2z1"/>
    <w:uiPriority w:val="99"/>
    <w:rsid w:val="00F83CF3"/>
    <w:rPr>
      <w:rFonts w:ascii="Courier New" w:hAnsi="Courier New"/>
      <w:sz w:val="20"/>
    </w:rPr>
  </w:style>
  <w:style w:type="character" w:customStyle="1" w:styleId="WW8Num2z2">
    <w:name w:val="WW8Num2z2"/>
    <w:uiPriority w:val="99"/>
    <w:rsid w:val="00F83CF3"/>
    <w:rPr>
      <w:rFonts w:ascii="Wingdings" w:hAnsi="Wingdings"/>
      <w:sz w:val="20"/>
    </w:rPr>
  </w:style>
  <w:style w:type="character" w:customStyle="1" w:styleId="WW8Num3z0">
    <w:name w:val="WW8Num3z0"/>
    <w:uiPriority w:val="99"/>
    <w:rsid w:val="00F83CF3"/>
    <w:rPr>
      <w:rFonts w:ascii="Symbol" w:hAnsi="Symbol"/>
      <w:sz w:val="20"/>
    </w:rPr>
  </w:style>
  <w:style w:type="character" w:customStyle="1" w:styleId="WW8Num4z0">
    <w:name w:val="WW8Num4z0"/>
    <w:uiPriority w:val="99"/>
    <w:rsid w:val="00F83CF3"/>
    <w:rPr>
      <w:rFonts w:ascii="Symbol" w:hAnsi="Symbol"/>
      <w:sz w:val="20"/>
    </w:rPr>
  </w:style>
  <w:style w:type="character" w:customStyle="1" w:styleId="WW8Num5z0">
    <w:name w:val="WW8Num5z0"/>
    <w:uiPriority w:val="99"/>
    <w:rsid w:val="00F83CF3"/>
    <w:rPr>
      <w:rFonts w:ascii="Symbol" w:hAnsi="Symbol"/>
      <w:sz w:val="20"/>
    </w:rPr>
  </w:style>
  <w:style w:type="character" w:customStyle="1" w:styleId="WW8Num6z0">
    <w:name w:val="WW8Num6z0"/>
    <w:uiPriority w:val="99"/>
    <w:rsid w:val="00F83CF3"/>
    <w:rPr>
      <w:rFonts w:ascii="Symbol" w:hAnsi="Symbol"/>
      <w:sz w:val="20"/>
    </w:rPr>
  </w:style>
  <w:style w:type="character" w:customStyle="1" w:styleId="WW8Num7z0">
    <w:name w:val="WW8Num7z0"/>
    <w:uiPriority w:val="99"/>
    <w:rsid w:val="00F83CF3"/>
    <w:rPr>
      <w:rFonts w:ascii="Symbol" w:hAnsi="Symbol"/>
      <w:sz w:val="20"/>
    </w:rPr>
  </w:style>
  <w:style w:type="character" w:customStyle="1" w:styleId="1d">
    <w:name w:val="Основной шрифт абзаца1"/>
    <w:uiPriority w:val="99"/>
    <w:rsid w:val="00F83CF3"/>
  </w:style>
  <w:style w:type="character" w:customStyle="1" w:styleId="tah10blue">
    <w:name w:val="tah10_blue"/>
    <w:uiPriority w:val="99"/>
    <w:rsid w:val="00F83CF3"/>
    <w:rPr>
      <w:rFonts w:cs="Times New Roman"/>
    </w:rPr>
  </w:style>
  <w:style w:type="character" w:customStyle="1" w:styleId="context2">
    <w:name w:val="context2"/>
    <w:uiPriority w:val="99"/>
    <w:rsid w:val="00F83CF3"/>
    <w:rPr>
      <w:rFonts w:cs="Times New Roman"/>
    </w:rPr>
  </w:style>
  <w:style w:type="character" w:customStyle="1" w:styleId="context31">
    <w:name w:val="context31"/>
    <w:uiPriority w:val="99"/>
    <w:rsid w:val="00F83CF3"/>
    <w:rPr>
      <w:rFonts w:cs="Times New Roman"/>
    </w:rPr>
  </w:style>
  <w:style w:type="paragraph" w:customStyle="1" w:styleId="1e">
    <w:name w:val="Название1"/>
    <w:basedOn w:val="a1"/>
    <w:uiPriority w:val="99"/>
    <w:rsid w:val="00F83CF3"/>
    <w:pPr>
      <w:suppressLineNumbers/>
      <w:suppressAutoHyphens/>
      <w:spacing w:before="120" w:after="120"/>
    </w:pPr>
    <w:rPr>
      <w:rFonts w:cs="Tahoma"/>
      <w:i/>
      <w:iCs/>
      <w:sz w:val="20"/>
      <w:szCs w:val="20"/>
      <w:lang w:val="ru-RU" w:eastAsia="ar-SA"/>
    </w:rPr>
  </w:style>
  <w:style w:type="paragraph" w:customStyle="1" w:styleId="1f">
    <w:name w:val="Указатель1"/>
    <w:basedOn w:val="a1"/>
    <w:uiPriority w:val="99"/>
    <w:rsid w:val="00F83CF3"/>
    <w:pPr>
      <w:suppressLineNumbers/>
      <w:suppressAutoHyphens/>
    </w:pPr>
    <w:rPr>
      <w:rFonts w:cs="Tahoma"/>
      <w:lang w:val="ru-RU" w:eastAsia="ar-SA"/>
    </w:rPr>
  </w:style>
  <w:style w:type="paragraph" w:customStyle="1" w:styleId="afff0">
    <w:name w:val="Содержимое таблицы"/>
    <w:basedOn w:val="a1"/>
    <w:uiPriority w:val="99"/>
    <w:rsid w:val="00F83CF3"/>
    <w:pPr>
      <w:suppressLineNumbers/>
      <w:suppressAutoHyphens/>
    </w:pPr>
    <w:rPr>
      <w:lang w:val="ru-RU" w:eastAsia="ar-SA"/>
    </w:rPr>
  </w:style>
  <w:style w:type="paragraph" w:customStyle="1" w:styleId="afff1">
    <w:name w:val="Заголовок таблицы"/>
    <w:basedOn w:val="afff0"/>
    <w:uiPriority w:val="99"/>
    <w:rsid w:val="00F83CF3"/>
    <w:pPr>
      <w:jc w:val="center"/>
    </w:pPr>
    <w:rPr>
      <w:b/>
      <w:bCs/>
      <w:i/>
      <w:iCs/>
    </w:rPr>
  </w:style>
  <w:style w:type="paragraph" w:customStyle="1" w:styleId="afff2">
    <w:name w:val="Знак Знак Знак Знак Знак Знак Знак Знак Знак Знак Знак Знак Знак Знак Знак Знак Знак Знак Знак"/>
    <w:basedOn w:val="a1"/>
    <w:uiPriority w:val="99"/>
    <w:rsid w:val="00F83CF3"/>
    <w:rPr>
      <w:rFonts w:ascii="Verdana" w:hAnsi="Verdana" w:cs="Verdana"/>
      <w:lang w:val="en-US" w:eastAsia="en-US"/>
    </w:rPr>
  </w:style>
  <w:style w:type="paragraph" w:customStyle="1" w:styleId="afff3">
    <w:name w:val="Знак Знак Знак Знак Знак Знак Знак Знак Знак Знак Знак Знак Знак Знак Знак Знак Знак"/>
    <w:basedOn w:val="a1"/>
    <w:uiPriority w:val="99"/>
    <w:rsid w:val="00F83CF3"/>
    <w:rPr>
      <w:rFonts w:ascii="Verdana" w:hAnsi="Verdana" w:cs="Verdana"/>
      <w:lang w:val="en-US" w:eastAsia="en-US"/>
    </w:rPr>
  </w:style>
  <w:style w:type="paragraph" w:customStyle="1" w:styleId="Web">
    <w:name w:val="Обычный (Web)"/>
    <w:basedOn w:val="a1"/>
    <w:uiPriority w:val="99"/>
    <w:rsid w:val="00F83CF3"/>
    <w:pPr>
      <w:spacing w:before="100" w:after="100"/>
    </w:pPr>
    <w:rPr>
      <w:szCs w:val="20"/>
      <w:lang w:val="ru-RU" w:eastAsia="ru-RU"/>
    </w:rPr>
  </w:style>
  <w:style w:type="paragraph" w:styleId="afff4">
    <w:name w:val="Block Text"/>
    <w:basedOn w:val="a1"/>
    <w:uiPriority w:val="99"/>
    <w:rsid w:val="00F83CF3"/>
    <w:pPr>
      <w:ind w:left="-108" w:right="-108"/>
      <w:jc w:val="center"/>
    </w:pPr>
    <w:rPr>
      <w:sz w:val="18"/>
      <w:szCs w:val="20"/>
      <w:lang w:val="ru-RU" w:eastAsia="ru-RU"/>
    </w:rPr>
  </w:style>
  <w:style w:type="character" w:customStyle="1" w:styleId="81">
    <w:name w:val="Знак Знак8"/>
    <w:uiPriority w:val="99"/>
    <w:rsid w:val="00F83CF3"/>
    <w:rPr>
      <w:b/>
      <w:caps/>
      <w:snapToGrid w:val="0"/>
      <w:color w:val="000000"/>
      <w:kern w:val="28"/>
      <w:sz w:val="28"/>
      <w:lang w:val="uk-UA"/>
    </w:rPr>
  </w:style>
  <w:style w:type="character" w:customStyle="1" w:styleId="43">
    <w:name w:val="Знак Знак4"/>
    <w:uiPriority w:val="99"/>
    <w:rsid w:val="00F83CF3"/>
    <w:rPr>
      <w:snapToGrid w:val="0"/>
      <w:sz w:val="24"/>
      <w:lang w:val="uk-UA"/>
    </w:rPr>
  </w:style>
  <w:style w:type="character" w:customStyle="1" w:styleId="150">
    <w:name w:val="Знак Знак15"/>
    <w:uiPriority w:val="99"/>
    <w:rsid w:val="00F83CF3"/>
    <w:rPr>
      <w:snapToGrid w:val="0"/>
      <w:sz w:val="24"/>
      <w:lang w:val="uk-UA"/>
    </w:rPr>
  </w:style>
  <w:style w:type="character" w:customStyle="1" w:styleId="38">
    <w:name w:val="Знак Знак3"/>
    <w:uiPriority w:val="99"/>
    <w:rsid w:val="00F83CF3"/>
    <w:rPr>
      <w:snapToGrid w:val="0"/>
      <w:sz w:val="28"/>
      <w:lang w:val="uk-UA"/>
    </w:rPr>
  </w:style>
  <w:style w:type="character" w:customStyle="1" w:styleId="2a">
    <w:name w:val="Знак Знак2"/>
    <w:uiPriority w:val="99"/>
    <w:rsid w:val="00F83CF3"/>
    <w:rPr>
      <w:b/>
      <w:snapToGrid w:val="0"/>
      <w:color w:val="000000"/>
      <w:sz w:val="24"/>
      <w:lang w:val="uk-UA"/>
    </w:rPr>
  </w:style>
  <w:style w:type="character" w:customStyle="1" w:styleId="52">
    <w:name w:val="Знак Знак5"/>
    <w:uiPriority w:val="99"/>
    <w:rsid w:val="00F83CF3"/>
    <w:rPr>
      <w:snapToGrid w:val="0"/>
      <w:sz w:val="24"/>
      <w:lang w:val="uk-UA"/>
    </w:rPr>
  </w:style>
  <w:style w:type="character" w:customStyle="1" w:styleId="62">
    <w:name w:val="Знак Знак6"/>
    <w:uiPriority w:val="99"/>
    <w:rsid w:val="00F83CF3"/>
    <w:rPr>
      <w:b/>
      <w:snapToGrid w:val="0"/>
      <w:sz w:val="22"/>
      <w:lang w:val="uk-UA"/>
    </w:rPr>
  </w:style>
  <w:style w:type="character" w:customStyle="1" w:styleId="71">
    <w:name w:val="Знак Знак7"/>
    <w:uiPriority w:val="99"/>
    <w:rsid w:val="00F83CF3"/>
    <w:rPr>
      <w:b/>
      <w:snapToGrid w:val="0"/>
      <w:color w:val="000000"/>
      <w:sz w:val="24"/>
      <w:lang w:val="uk-UA"/>
    </w:rPr>
  </w:style>
  <w:style w:type="paragraph" w:customStyle="1" w:styleId="1f0">
    <w:name w:val="Текст1"/>
    <w:basedOn w:val="a1"/>
    <w:uiPriority w:val="99"/>
    <w:rsid w:val="00F83CF3"/>
    <w:pPr>
      <w:suppressAutoHyphens/>
    </w:pPr>
    <w:rPr>
      <w:rFonts w:ascii="Courier New" w:hAnsi="Courier New"/>
      <w:sz w:val="20"/>
      <w:szCs w:val="20"/>
      <w:lang w:val="ru-RU" w:eastAsia="ru-RU"/>
    </w:rPr>
  </w:style>
  <w:style w:type="paragraph" w:customStyle="1" w:styleId="10">
    <w:name w:val="Абзац1"/>
    <w:basedOn w:val="af1"/>
    <w:uiPriority w:val="99"/>
    <w:rsid w:val="00F83CF3"/>
    <w:pPr>
      <w:numPr>
        <w:numId w:val="8"/>
      </w:numPr>
      <w:tabs>
        <w:tab w:val="left" w:pos="851"/>
      </w:tabs>
      <w:spacing w:before="0" w:after="0"/>
    </w:pPr>
    <w:rPr>
      <w:lang w:val="ru-RU"/>
    </w:rPr>
  </w:style>
  <w:style w:type="paragraph" w:customStyle="1" w:styleId="caaieiaie1">
    <w:name w:val="caaieiaie 1"/>
    <w:basedOn w:val="a1"/>
    <w:next w:val="a1"/>
    <w:uiPriority w:val="99"/>
    <w:rsid w:val="00F83CF3"/>
    <w:pPr>
      <w:keepNext/>
      <w:widowControl w:val="0"/>
      <w:jc w:val="center"/>
    </w:pPr>
    <w:rPr>
      <w:szCs w:val="20"/>
      <w:lang w:val="ru-RU" w:eastAsia="ru-RU"/>
    </w:rPr>
  </w:style>
  <w:style w:type="paragraph" w:customStyle="1" w:styleId="1f1">
    <w:name w:val="Основной текст1"/>
    <w:basedOn w:val="a1"/>
    <w:link w:val="afff5"/>
    <w:uiPriority w:val="99"/>
    <w:rsid w:val="00F83CF3"/>
    <w:pPr>
      <w:spacing w:line="360" w:lineRule="auto"/>
      <w:jc w:val="both"/>
    </w:pPr>
    <w:rPr>
      <w:rFonts w:ascii="Peterburg" w:eastAsia="Calibri" w:hAnsi="Peterburg"/>
      <w:sz w:val="20"/>
      <w:szCs w:val="20"/>
      <w:lang w:val="ru-RU" w:eastAsia="ru-RU"/>
    </w:rPr>
  </w:style>
  <w:style w:type="paragraph" w:customStyle="1" w:styleId="2b">
    <w:name w:val="Маркированный 2"/>
    <w:basedOn w:val="a1"/>
    <w:autoRedefine/>
    <w:uiPriority w:val="99"/>
    <w:rsid w:val="00F83CF3"/>
    <w:pPr>
      <w:widowControl w:val="0"/>
      <w:tabs>
        <w:tab w:val="left" w:pos="567"/>
      </w:tabs>
      <w:ind w:firstLine="709"/>
      <w:jc w:val="both"/>
    </w:pPr>
    <w:rPr>
      <w:szCs w:val="20"/>
      <w:lang w:eastAsia="ru-RU"/>
    </w:rPr>
  </w:style>
  <w:style w:type="paragraph" w:styleId="39">
    <w:name w:val="List 3"/>
    <w:basedOn w:val="a1"/>
    <w:uiPriority w:val="99"/>
    <w:rsid w:val="00F83CF3"/>
    <w:pPr>
      <w:spacing w:before="20" w:after="20"/>
      <w:ind w:left="849" w:hanging="283"/>
      <w:contextualSpacing/>
      <w:jc w:val="both"/>
    </w:pPr>
    <w:rPr>
      <w:szCs w:val="20"/>
      <w:lang w:eastAsia="ru-RU"/>
    </w:rPr>
  </w:style>
  <w:style w:type="paragraph" w:styleId="44">
    <w:name w:val="List 4"/>
    <w:basedOn w:val="a1"/>
    <w:uiPriority w:val="99"/>
    <w:rsid w:val="00F83CF3"/>
    <w:pPr>
      <w:spacing w:before="20" w:after="20"/>
      <w:ind w:left="1132" w:hanging="283"/>
      <w:contextualSpacing/>
      <w:jc w:val="both"/>
    </w:pPr>
    <w:rPr>
      <w:szCs w:val="20"/>
      <w:lang w:eastAsia="ru-RU"/>
    </w:rPr>
  </w:style>
  <w:style w:type="paragraph" w:styleId="53">
    <w:name w:val="List 5"/>
    <w:basedOn w:val="a1"/>
    <w:uiPriority w:val="99"/>
    <w:rsid w:val="00F83CF3"/>
    <w:pPr>
      <w:spacing w:before="20" w:after="20"/>
      <w:ind w:left="1415" w:hanging="283"/>
      <w:contextualSpacing/>
      <w:jc w:val="both"/>
    </w:pPr>
    <w:rPr>
      <w:szCs w:val="20"/>
      <w:lang w:eastAsia="ru-RU"/>
    </w:rPr>
  </w:style>
  <w:style w:type="character" w:customStyle="1" w:styleId="FontStyle11">
    <w:name w:val="Font Style11"/>
    <w:uiPriority w:val="99"/>
    <w:rsid w:val="00F83CF3"/>
    <w:rPr>
      <w:rFonts w:ascii="Times New Roman" w:hAnsi="Times New Roman"/>
      <w:sz w:val="22"/>
    </w:rPr>
  </w:style>
  <w:style w:type="character" w:styleId="afff6">
    <w:name w:val="Strong"/>
    <w:uiPriority w:val="99"/>
    <w:qFormat/>
    <w:rsid w:val="00F83CF3"/>
    <w:rPr>
      <w:rFonts w:cs="Times New Roman"/>
      <w:b/>
    </w:rPr>
  </w:style>
  <w:style w:type="paragraph" w:customStyle="1" w:styleId="afff7">
    <w:name w:val="Нормальний текст"/>
    <w:basedOn w:val="a1"/>
    <w:uiPriority w:val="99"/>
    <w:rsid w:val="00F83CF3"/>
    <w:pPr>
      <w:spacing w:before="120"/>
      <w:ind w:firstLine="567"/>
      <w:jc w:val="both"/>
    </w:pPr>
    <w:rPr>
      <w:rFonts w:ascii="Antiqua" w:hAnsi="Antiqua"/>
      <w:sz w:val="26"/>
      <w:szCs w:val="20"/>
      <w:lang w:eastAsia="ru-RU"/>
    </w:rPr>
  </w:style>
  <w:style w:type="character" w:customStyle="1" w:styleId="120">
    <w:name w:val="Знак Знак12"/>
    <w:uiPriority w:val="99"/>
    <w:rsid w:val="00F83CF3"/>
    <w:rPr>
      <w:b/>
      <w:caps/>
      <w:snapToGrid w:val="0"/>
      <w:color w:val="000000"/>
      <w:kern w:val="28"/>
      <w:sz w:val="28"/>
      <w:lang w:val="uk-UA" w:eastAsia="ru-RU"/>
    </w:rPr>
  </w:style>
  <w:style w:type="paragraph" w:styleId="afff8">
    <w:name w:val="No Spacing"/>
    <w:link w:val="afff9"/>
    <w:uiPriority w:val="99"/>
    <w:qFormat/>
    <w:rsid w:val="00F83CF3"/>
    <w:pPr>
      <w:spacing w:after="200" w:line="276" w:lineRule="auto"/>
    </w:pPr>
    <w:rPr>
      <w:rFonts w:eastAsia="Times New Roman"/>
      <w:sz w:val="22"/>
      <w:szCs w:val="22"/>
      <w:lang w:val="uk-UA" w:eastAsia="en-US"/>
    </w:rPr>
  </w:style>
  <w:style w:type="paragraph" w:customStyle="1" w:styleId="3a">
    <w:name w:val="Знак3"/>
    <w:basedOn w:val="a1"/>
    <w:uiPriority w:val="99"/>
    <w:rsid w:val="00F83CF3"/>
    <w:rPr>
      <w:rFonts w:ascii="Verdana" w:hAnsi="Verdana"/>
      <w:lang w:val="en-US" w:eastAsia="en-US"/>
    </w:rPr>
  </w:style>
  <w:style w:type="paragraph" w:customStyle="1" w:styleId="330">
    <w:name w:val="Знак33"/>
    <w:basedOn w:val="a1"/>
    <w:uiPriority w:val="99"/>
    <w:rsid w:val="00F83CF3"/>
    <w:rPr>
      <w:rFonts w:ascii="Verdana" w:hAnsi="Verdana"/>
      <w:lang w:val="en-US" w:eastAsia="en-US"/>
    </w:rPr>
  </w:style>
  <w:style w:type="paragraph" w:customStyle="1" w:styleId="210">
    <w:name w:val="Основной текст с отступом 21"/>
    <w:basedOn w:val="a1"/>
    <w:uiPriority w:val="99"/>
    <w:rsid w:val="00F83CF3"/>
    <w:pPr>
      <w:ind w:firstLine="709"/>
    </w:pPr>
    <w:rPr>
      <w:sz w:val="28"/>
      <w:szCs w:val="20"/>
      <w:lang w:eastAsia="ru-RU"/>
    </w:rPr>
  </w:style>
  <w:style w:type="paragraph" w:customStyle="1" w:styleId="afffa">
    <w:name w:val="Знак"/>
    <w:basedOn w:val="a1"/>
    <w:uiPriority w:val="99"/>
    <w:rsid w:val="00F83CF3"/>
    <w:rPr>
      <w:rFonts w:ascii="Verdana" w:hAnsi="Verdana" w:cs="Verdana"/>
      <w:sz w:val="20"/>
      <w:szCs w:val="20"/>
      <w:lang w:val="en-US" w:eastAsia="en-US"/>
    </w:rPr>
  </w:style>
  <w:style w:type="character" w:customStyle="1" w:styleId="afff9">
    <w:name w:val="Без интервала Знак"/>
    <w:link w:val="afff8"/>
    <w:uiPriority w:val="99"/>
    <w:locked/>
    <w:rsid w:val="00F83CF3"/>
    <w:rPr>
      <w:rFonts w:eastAsia="Times New Roman"/>
      <w:sz w:val="22"/>
      <w:lang w:val="uk-UA" w:eastAsia="en-US"/>
    </w:rPr>
  </w:style>
  <w:style w:type="character" w:customStyle="1" w:styleId="postbody">
    <w:name w:val="postbody"/>
    <w:uiPriority w:val="99"/>
    <w:rsid w:val="00F83CF3"/>
    <w:rPr>
      <w:rFonts w:cs="Times New Roman"/>
    </w:rPr>
  </w:style>
  <w:style w:type="paragraph" w:customStyle="1" w:styleId="211">
    <w:name w:val="Основной текст 21"/>
    <w:basedOn w:val="a1"/>
    <w:uiPriority w:val="99"/>
    <w:rsid w:val="00F83CF3"/>
    <w:pPr>
      <w:widowControl w:val="0"/>
      <w:ind w:firstLine="284"/>
      <w:jc w:val="both"/>
    </w:pPr>
    <w:rPr>
      <w:szCs w:val="20"/>
      <w:lang w:val="ru-RU" w:eastAsia="ru-RU"/>
    </w:rPr>
  </w:style>
  <w:style w:type="paragraph" w:customStyle="1" w:styleId="1f2">
    <w:name w:val="Абзац списка1"/>
    <w:basedOn w:val="a1"/>
    <w:uiPriority w:val="99"/>
    <w:rsid w:val="00F83CF3"/>
    <w:pPr>
      <w:widowControl w:val="0"/>
      <w:suppressAutoHyphens/>
    </w:pPr>
    <w:rPr>
      <w:rFonts w:eastAsia="DejaVu Sans" w:cs="Lohit Hindi"/>
      <w:kern w:val="1"/>
      <w:lang w:val="ru-RU" w:eastAsia="hi-IN" w:bidi="hi-IN"/>
    </w:rPr>
  </w:style>
  <w:style w:type="character" w:customStyle="1" w:styleId="apple-converted-space">
    <w:name w:val="apple-converted-space"/>
    <w:uiPriority w:val="99"/>
    <w:rsid w:val="00F83CF3"/>
    <w:rPr>
      <w:rFonts w:cs="Times New Roman"/>
    </w:rPr>
  </w:style>
  <w:style w:type="paragraph" w:customStyle="1" w:styleId="2110">
    <w:name w:val="Основной текст 211"/>
    <w:basedOn w:val="a1"/>
    <w:uiPriority w:val="99"/>
    <w:rsid w:val="00F83CF3"/>
    <w:pPr>
      <w:widowControl w:val="0"/>
      <w:ind w:firstLine="284"/>
      <w:jc w:val="both"/>
    </w:pPr>
    <w:rPr>
      <w:szCs w:val="20"/>
      <w:lang w:val="ru-RU" w:eastAsia="ru-RU"/>
    </w:rPr>
  </w:style>
  <w:style w:type="paragraph" w:customStyle="1" w:styleId="Style7">
    <w:name w:val="Style7"/>
    <w:basedOn w:val="a1"/>
    <w:uiPriority w:val="99"/>
    <w:rsid w:val="00F83CF3"/>
    <w:pPr>
      <w:widowControl w:val="0"/>
      <w:autoSpaceDE w:val="0"/>
      <w:autoSpaceDN w:val="0"/>
      <w:adjustRightInd w:val="0"/>
    </w:pPr>
    <w:rPr>
      <w:rFonts w:ascii="Franklin Gothic Book" w:hAnsi="Franklin Gothic Book" w:cs="Franklin Gothic Book"/>
      <w:lang w:val="ru-RU" w:eastAsia="ru-RU"/>
    </w:rPr>
  </w:style>
  <w:style w:type="paragraph" w:customStyle="1" w:styleId="Style2">
    <w:name w:val="Style2"/>
    <w:basedOn w:val="a1"/>
    <w:uiPriority w:val="99"/>
    <w:rsid w:val="00F83CF3"/>
    <w:pPr>
      <w:widowControl w:val="0"/>
      <w:autoSpaceDE w:val="0"/>
      <w:autoSpaceDN w:val="0"/>
      <w:adjustRightInd w:val="0"/>
    </w:pPr>
    <w:rPr>
      <w:rFonts w:ascii="Franklin Gothic Book" w:hAnsi="Franklin Gothic Book" w:cs="Franklin Gothic Book"/>
      <w:lang w:val="ru-RU" w:eastAsia="ru-RU"/>
    </w:rPr>
  </w:style>
  <w:style w:type="character" w:customStyle="1" w:styleId="FontStyle13">
    <w:name w:val="Font Style13"/>
    <w:uiPriority w:val="99"/>
    <w:rsid w:val="00F83CF3"/>
    <w:rPr>
      <w:rFonts w:ascii="Times New Roman" w:hAnsi="Times New Roman"/>
      <w:sz w:val="26"/>
    </w:rPr>
  </w:style>
  <w:style w:type="paragraph" w:customStyle="1" w:styleId="Style5">
    <w:name w:val="Style5"/>
    <w:basedOn w:val="a1"/>
    <w:uiPriority w:val="99"/>
    <w:rsid w:val="00F83CF3"/>
    <w:pPr>
      <w:widowControl w:val="0"/>
      <w:autoSpaceDE w:val="0"/>
      <w:autoSpaceDN w:val="0"/>
      <w:adjustRightInd w:val="0"/>
      <w:spacing w:line="302" w:lineRule="exact"/>
      <w:ind w:hanging="701"/>
      <w:jc w:val="both"/>
    </w:pPr>
    <w:rPr>
      <w:lang w:val="ru-RU" w:eastAsia="ru-RU"/>
    </w:rPr>
  </w:style>
  <w:style w:type="character" w:customStyle="1" w:styleId="FontStyle15">
    <w:name w:val="Font Style15"/>
    <w:uiPriority w:val="99"/>
    <w:rsid w:val="00F83CF3"/>
    <w:rPr>
      <w:rFonts w:ascii="Times New Roman" w:hAnsi="Times New Roman"/>
      <w:b/>
      <w:sz w:val="24"/>
    </w:rPr>
  </w:style>
  <w:style w:type="paragraph" w:customStyle="1" w:styleId="Style8">
    <w:name w:val="Style8"/>
    <w:basedOn w:val="a1"/>
    <w:uiPriority w:val="99"/>
    <w:rsid w:val="00F83CF3"/>
    <w:pPr>
      <w:widowControl w:val="0"/>
      <w:autoSpaceDE w:val="0"/>
      <w:autoSpaceDN w:val="0"/>
      <w:adjustRightInd w:val="0"/>
      <w:spacing w:line="298" w:lineRule="exact"/>
      <w:ind w:firstLine="708"/>
      <w:jc w:val="both"/>
    </w:pPr>
    <w:rPr>
      <w:lang w:eastAsia="ru-RU"/>
    </w:rPr>
  </w:style>
  <w:style w:type="paragraph" w:customStyle="1" w:styleId="Style9">
    <w:name w:val="Style9"/>
    <w:basedOn w:val="a1"/>
    <w:uiPriority w:val="99"/>
    <w:rsid w:val="00F83CF3"/>
    <w:pPr>
      <w:widowControl w:val="0"/>
      <w:autoSpaceDE w:val="0"/>
      <w:autoSpaceDN w:val="0"/>
      <w:adjustRightInd w:val="0"/>
      <w:spacing w:line="300" w:lineRule="exact"/>
      <w:ind w:hanging="689"/>
      <w:jc w:val="both"/>
    </w:pPr>
    <w:rPr>
      <w:lang w:eastAsia="ru-RU"/>
    </w:rPr>
  </w:style>
  <w:style w:type="character" w:customStyle="1" w:styleId="83">
    <w:name w:val="Знак Знак83"/>
    <w:uiPriority w:val="99"/>
    <w:rsid w:val="00F83CF3"/>
    <w:rPr>
      <w:b/>
      <w:caps/>
      <w:snapToGrid w:val="0"/>
      <w:color w:val="000000"/>
      <w:kern w:val="28"/>
      <w:sz w:val="28"/>
      <w:lang w:val="uk-UA"/>
    </w:rPr>
  </w:style>
  <w:style w:type="character" w:customStyle="1" w:styleId="430">
    <w:name w:val="Знак Знак43"/>
    <w:uiPriority w:val="99"/>
    <w:rsid w:val="00F83CF3"/>
    <w:rPr>
      <w:snapToGrid w:val="0"/>
      <w:sz w:val="24"/>
      <w:lang w:val="uk-UA"/>
    </w:rPr>
  </w:style>
  <w:style w:type="character" w:customStyle="1" w:styleId="140">
    <w:name w:val="Знак Знак14"/>
    <w:uiPriority w:val="99"/>
    <w:rsid w:val="00F83CF3"/>
    <w:rPr>
      <w:snapToGrid w:val="0"/>
      <w:sz w:val="24"/>
      <w:lang w:val="uk-UA"/>
    </w:rPr>
  </w:style>
  <w:style w:type="character" w:customStyle="1" w:styleId="331">
    <w:name w:val="Знак Знак33"/>
    <w:uiPriority w:val="99"/>
    <w:rsid w:val="00F83CF3"/>
    <w:rPr>
      <w:snapToGrid w:val="0"/>
      <w:sz w:val="28"/>
      <w:lang w:val="uk-UA"/>
    </w:rPr>
  </w:style>
  <w:style w:type="character" w:customStyle="1" w:styleId="230">
    <w:name w:val="Знак Знак23"/>
    <w:uiPriority w:val="99"/>
    <w:rsid w:val="00F83CF3"/>
    <w:rPr>
      <w:b/>
      <w:snapToGrid w:val="0"/>
      <w:color w:val="000000"/>
      <w:sz w:val="24"/>
      <w:lang w:val="uk-UA"/>
    </w:rPr>
  </w:style>
  <w:style w:type="character" w:customStyle="1" w:styleId="530">
    <w:name w:val="Знак Знак53"/>
    <w:uiPriority w:val="99"/>
    <w:rsid w:val="00F83CF3"/>
    <w:rPr>
      <w:snapToGrid w:val="0"/>
      <w:sz w:val="24"/>
      <w:lang w:val="uk-UA"/>
    </w:rPr>
  </w:style>
  <w:style w:type="character" w:customStyle="1" w:styleId="63">
    <w:name w:val="Знак Знак63"/>
    <w:uiPriority w:val="99"/>
    <w:rsid w:val="00F83CF3"/>
    <w:rPr>
      <w:b/>
      <w:snapToGrid w:val="0"/>
      <w:sz w:val="22"/>
      <w:lang w:val="uk-UA"/>
    </w:rPr>
  </w:style>
  <w:style w:type="character" w:customStyle="1" w:styleId="73">
    <w:name w:val="Знак Знак73"/>
    <w:uiPriority w:val="99"/>
    <w:rsid w:val="00F83CF3"/>
    <w:rPr>
      <w:b/>
      <w:snapToGrid w:val="0"/>
      <w:color w:val="000000"/>
      <w:sz w:val="24"/>
      <w:lang w:val="uk-UA"/>
    </w:rPr>
  </w:style>
  <w:style w:type="character" w:customStyle="1" w:styleId="HTML1">
    <w:name w:val="Стандартный HTML Знак1"/>
    <w:uiPriority w:val="99"/>
    <w:rsid w:val="00F83CF3"/>
    <w:rPr>
      <w:rFonts w:ascii="Courier New" w:hAnsi="Courier New"/>
      <w:lang w:eastAsia="ru-RU"/>
    </w:rPr>
  </w:style>
  <w:style w:type="character" w:customStyle="1" w:styleId="123">
    <w:name w:val="Знак Знак123"/>
    <w:uiPriority w:val="99"/>
    <w:rsid w:val="00F83CF3"/>
    <w:rPr>
      <w:b/>
      <w:caps/>
      <w:snapToGrid w:val="0"/>
      <w:color w:val="000000"/>
      <w:kern w:val="28"/>
      <w:sz w:val="28"/>
      <w:lang w:val="uk-UA" w:eastAsia="ru-RU"/>
    </w:rPr>
  </w:style>
  <w:style w:type="paragraph" w:customStyle="1" w:styleId="320">
    <w:name w:val="Знак32"/>
    <w:basedOn w:val="a1"/>
    <w:uiPriority w:val="99"/>
    <w:rsid w:val="00F83CF3"/>
    <w:rPr>
      <w:rFonts w:ascii="Verdana" w:hAnsi="Verdana"/>
      <w:lang w:val="en-US" w:eastAsia="en-US"/>
    </w:rPr>
  </w:style>
  <w:style w:type="paragraph" w:customStyle="1" w:styleId="212">
    <w:name w:val="Основной текст с отступом 212"/>
    <w:basedOn w:val="a1"/>
    <w:uiPriority w:val="99"/>
    <w:rsid w:val="00F83CF3"/>
    <w:pPr>
      <w:ind w:firstLine="709"/>
    </w:pPr>
    <w:rPr>
      <w:sz w:val="28"/>
      <w:szCs w:val="20"/>
      <w:lang w:eastAsia="ru-RU"/>
    </w:rPr>
  </w:style>
  <w:style w:type="paragraph" w:customStyle="1" w:styleId="afffb">
    <w:name w:val="Знак Знак Знак Знак Знак Знак"/>
    <w:basedOn w:val="a1"/>
    <w:uiPriority w:val="99"/>
    <w:rsid w:val="00F83CF3"/>
    <w:rPr>
      <w:rFonts w:ascii="Verdana" w:hAnsi="Verdana" w:cs="Verdana"/>
      <w:lang w:val="en-US" w:eastAsia="en-US"/>
    </w:rPr>
  </w:style>
  <w:style w:type="paragraph" w:customStyle="1" w:styleId="qwerty">
    <w:name w:val="qwerty"/>
    <w:basedOn w:val="a1"/>
    <w:uiPriority w:val="99"/>
    <w:rsid w:val="00F83CF3"/>
    <w:pPr>
      <w:jc w:val="center"/>
    </w:pPr>
    <w:rPr>
      <w:rFonts w:ascii="TimesET" w:hAnsi="TimesET"/>
      <w:b/>
      <w:sz w:val="28"/>
      <w:szCs w:val="20"/>
      <w:lang w:val="en-US" w:eastAsia="ru-RU"/>
    </w:rPr>
  </w:style>
  <w:style w:type="paragraph" w:customStyle="1" w:styleId="asdfg">
    <w:name w:val="asdfg"/>
    <w:basedOn w:val="a1"/>
    <w:uiPriority w:val="99"/>
    <w:rsid w:val="00F83CF3"/>
    <w:pPr>
      <w:spacing w:before="240" w:after="60"/>
      <w:jc w:val="center"/>
    </w:pPr>
    <w:rPr>
      <w:rFonts w:ascii="TimesET" w:hAnsi="TimesET"/>
      <w:b/>
      <w:sz w:val="36"/>
      <w:szCs w:val="20"/>
      <w:lang w:val="en-US" w:eastAsia="ru-RU"/>
    </w:rPr>
  </w:style>
  <w:style w:type="paragraph" w:customStyle="1" w:styleId="1f3">
    <w:name w:val="Мой стиль 1"/>
    <w:basedOn w:val="a1"/>
    <w:uiPriority w:val="99"/>
    <w:rsid w:val="00F83CF3"/>
    <w:pPr>
      <w:spacing w:after="120"/>
      <w:ind w:firstLine="851"/>
      <w:jc w:val="both"/>
    </w:pPr>
    <w:rPr>
      <w:szCs w:val="20"/>
      <w:lang w:val="ru-RU" w:eastAsia="ru-RU"/>
    </w:rPr>
  </w:style>
  <w:style w:type="paragraph" w:customStyle="1" w:styleId="2c">
    <w:name w:val="2"/>
    <w:basedOn w:val="a1"/>
    <w:uiPriority w:val="99"/>
    <w:rsid w:val="00F83CF3"/>
    <w:pPr>
      <w:jc w:val="both"/>
    </w:pPr>
    <w:rPr>
      <w:szCs w:val="20"/>
      <w:lang w:eastAsia="ru-RU"/>
    </w:rPr>
  </w:style>
  <w:style w:type="character" w:customStyle="1" w:styleId="afffc">
    <w:name w:val="Основной шрифт"/>
    <w:uiPriority w:val="99"/>
    <w:rsid w:val="00F83CF3"/>
  </w:style>
  <w:style w:type="paragraph" w:customStyle="1" w:styleId="afffd">
    <w:name w:val="_Обычный_с_нумерацией"/>
    <w:basedOn w:val="a1"/>
    <w:uiPriority w:val="99"/>
    <w:rsid w:val="00F83CF3"/>
    <w:pPr>
      <w:keepNext/>
      <w:spacing w:before="120" w:after="120"/>
      <w:jc w:val="both"/>
    </w:pPr>
    <w:rPr>
      <w:b/>
      <w:lang w:eastAsia="ru-RU"/>
    </w:rPr>
  </w:style>
  <w:style w:type="paragraph" w:customStyle="1" w:styleId="CharChar">
    <w:name w:val="Char Знак Знак Char Знак Знак Знак Знак Знак Знак Знак Знак Знак Знак Знак Знак"/>
    <w:basedOn w:val="a1"/>
    <w:uiPriority w:val="99"/>
    <w:rsid w:val="00F83CF3"/>
    <w:rPr>
      <w:rFonts w:ascii="Verdana" w:hAnsi="Verdana" w:cs="Verdana"/>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uiPriority w:val="99"/>
    <w:rsid w:val="00F83CF3"/>
    <w:rPr>
      <w:rFonts w:ascii="Verdana" w:hAnsi="Verdana" w:cs="Verdana"/>
      <w:lang w:val="en-US" w:eastAsia="en-US"/>
    </w:rPr>
  </w:style>
  <w:style w:type="paragraph" w:customStyle="1" w:styleId="afffe">
    <w:name w:val="Знак Знак Знак"/>
    <w:basedOn w:val="a1"/>
    <w:uiPriority w:val="99"/>
    <w:rsid w:val="00F83CF3"/>
    <w:rPr>
      <w:rFonts w:ascii="Verdana" w:hAnsi="Verdana" w:cs="Verdana"/>
      <w:lang w:val="en-US" w:eastAsia="en-US"/>
    </w:rPr>
  </w:style>
  <w:style w:type="paragraph" w:customStyle="1" w:styleId="2111">
    <w:name w:val="Основной текст с отступом 211"/>
    <w:basedOn w:val="a1"/>
    <w:uiPriority w:val="99"/>
    <w:rsid w:val="00F83CF3"/>
    <w:pPr>
      <w:suppressAutoHyphens/>
      <w:ind w:firstLine="426"/>
      <w:jc w:val="both"/>
    </w:pPr>
    <w:rPr>
      <w:rFonts w:ascii="Arial" w:eastAsia="SimSun" w:hAnsi="Arial" w:cs="Arial"/>
      <w:lang w:val="en-US" w:eastAsia="ar-SA"/>
    </w:rPr>
  </w:style>
  <w:style w:type="paragraph" w:customStyle="1" w:styleId="affff">
    <w:name w:val="a"/>
    <w:basedOn w:val="a1"/>
    <w:uiPriority w:val="99"/>
    <w:rsid w:val="00F83CF3"/>
    <w:pPr>
      <w:spacing w:before="100" w:beforeAutospacing="1" w:after="100" w:afterAutospacing="1"/>
    </w:pPr>
    <w:rPr>
      <w:color w:val="000000"/>
      <w:lang w:val="ru-RU" w:eastAsia="ru-RU"/>
    </w:rPr>
  </w:style>
  <w:style w:type="paragraph" w:customStyle="1" w:styleId="Default">
    <w:name w:val="Default"/>
    <w:rsid w:val="00F83CF3"/>
    <w:pPr>
      <w:autoSpaceDE w:val="0"/>
      <w:autoSpaceDN w:val="0"/>
      <w:adjustRightInd w:val="0"/>
    </w:pPr>
    <w:rPr>
      <w:rFonts w:ascii="Verdana" w:eastAsia="Times New Roman" w:hAnsi="Verdana" w:cs="Verdana"/>
      <w:color w:val="000000"/>
      <w:sz w:val="24"/>
      <w:szCs w:val="24"/>
    </w:rPr>
  </w:style>
  <w:style w:type="character" w:customStyle="1" w:styleId="FontStyle12">
    <w:name w:val="Font Style12"/>
    <w:uiPriority w:val="99"/>
    <w:rsid w:val="00F83CF3"/>
    <w:rPr>
      <w:rFonts w:ascii="Times New Roman" w:hAnsi="Times New Roman"/>
      <w:sz w:val="20"/>
    </w:rPr>
  </w:style>
  <w:style w:type="paragraph" w:customStyle="1" w:styleId="Style1">
    <w:name w:val="Style1"/>
    <w:basedOn w:val="a1"/>
    <w:uiPriority w:val="99"/>
    <w:rsid w:val="00F83CF3"/>
    <w:pPr>
      <w:widowControl w:val="0"/>
      <w:autoSpaceDE w:val="0"/>
      <w:autoSpaceDN w:val="0"/>
      <w:adjustRightInd w:val="0"/>
      <w:spacing w:line="263" w:lineRule="exact"/>
      <w:jc w:val="center"/>
    </w:pPr>
    <w:rPr>
      <w:lang w:val="ru-RU" w:eastAsia="ru-RU"/>
    </w:rPr>
  </w:style>
  <w:style w:type="paragraph" w:styleId="affff0">
    <w:name w:val="Revision"/>
    <w:hidden/>
    <w:uiPriority w:val="99"/>
    <w:semiHidden/>
    <w:rsid w:val="00F83CF3"/>
    <w:rPr>
      <w:rFonts w:ascii="Times New Roman" w:eastAsia="Times New Roman" w:hAnsi="Times New Roman"/>
      <w:sz w:val="24"/>
      <w:lang w:val="uk-UA"/>
    </w:rPr>
  </w:style>
  <w:style w:type="paragraph" w:customStyle="1" w:styleId="2d">
    <w:name w:val="Знак Знак Знак2"/>
    <w:basedOn w:val="a1"/>
    <w:uiPriority w:val="99"/>
    <w:rsid w:val="00F83CF3"/>
    <w:rPr>
      <w:rFonts w:ascii="Verdana" w:hAnsi="Verdana" w:cs="Verdana"/>
      <w:noProof/>
      <w:lang w:val="en-US" w:eastAsia="en-US"/>
    </w:rPr>
  </w:style>
  <w:style w:type="paragraph" w:customStyle="1" w:styleId="2e">
    <w:name w:val="Знак Знак Знак Знак Знак Знак2"/>
    <w:basedOn w:val="a1"/>
    <w:uiPriority w:val="99"/>
    <w:rsid w:val="00F83CF3"/>
    <w:rPr>
      <w:rFonts w:ascii="Verdana" w:hAnsi="Verdana" w:cs="Verdana"/>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uiPriority w:val="99"/>
    <w:rsid w:val="00F83CF3"/>
    <w:rPr>
      <w:rFonts w:ascii="Verdana" w:hAnsi="Verdana" w:cs="Verdana"/>
      <w:lang w:val="en-US" w:eastAsia="en-US"/>
    </w:rPr>
  </w:style>
  <w:style w:type="paragraph" w:customStyle="1" w:styleId="2f">
    <w:name w:val="Знак Знак Знак Знак2"/>
    <w:basedOn w:val="a1"/>
    <w:uiPriority w:val="99"/>
    <w:rsid w:val="00F83CF3"/>
    <w:rPr>
      <w:rFonts w:ascii="Verdana" w:hAnsi="Verdana" w:cs="Verdana"/>
      <w:sz w:val="20"/>
      <w:szCs w:val="20"/>
      <w:lang w:val="en-US" w:eastAsia="en-US"/>
    </w:rPr>
  </w:style>
  <w:style w:type="character" w:customStyle="1" w:styleId="82">
    <w:name w:val="Знак Знак82"/>
    <w:uiPriority w:val="99"/>
    <w:rsid w:val="00F83CF3"/>
    <w:rPr>
      <w:b/>
      <w:caps/>
      <w:snapToGrid w:val="0"/>
      <w:color w:val="000000"/>
      <w:kern w:val="28"/>
      <w:sz w:val="28"/>
      <w:lang w:val="uk-UA"/>
    </w:rPr>
  </w:style>
  <w:style w:type="character" w:customStyle="1" w:styleId="420">
    <w:name w:val="Знак Знак42"/>
    <w:uiPriority w:val="99"/>
    <w:rsid w:val="00F83CF3"/>
    <w:rPr>
      <w:snapToGrid w:val="0"/>
      <w:sz w:val="24"/>
      <w:lang w:val="uk-UA"/>
    </w:rPr>
  </w:style>
  <w:style w:type="character" w:customStyle="1" w:styleId="111">
    <w:name w:val="Знак Знак11"/>
    <w:uiPriority w:val="99"/>
    <w:rsid w:val="00F83CF3"/>
    <w:rPr>
      <w:snapToGrid w:val="0"/>
      <w:sz w:val="24"/>
      <w:lang w:val="uk-UA"/>
    </w:rPr>
  </w:style>
  <w:style w:type="character" w:customStyle="1" w:styleId="321">
    <w:name w:val="Знак Знак32"/>
    <w:uiPriority w:val="99"/>
    <w:rsid w:val="00F83CF3"/>
    <w:rPr>
      <w:snapToGrid w:val="0"/>
      <w:sz w:val="28"/>
      <w:lang w:val="uk-UA"/>
    </w:rPr>
  </w:style>
  <w:style w:type="character" w:customStyle="1" w:styleId="220">
    <w:name w:val="Знак Знак22"/>
    <w:uiPriority w:val="99"/>
    <w:rsid w:val="00F83CF3"/>
    <w:rPr>
      <w:b/>
      <w:snapToGrid w:val="0"/>
      <w:color w:val="000000"/>
      <w:sz w:val="24"/>
      <w:lang w:val="uk-UA"/>
    </w:rPr>
  </w:style>
  <w:style w:type="character" w:customStyle="1" w:styleId="520">
    <w:name w:val="Знак Знак52"/>
    <w:uiPriority w:val="99"/>
    <w:rsid w:val="00F83CF3"/>
    <w:rPr>
      <w:snapToGrid w:val="0"/>
      <w:sz w:val="24"/>
      <w:lang w:val="uk-UA"/>
    </w:rPr>
  </w:style>
  <w:style w:type="character" w:customStyle="1" w:styleId="620">
    <w:name w:val="Знак Знак62"/>
    <w:uiPriority w:val="99"/>
    <w:rsid w:val="00F83CF3"/>
    <w:rPr>
      <w:b/>
      <w:snapToGrid w:val="0"/>
      <w:sz w:val="22"/>
      <w:lang w:val="uk-UA"/>
    </w:rPr>
  </w:style>
  <w:style w:type="character" w:customStyle="1" w:styleId="72">
    <w:name w:val="Знак Знак72"/>
    <w:uiPriority w:val="99"/>
    <w:rsid w:val="00F83CF3"/>
    <w:rPr>
      <w:b/>
      <w:snapToGrid w:val="0"/>
      <w:color w:val="000000"/>
      <w:sz w:val="24"/>
      <w:lang w:val="uk-UA"/>
    </w:rPr>
  </w:style>
  <w:style w:type="character" w:customStyle="1" w:styleId="122">
    <w:name w:val="Знак Знак122"/>
    <w:uiPriority w:val="99"/>
    <w:rsid w:val="00F83CF3"/>
    <w:rPr>
      <w:b/>
      <w:caps/>
      <w:snapToGrid w:val="0"/>
      <w:color w:val="000000"/>
      <w:kern w:val="28"/>
      <w:sz w:val="28"/>
      <w:lang w:val="uk-UA" w:eastAsia="ru-RU"/>
    </w:rPr>
  </w:style>
  <w:style w:type="paragraph" w:customStyle="1" w:styleId="xl63">
    <w:name w:val="xl63"/>
    <w:basedOn w:val="a1"/>
    <w:uiPriority w:val="99"/>
    <w:rsid w:val="00F83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1"/>
    <w:uiPriority w:val="99"/>
    <w:rsid w:val="00F83C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1"/>
    <w:uiPriority w:val="99"/>
    <w:rsid w:val="00F83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uiPriority w:val="99"/>
    <w:rsid w:val="00F83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7">
    <w:name w:val="xl67"/>
    <w:basedOn w:val="a1"/>
    <w:uiPriority w:val="99"/>
    <w:rsid w:val="00F83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1"/>
    <w:uiPriority w:val="99"/>
    <w:rsid w:val="00F83CF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1"/>
    <w:uiPriority w:val="99"/>
    <w:rsid w:val="00F83CF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70">
    <w:name w:val="xl70"/>
    <w:basedOn w:val="a1"/>
    <w:uiPriority w:val="99"/>
    <w:rsid w:val="00F83C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71">
    <w:name w:val="xl71"/>
    <w:basedOn w:val="a1"/>
    <w:uiPriority w:val="99"/>
    <w:rsid w:val="00F83CF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72">
    <w:name w:val="xl72"/>
    <w:basedOn w:val="a1"/>
    <w:uiPriority w:val="99"/>
    <w:rsid w:val="00F83CF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73">
    <w:name w:val="xl73"/>
    <w:basedOn w:val="a1"/>
    <w:uiPriority w:val="99"/>
    <w:rsid w:val="00F83CF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4">
    <w:name w:val="xl74"/>
    <w:basedOn w:val="a1"/>
    <w:uiPriority w:val="99"/>
    <w:rsid w:val="00F83C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75">
    <w:name w:val="xl75"/>
    <w:basedOn w:val="a1"/>
    <w:uiPriority w:val="99"/>
    <w:rsid w:val="00F83CF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76">
    <w:name w:val="xl76"/>
    <w:basedOn w:val="a1"/>
    <w:uiPriority w:val="99"/>
    <w:rsid w:val="00F83CF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77">
    <w:name w:val="xl77"/>
    <w:basedOn w:val="a1"/>
    <w:uiPriority w:val="99"/>
    <w:rsid w:val="00F83CF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78">
    <w:name w:val="xl78"/>
    <w:basedOn w:val="a1"/>
    <w:uiPriority w:val="99"/>
    <w:rsid w:val="00F83CF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1"/>
    <w:uiPriority w:val="99"/>
    <w:rsid w:val="00F83CF3"/>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1"/>
    <w:uiPriority w:val="99"/>
    <w:rsid w:val="00F83CF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F83CF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1"/>
    <w:uiPriority w:val="99"/>
    <w:rsid w:val="00F83CF3"/>
    <w:pPr>
      <w:pBdr>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83">
    <w:name w:val="xl83"/>
    <w:basedOn w:val="a1"/>
    <w:uiPriority w:val="99"/>
    <w:rsid w:val="00F83CF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4">
    <w:name w:val="xl84"/>
    <w:basedOn w:val="a1"/>
    <w:uiPriority w:val="99"/>
    <w:rsid w:val="00F83CF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1"/>
    <w:uiPriority w:val="99"/>
    <w:rsid w:val="00F83CF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6">
    <w:name w:val="xl86"/>
    <w:basedOn w:val="a1"/>
    <w:uiPriority w:val="99"/>
    <w:rsid w:val="00F83CF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character" w:customStyle="1" w:styleId="810">
    <w:name w:val="Знак Знак81"/>
    <w:uiPriority w:val="99"/>
    <w:rsid w:val="00F83CF3"/>
    <w:rPr>
      <w:b/>
      <w:caps/>
      <w:snapToGrid w:val="0"/>
      <w:color w:val="000000"/>
      <w:kern w:val="28"/>
      <w:sz w:val="28"/>
      <w:lang w:val="uk-UA"/>
    </w:rPr>
  </w:style>
  <w:style w:type="character" w:customStyle="1" w:styleId="410">
    <w:name w:val="Знак Знак41"/>
    <w:uiPriority w:val="99"/>
    <w:rsid w:val="00F83CF3"/>
    <w:rPr>
      <w:snapToGrid w:val="0"/>
      <w:sz w:val="24"/>
      <w:lang w:val="uk-UA"/>
    </w:rPr>
  </w:style>
  <w:style w:type="character" w:customStyle="1" w:styleId="130">
    <w:name w:val="Знак Знак13"/>
    <w:uiPriority w:val="99"/>
    <w:rsid w:val="00F83CF3"/>
    <w:rPr>
      <w:snapToGrid w:val="0"/>
      <w:sz w:val="24"/>
      <w:lang w:val="uk-UA"/>
    </w:rPr>
  </w:style>
  <w:style w:type="character" w:customStyle="1" w:styleId="310">
    <w:name w:val="Знак Знак31"/>
    <w:uiPriority w:val="99"/>
    <w:rsid w:val="00F83CF3"/>
    <w:rPr>
      <w:snapToGrid w:val="0"/>
      <w:sz w:val="28"/>
      <w:lang w:val="uk-UA"/>
    </w:rPr>
  </w:style>
  <w:style w:type="character" w:customStyle="1" w:styleId="213">
    <w:name w:val="Знак Знак21"/>
    <w:uiPriority w:val="99"/>
    <w:rsid w:val="00F83CF3"/>
    <w:rPr>
      <w:b/>
      <w:snapToGrid w:val="0"/>
      <w:color w:val="000000"/>
      <w:sz w:val="24"/>
      <w:lang w:val="uk-UA"/>
    </w:rPr>
  </w:style>
  <w:style w:type="character" w:customStyle="1" w:styleId="510">
    <w:name w:val="Знак Знак51"/>
    <w:uiPriority w:val="99"/>
    <w:rsid w:val="00F83CF3"/>
    <w:rPr>
      <w:snapToGrid w:val="0"/>
      <w:sz w:val="24"/>
      <w:lang w:val="uk-UA"/>
    </w:rPr>
  </w:style>
  <w:style w:type="character" w:customStyle="1" w:styleId="610">
    <w:name w:val="Знак Знак61"/>
    <w:uiPriority w:val="99"/>
    <w:rsid w:val="00F83CF3"/>
    <w:rPr>
      <w:b/>
      <w:snapToGrid w:val="0"/>
      <w:sz w:val="22"/>
      <w:lang w:val="uk-UA"/>
    </w:rPr>
  </w:style>
  <w:style w:type="character" w:customStyle="1" w:styleId="710">
    <w:name w:val="Знак Знак71"/>
    <w:uiPriority w:val="99"/>
    <w:rsid w:val="00F83CF3"/>
    <w:rPr>
      <w:b/>
      <w:snapToGrid w:val="0"/>
      <w:color w:val="000000"/>
      <w:sz w:val="24"/>
      <w:lang w:val="uk-UA"/>
    </w:rPr>
  </w:style>
  <w:style w:type="character" w:customStyle="1" w:styleId="1210">
    <w:name w:val="Знак Знак121"/>
    <w:uiPriority w:val="99"/>
    <w:rsid w:val="00F83CF3"/>
    <w:rPr>
      <w:b/>
      <w:caps/>
      <w:snapToGrid w:val="0"/>
      <w:color w:val="000000"/>
      <w:kern w:val="28"/>
      <w:sz w:val="28"/>
      <w:lang w:val="uk-UA" w:eastAsia="ru-RU"/>
    </w:rPr>
  </w:style>
  <w:style w:type="paragraph" w:customStyle="1" w:styleId="311">
    <w:name w:val="Знак31"/>
    <w:basedOn w:val="a1"/>
    <w:uiPriority w:val="99"/>
    <w:rsid w:val="00F83CF3"/>
    <w:rPr>
      <w:rFonts w:ascii="Verdana" w:hAnsi="Verdana"/>
      <w:lang w:val="en-US" w:eastAsia="en-US"/>
    </w:rPr>
  </w:style>
  <w:style w:type="paragraph" w:customStyle="1" w:styleId="221">
    <w:name w:val="Основной текст с отступом 22"/>
    <w:basedOn w:val="a1"/>
    <w:uiPriority w:val="99"/>
    <w:rsid w:val="00F83CF3"/>
    <w:pPr>
      <w:ind w:firstLine="709"/>
    </w:pPr>
    <w:rPr>
      <w:sz w:val="28"/>
      <w:szCs w:val="20"/>
      <w:lang w:eastAsia="ru-RU"/>
    </w:rPr>
  </w:style>
  <w:style w:type="paragraph" w:customStyle="1" w:styleId="1f5">
    <w:name w:val="Знак Знак Знак Знак Знак Знак1"/>
    <w:basedOn w:val="a1"/>
    <w:uiPriority w:val="99"/>
    <w:rsid w:val="00F83CF3"/>
    <w:rPr>
      <w:rFonts w:ascii="Verdana" w:hAnsi="Verdana" w:cs="Verdana"/>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uiPriority w:val="99"/>
    <w:rsid w:val="00F83CF3"/>
    <w:rPr>
      <w:rFonts w:ascii="Verdana" w:hAnsi="Verdana" w:cs="Verdana"/>
      <w:lang w:val="en-US" w:eastAsia="en-US"/>
    </w:rPr>
  </w:style>
  <w:style w:type="paragraph" w:customStyle="1" w:styleId="1f6">
    <w:name w:val="Знак Знак Знак1"/>
    <w:basedOn w:val="a1"/>
    <w:uiPriority w:val="99"/>
    <w:rsid w:val="00F83CF3"/>
    <w:rPr>
      <w:rFonts w:ascii="Verdana" w:hAnsi="Verdana" w:cs="Verdana"/>
      <w:lang w:val="en-US" w:eastAsia="en-US"/>
    </w:rPr>
  </w:style>
  <w:style w:type="paragraph" w:customStyle="1" w:styleId="222">
    <w:name w:val="Основной текст 22"/>
    <w:basedOn w:val="a1"/>
    <w:uiPriority w:val="99"/>
    <w:rsid w:val="00F83CF3"/>
    <w:pPr>
      <w:widowControl w:val="0"/>
      <w:ind w:firstLine="284"/>
      <w:jc w:val="both"/>
    </w:pPr>
    <w:rPr>
      <w:szCs w:val="20"/>
      <w:lang w:val="ru-RU" w:eastAsia="ru-RU"/>
    </w:rPr>
  </w:style>
  <w:style w:type="paragraph" w:customStyle="1" w:styleId="1f7">
    <w:name w:val="Знак Знак Знак Знак1"/>
    <w:basedOn w:val="a1"/>
    <w:uiPriority w:val="99"/>
    <w:rsid w:val="00F83CF3"/>
    <w:rPr>
      <w:rFonts w:ascii="Verdana" w:hAnsi="Verdana" w:cs="Verdana"/>
      <w:sz w:val="20"/>
      <w:szCs w:val="20"/>
      <w:lang w:val="en-US" w:eastAsia="en-US"/>
    </w:rPr>
  </w:style>
  <w:style w:type="paragraph" w:customStyle="1" w:styleId="affff1">
    <w:name w:val="Продолжение пункта"/>
    <w:basedOn w:val="a1"/>
    <w:uiPriority w:val="99"/>
    <w:rsid w:val="00F83CF3"/>
    <w:pPr>
      <w:spacing w:before="60" w:line="360" w:lineRule="exact"/>
      <w:ind w:firstLine="480"/>
      <w:jc w:val="both"/>
    </w:pPr>
    <w:rPr>
      <w:sz w:val="28"/>
      <w:lang w:eastAsia="ru-RU"/>
    </w:rPr>
  </w:style>
  <w:style w:type="paragraph" w:customStyle="1" w:styleId="a0">
    <w:name w:val="Перечисление –"/>
    <w:basedOn w:val="a1"/>
    <w:uiPriority w:val="99"/>
    <w:rsid w:val="00F83CF3"/>
    <w:pPr>
      <w:numPr>
        <w:numId w:val="9"/>
      </w:numPr>
      <w:spacing w:before="60" w:line="360" w:lineRule="exact"/>
      <w:jc w:val="both"/>
    </w:pPr>
    <w:rPr>
      <w:sz w:val="28"/>
      <w:lang w:eastAsia="ru-RU"/>
    </w:rPr>
  </w:style>
  <w:style w:type="paragraph" w:customStyle="1" w:styleId="1">
    <w:name w:val="Раздел 1"/>
    <w:basedOn w:val="a1"/>
    <w:next w:val="a1"/>
    <w:uiPriority w:val="99"/>
    <w:rsid w:val="00F83CF3"/>
    <w:pPr>
      <w:keepNext/>
      <w:keepLines/>
      <w:pageBreakBefore/>
      <w:numPr>
        <w:numId w:val="10"/>
      </w:numPr>
      <w:suppressAutoHyphens/>
      <w:spacing w:before="120" w:line="360" w:lineRule="exact"/>
      <w:jc w:val="center"/>
      <w:outlineLvl w:val="0"/>
    </w:pPr>
    <w:rPr>
      <w:b/>
      <w:caps/>
      <w:kern w:val="32"/>
      <w:sz w:val="32"/>
      <w:lang w:eastAsia="ru-RU"/>
    </w:rPr>
  </w:style>
  <w:style w:type="paragraph" w:customStyle="1" w:styleId="2">
    <w:name w:val="Раздел 2"/>
    <w:basedOn w:val="a1"/>
    <w:next w:val="a1"/>
    <w:uiPriority w:val="99"/>
    <w:rsid w:val="00F83CF3"/>
    <w:pPr>
      <w:keepLines/>
      <w:numPr>
        <w:ilvl w:val="1"/>
        <w:numId w:val="10"/>
      </w:numPr>
      <w:spacing w:before="120" w:line="360" w:lineRule="exact"/>
      <w:jc w:val="both"/>
      <w:outlineLvl w:val="1"/>
    </w:pPr>
    <w:rPr>
      <w:sz w:val="28"/>
      <w:lang w:eastAsia="ru-RU"/>
    </w:rPr>
  </w:style>
  <w:style w:type="paragraph" w:customStyle="1" w:styleId="30">
    <w:name w:val="Раздел 3"/>
    <w:basedOn w:val="a1"/>
    <w:next w:val="a1"/>
    <w:uiPriority w:val="99"/>
    <w:rsid w:val="00F83CF3"/>
    <w:pPr>
      <w:numPr>
        <w:ilvl w:val="2"/>
        <w:numId w:val="10"/>
      </w:numPr>
      <w:spacing w:before="120" w:line="360" w:lineRule="exact"/>
      <w:jc w:val="both"/>
      <w:outlineLvl w:val="2"/>
    </w:pPr>
    <w:rPr>
      <w:sz w:val="28"/>
      <w:lang w:eastAsia="ru-RU"/>
    </w:rPr>
  </w:style>
  <w:style w:type="paragraph" w:customStyle="1" w:styleId="40">
    <w:name w:val="Раздел 4"/>
    <w:basedOn w:val="a1"/>
    <w:uiPriority w:val="99"/>
    <w:rsid w:val="00F83CF3"/>
    <w:pPr>
      <w:numPr>
        <w:ilvl w:val="3"/>
        <w:numId w:val="10"/>
      </w:numPr>
      <w:spacing w:before="120" w:line="360" w:lineRule="exact"/>
      <w:jc w:val="both"/>
      <w:outlineLvl w:val="3"/>
    </w:pPr>
    <w:rPr>
      <w:sz w:val="28"/>
      <w:lang w:eastAsia="ru-RU"/>
    </w:rPr>
  </w:style>
  <w:style w:type="paragraph" w:customStyle="1" w:styleId="5">
    <w:name w:val="Раздел 5"/>
    <w:basedOn w:val="a1"/>
    <w:uiPriority w:val="99"/>
    <w:rsid w:val="00F83CF3"/>
    <w:pPr>
      <w:numPr>
        <w:ilvl w:val="4"/>
        <w:numId w:val="10"/>
      </w:numPr>
      <w:spacing w:before="120" w:line="360" w:lineRule="exact"/>
      <w:jc w:val="both"/>
      <w:outlineLvl w:val="4"/>
    </w:pPr>
    <w:rPr>
      <w:sz w:val="28"/>
      <w:lang w:eastAsia="ru-RU"/>
    </w:rPr>
  </w:style>
  <w:style w:type="paragraph" w:customStyle="1" w:styleId="6">
    <w:name w:val="Раздел 6"/>
    <w:basedOn w:val="a1"/>
    <w:uiPriority w:val="99"/>
    <w:rsid w:val="00F83CF3"/>
    <w:pPr>
      <w:numPr>
        <w:ilvl w:val="5"/>
        <w:numId w:val="10"/>
      </w:numPr>
      <w:spacing w:before="120" w:line="360" w:lineRule="exact"/>
      <w:jc w:val="both"/>
      <w:outlineLvl w:val="5"/>
    </w:pPr>
    <w:rPr>
      <w:sz w:val="28"/>
      <w:lang w:eastAsia="ru-RU"/>
    </w:rPr>
  </w:style>
  <w:style w:type="paragraph" w:styleId="affff2">
    <w:name w:val="footnote text"/>
    <w:basedOn w:val="a1"/>
    <w:link w:val="affff3"/>
    <w:uiPriority w:val="99"/>
    <w:rsid w:val="00F83CF3"/>
    <w:pPr>
      <w:spacing w:before="20" w:after="20"/>
      <w:ind w:firstLine="737"/>
      <w:jc w:val="both"/>
    </w:pPr>
    <w:rPr>
      <w:sz w:val="20"/>
      <w:szCs w:val="20"/>
    </w:rPr>
  </w:style>
  <w:style w:type="character" w:customStyle="1" w:styleId="affff3">
    <w:name w:val="Текст сноски Знак"/>
    <w:link w:val="affff2"/>
    <w:uiPriority w:val="99"/>
    <w:locked/>
    <w:rsid w:val="00F83CF3"/>
    <w:rPr>
      <w:rFonts w:ascii="Times New Roman" w:hAnsi="Times New Roman" w:cs="Times New Roman"/>
      <w:snapToGrid w:val="0"/>
      <w:sz w:val="20"/>
      <w:szCs w:val="20"/>
      <w:lang w:val="uk-UA"/>
    </w:rPr>
  </w:style>
  <w:style w:type="character" w:styleId="affff4">
    <w:name w:val="footnote reference"/>
    <w:uiPriority w:val="99"/>
    <w:rsid w:val="00F83CF3"/>
    <w:rPr>
      <w:rFonts w:cs="Times New Roman"/>
      <w:vertAlign w:val="superscript"/>
    </w:rPr>
  </w:style>
  <w:style w:type="paragraph" w:customStyle="1" w:styleId="1f8">
    <w:name w:val="Знак Знак1 Знак Знак Знак Знак Знак Знак"/>
    <w:basedOn w:val="a1"/>
    <w:uiPriority w:val="99"/>
    <w:rsid w:val="00F83CF3"/>
    <w:rPr>
      <w:rFonts w:ascii="Verdana" w:hAnsi="Verdana" w:cs="Verdana"/>
      <w:sz w:val="20"/>
      <w:szCs w:val="20"/>
      <w:lang w:val="en-US" w:eastAsia="en-US"/>
    </w:rPr>
  </w:style>
  <w:style w:type="character" w:customStyle="1" w:styleId="1f9">
    <w:name w:val="Текст концевой сноски Знак1"/>
    <w:uiPriority w:val="99"/>
    <w:rsid w:val="00F83CF3"/>
    <w:rPr>
      <w:lang w:eastAsia="ru-RU"/>
    </w:rPr>
  </w:style>
  <w:style w:type="character" w:customStyle="1" w:styleId="1fa">
    <w:name w:val="Текст примечания Знак1"/>
    <w:uiPriority w:val="99"/>
    <w:rsid w:val="00F83CF3"/>
    <w:rPr>
      <w:lang w:eastAsia="ru-RU"/>
    </w:rPr>
  </w:style>
  <w:style w:type="character" w:customStyle="1" w:styleId="1fb">
    <w:name w:val="Схема документа Знак1"/>
    <w:uiPriority w:val="99"/>
    <w:rsid w:val="00F83CF3"/>
    <w:rPr>
      <w:rFonts w:ascii="Tahoma" w:hAnsi="Tahoma"/>
      <w:sz w:val="16"/>
      <w:lang w:eastAsia="ru-RU"/>
    </w:rPr>
  </w:style>
  <w:style w:type="paragraph" w:customStyle="1" w:styleId="Style3">
    <w:name w:val="Style3"/>
    <w:basedOn w:val="a1"/>
    <w:uiPriority w:val="99"/>
    <w:rsid w:val="00F83CF3"/>
    <w:pPr>
      <w:widowControl w:val="0"/>
      <w:autoSpaceDE w:val="0"/>
      <w:autoSpaceDN w:val="0"/>
      <w:adjustRightInd w:val="0"/>
    </w:pPr>
    <w:rPr>
      <w:rFonts w:ascii="Tahoma" w:hAnsi="Tahoma" w:cs="Tahoma"/>
    </w:rPr>
  </w:style>
  <w:style w:type="paragraph" w:customStyle="1" w:styleId="Style4">
    <w:name w:val="Style4"/>
    <w:basedOn w:val="a1"/>
    <w:uiPriority w:val="99"/>
    <w:rsid w:val="00F83CF3"/>
    <w:pPr>
      <w:widowControl w:val="0"/>
      <w:autoSpaceDE w:val="0"/>
      <w:autoSpaceDN w:val="0"/>
      <w:adjustRightInd w:val="0"/>
      <w:spacing w:line="308" w:lineRule="exact"/>
    </w:pPr>
    <w:rPr>
      <w:rFonts w:ascii="Arial" w:hAnsi="Arial" w:cs="Arial"/>
    </w:rPr>
  </w:style>
  <w:style w:type="character" w:customStyle="1" w:styleId="64">
    <w:name w:val="Основной текст (6)_"/>
    <w:link w:val="611"/>
    <w:uiPriority w:val="99"/>
    <w:locked/>
    <w:rsid w:val="00F83CF3"/>
    <w:rPr>
      <w:rFonts w:ascii="Palatino Linotype" w:hAnsi="Palatino Linotype"/>
      <w:sz w:val="16"/>
      <w:shd w:val="clear" w:color="auto" w:fill="FFFFFF"/>
    </w:rPr>
  </w:style>
  <w:style w:type="paragraph" w:customStyle="1" w:styleId="611">
    <w:name w:val="Основной текст (6)1"/>
    <w:basedOn w:val="a1"/>
    <w:link w:val="64"/>
    <w:uiPriority w:val="99"/>
    <w:rsid w:val="00F83CF3"/>
    <w:pPr>
      <w:shd w:val="clear" w:color="auto" w:fill="FFFFFF"/>
      <w:spacing w:after="60" w:line="261" w:lineRule="exact"/>
      <w:ind w:hanging="160"/>
    </w:pPr>
    <w:rPr>
      <w:rFonts w:ascii="Palatino Linotype" w:eastAsia="Calibri" w:hAnsi="Palatino Linotype"/>
      <w:sz w:val="16"/>
      <w:szCs w:val="20"/>
      <w:shd w:val="clear" w:color="auto" w:fill="FFFFFF"/>
      <w:lang w:val="ru-RU" w:eastAsia="ru-RU"/>
    </w:rPr>
  </w:style>
  <w:style w:type="character" w:customStyle="1" w:styleId="67">
    <w:name w:val="Основной текст (6) + 7"/>
    <w:aliases w:val="5 pt,Полужирный,Основной текст + 10,Не полужирный,Интервал 0 pt"/>
    <w:uiPriority w:val="99"/>
    <w:rsid w:val="00F83CF3"/>
    <w:rPr>
      <w:rFonts w:ascii="Palatino Linotype" w:hAnsi="Palatino Linotype"/>
      <w:b/>
      <w:spacing w:val="0"/>
      <w:sz w:val="15"/>
    </w:rPr>
  </w:style>
  <w:style w:type="character" w:customStyle="1" w:styleId="65">
    <w:name w:val="Основной текст (6)"/>
    <w:uiPriority w:val="99"/>
    <w:rsid w:val="00F83CF3"/>
    <w:rPr>
      <w:rFonts w:ascii="Palatino Linotype" w:hAnsi="Palatino Linotype"/>
      <w:spacing w:val="0"/>
      <w:sz w:val="16"/>
    </w:rPr>
  </w:style>
  <w:style w:type="character" w:customStyle="1" w:styleId="66">
    <w:name w:val="Основной текст (6)6"/>
    <w:uiPriority w:val="99"/>
    <w:rsid w:val="00F83CF3"/>
    <w:rPr>
      <w:rFonts w:ascii="Palatino Linotype" w:hAnsi="Palatino Linotype"/>
      <w:spacing w:val="0"/>
      <w:sz w:val="16"/>
    </w:rPr>
  </w:style>
  <w:style w:type="character" w:customStyle="1" w:styleId="621">
    <w:name w:val="Основной текст (6)2"/>
    <w:uiPriority w:val="99"/>
    <w:rsid w:val="00F83CF3"/>
    <w:rPr>
      <w:rFonts w:ascii="Palatino Linotype" w:hAnsi="Palatino Linotype"/>
      <w:noProof/>
      <w:spacing w:val="0"/>
      <w:sz w:val="16"/>
    </w:rPr>
  </w:style>
  <w:style w:type="character" w:customStyle="1" w:styleId="FontStyle14">
    <w:name w:val="Font Style14"/>
    <w:uiPriority w:val="99"/>
    <w:rsid w:val="00F83CF3"/>
    <w:rPr>
      <w:rFonts w:ascii="Times New Roman" w:hAnsi="Times New Roman"/>
      <w:b/>
      <w:sz w:val="22"/>
    </w:rPr>
  </w:style>
  <w:style w:type="character" w:customStyle="1" w:styleId="FontStyle25">
    <w:name w:val="Font Style25"/>
    <w:uiPriority w:val="99"/>
    <w:rsid w:val="00F83CF3"/>
    <w:rPr>
      <w:rFonts w:ascii="Times New Roman" w:hAnsi="Times New Roman"/>
      <w:sz w:val="20"/>
    </w:rPr>
  </w:style>
  <w:style w:type="paragraph" w:customStyle="1" w:styleId="2f0">
    <w:name w:val="Знак2 Знак Знак Знак"/>
    <w:basedOn w:val="a1"/>
    <w:uiPriority w:val="99"/>
    <w:rsid w:val="00F83CF3"/>
    <w:rPr>
      <w:rFonts w:ascii="Verdana" w:hAnsi="Verdana" w:cs="Verdana"/>
      <w:sz w:val="20"/>
      <w:szCs w:val="20"/>
      <w:lang w:val="en-US" w:eastAsia="en-US"/>
    </w:rPr>
  </w:style>
  <w:style w:type="paragraph" w:customStyle="1" w:styleId="1fc">
    <w:name w:val="Знак1"/>
    <w:basedOn w:val="a1"/>
    <w:uiPriority w:val="99"/>
    <w:rsid w:val="00F83CF3"/>
    <w:rPr>
      <w:rFonts w:ascii="Verdana" w:hAnsi="Verdana" w:cs="Verdana"/>
      <w:sz w:val="20"/>
      <w:szCs w:val="20"/>
      <w:lang w:val="en-US" w:eastAsia="en-US"/>
    </w:rPr>
  </w:style>
  <w:style w:type="paragraph" w:customStyle="1" w:styleId="2f1">
    <w:name w:val="Знак2 Знак Знак Знак Знак Знак Знак"/>
    <w:basedOn w:val="a1"/>
    <w:uiPriority w:val="99"/>
    <w:rsid w:val="00F83CF3"/>
    <w:rPr>
      <w:rFonts w:ascii="Verdana" w:hAnsi="Verdana" w:cs="Verdana"/>
      <w:sz w:val="20"/>
      <w:szCs w:val="20"/>
      <w:lang w:val="en-US" w:eastAsia="en-US"/>
    </w:rPr>
  </w:style>
  <w:style w:type="paragraph" w:customStyle="1" w:styleId="affff5">
    <w:name w:val="Знак Знак Знак Знак Знак Знак Знак Знак Знак"/>
    <w:basedOn w:val="a1"/>
    <w:uiPriority w:val="99"/>
    <w:rsid w:val="00F83CF3"/>
    <w:rPr>
      <w:rFonts w:ascii="Verdana" w:hAnsi="Verdana" w:cs="Verdana"/>
      <w:sz w:val="20"/>
      <w:szCs w:val="20"/>
      <w:lang w:val="en-US" w:eastAsia="en-US"/>
    </w:rPr>
  </w:style>
  <w:style w:type="paragraph" w:customStyle="1" w:styleId="214">
    <w:name w:val="Знак2 Знак Знак Знак1"/>
    <w:basedOn w:val="a1"/>
    <w:uiPriority w:val="99"/>
    <w:rsid w:val="00F83CF3"/>
    <w:rPr>
      <w:rFonts w:ascii="Verdana" w:hAnsi="Verdana" w:cs="Verdana"/>
      <w:sz w:val="20"/>
      <w:szCs w:val="20"/>
      <w:lang w:val="en-US" w:eastAsia="en-US"/>
    </w:rPr>
  </w:style>
  <w:style w:type="paragraph" w:styleId="affff6">
    <w:name w:val="Subtitle"/>
    <w:basedOn w:val="a1"/>
    <w:next w:val="a1"/>
    <w:link w:val="affff7"/>
    <w:uiPriority w:val="99"/>
    <w:qFormat/>
    <w:rsid w:val="00F83CF3"/>
    <w:pPr>
      <w:spacing w:after="60"/>
      <w:jc w:val="center"/>
      <w:outlineLvl w:val="1"/>
    </w:pPr>
    <w:rPr>
      <w:rFonts w:ascii="Cambria" w:hAnsi="Cambria"/>
    </w:rPr>
  </w:style>
  <w:style w:type="character" w:customStyle="1" w:styleId="SubtitleChar">
    <w:name w:val="Subtitle Char"/>
    <w:uiPriority w:val="99"/>
    <w:locked/>
    <w:rsid w:val="00F83CF3"/>
    <w:rPr>
      <w:rFonts w:cs="Times New Roman"/>
      <w:b/>
      <w:noProof/>
      <w:sz w:val="24"/>
      <w:lang w:val="en-GB" w:eastAsia="en-US"/>
    </w:rPr>
  </w:style>
  <w:style w:type="character" w:customStyle="1" w:styleId="affff7">
    <w:name w:val="Подзаголовок Знак"/>
    <w:link w:val="affff6"/>
    <w:uiPriority w:val="99"/>
    <w:locked/>
    <w:rsid w:val="00F83CF3"/>
    <w:rPr>
      <w:rFonts w:ascii="Cambria" w:hAnsi="Cambria" w:cs="Times New Roman"/>
      <w:sz w:val="24"/>
      <w:szCs w:val="24"/>
    </w:rPr>
  </w:style>
  <w:style w:type="character" w:styleId="affff8">
    <w:name w:val="Emphasis"/>
    <w:uiPriority w:val="99"/>
    <w:qFormat/>
    <w:rsid w:val="00F83CF3"/>
    <w:rPr>
      <w:rFonts w:cs="Times New Roman"/>
      <w:i/>
    </w:rPr>
  </w:style>
  <w:style w:type="paragraph" w:customStyle="1" w:styleId="1fd">
    <w:name w:val="Без интервала1"/>
    <w:uiPriority w:val="99"/>
    <w:rsid w:val="00F83CF3"/>
    <w:rPr>
      <w:rFonts w:eastAsia="Times New Roman"/>
      <w:sz w:val="22"/>
      <w:szCs w:val="22"/>
      <w:lang w:eastAsia="en-US"/>
    </w:rPr>
  </w:style>
  <w:style w:type="paragraph" w:customStyle="1" w:styleId="Standard">
    <w:name w:val="Standard"/>
    <w:uiPriority w:val="99"/>
    <w:rsid w:val="00F83CF3"/>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2">
    <w:name w:val="Список-2"/>
    <w:uiPriority w:val="99"/>
    <w:rsid w:val="00F83CF3"/>
    <w:pPr>
      <w:numPr>
        <w:numId w:val="11"/>
      </w:numPr>
      <w:spacing w:before="60"/>
      <w:jc w:val="both"/>
    </w:pPr>
    <w:rPr>
      <w:rFonts w:ascii="Times New Roman" w:eastAsia="Times New Roman" w:hAnsi="Times New Roman"/>
      <w:sz w:val="24"/>
      <w:lang w:val="uk-UA"/>
    </w:rPr>
  </w:style>
  <w:style w:type="paragraph" w:customStyle="1" w:styleId="2f2">
    <w:name w:val="Абзац списка2"/>
    <w:basedOn w:val="a1"/>
    <w:uiPriority w:val="99"/>
    <w:rsid w:val="00F83CF3"/>
    <w:pPr>
      <w:spacing w:after="200" w:line="276" w:lineRule="auto"/>
      <w:ind w:left="720"/>
    </w:pPr>
    <w:rPr>
      <w:rFonts w:ascii="Calibri" w:eastAsia="Calibri" w:hAnsi="Calibri" w:cs="Calibri"/>
      <w:sz w:val="22"/>
      <w:szCs w:val="22"/>
      <w:lang w:val="ru-RU" w:eastAsia="en-US"/>
    </w:rPr>
  </w:style>
  <w:style w:type="table" w:customStyle="1" w:styleId="1fe">
    <w:name w:val="Сетка таблицы1"/>
    <w:uiPriority w:val="99"/>
    <w:rsid w:val="00F83CF3"/>
    <w:pPr>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uiPriority w:val="99"/>
    <w:rsid w:val="00F83CF3"/>
  </w:style>
  <w:style w:type="character" w:customStyle="1" w:styleId="greytext2">
    <w:name w:val="greytext2"/>
    <w:uiPriority w:val="99"/>
    <w:rsid w:val="00F83CF3"/>
    <w:rPr>
      <w:rFonts w:ascii="Tahoma" w:hAnsi="Tahoma"/>
      <w:color w:val="7F7F7F"/>
      <w:sz w:val="13"/>
    </w:rPr>
  </w:style>
  <w:style w:type="character" w:customStyle="1" w:styleId="afff5">
    <w:name w:val="Основной текст_"/>
    <w:link w:val="1f1"/>
    <w:uiPriority w:val="99"/>
    <w:locked/>
    <w:rsid w:val="00F83CF3"/>
    <w:rPr>
      <w:rFonts w:ascii="Peterburg" w:hAnsi="Peterburg"/>
      <w:snapToGrid w:val="0"/>
      <w:sz w:val="20"/>
      <w:lang w:eastAsia="ru-RU"/>
    </w:rPr>
  </w:style>
  <w:style w:type="paragraph" w:customStyle="1" w:styleId="table1">
    <w:name w:val="table_1"/>
    <w:basedOn w:val="a1"/>
    <w:uiPriority w:val="99"/>
    <w:rsid w:val="00F83CF3"/>
    <w:pPr>
      <w:spacing w:before="58" w:after="58"/>
    </w:pPr>
    <w:rPr>
      <w:rFonts w:ascii="Helvetica" w:hAnsi="Helvetica"/>
      <w:color w:val="000044"/>
      <w:sz w:val="20"/>
      <w:szCs w:val="20"/>
      <w:lang w:val="ru-RU" w:eastAsia="ru-RU"/>
    </w:rPr>
  </w:style>
  <w:style w:type="paragraph" w:customStyle="1" w:styleId="affff9">
    <w:name w:val="Название таблицы"/>
    <w:basedOn w:val="a1"/>
    <w:uiPriority w:val="99"/>
    <w:rsid w:val="00F83CF3"/>
    <w:pPr>
      <w:jc w:val="center"/>
    </w:pPr>
    <w:rPr>
      <w:rFonts w:ascii="Arial" w:hAnsi="Arial" w:cs="Arial"/>
      <w:b/>
      <w:bCs/>
      <w:sz w:val="20"/>
      <w:szCs w:val="20"/>
      <w:lang w:val="ru-RU" w:eastAsia="ru-RU"/>
    </w:rPr>
  </w:style>
  <w:style w:type="paragraph" w:customStyle="1" w:styleId="1ff">
    <w:name w:val="Стиль1"/>
    <w:basedOn w:val="a1"/>
    <w:uiPriority w:val="99"/>
    <w:rsid w:val="00F83CF3"/>
    <w:pPr>
      <w:spacing w:line="276" w:lineRule="auto"/>
      <w:ind w:firstLine="709"/>
    </w:pPr>
    <w:rPr>
      <w:rFonts w:eastAsia="Calibri"/>
      <w:sz w:val="28"/>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uiPriority w:val="99"/>
    <w:rsid w:val="00F83CF3"/>
    <w:rPr>
      <w:rFonts w:ascii="Verdana" w:hAnsi="Verdana" w:cs="Verdana"/>
      <w:lang w:val="en-US" w:eastAsia="en-US"/>
    </w:rPr>
  </w:style>
  <w:style w:type="paragraph" w:customStyle="1" w:styleId="Preformatted">
    <w:name w:val="Preformatted"/>
    <w:basedOn w:val="a1"/>
    <w:uiPriority w:val="99"/>
    <w:rsid w:val="00F83CF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uiPriority w:val="99"/>
    <w:rsid w:val="00F83CF3"/>
    <w:rPr>
      <w:rFonts w:ascii="Verdana" w:hAnsi="Verdana" w:cs="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rsid w:val="00F83CF3"/>
    <w:rPr>
      <w:rFonts w:ascii="Verdana" w:hAnsi="Verdana" w:cs="Verdana"/>
      <w:sz w:val="20"/>
      <w:szCs w:val="20"/>
      <w:lang w:val="en-US" w:eastAsia="en-US"/>
    </w:rPr>
  </w:style>
  <w:style w:type="paragraph" w:customStyle="1" w:styleId="affffa">
    <w:name w:val="Знак Знак Знак Знак Знак Знак Знак"/>
    <w:basedOn w:val="a1"/>
    <w:uiPriority w:val="99"/>
    <w:rsid w:val="00F83CF3"/>
    <w:rPr>
      <w:rFonts w:ascii="Verdana" w:hAnsi="Verdana" w:cs="Verdana"/>
      <w:sz w:val="20"/>
      <w:szCs w:val="20"/>
      <w:lang w:val="en-US" w:eastAsia="en-US"/>
    </w:rPr>
  </w:style>
  <w:style w:type="paragraph" w:customStyle="1" w:styleId="tl1">
    <w:name w:val="tl1"/>
    <w:basedOn w:val="a1"/>
    <w:uiPriority w:val="99"/>
    <w:rsid w:val="00F83CF3"/>
    <w:pPr>
      <w:spacing w:line="300" w:lineRule="atLeast"/>
    </w:pPr>
    <w:rPr>
      <w:lang w:val="ru-RU" w:eastAsia="ru-RU"/>
    </w:rPr>
  </w:style>
  <w:style w:type="character" w:customStyle="1" w:styleId="apple-style-span">
    <w:name w:val="apple-style-span"/>
    <w:uiPriority w:val="99"/>
    <w:rsid w:val="00F83CF3"/>
  </w:style>
  <w:style w:type="character" w:customStyle="1" w:styleId="rvts0">
    <w:name w:val="rvts0"/>
    <w:uiPriority w:val="99"/>
    <w:rsid w:val="00F83CF3"/>
    <w:rPr>
      <w:rFonts w:cs="Times New Roman"/>
    </w:rPr>
  </w:style>
  <w:style w:type="character" w:customStyle="1" w:styleId="FontStyle24">
    <w:name w:val="Font Style24"/>
    <w:uiPriority w:val="99"/>
    <w:rsid w:val="00F83CF3"/>
    <w:rPr>
      <w:rFonts w:ascii="Times New Roman" w:hAnsi="Times New Roman"/>
      <w:sz w:val="22"/>
    </w:rPr>
  </w:style>
  <w:style w:type="paragraph" w:customStyle="1" w:styleId="2f3">
    <w:name w:val="Без интервала2"/>
    <w:uiPriority w:val="99"/>
    <w:rsid w:val="00F83CF3"/>
    <w:rPr>
      <w:rFonts w:eastAsia="Times New Roman"/>
      <w:sz w:val="22"/>
      <w:szCs w:val="22"/>
      <w:lang w:val="uk-UA" w:eastAsia="en-US"/>
    </w:rPr>
  </w:style>
  <w:style w:type="character" w:customStyle="1" w:styleId="st1">
    <w:name w:val="st1"/>
    <w:uiPriority w:val="99"/>
    <w:rsid w:val="00F83CF3"/>
    <w:rPr>
      <w:rFonts w:cs="Times New Roman"/>
    </w:rPr>
  </w:style>
  <w:style w:type="paragraph" w:customStyle="1" w:styleId="3b">
    <w:name w:val="Абзац списка3"/>
    <w:basedOn w:val="a1"/>
    <w:uiPriority w:val="99"/>
    <w:rsid w:val="00F83CF3"/>
    <w:pPr>
      <w:spacing w:after="200" w:line="276" w:lineRule="auto"/>
      <w:ind w:left="720"/>
      <w:contextualSpacing/>
    </w:pPr>
    <w:rPr>
      <w:rFonts w:ascii="Calibri" w:hAnsi="Calibri"/>
      <w:sz w:val="22"/>
      <w:szCs w:val="22"/>
      <w:lang w:eastAsia="en-US"/>
    </w:rPr>
  </w:style>
  <w:style w:type="paragraph" w:customStyle="1" w:styleId="2f4">
    <w:name w:val="Обычный2"/>
    <w:uiPriority w:val="99"/>
    <w:rsid w:val="00F83CF3"/>
    <w:pPr>
      <w:spacing w:line="276" w:lineRule="auto"/>
    </w:pPr>
    <w:rPr>
      <w:rFonts w:ascii="Arial" w:hAnsi="Arial" w:cs="Arial"/>
      <w:color w:val="000000"/>
      <w:sz w:val="22"/>
      <w:szCs w:val="22"/>
    </w:rPr>
  </w:style>
  <w:style w:type="character" w:customStyle="1" w:styleId="hps">
    <w:name w:val="hps"/>
    <w:uiPriority w:val="99"/>
    <w:rsid w:val="00F83CF3"/>
  </w:style>
  <w:style w:type="character" w:customStyle="1" w:styleId="subject">
    <w:name w:val="subject"/>
    <w:uiPriority w:val="99"/>
    <w:rsid w:val="00F83CF3"/>
  </w:style>
  <w:style w:type="paragraph" w:customStyle="1" w:styleId="ng-scope">
    <w:name w:val="ng-scope"/>
    <w:basedOn w:val="a1"/>
    <w:uiPriority w:val="99"/>
    <w:rsid w:val="00F83CF3"/>
    <w:pPr>
      <w:spacing w:before="100" w:beforeAutospacing="1" w:after="100" w:afterAutospacing="1"/>
    </w:pPr>
    <w:rPr>
      <w:lang w:val="ru-RU" w:eastAsia="ru-RU"/>
    </w:rPr>
  </w:style>
  <w:style w:type="character" w:customStyle="1" w:styleId="translation-chunk">
    <w:name w:val="translation-chunk"/>
    <w:uiPriority w:val="99"/>
    <w:rsid w:val="00F83CF3"/>
    <w:rPr>
      <w:rFonts w:cs="Times New Roman"/>
    </w:rPr>
  </w:style>
  <w:style w:type="paragraph" w:customStyle="1" w:styleId="affffb">
    <w:name w:val="бычный"/>
    <w:uiPriority w:val="99"/>
    <w:rsid w:val="00F83CF3"/>
    <w:pPr>
      <w:widowControl w:val="0"/>
      <w:spacing w:before="120"/>
      <w:jc w:val="both"/>
    </w:pPr>
    <w:rPr>
      <w:rFonts w:ascii="Times New Roman" w:hAnsi="Times New Roman"/>
      <w:sz w:val="24"/>
    </w:rPr>
  </w:style>
  <w:style w:type="character" w:customStyle="1" w:styleId="shorttext">
    <w:name w:val="short_text"/>
    <w:uiPriority w:val="99"/>
    <w:rsid w:val="00F83CF3"/>
    <w:rPr>
      <w:rFonts w:cs="Times New Roman"/>
    </w:rPr>
  </w:style>
  <w:style w:type="paragraph" w:customStyle="1" w:styleId="imalignleft">
    <w:name w:val="imalign_left"/>
    <w:basedOn w:val="a1"/>
    <w:uiPriority w:val="99"/>
    <w:rsid w:val="00F83CF3"/>
    <w:pPr>
      <w:spacing w:before="100" w:beforeAutospacing="1" w:after="100" w:afterAutospacing="1"/>
    </w:pPr>
    <w:rPr>
      <w:lang w:val="ru-RU" w:eastAsia="ru-RU"/>
    </w:rPr>
  </w:style>
  <w:style w:type="character" w:customStyle="1" w:styleId="ff2">
    <w:name w:val="ff2"/>
    <w:uiPriority w:val="99"/>
    <w:rsid w:val="00F83CF3"/>
  </w:style>
  <w:style w:type="character" w:customStyle="1" w:styleId="ff1">
    <w:name w:val="ff1"/>
    <w:uiPriority w:val="99"/>
    <w:rsid w:val="00F83CF3"/>
  </w:style>
  <w:style w:type="paragraph" w:customStyle="1" w:styleId="imaligncenter">
    <w:name w:val="imalign_center"/>
    <w:basedOn w:val="a1"/>
    <w:uiPriority w:val="99"/>
    <w:rsid w:val="00F83CF3"/>
    <w:pPr>
      <w:spacing w:before="100" w:beforeAutospacing="1" w:after="100" w:afterAutospacing="1"/>
    </w:pPr>
    <w:rPr>
      <w:lang w:val="ru-RU" w:eastAsia="ru-RU"/>
    </w:rPr>
  </w:style>
  <w:style w:type="character" w:customStyle="1" w:styleId="xfmc3">
    <w:name w:val="xfmc3"/>
    <w:uiPriority w:val="99"/>
    <w:rsid w:val="00F83CF3"/>
  </w:style>
  <w:style w:type="character" w:customStyle="1" w:styleId="rvts23">
    <w:name w:val="rvts23"/>
    <w:uiPriority w:val="99"/>
    <w:rsid w:val="00F83CF3"/>
  </w:style>
  <w:style w:type="paragraph" w:customStyle="1" w:styleId="3c">
    <w:name w:val="Обычный (веб)3"/>
    <w:basedOn w:val="a1"/>
    <w:uiPriority w:val="99"/>
    <w:rsid w:val="00F83CF3"/>
    <w:pPr>
      <w:overflowPunct w:val="0"/>
      <w:autoSpaceDE w:val="0"/>
      <w:autoSpaceDN w:val="0"/>
      <w:adjustRightInd w:val="0"/>
      <w:spacing w:before="100" w:after="100"/>
      <w:textAlignment w:val="baseline"/>
    </w:pPr>
    <w:rPr>
      <w:szCs w:val="20"/>
    </w:rPr>
  </w:style>
  <w:style w:type="paragraph" w:styleId="affffc">
    <w:name w:val="annotation subject"/>
    <w:basedOn w:val="aff3"/>
    <w:next w:val="aff3"/>
    <w:link w:val="affffd"/>
    <w:uiPriority w:val="99"/>
    <w:rsid w:val="00F83CF3"/>
    <w:pPr>
      <w:spacing w:before="20" w:after="20"/>
      <w:ind w:firstLine="737"/>
      <w:jc w:val="both"/>
    </w:pPr>
    <w:rPr>
      <w:b/>
      <w:bCs/>
    </w:rPr>
  </w:style>
  <w:style w:type="character" w:customStyle="1" w:styleId="affffd">
    <w:name w:val="Тема примечания Знак"/>
    <w:link w:val="affffc"/>
    <w:uiPriority w:val="99"/>
    <w:locked/>
    <w:rsid w:val="00F83CF3"/>
    <w:rPr>
      <w:rFonts w:ascii="Times New Roman" w:hAnsi="Times New Roman" w:cs="Times New Roman"/>
      <w:b/>
      <w:bCs/>
      <w:snapToGrid w:val="0"/>
      <w:sz w:val="20"/>
      <w:szCs w:val="20"/>
      <w:lang w:eastAsia="ru-RU"/>
    </w:rPr>
  </w:style>
  <w:style w:type="character" w:customStyle="1" w:styleId="rvts9">
    <w:name w:val="rvts9"/>
    <w:uiPriority w:val="99"/>
    <w:rsid w:val="00F83CF3"/>
  </w:style>
  <w:style w:type="paragraph" w:customStyle="1" w:styleId="western">
    <w:name w:val="western"/>
    <w:basedOn w:val="a1"/>
    <w:uiPriority w:val="99"/>
    <w:rsid w:val="00F83CF3"/>
    <w:pPr>
      <w:spacing w:before="100" w:beforeAutospacing="1" w:after="100" w:afterAutospacing="1"/>
    </w:pPr>
    <w:rPr>
      <w:lang w:val="ru-RU" w:eastAsia="ru-RU"/>
    </w:rPr>
  </w:style>
  <w:style w:type="paragraph" w:customStyle="1" w:styleId="3d">
    <w:name w:val="Без интервала3"/>
    <w:uiPriority w:val="99"/>
    <w:rsid w:val="00450892"/>
    <w:rPr>
      <w:rFonts w:eastAsia="Times New Roman"/>
      <w:sz w:val="22"/>
      <w:szCs w:val="22"/>
      <w:lang w:val="uk-UA" w:eastAsia="en-US"/>
    </w:rPr>
  </w:style>
  <w:style w:type="paragraph" w:customStyle="1" w:styleId="45">
    <w:name w:val="Абзац списка4"/>
    <w:basedOn w:val="a1"/>
    <w:uiPriority w:val="99"/>
    <w:rsid w:val="00450892"/>
    <w:pPr>
      <w:spacing w:after="200" w:line="276" w:lineRule="auto"/>
      <w:ind w:left="720"/>
      <w:contextualSpacing/>
    </w:pPr>
    <w:rPr>
      <w:rFonts w:ascii="Calibri" w:hAnsi="Calibri"/>
      <w:sz w:val="22"/>
      <w:szCs w:val="22"/>
      <w:lang w:eastAsia="en-US"/>
    </w:rPr>
  </w:style>
  <w:style w:type="paragraph" w:customStyle="1" w:styleId="46">
    <w:name w:val="Обычный (веб)4"/>
    <w:basedOn w:val="a1"/>
    <w:uiPriority w:val="99"/>
    <w:rsid w:val="00450892"/>
    <w:pPr>
      <w:overflowPunct w:val="0"/>
      <w:autoSpaceDE w:val="0"/>
      <w:autoSpaceDN w:val="0"/>
      <w:adjustRightInd w:val="0"/>
      <w:spacing w:before="100" w:after="100"/>
      <w:textAlignment w:val="baseline"/>
    </w:pPr>
    <w:rPr>
      <w:szCs w:val="20"/>
    </w:rPr>
  </w:style>
  <w:style w:type="paragraph" w:customStyle="1" w:styleId="47">
    <w:name w:val="Без интервала4"/>
    <w:uiPriority w:val="99"/>
    <w:rsid w:val="000641C3"/>
    <w:rPr>
      <w:rFonts w:eastAsia="Times New Roman"/>
      <w:sz w:val="22"/>
      <w:szCs w:val="22"/>
      <w:lang w:val="uk-UA" w:eastAsia="en-US"/>
    </w:rPr>
  </w:style>
  <w:style w:type="character" w:customStyle="1" w:styleId="affffe">
    <w:name w:val="Основний текст_"/>
    <w:link w:val="afffff"/>
    <w:uiPriority w:val="99"/>
    <w:locked/>
    <w:rsid w:val="000641C3"/>
    <w:rPr>
      <w:sz w:val="23"/>
      <w:shd w:val="clear" w:color="auto" w:fill="FFFFFF"/>
    </w:rPr>
  </w:style>
  <w:style w:type="paragraph" w:customStyle="1" w:styleId="afffff">
    <w:name w:val="Основний текст"/>
    <w:basedOn w:val="a1"/>
    <w:link w:val="affffe"/>
    <w:uiPriority w:val="99"/>
    <w:rsid w:val="000641C3"/>
    <w:pPr>
      <w:shd w:val="clear" w:color="auto" w:fill="FFFFFF"/>
      <w:spacing w:before="240" w:after="360" w:line="240" w:lineRule="atLeast"/>
      <w:ind w:hanging="660"/>
      <w:jc w:val="both"/>
    </w:pPr>
    <w:rPr>
      <w:rFonts w:ascii="Calibri" w:eastAsia="Calibri" w:hAnsi="Calibri"/>
      <w:sz w:val="23"/>
      <w:szCs w:val="20"/>
      <w:lang w:val="ru-RU" w:eastAsia="ru-RU"/>
    </w:rPr>
  </w:style>
  <w:style w:type="numbering" w:styleId="a">
    <w:name w:val="Outline List 3"/>
    <w:basedOn w:val="a4"/>
    <w:uiPriority w:val="99"/>
    <w:semiHidden/>
    <w:unhideWhenUsed/>
    <w:locked/>
    <w:rsid w:val="005B4104"/>
    <w:pPr>
      <w:numPr>
        <w:numId w:val="12"/>
      </w:numPr>
    </w:pPr>
  </w:style>
  <w:style w:type="numbering" w:customStyle="1" w:styleId="3">
    <w:name w:val="Стиль3"/>
    <w:rsid w:val="005B4104"/>
    <w:pPr>
      <w:numPr>
        <w:numId w:val="13"/>
      </w:numPr>
    </w:pPr>
  </w:style>
  <w:style w:type="character" w:customStyle="1" w:styleId="a6">
    <w:name w:val="Абзац списка Знак"/>
    <w:aliases w:val="Chapter10 Знак,Список уровня 2 Знак,название табл/рис Знак"/>
    <w:link w:val="a5"/>
    <w:uiPriority w:val="34"/>
    <w:locked/>
    <w:rsid w:val="00D03ED0"/>
    <w:rPr>
      <w:rFonts w:ascii="Times New Roman" w:eastAsia="Times New Roman" w:hAnsi="Times New Roman"/>
      <w:sz w:val="24"/>
      <w:szCs w:val="24"/>
      <w:lang w:val="uk-UA" w:eastAsia="uk-UA"/>
    </w:rPr>
  </w:style>
  <w:style w:type="paragraph" w:customStyle="1" w:styleId="3e">
    <w:name w:val="Основной текст3"/>
    <w:basedOn w:val="a1"/>
    <w:rsid w:val="00174DBC"/>
    <w:pPr>
      <w:shd w:val="clear" w:color="auto" w:fill="FFFFFF"/>
      <w:spacing w:after="180" w:line="205" w:lineRule="exact"/>
      <w:jc w:val="both"/>
    </w:pPr>
    <w:rPr>
      <w:sz w:val="16"/>
      <w:szCs w:val="16"/>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484">
      <w:bodyDiv w:val="1"/>
      <w:marLeft w:val="0"/>
      <w:marRight w:val="0"/>
      <w:marTop w:val="0"/>
      <w:marBottom w:val="0"/>
      <w:divBdr>
        <w:top w:val="none" w:sz="0" w:space="0" w:color="auto"/>
        <w:left w:val="none" w:sz="0" w:space="0" w:color="auto"/>
        <w:bottom w:val="none" w:sz="0" w:space="0" w:color="auto"/>
        <w:right w:val="none" w:sz="0" w:space="0" w:color="auto"/>
      </w:divBdr>
    </w:div>
    <w:div w:id="94596342">
      <w:bodyDiv w:val="1"/>
      <w:marLeft w:val="0"/>
      <w:marRight w:val="0"/>
      <w:marTop w:val="0"/>
      <w:marBottom w:val="0"/>
      <w:divBdr>
        <w:top w:val="none" w:sz="0" w:space="0" w:color="auto"/>
        <w:left w:val="none" w:sz="0" w:space="0" w:color="auto"/>
        <w:bottom w:val="none" w:sz="0" w:space="0" w:color="auto"/>
        <w:right w:val="none" w:sz="0" w:space="0" w:color="auto"/>
      </w:divBdr>
    </w:div>
    <w:div w:id="108165077">
      <w:bodyDiv w:val="1"/>
      <w:marLeft w:val="0"/>
      <w:marRight w:val="0"/>
      <w:marTop w:val="0"/>
      <w:marBottom w:val="0"/>
      <w:divBdr>
        <w:top w:val="none" w:sz="0" w:space="0" w:color="auto"/>
        <w:left w:val="none" w:sz="0" w:space="0" w:color="auto"/>
        <w:bottom w:val="none" w:sz="0" w:space="0" w:color="auto"/>
        <w:right w:val="none" w:sz="0" w:space="0" w:color="auto"/>
      </w:divBdr>
    </w:div>
    <w:div w:id="156847567">
      <w:bodyDiv w:val="1"/>
      <w:marLeft w:val="0"/>
      <w:marRight w:val="0"/>
      <w:marTop w:val="0"/>
      <w:marBottom w:val="0"/>
      <w:divBdr>
        <w:top w:val="none" w:sz="0" w:space="0" w:color="auto"/>
        <w:left w:val="none" w:sz="0" w:space="0" w:color="auto"/>
        <w:bottom w:val="none" w:sz="0" w:space="0" w:color="auto"/>
        <w:right w:val="none" w:sz="0" w:space="0" w:color="auto"/>
      </w:divBdr>
    </w:div>
    <w:div w:id="166602110">
      <w:bodyDiv w:val="1"/>
      <w:marLeft w:val="0"/>
      <w:marRight w:val="0"/>
      <w:marTop w:val="0"/>
      <w:marBottom w:val="0"/>
      <w:divBdr>
        <w:top w:val="none" w:sz="0" w:space="0" w:color="auto"/>
        <w:left w:val="none" w:sz="0" w:space="0" w:color="auto"/>
        <w:bottom w:val="none" w:sz="0" w:space="0" w:color="auto"/>
        <w:right w:val="none" w:sz="0" w:space="0" w:color="auto"/>
      </w:divBdr>
    </w:div>
    <w:div w:id="174345720">
      <w:bodyDiv w:val="1"/>
      <w:marLeft w:val="0"/>
      <w:marRight w:val="0"/>
      <w:marTop w:val="0"/>
      <w:marBottom w:val="0"/>
      <w:divBdr>
        <w:top w:val="none" w:sz="0" w:space="0" w:color="auto"/>
        <w:left w:val="none" w:sz="0" w:space="0" w:color="auto"/>
        <w:bottom w:val="none" w:sz="0" w:space="0" w:color="auto"/>
        <w:right w:val="none" w:sz="0" w:space="0" w:color="auto"/>
      </w:divBdr>
    </w:div>
    <w:div w:id="241184967">
      <w:bodyDiv w:val="1"/>
      <w:marLeft w:val="0"/>
      <w:marRight w:val="0"/>
      <w:marTop w:val="0"/>
      <w:marBottom w:val="0"/>
      <w:divBdr>
        <w:top w:val="none" w:sz="0" w:space="0" w:color="auto"/>
        <w:left w:val="none" w:sz="0" w:space="0" w:color="auto"/>
        <w:bottom w:val="none" w:sz="0" w:space="0" w:color="auto"/>
        <w:right w:val="none" w:sz="0" w:space="0" w:color="auto"/>
      </w:divBdr>
    </w:div>
    <w:div w:id="301888632">
      <w:bodyDiv w:val="1"/>
      <w:marLeft w:val="0"/>
      <w:marRight w:val="0"/>
      <w:marTop w:val="0"/>
      <w:marBottom w:val="0"/>
      <w:divBdr>
        <w:top w:val="none" w:sz="0" w:space="0" w:color="auto"/>
        <w:left w:val="none" w:sz="0" w:space="0" w:color="auto"/>
        <w:bottom w:val="none" w:sz="0" w:space="0" w:color="auto"/>
        <w:right w:val="none" w:sz="0" w:space="0" w:color="auto"/>
      </w:divBdr>
    </w:div>
    <w:div w:id="314381984">
      <w:bodyDiv w:val="1"/>
      <w:marLeft w:val="0"/>
      <w:marRight w:val="0"/>
      <w:marTop w:val="0"/>
      <w:marBottom w:val="0"/>
      <w:divBdr>
        <w:top w:val="none" w:sz="0" w:space="0" w:color="auto"/>
        <w:left w:val="none" w:sz="0" w:space="0" w:color="auto"/>
        <w:bottom w:val="none" w:sz="0" w:space="0" w:color="auto"/>
        <w:right w:val="none" w:sz="0" w:space="0" w:color="auto"/>
      </w:divBdr>
    </w:div>
    <w:div w:id="337389713">
      <w:bodyDiv w:val="1"/>
      <w:marLeft w:val="0"/>
      <w:marRight w:val="0"/>
      <w:marTop w:val="0"/>
      <w:marBottom w:val="0"/>
      <w:divBdr>
        <w:top w:val="none" w:sz="0" w:space="0" w:color="auto"/>
        <w:left w:val="none" w:sz="0" w:space="0" w:color="auto"/>
        <w:bottom w:val="none" w:sz="0" w:space="0" w:color="auto"/>
        <w:right w:val="none" w:sz="0" w:space="0" w:color="auto"/>
      </w:divBdr>
    </w:div>
    <w:div w:id="407112509">
      <w:bodyDiv w:val="1"/>
      <w:marLeft w:val="0"/>
      <w:marRight w:val="0"/>
      <w:marTop w:val="0"/>
      <w:marBottom w:val="0"/>
      <w:divBdr>
        <w:top w:val="none" w:sz="0" w:space="0" w:color="auto"/>
        <w:left w:val="none" w:sz="0" w:space="0" w:color="auto"/>
        <w:bottom w:val="none" w:sz="0" w:space="0" w:color="auto"/>
        <w:right w:val="none" w:sz="0" w:space="0" w:color="auto"/>
      </w:divBdr>
    </w:div>
    <w:div w:id="413550241">
      <w:bodyDiv w:val="1"/>
      <w:marLeft w:val="0"/>
      <w:marRight w:val="0"/>
      <w:marTop w:val="0"/>
      <w:marBottom w:val="0"/>
      <w:divBdr>
        <w:top w:val="none" w:sz="0" w:space="0" w:color="auto"/>
        <w:left w:val="none" w:sz="0" w:space="0" w:color="auto"/>
        <w:bottom w:val="none" w:sz="0" w:space="0" w:color="auto"/>
        <w:right w:val="none" w:sz="0" w:space="0" w:color="auto"/>
      </w:divBdr>
    </w:div>
    <w:div w:id="456065274">
      <w:bodyDiv w:val="1"/>
      <w:marLeft w:val="0"/>
      <w:marRight w:val="0"/>
      <w:marTop w:val="0"/>
      <w:marBottom w:val="0"/>
      <w:divBdr>
        <w:top w:val="none" w:sz="0" w:space="0" w:color="auto"/>
        <w:left w:val="none" w:sz="0" w:space="0" w:color="auto"/>
        <w:bottom w:val="none" w:sz="0" w:space="0" w:color="auto"/>
        <w:right w:val="none" w:sz="0" w:space="0" w:color="auto"/>
      </w:divBdr>
    </w:div>
    <w:div w:id="465708094">
      <w:bodyDiv w:val="1"/>
      <w:marLeft w:val="0"/>
      <w:marRight w:val="0"/>
      <w:marTop w:val="0"/>
      <w:marBottom w:val="0"/>
      <w:divBdr>
        <w:top w:val="none" w:sz="0" w:space="0" w:color="auto"/>
        <w:left w:val="none" w:sz="0" w:space="0" w:color="auto"/>
        <w:bottom w:val="none" w:sz="0" w:space="0" w:color="auto"/>
        <w:right w:val="none" w:sz="0" w:space="0" w:color="auto"/>
      </w:divBdr>
    </w:div>
    <w:div w:id="479352136">
      <w:bodyDiv w:val="1"/>
      <w:marLeft w:val="0"/>
      <w:marRight w:val="0"/>
      <w:marTop w:val="0"/>
      <w:marBottom w:val="0"/>
      <w:divBdr>
        <w:top w:val="none" w:sz="0" w:space="0" w:color="auto"/>
        <w:left w:val="none" w:sz="0" w:space="0" w:color="auto"/>
        <w:bottom w:val="none" w:sz="0" w:space="0" w:color="auto"/>
        <w:right w:val="none" w:sz="0" w:space="0" w:color="auto"/>
      </w:divBdr>
    </w:div>
    <w:div w:id="522590950">
      <w:bodyDiv w:val="1"/>
      <w:marLeft w:val="0"/>
      <w:marRight w:val="0"/>
      <w:marTop w:val="0"/>
      <w:marBottom w:val="0"/>
      <w:divBdr>
        <w:top w:val="none" w:sz="0" w:space="0" w:color="auto"/>
        <w:left w:val="none" w:sz="0" w:space="0" w:color="auto"/>
        <w:bottom w:val="none" w:sz="0" w:space="0" w:color="auto"/>
        <w:right w:val="none" w:sz="0" w:space="0" w:color="auto"/>
      </w:divBdr>
    </w:div>
    <w:div w:id="534273762">
      <w:bodyDiv w:val="1"/>
      <w:marLeft w:val="0"/>
      <w:marRight w:val="0"/>
      <w:marTop w:val="0"/>
      <w:marBottom w:val="0"/>
      <w:divBdr>
        <w:top w:val="none" w:sz="0" w:space="0" w:color="auto"/>
        <w:left w:val="none" w:sz="0" w:space="0" w:color="auto"/>
        <w:bottom w:val="none" w:sz="0" w:space="0" w:color="auto"/>
        <w:right w:val="none" w:sz="0" w:space="0" w:color="auto"/>
      </w:divBdr>
    </w:div>
    <w:div w:id="570894781">
      <w:bodyDiv w:val="1"/>
      <w:marLeft w:val="0"/>
      <w:marRight w:val="0"/>
      <w:marTop w:val="0"/>
      <w:marBottom w:val="0"/>
      <w:divBdr>
        <w:top w:val="none" w:sz="0" w:space="0" w:color="auto"/>
        <w:left w:val="none" w:sz="0" w:space="0" w:color="auto"/>
        <w:bottom w:val="none" w:sz="0" w:space="0" w:color="auto"/>
        <w:right w:val="none" w:sz="0" w:space="0" w:color="auto"/>
      </w:divBdr>
    </w:div>
    <w:div w:id="577666768">
      <w:bodyDiv w:val="1"/>
      <w:marLeft w:val="0"/>
      <w:marRight w:val="0"/>
      <w:marTop w:val="0"/>
      <w:marBottom w:val="0"/>
      <w:divBdr>
        <w:top w:val="none" w:sz="0" w:space="0" w:color="auto"/>
        <w:left w:val="none" w:sz="0" w:space="0" w:color="auto"/>
        <w:bottom w:val="none" w:sz="0" w:space="0" w:color="auto"/>
        <w:right w:val="none" w:sz="0" w:space="0" w:color="auto"/>
      </w:divBdr>
    </w:div>
    <w:div w:id="591279384">
      <w:bodyDiv w:val="1"/>
      <w:marLeft w:val="0"/>
      <w:marRight w:val="0"/>
      <w:marTop w:val="0"/>
      <w:marBottom w:val="0"/>
      <w:divBdr>
        <w:top w:val="none" w:sz="0" w:space="0" w:color="auto"/>
        <w:left w:val="none" w:sz="0" w:space="0" w:color="auto"/>
        <w:bottom w:val="none" w:sz="0" w:space="0" w:color="auto"/>
        <w:right w:val="none" w:sz="0" w:space="0" w:color="auto"/>
      </w:divBdr>
    </w:div>
    <w:div w:id="599679043">
      <w:bodyDiv w:val="1"/>
      <w:marLeft w:val="0"/>
      <w:marRight w:val="0"/>
      <w:marTop w:val="0"/>
      <w:marBottom w:val="0"/>
      <w:divBdr>
        <w:top w:val="none" w:sz="0" w:space="0" w:color="auto"/>
        <w:left w:val="none" w:sz="0" w:space="0" w:color="auto"/>
        <w:bottom w:val="none" w:sz="0" w:space="0" w:color="auto"/>
        <w:right w:val="none" w:sz="0" w:space="0" w:color="auto"/>
      </w:divBdr>
    </w:div>
    <w:div w:id="651131687">
      <w:bodyDiv w:val="1"/>
      <w:marLeft w:val="0"/>
      <w:marRight w:val="0"/>
      <w:marTop w:val="0"/>
      <w:marBottom w:val="0"/>
      <w:divBdr>
        <w:top w:val="none" w:sz="0" w:space="0" w:color="auto"/>
        <w:left w:val="none" w:sz="0" w:space="0" w:color="auto"/>
        <w:bottom w:val="none" w:sz="0" w:space="0" w:color="auto"/>
        <w:right w:val="none" w:sz="0" w:space="0" w:color="auto"/>
      </w:divBdr>
    </w:div>
    <w:div w:id="676151817">
      <w:bodyDiv w:val="1"/>
      <w:marLeft w:val="0"/>
      <w:marRight w:val="0"/>
      <w:marTop w:val="0"/>
      <w:marBottom w:val="0"/>
      <w:divBdr>
        <w:top w:val="none" w:sz="0" w:space="0" w:color="auto"/>
        <w:left w:val="none" w:sz="0" w:space="0" w:color="auto"/>
        <w:bottom w:val="none" w:sz="0" w:space="0" w:color="auto"/>
        <w:right w:val="none" w:sz="0" w:space="0" w:color="auto"/>
      </w:divBdr>
    </w:div>
    <w:div w:id="732436255">
      <w:bodyDiv w:val="1"/>
      <w:marLeft w:val="0"/>
      <w:marRight w:val="0"/>
      <w:marTop w:val="0"/>
      <w:marBottom w:val="0"/>
      <w:divBdr>
        <w:top w:val="none" w:sz="0" w:space="0" w:color="auto"/>
        <w:left w:val="none" w:sz="0" w:space="0" w:color="auto"/>
        <w:bottom w:val="none" w:sz="0" w:space="0" w:color="auto"/>
        <w:right w:val="none" w:sz="0" w:space="0" w:color="auto"/>
      </w:divBdr>
    </w:div>
    <w:div w:id="758210932">
      <w:bodyDiv w:val="1"/>
      <w:marLeft w:val="0"/>
      <w:marRight w:val="0"/>
      <w:marTop w:val="0"/>
      <w:marBottom w:val="0"/>
      <w:divBdr>
        <w:top w:val="none" w:sz="0" w:space="0" w:color="auto"/>
        <w:left w:val="none" w:sz="0" w:space="0" w:color="auto"/>
        <w:bottom w:val="none" w:sz="0" w:space="0" w:color="auto"/>
        <w:right w:val="none" w:sz="0" w:space="0" w:color="auto"/>
      </w:divBdr>
    </w:div>
    <w:div w:id="778573898">
      <w:bodyDiv w:val="1"/>
      <w:marLeft w:val="0"/>
      <w:marRight w:val="0"/>
      <w:marTop w:val="0"/>
      <w:marBottom w:val="0"/>
      <w:divBdr>
        <w:top w:val="none" w:sz="0" w:space="0" w:color="auto"/>
        <w:left w:val="none" w:sz="0" w:space="0" w:color="auto"/>
        <w:bottom w:val="none" w:sz="0" w:space="0" w:color="auto"/>
        <w:right w:val="none" w:sz="0" w:space="0" w:color="auto"/>
      </w:divBdr>
    </w:div>
    <w:div w:id="807742821">
      <w:bodyDiv w:val="1"/>
      <w:marLeft w:val="0"/>
      <w:marRight w:val="0"/>
      <w:marTop w:val="0"/>
      <w:marBottom w:val="0"/>
      <w:divBdr>
        <w:top w:val="none" w:sz="0" w:space="0" w:color="auto"/>
        <w:left w:val="none" w:sz="0" w:space="0" w:color="auto"/>
        <w:bottom w:val="none" w:sz="0" w:space="0" w:color="auto"/>
        <w:right w:val="none" w:sz="0" w:space="0" w:color="auto"/>
      </w:divBdr>
    </w:div>
    <w:div w:id="812064972">
      <w:bodyDiv w:val="1"/>
      <w:marLeft w:val="0"/>
      <w:marRight w:val="0"/>
      <w:marTop w:val="0"/>
      <w:marBottom w:val="0"/>
      <w:divBdr>
        <w:top w:val="none" w:sz="0" w:space="0" w:color="auto"/>
        <w:left w:val="none" w:sz="0" w:space="0" w:color="auto"/>
        <w:bottom w:val="none" w:sz="0" w:space="0" w:color="auto"/>
        <w:right w:val="none" w:sz="0" w:space="0" w:color="auto"/>
      </w:divBdr>
    </w:div>
    <w:div w:id="841967106">
      <w:bodyDiv w:val="1"/>
      <w:marLeft w:val="0"/>
      <w:marRight w:val="0"/>
      <w:marTop w:val="0"/>
      <w:marBottom w:val="0"/>
      <w:divBdr>
        <w:top w:val="none" w:sz="0" w:space="0" w:color="auto"/>
        <w:left w:val="none" w:sz="0" w:space="0" w:color="auto"/>
        <w:bottom w:val="none" w:sz="0" w:space="0" w:color="auto"/>
        <w:right w:val="none" w:sz="0" w:space="0" w:color="auto"/>
      </w:divBdr>
    </w:div>
    <w:div w:id="844436853">
      <w:bodyDiv w:val="1"/>
      <w:marLeft w:val="0"/>
      <w:marRight w:val="0"/>
      <w:marTop w:val="0"/>
      <w:marBottom w:val="0"/>
      <w:divBdr>
        <w:top w:val="none" w:sz="0" w:space="0" w:color="auto"/>
        <w:left w:val="none" w:sz="0" w:space="0" w:color="auto"/>
        <w:bottom w:val="none" w:sz="0" w:space="0" w:color="auto"/>
        <w:right w:val="none" w:sz="0" w:space="0" w:color="auto"/>
      </w:divBdr>
    </w:div>
    <w:div w:id="856847139">
      <w:bodyDiv w:val="1"/>
      <w:marLeft w:val="0"/>
      <w:marRight w:val="0"/>
      <w:marTop w:val="0"/>
      <w:marBottom w:val="0"/>
      <w:divBdr>
        <w:top w:val="none" w:sz="0" w:space="0" w:color="auto"/>
        <w:left w:val="none" w:sz="0" w:space="0" w:color="auto"/>
        <w:bottom w:val="none" w:sz="0" w:space="0" w:color="auto"/>
        <w:right w:val="none" w:sz="0" w:space="0" w:color="auto"/>
      </w:divBdr>
    </w:div>
    <w:div w:id="863666099">
      <w:bodyDiv w:val="1"/>
      <w:marLeft w:val="0"/>
      <w:marRight w:val="0"/>
      <w:marTop w:val="0"/>
      <w:marBottom w:val="0"/>
      <w:divBdr>
        <w:top w:val="none" w:sz="0" w:space="0" w:color="auto"/>
        <w:left w:val="none" w:sz="0" w:space="0" w:color="auto"/>
        <w:bottom w:val="none" w:sz="0" w:space="0" w:color="auto"/>
        <w:right w:val="none" w:sz="0" w:space="0" w:color="auto"/>
      </w:divBdr>
    </w:div>
    <w:div w:id="893659164">
      <w:bodyDiv w:val="1"/>
      <w:marLeft w:val="0"/>
      <w:marRight w:val="0"/>
      <w:marTop w:val="0"/>
      <w:marBottom w:val="0"/>
      <w:divBdr>
        <w:top w:val="none" w:sz="0" w:space="0" w:color="auto"/>
        <w:left w:val="none" w:sz="0" w:space="0" w:color="auto"/>
        <w:bottom w:val="none" w:sz="0" w:space="0" w:color="auto"/>
        <w:right w:val="none" w:sz="0" w:space="0" w:color="auto"/>
      </w:divBdr>
    </w:div>
    <w:div w:id="908350153">
      <w:bodyDiv w:val="1"/>
      <w:marLeft w:val="0"/>
      <w:marRight w:val="0"/>
      <w:marTop w:val="0"/>
      <w:marBottom w:val="0"/>
      <w:divBdr>
        <w:top w:val="none" w:sz="0" w:space="0" w:color="auto"/>
        <w:left w:val="none" w:sz="0" w:space="0" w:color="auto"/>
        <w:bottom w:val="none" w:sz="0" w:space="0" w:color="auto"/>
        <w:right w:val="none" w:sz="0" w:space="0" w:color="auto"/>
      </w:divBdr>
    </w:div>
    <w:div w:id="913054540">
      <w:bodyDiv w:val="1"/>
      <w:marLeft w:val="0"/>
      <w:marRight w:val="0"/>
      <w:marTop w:val="0"/>
      <w:marBottom w:val="0"/>
      <w:divBdr>
        <w:top w:val="none" w:sz="0" w:space="0" w:color="auto"/>
        <w:left w:val="none" w:sz="0" w:space="0" w:color="auto"/>
        <w:bottom w:val="none" w:sz="0" w:space="0" w:color="auto"/>
        <w:right w:val="none" w:sz="0" w:space="0" w:color="auto"/>
      </w:divBdr>
    </w:div>
    <w:div w:id="913783129">
      <w:bodyDiv w:val="1"/>
      <w:marLeft w:val="0"/>
      <w:marRight w:val="0"/>
      <w:marTop w:val="0"/>
      <w:marBottom w:val="0"/>
      <w:divBdr>
        <w:top w:val="none" w:sz="0" w:space="0" w:color="auto"/>
        <w:left w:val="none" w:sz="0" w:space="0" w:color="auto"/>
        <w:bottom w:val="none" w:sz="0" w:space="0" w:color="auto"/>
        <w:right w:val="none" w:sz="0" w:space="0" w:color="auto"/>
      </w:divBdr>
    </w:div>
    <w:div w:id="987780394">
      <w:bodyDiv w:val="1"/>
      <w:marLeft w:val="0"/>
      <w:marRight w:val="0"/>
      <w:marTop w:val="0"/>
      <w:marBottom w:val="0"/>
      <w:divBdr>
        <w:top w:val="none" w:sz="0" w:space="0" w:color="auto"/>
        <w:left w:val="none" w:sz="0" w:space="0" w:color="auto"/>
        <w:bottom w:val="none" w:sz="0" w:space="0" w:color="auto"/>
        <w:right w:val="none" w:sz="0" w:space="0" w:color="auto"/>
      </w:divBdr>
    </w:div>
    <w:div w:id="989410412">
      <w:bodyDiv w:val="1"/>
      <w:marLeft w:val="0"/>
      <w:marRight w:val="0"/>
      <w:marTop w:val="0"/>
      <w:marBottom w:val="0"/>
      <w:divBdr>
        <w:top w:val="none" w:sz="0" w:space="0" w:color="auto"/>
        <w:left w:val="none" w:sz="0" w:space="0" w:color="auto"/>
        <w:bottom w:val="none" w:sz="0" w:space="0" w:color="auto"/>
        <w:right w:val="none" w:sz="0" w:space="0" w:color="auto"/>
      </w:divBdr>
    </w:div>
    <w:div w:id="1075323643">
      <w:bodyDiv w:val="1"/>
      <w:marLeft w:val="0"/>
      <w:marRight w:val="0"/>
      <w:marTop w:val="0"/>
      <w:marBottom w:val="0"/>
      <w:divBdr>
        <w:top w:val="none" w:sz="0" w:space="0" w:color="auto"/>
        <w:left w:val="none" w:sz="0" w:space="0" w:color="auto"/>
        <w:bottom w:val="none" w:sz="0" w:space="0" w:color="auto"/>
        <w:right w:val="none" w:sz="0" w:space="0" w:color="auto"/>
      </w:divBdr>
    </w:div>
    <w:div w:id="1118183091">
      <w:bodyDiv w:val="1"/>
      <w:marLeft w:val="0"/>
      <w:marRight w:val="0"/>
      <w:marTop w:val="0"/>
      <w:marBottom w:val="0"/>
      <w:divBdr>
        <w:top w:val="none" w:sz="0" w:space="0" w:color="auto"/>
        <w:left w:val="none" w:sz="0" w:space="0" w:color="auto"/>
        <w:bottom w:val="none" w:sz="0" w:space="0" w:color="auto"/>
        <w:right w:val="none" w:sz="0" w:space="0" w:color="auto"/>
      </w:divBdr>
    </w:div>
    <w:div w:id="1159345556">
      <w:bodyDiv w:val="1"/>
      <w:marLeft w:val="0"/>
      <w:marRight w:val="0"/>
      <w:marTop w:val="0"/>
      <w:marBottom w:val="0"/>
      <w:divBdr>
        <w:top w:val="none" w:sz="0" w:space="0" w:color="auto"/>
        <w:left w:val="none" w:sz="0" w:space="0" w:color="auto"/>
        <w:bottom w:val="none" w:sz="0" w:space="0" w:color="auto"/>
        <w:right w:val="none" w:sz="0" w:space="0" w:color="auto"/>
      </w:divBdr>
    </w:div>
    <w:div w:id="1161194076">
      <w:bodyDiv w:val="1"/>
      <w:marLeft w:val="0"/>
      <w:marRight w:val="0"/>
      <w:marTop w:val="0"/>
      <w:marBottom w:val="0"/>
      <w:divBdr>
        <w:top w:val="none" w:sz="0" w:space="0" w:color="auto"/>
        <w:left w:val="none" w:sz="0" w:space="0" w:color="auto"/>
        <w:bottom w:val="none" w:sz="0" w:space="0" w:color="auto"/>
        <w:right w:val="none" w:sz="0" w:space="0" w:color="auto"/>
      </w:divBdr>
    </w:div>
    <w:div w:id="1217399139">
      <w:bodyDiv w:val="1"/>
      <w:marLeft w:val="0"/>
      <w:marRight w:val="0"/>
      <w:marTop w:val="0"/>
      <w:marBottom w:val="0"/>
      <w:divBdr>
        <w:top w:val="none" w:sz="0" w:space="0" w:color="auto"/>
        <w:left w:val="none" w:sz="0" w:space="0" w:color="auto"/>
        <w:bottom w:val="none" w:sz="0" w:space="0" w:color="auto"/>
        <w:right w:val="none" w:sz="0" w:space="0" w:color="auto"/>
      </w:divBdr>
    </w:div>
    <w:div w:id="1247229080">
      <w:bodyDiv w:val="1"/>
      <w:marLeft w:val="0"/>
      <w:marRight w:val="0"/>
      <w:marTop w:val="0"/>
      <w:marBottom w:val="0"/>
      <w:divBdr>
        <w:top w:val="none" w:sz="0" w:space="0" w:color="auto"/>
        <w:left w:val="none" w:sz="0" w:space="0" w:color="auto"/>
        <w:bottom w:val="none" w:sz="0" w:space="0" w:color="auto"/>
        <w:right w:val="none" w:sz="0" w:space="0" w:color="auto"/>
      </w:divBdr>
    </w:div>
    <w:div w:id="1314679499">
      <w:bodyDiv w:val="1"/>
      <w:marLeft w:val="0"/>
      <w:marRight w:val="0"/>
      <w:marTop w:val="0"/>
      <w:marBottom w:val="0"/>
      <w:divBdr>
        <w:top w:val="none" w:sz="0" w:space="0" w:color="auto"/>
        <w:left w:val="none" w:sz="0" w:space="0" w:color="auto"/>
        <w:bottom w:val="none" w:sz="0" w:space="0" w:color="auto"/>
        <w:right w:val="none" w:sz="0" w:space="0" w:color="auto"/>
      </w:divBdr>
    </w:div>
    <w:div w:id="1342703992">
      <w:bodyDiv w:val="1"/>
      <w:marLeft w:val="0"/>
      <w:marRight w:val="0"/>
      <w:marTop w:val="0"/>
      <w:marBottom w:val="0"/>
      <w:divBdr>
        <w:top w:val="none" w:sz="0" w:space="0" w:color="auto"/>
        <w:left w:val="none" w:sz="0" w:space="0" w:color="auto"/>
        <w:bottom w:val="none" w:sz="0" w:space="0" w:color="auto"/>
        <w:right w:val="none" w:sz="0" w:space="0" w:color="auto"/>
      </w:divBdr>
    </w:div>
    <w:div w:id="1385641147">
      <w:bodyDiv w:val="1"/>
      <w:marLeft w:val="0"/>
      <w:marRight w:val="0"/>
      <w:marTop w:val="0"/>
      <w:marBottom w:val="0"/>
      <w:divBdr>
        <w:top w:val="none" w:sz="0" w:space="0" w:color="auto"/>
        <w:left w:val="none" w:sz="0" w:space="0" w:color="auto"/>
        <w:bottom w:val="none" w:sz="0" w:space="0" w:color="auto"/>
        <w:right w:val="none" w:sz="0" w:space="0" w:color="auto"/>
      </w:divBdr>
    </w:div>
    <w:div w:id="1463690988">
      <w:bodyDiv w:val="1"/>
      <w:marLeft w:val="0"/>
      <w:marRight w:val="0"/>
      <w:marTop w:val="0"/>
      <w:marBottom w:val="0"/>
      <w:divBdr>
        <w:top w:val="none" w:sz="0" w:space="0" w:color="auto"/>
        <w:left w:val="none" w:sz="0" w:space="0" w:color="auto"/>
        <w:bottom w:val="none" w:sz="0" w:space="0" w:color="auto"/>
        <w:right w:val="none" w:sz="0" w:space="0" w:color="auto"/>
      </w:divBdr>
    </w:div>
    <w:div w:id="1517503509">
      <w:bodyDiv w:val="1"/>
      <w:marLeft w:val="0"/>
      <w:marRight w:val="0"/>
      <w:marTop w:val="0"/>
      <w:marBottom w:val="0"/>
      <w:divBdr>
        <w:top w:val="none" w:sz="0" w:space="0" w:color="auto"/>
        <w:left w:val="none" w:sz="0" w:space="0" w:color="auto"/>
        <w:bottom w:val="none" w:sz="0" w:space="0" w:color="auto"/>
        <w:right w:val="none" w:sz="0" w:space="0" w:color="auto"/>
      </w:divBdr>
    </w:div>
    <w:div w:id="1539126226">
      <w:bodyDiv w:val="1"/>
      <w:marLeft w:val="0"/>
      <w:marRight w:val="0"/>
      <w:marTop w:val="0"/>
      <w:marBottom w:val="0"/>
      <w:divBdr>
        <w:top w:val="none" w:sz="0" w:space="0" w:color="auto"/>
        <w:left w:val="none" w:sz="0" w:space="0" w:color="auto"/>
        <w:bottom w:val="none" w:sz="0" w:space="0" w:color="auto"/>
        <w:right w:val="none" w:sz="0" w:space="0" w:color="auto"/>
      </w:divBdr>
    </w:div>
    <w:div w:id="1644846882">
      <w:bodyDiv w:val="1"/>
      <w:marLeft w:val="0"/>
      <w:marRight w:val="0"/>
      <w:marTop w:val="0"/>
      <w:marBottom w:val="0"/>
      <w:divBdr>
        <w:top w:val="none" w:sz="0" w:space="0" w:color="auto"/>
        <w:left w:val="none" w:sz="0" w:space="0" w:color="auto"/>
        <w:bottom w:val="none" w:sz="0" w:space="0" w:color="auto"/>
        <w:right w:val="none" w:sz="0" w:space="0" w:color="auto"/>
      </w:divBdr>
    </w:div>
    <w:div w:id="1674261512">
      <w:bodyDiv w:val="1"/>
      <w:marLeft w:val="0"/>
      <w:marRight w:val="0"/>
      <w:marTop w:val="0"/>
      <w:marBottom w:val="0"/>
      <w:divBdr>
        <w:top w:val="none" w:sz="0" w:space="0" w:color="auto"/>
        <w:left w:val="none" w:sz="0" w:space="0" w:color="auto"/>
        <w:bottom w:val="none" w:sz="0" w:space="0" w:color="auto"/>
        <w:right w:val="none" w:sz="0" w:space="0" w:color="auto"/>
      </w:divBdr>
    </w:div>
    <w:div w:id="1680346333">
      <w:marLeft w:val="0"/>
      <w:marRight w:val="0"/>
      <w:marTop w:val="0"/>
      <w:marBottom w:val="0"/>
      <w:divBdr>
        <w:top w:val="none" w:sz="0" w:space="0" w:color="auto"/>
        <w:left w:val="none" w:sz="0" w:space="0" w:color="auto"/>
        <w:bottom w:val="none" w:sz="0" w:space="0" w:color="auto"/>
        <w:right w:val="none" w:sz="0" w:space="0" w:color="auto"/>
      </w:divBdr>
    </w:div>
    <w:div w:id="1680346334">
      <w:marLeft w:val="0"/>
      <w:marRight w:val="0"/>
      <w:marTop w:val="0"/>
      <w:marBottom w:val="0"/>
      <w:divBdr>
        <w:top w:val="none" w:sz="0" w:space="0" w:color="auto"/>
        <w:left w:val="none" w:sz="0" w:space="0" w:color="auto"/>
        <w:bottom w:val="none" w:sz="0" w:space="0" w:color="auto"/>
        <w:right w:val="none" w:sz="0" w:space="0" w:color="auto"/>
      </w:divBdr>
    </w:div>
    <w:div w:id="1680346335">
      <w:marLeft w:val="0"/>
      <w:marRight w:val="0"/>
      <w:marTop w:val="0"/>
      <w:marBottom w:val="0"/>
      <w:divBdr>
        <w:top w:val="none" w:sz="0" w:space="0" w:color="auto"/>
        <w:left w:val="none" w:sz="0" w:space="0" w:color="auto"/>
        <w:bottom w:val="none" w:sz="0" w:space="0" w:color="auto"/>
        <w:right w:val="none" w:sz="0" w:space="0" w:color="auto"/>
      </w:divBdr>
    </w:div>
    <w:div w:id="1680346336">
      <w:marLeft w:val="0"/>
      <w:marRight w:val="0"/>
      <w:marTop w:val="0"/>
      <w:marBottom w:val="0"/>
      <w:divBdr>
        <w:top w:val="none" w:sz="0" w:space="0" w:color="auto"/>
        <w:left w:val="none" w:sz="0" w:space="0" w:color="auto"/>
        <w:bottom w:val="none" w:sz="0" w:space="0" w:color="auto"/>
        <w:right w:val="none" w:sz="0" w:space="0" w:color="auto"/>
      </w:divBdr>
    </w:div>
    <w:div w:id="1680346337">
      <w:marLeft w:val="0"/>
      <w:marRight w:val="0"/>
      <w:marTop w:val="0"/>
      <w:marBottom w:val="0"/>
      <w:divBdr>
        <w:top w:val="none" w:sz="0" w:space="0" w:color="auto"/>
        <w:left w:val="none" w:sz="0" w:space="0" w:color="auto"/>
        <w:bottom w:val="none" w:sz="0" w:space="0" w:color="auto"/>
        <w:right w:val="none" w:sz="0" w:space="0" w:color="auto"/>
      </w:divBdr>
    </w:div>
    <w:div w:id="1714308718">
      <w:bodyDiv w:val="1"/>
      <w:marLeft w:val="0"/>
      <w:marRight w:val="0"/>
      <w:marTop w:val="0"/>
      <w:marBottom w:val="0"/>
      <w:divBdr>
        <w:top w:val="none" w:sz="0" w:space="0" w:color="auto"/>
        <w:left w:val="none" w:sz="0" w:space="0" w:color="auto"/>
        <w:bottom w:val="none" w:sz="0" w:space="0" w:color="auto"/>
        <w:right w:val="none" w:sz="0" w:space="0" w:color="auto"/>
      </w:divBdr>
    </w:div>
    <w:div w:id="1750885629">
      <w:bodyDiv w:val="1"/>
      <w:marLeft w:val="0"/>
      <w:marRight w:val="0"/>
      <w:marTop w:val="0"/>
      <w:marBottom w:val="0"/>
      <w:divBdr>
        <w:top w:val="none" w:sz="0" w:space="0" w:color="auto"/>
        <w:left w:val="none" w:sz="0" w:space="0" w:color="auto"/>
        <w:bottom w:val="none" w:sz="0" w:space="0" w:color="auto"/>
        <w:right w:val="none" w:sz="0" w:space="0" w:color="auto"/>
      </w:divBdr>
    </w:div>
    <w:div w:id="1759323485">
      <w:bodyDiv w:val="1"/>
      <w:marLeft w:val="0"/>
      <w:marRight w:val="0"/>
      <w:marTop w:val="0"/>
      <w:marBottom w:val="0"/>
      <w:divBdr>
        <w:top w:val="none" w:sz="0" w:space="0" w:color="auto"/>
        <w:left w:val="none" w:sz="0" w:space="0" w:color="auto"/>
        <w:bottom w:val="none" w:sz="0" w:space="0" w:color="auto"/>
        <w:right w:val="none" w:sz="0" w:space="0" w:color="auto"/>
      </w:divBdr>
    </w:div>
    <w:div w:id="1791432212">
      <w:bodyDiv w:val="1"/>
      <w:marLeft w:val="0"/>
      <w:marRight w:val="0"/>
      <w:marTop w:val="0"/>
      <w:marBottom w:val="0"/>
      <w:divBdr>
        <w:top w:val="none" w:sz="0" w:space="0" w:color="auto"/>
        <w:left w:val="none" w:sz="0" w:space="0" w:color="auto"/>
        <w:bottom w:val="none" w:sz="0" w:space="0" w:color="auto"/>
        <w:right w:val="none" w:sz="0" w:space="0" w:color="auto"/>
      </w:divBdr>
    </w:div>
    <w:div w:id="1798792288">
      <w:bodyDiv w:val="1"/>
      <w:marLeft w:val="0"/>
      <w:marRight w:val="0"/>
      <w:marTop w:val="0"/>
      <w:marBottom w:val="0"/>
      <w:divBdr>
        <w:top w:val="none" w:sz="0" w:space="0" w:color="auto"/>
        <w:left w:val="none" w:sz="0" w:space="0" w:color="auto"/>
        <w:bottom w:val="none" w:sz="0" w:space="0" w:color="auto"/>
        <w:right w:val="none" w:sz="0" w:space="0" w:color="auto"/>
      </w:divBdr>
    </w:div>
    <w:div w:id="1848715809">
      <w:bodyDiv w:val="1"/>
      <w:marLeft w:val="0"/>
      <w:marRight w:val="0"/>
      <w:marTop w:val="0"/>
      <w:marBottom w:val="0"/>
      <w:divBdr>
        <w:top w:val="none" w:sz="0" w:space="0" w:color="auto"/>
        <w:left w:val="none" w:sz="0" w:space="0" w:color="auto"/>
        <w:bottom w:val="none" w:sz="0" w:space="0" w:color="auto"/>
        <w:right w:val="none" w:sz="0" w:space="0" w:color="auto"/>
      </w:divBdr>
    </w:div>
    <w:div w:id="1889560702">
      <w:bodyDiv w:val="1"/>
      <w:marLeft w:val="0"/>
      <w:marRight w:val="0"/>
      <w:marTop w:val="0"/>
      <w:marBottom w:val="0"/>
      <w:divBdr>
        <w:top w:val="none" w:sz="0" w:space="0" w:color="auto"/>
        <w:left w:val="none" w:sz="0" w:space="0" w:color="auto"/>
        <w:bottom w:val="none" w:sz="0" w:space="0" w:color="auto"/>
        <w:right w:val="none" w:sz="0" w:space="0" w:color="auto"/>
      </w:divBdr>
    </w:div>
    <w:div w:id="1890535543">
      <w:bodyDiv w:val="1"/>
      <w:marLeft w:val="0"/>
      <w:marRight w:val="0"/>
      <w:marTop w:val="0"/>
      <w:marBottom w:val="0"/>
      <w:divBdr>
        <w:top w:val="none" w:sz="0" w:space="0" w:color="auto"/>
        <w:left w:val="none" w:sz="0" w:space="0" w:color="auto"/>
        <w:bottom w:val="none" w:sz="0" w:space="0" w:color="auto"/>
        <w:right w:val="none" w:sz="0" w:space="0" w:color="auto"/>
      </w:divBdr>
    </w:div>
    <w:div w:id="1900944903">
      <w:bodyDiv w:val="1"/>
      <w:marLeft w:val="0"/>
      <w:marRight w:val="0"/>
      <w:marTop w:val="0"/>
      <w:marBottom w:val="0"/>
      <w:divBdr>
        <w:top w:val="none" w:sz="0" w:space="0" w:color="auto"/>
        <w:left w:val="none" w:sz="0" w:space="0" w:color="auto"/>
        <w:bottom w:val="none" w:sz="0" w:space="0" w:color="auto"/>
        <w:right w:val="none" w:sz="0" w:space="0" w:color="auto"/>
      </w:divBdr>
    </w:div>
    <w:div w:id="1911305160">
      <w:bodyDiv w:val="1"/>
      <w:marLeft w:val="0"/>
      <w:marRight w:val="0"/>
      <w:marTop w:val="0"/>
      <w:marBottom w:val="0"/>
      <w:divBdr>
        <w:top w:val="none" w:sz="0" w:space="0" w:color="auto"/>
        <w:left w:val="none" w:sz="0" w:space="0" w:color="auto"/>
        <w:bottom w:val="none" w:sz="0" w:space="0" w:color="auto"/>
        <w:right w:val="none" w:sz="0" w:space="0" w:color="auto"/>
      </w:divBdr>
    </w:div>
    <w:div w:id="1924334283">
      <w:bodyDiv w:val="1"/>
      <w:marLeft w:val="0"/>
      <w:marRight w:val="0"/>
      <w:marTop w:val="0"/>
      <w:marBottom w:val="0"/>
      <w:divBdr>
        <w:top w:val="none" w:sz="0" w:space="0" w:color="auto"/>
        <w:left w:val="none" w:sz="0" w:space="0" w:color="auto"/>
        <w:bottom w:val="none" w:sz="0" w:space="0" w:color="auto"/>
        <w:right w:val="none" w:sz="0" w:space="0" w:color="auto"/>
      </w:divBdr>
    </w:div>
    <w:div w:id="1929340146">
      <w:bodyDiv w:val="1"/>
      <w:marLeft w:val="0"/>
      <w:marRight w:val="0"/>
      <w:marTop w:val="0"/>
      <w:marBottom w:val="0"/>
      <w:divBdr>
        <w:top w:val="none" w:sz="0" w:space="0" w:color="auto"/>
        <w:left w:val="none" w:sz="0" w:space="0" w:color="auto"/>
        <w:bottom w:val="none" w:sz="0" w:space="0" w:color="auto"/>
        <w:right w:val="none" w:sz="0" w:space="0" w:color="auto"/>
      </w:divBdr>
    </w:div>
    <w:div w:id="1941523482">
      <w:bodyDiv w:val="1"/>
      <w:marLeft w:val="0"/>
      <w:marRight w:val="0"/>
      <w:marTop w:val="0"/>
      <w:marBottom w:val="0"/>
      <w:divBdr>
        <w:top w:val="none" w:sz="0" w:space="0" w:color="auto"/>
        <w:left w:val="none" w:sz="0" w:space="0" w:color="auto"/>
        <w:bottom w:val="none" w:sz="0" w:space="0" w:color="auto"/>
        <w:right w:val="none" w:sz="0" w:space="0" w:color="auto"/>
      </w:divBdr>
    </w:div>
    <w:div w:id="2035685680">
      <w:bodyDiv w:val="1"/>
      <w:marLeft w:val="0"/>
      <w:marRight w:val="0"/>
      <w:marTop w:val="0"/>
      <w:marBottom w:val="0"/>
      <w:divBdr>
        <w:top w:val="none" w:sz="0" w:space="0" w:color="auto"/>
        <w:left w:val="none" w:sz="0" w:space="0" w:color="auto"/>
        <w:bottom w:val="none" w:sz="0" w:space="0" w:color="auto"/>
        <w:right w:val="none" w:sz="0" w:space="0" w:color="auto"/>
      </w:divBdr>
    </w:div>
    <w:div w:id="2059546951">
      <w:bodyDiv w:val="1"/>
      <w:marLeft w:val="0"/>
      <w:marRight w:val="0"/>
      <w:marTop w:val="0"/>
      <w:marBottom w:val="0"/>
      <w:divBdr>
        <w:top w:val="none" w:sz="0" w:space="0" w:color="auto"/>
        <w:left w:val="none" w:sz="0" w:space="0" w:color="auto"/>
        <w:bottom w:val="none" w:sz="0" w:space="0" w:color="auto"/>
        <w:right w:val="none" w:sz="0" w:space="0" w:color="auto"/>
      </w:divBdr>
    </w:div>
    <w:div w:id="21123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dvv_tende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8455-96F2-4452-9909-EE5D8692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2852</TotalTime>
  <Pages>19</Pages>
  <Words>9253</Words>
  <Characters>52747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ButakovaTV</cp:lastModifiedBy>
  <cp:revision>186</cp:revision>
  <cp:lastPrinted>2020-05-18T10:57:00Z</cp:lastPrinted>
  <dcterms:created xsi:type="dcterms:W3CDTF">2021-01-12T11:59:00Z</dcterms:created>
  <dcterms:modified xsi:type="dcterms:W3CDTF">2022-06-20T11:44:00Z</dcterms:modified>
</cp:coreProperties>
</file>