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1D" w:rsidRDefault="001A521D" w:rsidP="001A521D">
      <w:pPr>
        <w:jc w:val="right"/>
        <w:rPr>
          <w:rFonts w:ascii="Times New Roman" w:hAnsi="Times New Roman" w:cs="Times New Roman"/>
          <w:b/>
          <w:lang w:val="uk-UA"/>
        </w:rPr>
      </w:pPr>
      <w:r>
        <w:rPr>
          <w:rFonts w:ascii="Times New Roman" w:hAnsi="Times New Roman" w:cs="Times New Roman"/>
          <w:b/>
          <w:lang w:val="uk-UA"/>
        </w:rPr>
        <w:t>ДОДАТОК 3</w:t>
      </w:r>
    </w:p>
    <w:p w:rsidR="001A521D" w:rsidRDefault="001A521D" w:rsidP="001A521D">
      <w:pPr>
        <w:jc w:val="right"/>
        <w:rPr>
          <w:rFonts w:ascii="Times New Roman" w:hAnsi="Times New Roman" w:cs="Times New Roman"/>
          <w:b/>
          <w:lang w:val="uk-UA"/>
        </w:rPr>
      </w:pPr>
      <w:r>
        <w:rPr>
          <w:rFonts w:ascii="Times New Roman" w:hAnsi="Times New Roman" w:cs="Times New Roman"/>
          <w:b/>
          <w:lang w:val="uk-UA"/>
        </w:rPr>
        <w:t>тендерної документації</w:t>
      </w: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Pr="00944AE2" w:rsidRDefault="001A521D" w:rsidP="001A521D">
      <w:pPr>
        <w:pStyle w:val="1"/>
        <w:spacing w:before="0" w:after="0"/>
        <w:ind w:firstLine="850"/>
        <w:jc w:val="center"/>
        <w:rPr>
          <w:rFonts w:ascii="Times New Roman" w:hAnsi="Times New Roman"/>
          <w:sz w:val="24"/>
          <w:szCs w:val="24"/>
          <w:lang w:val="ru-RU"/>
        </w:rPr>
      </w:pPr>
      <w:r>
        <w:rPr>
          <w:rFonts w:ascii="Times New Roman" w:hAnsi="Times New Roman"/>
          <w:smallCaps/>
          <w:sz w:val="24"/>
          <w:szCs w:val="24"/>
          <w:lang w:val="uk-UA"/>
        </w:rPr>
        <w:t xml:space="preserve">ПРОЕКТ ДОГОВОРУ ПІДРЯДУ №_____ </w:t>
      </w:r>
    </w:p>
    <w:p w:rsidR="001A521D" w:rsidRDefault="001A521D" w:rsidP="001A521D">
      <w:pPr>
        <w:pStyle w:val="12"/>
        <w:spacing w:line="240" w:lineRule="auto"/>
        <w:ind w:firstLine="850"/>
        <w:jc w:val="both"/>
        <w:rPr>
          <w:rFonts w:ascii="Times New Roman" w:hAnsi="Times New Roman" w:cs="Times New Roman"/>
          <w:sz w:val="24"/>
        </w:rPr>
      </w:pPr>
    </w:p>
    <w:p w:rsidR="001A521D" w:rsidRDefault="001A521D" w:rsidP="001A521D">
      <w:pPr>
        <w:pStyle w:val="12"/>
        <w:spacing w:line="240" w:lineRule="auto"/>
        <w:jc w:val="both"/>
        <w:rPr>
          <w:rFonts w:ascii="Times New Roman" w:hAnsi="Times New Roman" w:cs="Times New Roman"/>
          <w:sz w:val="24"/>
        </w:rPr>
      </w:pPr>
      <w:r>
        <w:rPr>
          <w:rFonts w:ascii="Times New Roman" w:hAnsi="Times New Roman" w:cs="Times New Roman"/>
          <w:sz w:val="24"/>
        </w:rPr>
        <w:t>м. Новий Буг</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 » ______ 202_ р.</w:t>
      </w:r>
    </w:p>
    <w:p w:rsidR="001A521D" w:rsidRDefault="001A521D" w:rsidP="001A521D">
      <w:pPr>
        <w:pStyle w:val="11"/>
        <w:spacing w:line="240" w:lineRule="auto"/>
        <w:ind w:firstLine="850"/>
        <w:jc w:val="both"/>
        <w:rPr>
          <w:sz w:val="24"/>
          <w:lang w:val="uk-UA"/>
        </w:rPr>
      </w:pPr>
    </w:p>
    <w:p w:rsidR="001A521D" w:rsidRDefault="001A521D" w:rsidP="001A521D">
      <w:pPr>
        <w:pStyle w:val="11"/>
        <w:spacing w:line="240" w:lineRule="auto"/>
        <w:ind w:firstLine="850"/>
        <w:jc w:val="both"/>
        <w:rPr>
          <w:sz w:val="24"/>
          <w:lang w:val="uk-UA"/>
        </w:rPr>
      </w:pPr>
      <w:r>
        <w:rPr>
          <w:sz w:val="24"/>
          <w:lang w:val="uk-UA"/>
        </w:rPr>
        <w:t xml:space="preserve">Комунальне підприємство «Водопровідні мережі» </w:t>
      </w:r>
      <w:proofErr w:type="spellStart"/>
      <w:r>
        <w:rPr>
          <w:sz w:val="24"/>
          <w:lang w:val="uk-UA"/>
        </w:rPr>
        <w:t>Новобузької</w:t>
      </w:r>
      <w:proofErr w:type="spellEnd"/>
      <w:r>
        <w:rPr>
          <w:sz w:val="24"/>
          <w:lang w:val="uk-UA"/>
        </w:rPr>
        <w:t xml:space="preserve"> міської ради (далі – «Замовник»), в особі директора Майстренко Миколи Вікторовича, що діє на підставі Статуту, з однієї сторони та_____________________________________________________ (далі – «Підрядник»), в особі __________________________________________, що діє на підставі _________________________________________, з другої сторони, разом Сторони, </w:t>
      </w:r>
      <w:r>
        <w:rPr>
          <w:sz w:val="24"/>
          <w:szCs w:val="24"/>
          <w:lang w:val="uk-UA"/>
        </w:rPr>
        <w:t xml:space="preserve"> керуючись пунктом 3</w:t>
      </w:r>
      <w:r>
        <w:rPr>
          <w:sz w:val="24"/>
          <w:szCs w:val="24"/>
          <w:vertAlign w:val="superscript"/>
          <w:lang w:val="uk-UA"/>
        </w:rPr>
        <w:t>7</w:t>
      </w:r>
      <w:r>
        <w:rPr>
          <w:sz w:val="24"/>
          <w:szCs w:val="24"/>
          <w:lang w:val="uk-UA"/>
        </w:rPr>
        <w:t xml:space="preserve"> розділу Х «Прикінцеві та перехідні положення» Закону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Господарським кодексом України, уклали цей договір (далі – «Договір») про наступне:</w:t>
      </w:r>
    </w:p>
    <w:p w:rsidR="001A521D" w:rsidRDefault="001A521D" w:rsidP="001A521D">
      <w:pPr>
        <w:pStyle w:val="11"/>
        <w:spacing w:line="240" w:lineRule="auto"/>
        <w:ind w:firstLine="850"/>
        <w:jc w:val="both"/>
        <w:rPr>
          <w:sz w:val="24"/>
          <w:lang w:val="uk-UA"/>
        </w:rPr>
      </w:pPr>
    </w:p>
    <w:p w:rsidR="001A521D" w:rsidRPr="00A1177A" w:rsidRDefault="001A521D" w:rsidP="001A521D">
      <w:pPr>
        <w:pStyle w:val="11"/>
        <w:keepNext/>
        <w:spacing w:line="240" w:lineRule="auto"/>
        <w:jc w:val="center"/>
        <w:rPr>
          <w:lang w:val="uk-UA"/>
        </w:rPr>
      </w:pPr>
      <w:r>
        <w:rPr>
          <w:sz w:val="24"/>
          <w:lang w:val="uk-UA"/>
        </w:rPr>
        <w:t>1. ПРЕДМЕТ ДОГОВОРУ</w:t>
      </w:r>
    </w:p>
    <w:p w:rsidR="001A521D" w:rsidRPr="002B294F" w:rsidRDefault="001A521D" w:rsidP="001A521D">
      <w:pPr>
        <w:ind w:firstLine="720"/>
        <w:jc w:val="both"/>
        <w:rPr>
          <w:lang w:val="uk-UA"/>
        </w:rPr>
      </w:pPr>
      <w:r w:rsidRPr="001B21C0">
        <w:rPr>
          <w:rFonts w:ascii="Times New Roman" w:hAnsi="Times New Roman" w:cs="Times New Roman"/>
          <w:lang w:val="uk-UA"/>
        </w:rPr>
        <w:t>1.1.</w:t>
      </w:r>
      <w:r w:rsidRPr="001B21C0">
        <w:rPr>
          <w:rFonts w:ascii="Times New Roman" w:hAnsi="Times New Roman" w:cs="Times New Roman"/>
          <w:b/>
          <w:bCs/>
          <w:lang w:val="uk-UA"/>
        </w:rPr>
        <w:t xml:space="preserve"> </w:t>
      </w:r>
      <w:r w:rsidRPr="001B21C0">
        <w:rPr>
          <w:rFonts w:ascii="Times New Roman" w:hAnsi="Times New Roman" w:cs="Times New Roman"/>
          <w:lang w:val="uk-UA"/>
        </w:rPr>
        <w:t xml:space="preserve">Замовник доручає, а Підрядник, в межах Договірної ціни та проектно-кошторисної документації, виконує власними або, після погодження із Замовником, залученими силами та засобами Роботи за проектом </w:t>
      </w:r>
      <w:proofErr w:type="spellStart"/>
      <w:r w:rsidRPr="00944AE2">
        <w:rPr>
          <w:rFonts w:ascii="Times New Roman" w:hAnsi="Times New Roman" w:cs="Times New Roman"/>
          <w:b/>
          <w:lang w:val="uk-UA"/>
        </w:rPr>
        <w:t>ДК</w:t>
      </w:r>
      <w:proofErr w:type="spellEnd"/>
      <w:r w:rsidRPr="00944AE2">
        <w:rPr>
          <w:rFonts w:ascii="Times New Roman" w:hAnsi="Times New Roman" w:cs="Times New Roman"/>
          <w:b/>
          <w:lang w:val="uk-UA"/>
        </w:rPr>
        <w:t xml:space="preserve"> 021:2015:</w:t>
      </w:r>
      <w:r w:rsidRPr="00D635E1">
        <w:rPr>
          <w:rFonts w:ascii="Times New Roman" w:hAnsi="Times New Roman" w:cs="Times New Roman"/>
          <w:b/>
          <w:iCs/>
          <w:lang w:val="uk-UA" w:eastAsia="uk-UA"/>
        </w:rPr>
        <w:t xml:space="preserve"> 45450000-6 Інші завершальні будівельні</w:t>
      </w:r>
      <w:r>
        <w:rPr>
          <w:rFonts w:ascii="Times New Roman" w:hAnsi="Times New Roman" w:cs="Times New Roman"/>
          <w:b/>
          <w:iCs/>
          <w:lang w:val="uk-UA" w:eastAsia="uk-UA"/>
        </w:rPr>
        <w:t xml:space="preserve"> роботи</w:t>
      </w:r>
      <w:r w:rsidRPr="00944AE2">
        <w:rPr>
          <w:rFonts w:ascii="Times New Roman" w:hAnsi="Times New Roman" w:cs="Times New Roman"/>
          <w:b/>
          <w:lang w:val="uk-UA"/>
        </w:rPr>
        <w:t xml:space="preserve"> </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r w:rsidRPr="002832E3">
        <w:rPr>
          <w:rFonts w:ascii="Times New Roman" w:hAnsi="Times New Roman" w:cs="Times New Roman"/>
          <w:lang w:val="uk-UA"/>
        </w:rPr>
        <w:t xml:space="preserve"> (далі – «Об'єкт»). </w:t>
      </w:r>
      <w:r w:rsidRPr="002B294F">
        <w:rPr>
          <w:rFonts w:ascii="Times New Roman" w:hAnsi="Times New Roman" w:cs="Times New Roman"/>
          <w:lang w:val="uk-UA"/>
        </w:rPr>
        <w:t xml:space="preserve">Ці Роботи, як предмет закупівлі, визначено Замовником згідно </w:t>
      </w:r>
      <w:proofErr w:type="spellStart"/>
      <w:r w:rsidRPr="002B294F">
        <w:rPr>
          <w:rFonts w:ascii="Times New Roman" w:hAnsi="Times New Roman" w:cs="Times New Roman"/>
          <w:lang w:val="uk-UA"/>
        </w:rPr>
        <w:t>“Настанови</w:t>
      </w:r>
      <w:proofErr w:type="spellEnd"/>
      <w:r w:rsidRPr="002B294F">
        <w:rPr>
          <w:rFonts w:ascii="Times New Roman" w:hAnsi="Times New Roman" w:cs="Times New Roman"/>
          <w:lang w:val="uk-UA"/>
        </w:rPr>
        <w:t xml:space="preserve"> з визначення вартості </w:t>
      </w:r>
      <w:proofErr w:type="spellStart"/>
      <w:r w:rsidRPr="002B294F">
        <w:rPr>
          <w:rFonts w:ascii="Times New Roman" w:hAnsi="Times New Roman" w:cs="Times New Roman"/>
          <w:lang w:val="uk-UA"/>
        </w:rPr>
        <w:t>будівництва”</w:t>
      </w:r>
      <w:proofErr w:type="spellEnd"/>
      <w:r w:rsidRPr="002B294F">
        <w:rPr>
          <w:rFonts w:ascii="Times New Roman" w:hAnsi="Times New Roman" w:cs="Times New Roman"/>
          <w:lang w:val="uk-UA"/>
        </w:rPr>
        <w:t xml:space="preserve">, затвердженої наказом </w:t>
      </w:r>
      <w:proofErr w:type="spellStart"/>
      <w:r w:rsidRPr="002B294F">
        <w:rPr>
          <w:rFonts w:ascii="Times New Roman" w:hAnsi="Times New Roman" w:cs="Times New Roman"/>
          <w:lang w:val="uk-UA"/>
        </w:rPr>
        <w:t>Мінрегіону</w:t>
      </w:r>
      <w:proofErr w:type="spellEnd"/>
      <w:r w:rsidRPr="002B294F">
        <w:rPr>
          <w:rFonts w:ascii="Times New Roman" w:hAnsi="Times New Roman" w:cs="Times New Roman"/>
          <w:lang w:val="uk-UA"/>
        </w:rPr>
        <w:t xml:space="preserve"> України від 01 листопада 2021 року №281, та за </w:t>
      </w:r>
      <w:proofErr w:type="spellStart"/>
      <w:r w:rsidRPr="002B294F">
        <w:rPr>
          <w:rFonts w:ascii="Times New Roman" w:hAnsi="Times New Roman" w:cs="Times New Roman"/>
          <w:lang w:val="uk-UA"/>
        </w:rPr>
        <w:t>ДК</w:t>
      </w:r>
      <w:proofErr w:type="spellEnd"/>
      <w:r w:rsidRPr="002B294F">
        <w:rPr>
          <w:rFonts w:ascii="Times New Roman" w:hAnsi="Times New Roman" w:cs="Times New Roman"/>
          <w:lang w:val="uk-UA"/>
        </w:rPr>
        <w:t xml:space="preserve"> 021:2015 визначено, як: </w:t>
      </w:r>
      <w:r w:rsidRPr="002B294F">
        <w:rPr>
          <w:rFonts w:ascii="Times New Roman" w:hAnsi="Times New Roman" w:cs="Times New Roman"/>
          <w:iCs/>
          <w:lang w:val="uk-UA" w:eastAsia="uk-UA"/>
        </w:rPr>
        <w:t>45450000-6 Інші завершальні будівельні роботи</w:t>
      </w:r>
      <w:r w:rsidRPr="002B294F">
        <w:rPr>
          <w:rFonts w:ascii="Times New Roman" w:hAnsi="Times New Roman" w:cs="Times New Roman"/>
          <w:lang w:val="uk-UA"/>
        </w:rPr>
        <w:t>.</w:t>
      </w:r>
    </w:p>
    <w:p w:rsidR="001A521D" w:rsidRDefault="001A521D" w:rsidP="001A521D">
      <w:pPr>
        <w:pStyle w:val="12"/>
        <w:spacing w:line="240" w:lineRule="auto"/>
        <w:ind w:firstLine="850"/>
        <w:jc w:val="both"/>
        <w:rPr>
          <w:sz w:val="24"/>
        </w:rPr>
      </w:pPr>
      <w:r>
        <w:rPr>
          <w:rFonts w:ascii="Times New Roman" w:hAnsi="Times New Roman" w:cs="Times New Roman"/>
          <w:sz w:val="24"/>
        </w:rPr>
        <w:t xml:space="preserve">1.2. Підрядник забезпечує необхідну якість Робіт у відповідності до ДБН, ДСТУ, </w:t>
      </w:r>
      <w:proofErr w:type="spellStart"/>
      <w:r>
        <w:rPr>
          <w:rFonts w:ascii="Times New Roman" w:hAnsi="Times New Roman" w:cs="Times New Roman"/>
          <w:sz w:val="24"/>
        </w:rPr>
        <w:t>БНіП</w:t>
      </w:r>
      <w:proofErr w:type="spellEnd"/>
      <w:r>
        <w:rPr>
          <w:rFonts w:ascii="Times New Roman" w:hAnsi="Times New Roman" w:cs="Times New Roman"/>
          <w:sz w:val="24"/>
        </w:rPr>
        <w:t xml:space="preserve">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Замовник зобов’язується передати Підряднику проектно-кошторисну документацію на Об'єкт, фронт Робіт, прийняти та оплатити Роботи.</w:t>
      </w:r>
    </w:p>
    <w:p w:rsidR="001A521D" w:rsidRDefault="001A521D" w:rsidP="001A521D">
      <w:pPr>
        <w:pStyle w:val="12"/>
        <w:spacing w:line="240" w:lineRule="auto"/>
        <w:ind w:firstLine="850"/>
        <w:jc w:val="both"/>
      </w:pPr>
      <w:r>
        <w:rPr>
          <w:rFonts w:ascii="Times New Roman" w:hAnsi="Times New Roman" w:cs="Times New Roman"/>
          <w:sz w:val="24"/>
        </w:rPr>
        <w:t xml:space="preserve">1.3. Місце виконання Договору: </w:t>
      </w:r>
      <w:r w:rsidRPr="002B294F">
        <w:rPr>
          <w:rFonts w:ascii="Times New Roman" w:hAnsi="Times New Roman" w:cs="Times New Roman"/>
          <w:sz w:val="24"/>
        </w:rPr>
        <w:t>м. Новий Буг</w:t>
      </w:r>
    </w:p>
    <w:p w:rsidR="001A521D" w:rsidRDefault="001A521D" w:rsidP="001A521D">
      <w:pPr>
        <w:pStyle w:val="12"/>
        <w:spacing w:line="240" w:lineRule="auto"/>
        <w:ind w:firstLine="850"/>
        <w:jc w:val="center"/>
        <w:rPr>
          <w:rFonts w:ascii="Times New Roman" w:hAnsi="Times New Roman" w:cs="Times New Roman"/>
          <w:sz w:val="24"/>
        </w:rPr>
      </w:pPr>
    </w:p>
    <w:p w:rsidR="001A521D" w:rsidRDefault="001A521D" w:rsidP="001A521D">
      <w:pPr>
        <w:pStyle w:val="12"/>
        <w:spacing w:line="240" w:lineRule="auto"/>
        <w:jc w:val="center"/>
      </w:pPr>
      <w:r>
        <w:rPr>
          <w:rFonts w:ascii="Times New Roman" w:hAnsi="Times New Roman" w:cs="Times New Roman"/>
          <w:sz w:val="24"/>
        </w:rPr>
        <w:t>2. СТРОКИ ВИКОНАННЯ РОБІТ</w:t>
      </w:r>
    </w:p>
    <w:p w:rsidR="001A521D" w:rsidRDefault="001A521D" w:rsidP="001A521D">
      <w:pPr>
        <w:pStyle w:val="12"/>
        <w:spacing w:line="240" w:lineRule="auto"/>
        <w:ind w:firstLine="850"/>
        <w:jc w:val="both"/>
      </w:pPr>
      <w:r>
        <w:rPr>
          <w:rFonts w:ascii="Times New Roman" w:hAnsi="Times New Roman" w:cs="Times New Roman"/>
          <w:sz w:val="24"/>
        </w:rPr>
        <w:t>2.1. Цей Договір набирає чинності з дати його підписання Сторонами і діє до 31.12.2024р., а в частині розрахунків та гарантійних зобов’язань - до їх повного виконання. Закінчення строку дії Договору не звільняє Сторони від виконання тих зобов’язань, що лишились невиконаними.</w:t>
      </w:r>
    </w:p>
    <w:p w:rsidR="001A521D" w:rsidRDefault="001A521D" w:rsidP="001A521D">
      <w:pPr>
        <w:pStyle w:val="12"/>
        <w:spacing w:line="240" w:lineRule="auto"/>
        <w:ind w:firstLine="850"/>
        <w:jc w:val="both"/>
      </w:pPr>
      <w:r>
        <w:rPr>
          <w:rFonts w:ascii="Times New Roman" w:hAnsi="Times New Roman" w:cs="Times New Roman"/>
          <w:sz w:val="24"/>
        </w:rPr>
        <w:t xml:space="preserve">2.2. Строк виконання </w:t>
      </w:r>
      <w:r w:rsidRPr="002B294F">
        <w:rPr>
          <w:rFonts w:ascii="Times New Roman" w:hAnsi="Times New Roman" w:cs="Times New Roman"/>
          <w:sz w:val="24"/>
        </w:rPr>
        <w:t>робіт:</w:t>
      </w:r>
      <w:r>
        <w:rPr>
          <w:rFonts w:ascii="Times New Roman" w:hAnsi="Times New Roman" w:cs="Times New Roman"/>
          <w:sz w:val="24"/>
        </w:rPr>
        <w:t xml:space="preserve"> не пізніше 31 грудня 2024 р.. Роботи  виконуються відповідно до графіка виконання робіт (Додаток №1), який є  невід’ємною частиною цього Договору. Підрядник має право на дострокове виконання робіт.</w:t>
      </w:r>
    </w:p>
    <w:p w:rsidR="001A521D" w:rsidRDefault="001A521D" w:rsidP="001A521D">
      <w:pPr>
        <w:pStyle w:val="12"/>
        <w:spacing w:line="240" w:lineRule="auto"/>
        <w:ind w:firstLine="850"/>
        <w:jc w:val="both"/>
      </w:pPr>
      <w:r>
        <w:rPr>
          <w:rFonts w:ascii="Times New Roman" w:hAnsi="Times New Roman" w:cs="Times New Roman"/>
          <w:sz w:val="24"/>
        </w:rPr>
        <w:t>Підрядник інформує Замовника про фактичну дату початку Робіт офіційним письмовим повідомленням.</w:t>
      </w:r>
    </w:p>
    <w:p w:rsidR="001A521D" w:rsidRDefault="001A521D" w:rsidP="001A521D">
      <w:pPr>
        <w:pStyle w:val="12"/>
        <w:spacing w:line="240" w:lineRule="auto"/>
        <w:ind w:firstLine="850"/>
        <w:jc w:val="both"/>
      </w:pPr>
      <w:r>
        <w:rPr>
          <w:rFonts w:ascii="Times New Roman" w:hAnsi="Times New Roman" w:cs="Times New Roman"/>
          <w:sz w:val="24"/>
        </w:rPr>
        <w:t xml:space="preserve">Датою закінчення Робіт вважається дата їх прийняття Замовником. </w:t>
      </w:r>
    </w:p>
    <w:p w:rsidR="001A521D" w:rsidRDefault="001A521D" w:rsidP="001A521D">
      <w:pPr>
        <w:pStyle w:val="12"/>
        <w:spacing w:line="240" w:lineRule="auto"/>
        <w:ind w:firstLine="850"/>
        <w:jc w:val="both"/>
      </w:pPr>
      <w:r>
        <w:rPr>
          <w:rFonts w:ascii="Times New Roman" w:hAnsi="Times New Roman" w:cs="Times New Roman"/>
          <w:sz w:val="24"/>
        </w:rPr>
        <w:t>2.3. Сторони можуть продовжити строк дії Договору та строк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та інших обставин, які не залежать від поведінки Сторін, за умови що такі зміни не призведуть до збільшення Договірної ціни, визначеної в Договорі. Форма документального підтвердження об’єктивних обставин  залежить від обставин, що спричинили продовження строку дії Договору та виконання зобов’язань щодо виконання Робіт.</w:t>
      </w:r>
    </w:p>
    <w:p w:rsidR="001A521D" w:rsidRPr="00A1177A" w:rsidRDefault="001A521D" w:rsidP="001A521D">
      <w:pPr>
        <w:pStyle w:val="11"/>
        <w:spacing w:line="240" w:lineRule="auto"/>
        <w:jc w:val="center"/>
        <w:rPr>
          <w:lang w:val="ru-RU"/>
        </w:rPr>
      </w:pPr>
      <w:r>
        <w:rPr>
          <w:sz w:val="24"/>
          <w:lang w:val="uk-UA"/>
        </w:rPr>
        <w:t>3. ДОГОВІРНА ЦІНА</w:t>
      </w:r>
    </w:p>
    <w:p w:rsidR="001A521D" w:rsidRDefault="001A521D" w:rsidP="001A521D">
      <w:pPr>
        <w:pStyle w:val="12"/>
        <w:spacing w:line="240" w:lineRule="auto"/>
        <w:ind w:firstLine="850"/>
        <w:jc w:val="both"/>
        <w:rPr>
          <w:rFonts w:ascii="Times New Roman" w:hAnsi="Times New Roman" w:cs="Times New Roman"/>
          <w:sz w:val="24"/>
          <w:szCs w:val="22"/>
        </w:rPr>
      </w:pPr>
      <w:r>
        <w:rPr>
          <w:rFonts w:ascii="Times New Roman" w:hAnsi="Times New Roman" w:cs="Times New Roman"/>
          <w:sz w:val="24"/>
          <w:szCs w:val="22"/>
        </w:rPr>
        <w:lastRenderedPageBreak/>
        <w:t xml:space="preserve">3.1. Договірна ціна Робіт за цим Договором становить ________________ грн. ______ коп., в тому числі ПДВ </w:t>
      </w:r>
      <w:r>
        <w:rPr>
          <w:rFonts w:ascii="Times New Roman" w:hAnsi="Times New Roman" w:cs="Times New Roman"/>
          <w:color w:val="000000"/>
          <w:sz w:val="24"/>
          <w:szCs w:val="22"/>
        </w:rPr>
        <w:t>20% __________ грн. ___ коп., та включає витрати Підрядника на необхідні матеріали, обладнання, вироби та конструкції.</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szCs w:val="22"/>
        </w:rPr>
        <w:t>Склад та вартість робіт визначається на основі проектно-кошторисної документації, кошторисних норм України, Настанови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 (зі змінами) та зазначаються у додатках № 2 та №4 до Договору.</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rPr>
        <w:t xml:space="preserve">3.2. Джерело фінансування Робіт – кошти Замовника </w:t>
      </w:r>
      <w:r>
        <w:rPr>
          <w:rFonts w:ascii="Times New Roman" w:eastAsia="Times New Roman" w:hAnsi="Times New Roman" w:cs="Times New Roman"/>
          <w:color w:val="000000"/>
          <w:sz w:val="24"/>
          <w:szCs w:val="22"/>
          <w:lang w:eastAsia="ar-SA"/>
        </w:rPr>
        <w:t>та/або інші не заборонені законодавством джерела.</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rPr>
        <w:t>3.3. Якщо під час виконання Робіт за цим Договором виникла потреба у виконанні додаткових робіт, які не можна було передбачити раніше та які не були включені до проектно-кошторисної документації, Підрядник зобов'язаний протягом 3 (трьох) робочих днів повідомити Замовника про такі обставини та подати Замовнику пропозиції з відповідними розрахунками додаткових робіт.</w:t>
      </w:r>
    </w:p>
    <w:p w:rsidR="001A521D" w:rsidRDefault="001A521D" w:rsidP="001A521D">
      <w:pPr>
        <w:pStyle w:val="12"/>
        <w:spacing w:line="240" w:lineRule="auto"/>
        <w:ind w:firstLine="850"/>
        <w:jc w:val="both"/>
      </w:pPr>
      <w:r>
        <w:rPr>
          <w:rFonts w:ascii="Times New Roman" w:hAnsi="Times New Roman" w:cs="Times New Roman"/>
          <w:color w:val="000000"/>
          <w:sz w:val="24"/>
        </w:rPr>
        <w:t>Замовник невідкладно розглядає зазначені пропозиції та приймає рішення щодо закупівлі додаткових робіт з урахуванн</w:t>
      </w:r>
      <w:r>
        <w:rPr>
          <w:rFonts w:ascii="Times New Roman" w:hAnsi="Times New Roman" w:cs="Times New Roman"/>
          <w:sz w:val="24"/>
        </w:rPr>
        <w:t xml:space="preserve">ям положень Закону України </w:t>
      </w:r>
      <w:proofErr w:type="spellStart"/>
      <w:r>
        <w:rPr>
          <w:rFonts w:ascii="Times New Roman" w:hAnsi="Times New Roman" w:cs="Times New Roman"/>
          <w:sz w:val="24"/>
        </w:rPr>
        <w:t>“Про</w:t>
      </w:r>
      <w:proofErr w:type="spellEnd"/>
      <w:r>
        <w:rPr>
          <w:rFonts w:ascii="Times New Roman" w:hAnsi="Times New Roman" w:cs="Times New Roman"/>
          <w:sz w:val="24"/>
        </w:rPr>
        <w:t xml:space="preserve"> публічні </w:t>
      </w:r>
      <w:proofErr w:type="spellStart"/>
      <w:r>
        <w:rPr>
          <w:rFonts w:ascii="Times New Roman" w:hAnsi="Times New Roman" w:cs="Times New Roman"/>
          <w:sz w:val="24"/>
        </w:rPr>
        <w:t>закупівлі”</w:t>
      </w:r>
      <w:proofErr w:type="spellEnd"/>
      <w:r>
        <w:rPr>
          <w:rFonts w:ascii="Times New Roman" w:hAnsi="Times New Roman" w:cs="Times New Roman"/>
          <w:sz w:val="24"/>
        </w:rPr>
        <w:t xml:space="preserve">, про що повідомляє Підрядника. </w:t>
      </w:r>
    </w:p>
    <w:p w:rsidR="001A521D" w:rsidRDefault="001A521D" w:rsidP="001A521D">
      <w:pPr>
        <w:pStyle w:val="12"/>
        <w:spacing w:line="240" w:lineRule="auto"/>
        <w:ind w:firstLine="850"/>
        <w:jc w:val="both"/>
      </w:pPr>
      <w:r>
        <w:rPr>
          <w:rFonts w:ascii="Times New Roman" w:hAnsi="Times New Roman" w:cs="Times New Roman"/>
          <w:sz w:val="24"/>
        </w:rPr>
        <w:t xml:space="preserve">Підрядник не має права виконувати додаткові роботи у рамках цього Договору, а у випадку, якщо Підрядник в порушення цієї умови виконує такі додаткові роботи, то такі роботи вважаються такими, що виконувалися Підрядником за власний рахунок та на власний ризик. </w:t>
      </w:r>
    </w:p>
    <w:p w:rsidR="001A521D" w:rsidRDefault="001A521D" w:rsidP="001A521D">
      <w:pPr>
        <w:pStyle w:val="12"/>
        <w:spacing w:line="240" w:lineRule="auto"/>
        <w:ind w:firstLine="850"/>
        <w:jc w:val="both"/>
        <w:rPr>
          <w:rFonts w:ascii="Times New Roman" w:hAnsi="Times New Roman" w:cs="Times New Roman"/>
          <w:sz w:val="24"/>
        </w:rPr>
      </w:pPr>
    </w:p>
    <w:p w:rsidR="001A521D" w:rsidRDefault="001A521D" w:rsidP="001A521D">
      <w:pPr>
        <w:pStyle w:val="12"/>
        <w:spacing w:line="240" w:lineRule="auto"/>
        <w:jc w:val="center"/>
      </w:pPr>
      <w:r>
        <w:rPr>
          <w:rFonts w:ascii="Times New Roman" w:hAnsi="Times New Roman" w:cs="Times New Roman"/>
          <w:sz w:val="24"/>
        </w:rPr>
        <w:t>4. ПОРЯДОК РОЗРАХУНКІВ ТА ПЛАТЕЖІВ</w:t>
      </w:r>
    </w:p>
    <w:p w:rsidR="001A521D" w:rsidRDefault="001A521D" w:rsidP="001A521D">
      <w:pPr>
        <w:pStyle w:val="12"/>
        <w:spacing w:line="240" w:lineRule="auto"/>
        <w:ind w:firstLine="850"/>
        <w:jc w:val="both"/>
      </w:pPr>
      <w:r>
        <w:rPr>
          <w:rFonts w:ascii="Times New Roman" w:hAnsi="Times New Roman" w:cs="Times New Roman"/>
          <w:sz w:val="24"/>
        </w:rPr>
        <w:t xml:space="preserve">4.1. </w:t>
      </w:r>
      <w:r>
        <w:rPr>
          <w:rFonts w:ascii="Times New Roman" w:eastAsia="Times New Roman" w:hAnsi="Times New Roman" w:cs="Times New Roman"/>
          <w:color w:val="000000"/>
          <w:sz w:val="24"/>
          <w:lang w:eastAsia="uk-UA"/>
        </w:rPr>
        <w:t xml:space="preserve">Оплата робіт здійснюється відповідно до графіка фінансування робіт (Додаток №3), який є невід’ємною частиною цього Договору. </w:t>
      </w:r>
      <w:r>
        <w:rPr>
          <w:rFonts w:ascii="Times New Roman" w:hAnsi="Times New Roman" w:cs="Times New Roman"/>
          <w:color w:val="000000"/>
          <w:sz w:val="24"/>
        </w:rPr>
        <w:t>Розрахунки за Договором Замовником здійснюються на наступних умовах:</w:t>
      </w:r>
    </w:p>
    <w:p w:rsidR="001A521D" w:rsidRDefault="001A521D" w:rsidP="001A521D">
      <w:pPr>
        <w:pStyle w:val="12"/>
        <w:spacing w:line="240" w:lineRule="auto"/>
        <w:ind w:firstLine="850"/>
        <w:jc w:val="both"/>
      </w:pPr>
      <w:r>
        <w:rPr>
          <w:rFonts w:ascii="Times New Roman" w:hAnsi="Times New Roman" w:cs="Times New Roman"/>
          <w:color w:val="000000"/>
          <w:sz w:val="24"/>
        </w:rPr>
        <w:t>- в націо</w:t>
      </w:r>
      <w:r>
        <w:rPr>
          <w:rFonts w:ascii="Times New Roman" w:hAnsi="Times New Roman" w:cs="Times New Roman"/>
          <w:sz w:val="24"/>
        </w:rPr>
        <w:t>нальній валюті України - гривні, шляхом безготівкового перерахування необхідних грошових коштів на банківський рахунок Підрядника;</w:t>
      </w:r>
    </w:p>
    <w:p w:rsidR="001A521D" w:rsidRDefault="001A521D" w:rsidP="001A521D">
      <w:pPr>
        <w:pStyle w:val="12"/>
        <w:spacing w:line="240" w:lineRule="auto"/>
        <w:ind w:firstLine="850"/>
        <w:jc w:val="both"/>
      </w:pPr>
      <w:r>
        <w:rPr>
          <w:rFonts w:ascii="Times New Roman" w:hAnsi="Times New Roman" w:cs="Times New Roman"/>
          <w:sz w:val="24"/>
        </w:rPr>
        <w:t>- щомісячно на підставі підписаних Сторонами актів виконаних робіт та довідки (форма КБ-3) у строк не пізніше двадцять робочих днів з дня пред'явлення Підрядником рахунку;</w:t>
      </w:r>
    </w:p>
    <w:p w:rsidR="001A521D" w:rsidRDefault="001A521D" w:rsidP="001A521D">
      <w:pPr>
        <w:pStyle w:val="12"/>
        <w:spacing w:line="240" w:lineRule="auto"/>
        <w:ind w:firstLine="850"/>
        <w:jc w:val="both"/>
      </w:pPr>
      <w:r>
        <w:rPr>
          <w:rFonts w:ascii="Times New Roman" w:hAnsi="Times New Roman" w:cs="Times New Roman"/>
          <w:sz w:val="24"/>
        </w:rPr>
        <w:t>- у сумі, що становить вартість виконаних робіт без ПДВ, оплата залишку вартості виконаних  робіт здійснюється з урахуванням умов, зазначених у підпункті 4.3. Договору.</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4.2. Оплата вважається проведеною в момент зарахування грошових коштів на поточний рахунок Підрядника.</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 У разі якщо Підрядник є платником податку на додану вартість:</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4.3.1. Підрядник зобов’язаний зареєструвати податкові накладні та/або розрахунки коригування до них, належним чином складені в електронній формі в Єдиному реєстрі податкових накладних протягом строку, встановленого Податковим кодексом України, з дня виникнення податкового зобов’язання для Підрядника або зміни суми компенсації (кількісних, вартісних показників) у випадку коригування. Електронний підпис в податкових накладних повинен співпадати з ПІБ особи, вказаної в якості підписанта податкової накладної.</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 xml:space="preserve">4.3.2. Несвоєчасна реєстрація Підрядником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(ЄРПН) в терміни, передбачені Податковим кодексом України, є </w:t>
      </w:r>
      <w:proofErr w:type="spellStart"/>
      <w:r>
        <w:rPr>
          <w:rFonts w:ascii="Times New Roman" w:hAnsi="Times New Roman" w:cs="Times New Roman"/>
          <w:sz w:val="24"/>
        </w:rPr>
        <w:t>відкладальною</w:t>
      </w:r>
      <w:proofErr w:type="spellEnd"/>
      <w:r>
        <w:rPr>
          <w:rFonts w:ascii="Times New Roman" w:hAnsi="Times New Roman" w:cs="Times New Roman"/>
          <w:sz w:val="24"/>
        </w:rPr>
        <w:t xml:space="preserve"> обставиною для настання обов’язку Замовника щодо здійснення оплати ПДВ за відповідними актами, до моменту реєстрації такої податкової накладної/розрахунку коригування та одержання Замовником інформації з ЄРПН про підтвердження факту здійснення такої реєстрації Підрядником. </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4.3.3. У разі виникнення спірних питань з контролюючим органом щодо документів бухгалтерського та податкового обліку, виписаних Виконавцем або господарських операцій, що виникли за цим Договором, Підрядник зобов’язується всебічно сприяти вирішенню спірних питань, надавати інформацію, довідки, пояснення, копії документів, оригінали документів для ознайомлення, своєчасно і в повному обсязі надавати відповіді на запити фіскальних органів, у разі необхідності направляти уповноважених представників Виконавця в якості свідків для дачі показань щодо підтвердження господарських взаємовідносин із Замовником.</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 xml:space="preserve">4.3.4. У разі, якщо за результатами перевірки Замовника податковим органом не буде підтверджено віднесення сум ПДВ за отриманими від Підрядника податковими накладними до складу </w:t>
      </w:r>
      <w:r>
        <w:rPr>
          <w:rFonts w:ascii="Times New Roman" w:hAnsi="Times New Roman" w:cs="Times New Roman"/>
          <w:sz w:val="24"/>
        </w:rPr>
        <w:lastRenderedPageBreak/>
        <w:t>податкового кредиту та/або віднесення до складу витрат сум коштів, перерахованих Підряднику, Підрядник зобов’язаний сплатити Замовнику штраф в сумі, на яку податковим органом буде зменшено податковий кредит Замовника та/або збільшено грошові зобов’язання з податку на прибуток, а також штрафні санкції, нараховані Замовнику податковим органом на суму зменшення податкового кредиту та грошового зобов’язання з податку на прибуток за першою вимогою Замовника протягом 7 (семи) робочих днів з дня пред’явлення вимоги. У разі відсутності подальшого оскарження Замовником результатів перевірки податковим органом, з Підрядника знімається будь-яка відповідальність, передбачена даним підпунктом.</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4.3.5. Якщо Підрядник не вживатиме необхідних заходів для відновлення реєстрації податкової накладної протягом 365 днів на дату виникнення податкового зобов’язання, Підрядник втрачає право на оплату суми ПДВ.</w:t>
      </w:r>
    </w:p>
    <w:p w:rsidR="001A521D" w:rsidRDefault="001A521D" w:rsidP="001A521D">
      <w:pPr>
        <w:pStyle w:val="11"/>
        <w:spacing w:line="240" w:lineRule="auto"/>
        <w:ind w:firstLine="850"/>
        <w:jc w:val="center"/>
        <w:rPr>
          <w:sz w:val="24"/>
          <w:lang w:val="uk-UA"/>
        </w:rPr>
      </w:pPr>
    </w:p>
    <w:p w:rsidR="001A521D" w:rsidRPr="00A1177A" w:rsidRDefault="001A521D" w:rsidP="001A521D">
      <w:pPr>
        <w:pStyle w:val="11"/>
        <w:spacing w:line="240" w:lineRule="auto"/>
        <w:ind w:firstLine="850"/>
        <w:jc w:val="center"/>
        <w:rPr>
          <w:lang w:val="ru-RU"/>
        </w:rPr>
      </w:pPr>
      <w:r>
        <w:rPr>
          <w:sz w:val="24"/>
          <w:lang w:val="uk-UA"/>
        </w:rPr>
        <w:t>5. МАТЕРІАЛЬНО-ТЕХНІЧНЕ ЗАБЕЗПЕЧЕННЯ</w:t>
      </w:r>
    </w:p>
    <w:p w:rsidR="001A521D" w:rsidRPr="00A1177A" w:rsidRDefault="001A521D" w:rsidP="001A521D">
      <w:pPr>
        <w:pStyle w:val="11"/>
        <w:spacing w:line="240" w:lineRule="auto"/>
        <w:ind w:firstLine="850"/>
        <w:jc w:val="both"/>
        <w:rPr>
          <w:lang w:val="ru-RU"/>
        </w:rPr>
      </w:pPr>
      <w:r>
        <w:rPr>
          <w:sz w:val="24"/>
          <w:lang w:val="uk-UA"/>
        </w:rPr>
        <w:t>5.1. Поставка матеріалів, обладнання, виробів та конструкцій, необхідних для виконання Робіт, здійснюється Підрядником, якщо інше не буде передбачено письмовою домовленістю Сторін.</w:t>
      </w:r>
    </w:p>
    <w:p w:rsidR="001A521D" w:rsidRPr="00A1177A" w:rsidRDefault="001A521D" w:rsidP="001A521D">
      <w:pPr>
        <w:pStyle w:val="11"/>
        <w:spacing w:line="240" w:lineRule="auto"/>
        <w:ind w:firstLine="850"/>
        <w:jc w:val="both"/>
        <w:rPr>
          <w:lang w:val="ru-RU"/>
        </w:rPr>
      </w:pPr>
      <w:r>
        <w:rPr>
          <w:sz w:val="24"/>
          <w:lang w:val="uk-UA"/>
        </w:rPr>
        <w:t>5.2. Підрядник несе повну відповідальність за неналежну якість наданих ним матеріалів, обладнання, виробів та конструкцій, та надає Замовнику по основним будівельним матеріалам сертифікати якості.</w:t>
      </w:r>
    </w:p>
    <w:p w:rsidR="001A521D" w:rsidRPr="00A1177A" w:rsidRDefault="001A521D" w:rsidP="001A521D">
      <w:pPr>
        <w:pStyle w:val="11"/>
        <w:spacing w:line="240" w:lineRule="auto"/>
        <w:ind w:firstLine="850"/>
        <w:jc w:val="both"/>
        <w:rPr>
          <w:lang w:val="ru-RU"/>
        </w:rPr>
      </w:pPr>
      <w:r>
        <w:rPr>
          <w:sz w:val="24"/>
          <w:lang w:val="uk-UA"/>
        </w:rPr>
        <w:t xml:space="preserve">У разі, якщо під час виконання Робіт було використано матеріали, обладнання, вироби та конструкції (далі - товар) (з подальшою передачею у власність Замовника), що визначені в пункті 6-1 розділу Х </w:t>
      </w:r>
      <w:proofErr w:type="spellStart"/>
      <w:r>
        <w:rPr>
          <w:sz w:val="24"/>
          <w:lang w:val="uk-UA"/>
        </w:rPr>
        <w:t>“Прикінцеві</w:t>
      </w:r>
      <w:proofErr w:type="spellEnd"/>
      <w:r>
        <w:rPr>
          <w:sz w:val="24"/>
          <w:lang w:val="uk-UA"/>
        </w:rPr>
        <w:t xml:space="preserve"> та перехідні </w:t>
      </w:r>
      <w:proofErr w:type="spellStart"/>
      <w:r>
        <w:rPr>
          <w:sz w:val="24"/>
          <w:lang w:val="uk-UA"/>
        </w:rPr>
        <w:t>положення”</w:t>
      </w:r>
      <w:proofErr w:type="spellEnd"/>
      <w:r>
        <w:rPr>
          <w:sz w:val="24"/>
          <w:lang w:val="uk-UA"/>
        </w:rPr>
        <w:t xml:space="preserve"> Закону України </w:t>
      </w:r>
      <w:proofErr w:type="spellStart"/>
      <w:r>
        <w:rPr>
          <w:sz w:val="24"/>
          <w:lang w:val="uk-UA"/>
        </w:rPr>
        <w:t>“Про</w:t>
      </w:r>
      <w:proofErr w:type="spellEnd"/>
      <w:r>
        <w:rPr>
          <w:sz w:val="24"/>
          <w:lang w:val="uk-UA"/>
        </w:rPr>
        <w:t xml:space="preserve"> публічні </w:t>
      </w:r>
      <w:proofErr w:type="spellStart"/>
      <w:r>
        <w:rPr>
          <w:sz w:val="24"/>
          <w:lang w:val="uk-UA"/>
        </w:rPr>
        <w:t>закупівлі”</w:t>
      </w:r>
      <w:proofErr w:type="spellEnd"/>
      <w:r>
        <w:rPr>
          <w:sz w:val="24"/>
          <w:lang w:val="uk-UA"/>
        </w:rPr>
        <w:t xml:space="preserve"> Підрядник  передає такий товар у власність Замовника за накладною та одночасно з передачею цього товару надає підготовлену виробником товару фактичну калькуляцію собівартості такого товару (застосовується, якщо відповідно до пункту 6-1 розділу X Прикінцевих та перехідних положень Закону України </w:t>
      </w:r>
      <w:proofErr w:type="spellStart"/>
      <w:r>
        <w:rPr>
          <w:sz w:val="24"/>
          <w:lang w:val="uk-UA"/>
        </w:rPr>
        <w:t>“Про</w:t>
      </w:r>
      <w:proofErr w:type="spellEnd"/>
      <w:r>
        <w:rPr>
          <w:sz w:val="24"/>
          <w:lang w:val="uk-UA"/>
        </w:rPr>
        <w:t xml:space="preserve"> публічні </w:t>
      </w:r>
      <w:proofErr w:type="spellStart"/>
      <w:r>
        <w:rPr>
          <w:sz w:val="24"/>
          <w:lang w:val="uk-UA"/>
        </w:rPr>
        <w:t>закупівлі”</w:t>
      </w:r>
      <w:proofErr w:type="spellEnd"/>
      <w:r>
        <w:rPr>
          <w:sz w:val="24"/>
          <w:lang w:val="uk-UA"/>
        </w:rPr>
        <w:t xml:space="preserve"> Товар відноситься до товарів, для яких встановлено вимоги щодо ступеня локалізації їх виробництва).</w:t>
      </w:r>
    </w:p>
    <w:p w:rsidR="001A521D" w:rsidRPr="00A1177A" w:rsidRDefault="001A521D" w:rsidP="001A521D">
      <w:pPr>
        <w:pStyle w:val="11"/>
        <w:spacing w:line="240" w:lineRule="auto"/>
        <w:ind w:firstLine="850"/>
        <w:jc w:val="both"/>
        <w:rPr>
          <w:lang w:val="ru-RU"/>
        </w:rPr>
      </w:pPr>
      <w:r>
        <w:rPr>
          <w:sz w:val="24"/>
          <w:lang w:val="uk-UA"/>
        </w:rPr>
        <w:t>5.3. Замовник зобов’язується забезпечити можливість вільного, безперервного та безперешкодного доступу працівників Підрядника на територію Об’єкта для виконання Робіт за цим Договором.</w:t>
      </w:r>
    </w:p>
    <w:p w:rsidR="001A521D" w:rsidRPr="00A1177A" w:rsidRDefault="001A521D" w:rsidP="001A521D">
      <w:pPr>
        <w:pStyle w:val="11"/>
        <w:spacing w:line="240" w:lineRule="auto"/>
        <w:ind w:firstLine="850"/>
        <w:jc w:val="both"/>
        <w:rPr>
          <w:lang w:val="ru-RU"/>
        </w:rPr>
      </w:pPr>
      <w:r>
        <w:rPr>
          <w:sz w:val="24"/>
          <w:lang w:val="uk-UA"/>
        </w:rPr>
        <w:t>5.4. При виконанні Робіт Підрядник несе повну відповідальність за дотримання його персоналом вимог законодавства України про охорону праці та правил пожежної безпеки, а також на Підрядника покладається ризик випадкового знищення чи пошкодження майна/речі при виконанні Підрядником Робіт передбачених цим Договором.</w:t>
      </w:r>
    </w:p>
    <w:p w:rsidR="001A521D" w:rsidRPr="00A1177A" w:rsidRDefault="001A521D" w:rsidP="001A521D">
      <w:pPr>
        <w:pStyle w:val="11"/>
        <w:spacing w:line="240" w:lineRule="auto"/>
        <w:ind w:firstLine="850"/>
        <w:jc w:val="both"/>
        <w:rPr>
          <w:lang w:val="uk-UA"/>
        </w:rPr>
      </w:pPr>
      <w:r>
        <w:rPr>
          <w:sz w:val="24"/>
          <w:lang w:val="uk-UA"/>
        </w:rPr>
        <w:t>5.5.  Підрядник на термін виконання Робіт несе відповідальність за утримання об’єкту в належному стані. Протягом 3 (трьох) днів після здачі результатів в гарантійну експлуатацію Підрядник зобов'язаний вивезти з об’єкту техніку, невикористані матеріали, відходи, сміття, допоміжні споруди, що були використані в процесі виконання Робіт, а також відновити усі елементи об'єкту благоустрою, які були порушені в процесі виконання Робіт.</w:t>
      </w:r>
    </w:p>
    <w:p w:rsidR="001A521D" w:rsidRPr="00A1177A" w:rsidRDefault="001A521D" w:rsidP="001A521D">
      <w:pPr>
        <w:pStyle w:val="11"/>
        <w:spacing w:line="240" w:lineRule="auto"/>
        <w:ind w:firstLine="850"/>
        <w:jc w:val="both"/>
        <w:rPr>
          <w:lang w:val="uk-UA"/>
        </w:rPr>
      </w:pPr>
      <w:r>
        <w:rPr>
          <w:sz w:val="24"/>
          <w:lang w:val="uk-UA"/>
        </w:rPr>
        <w:t>5.6. Підрядник зберігає право власності на матеріали власного постачання на об’єкті, якщо вони неоплачені за цим Договором, і несе ризик їхньої випадкової втрати та пошкодження до моменту здачі результатів Робіт в гарантійну експлуатацію.</w:t>
      </w:r>
    </w:p>
    <w:p w:rsidR="001A521D" w:rsidRPr="00A1177A" w:rsidRDefault="001A521D" w:rsidP="001A521D">
      <w:pPr>
        <w:pStyle w:val="11"/>
        <w:spacing w:line="240" w:lineRule="auto"/>
        <w:ind w:firstLine="850"/>
        <w:jc w:val="both"/>
        <w:rPr>
          <w:lang w:val="uk-UA"/>
        </w:rPr>
      </w:pPr>
      <w:r>
        <w:rPr>
          <w:sz w:val="24"/>
          <w:lang w:val="uk-UA"/>
        </w:rPr>
        <w:t>5.7. Матеріали, що постачає Замовник, передаються Підряднику за актами (рахунками) комплектно відповідно до вимог стандартів та технічних умов і в обумовлений строк. Сторони зазначають відомості щодо кількості та якості ресурсів, домовляються про ризик їх випадкової втрати та пошкодження. Якщо інше не зазначено в акті, ризик випадкової втрати та пошкодження таких матеріалів несе Підрядник. Претензії Підрядника щодо кількості та/або якості таких матеріалів після підписання Сторонами відповідного акту Замовником не розглядаються. Відповідальність за не укладення такого акту або порушення вимог щодо його змісту несе Підрядник.</w:t>
      </w:r>
    </w:p>
    <w:p w:rsidR="001A521D" w:rsidRPr="00A1177A" w:rsidRDefault="001A521D" w:rsidP="001A521D">
      <w:pPr>
        <w:pStyle w:val="11"/>
        <w:spacing w:line="240" w:lineRule="auto"/>
        <w:ind w:firstLine="850"/>
        <w:jc w:val="both"/>
        <w:rPr>
          <w:lang w:val="uk-UA"/>
        </w:rPr>
      </w:pPr>
      <w:r>
        <w:rPr>
          <w:sz w:val="24"/>
          <w:lang w:val="uk-UA"/>
        </w:rPr>
        <w:t>5.8. Якщо Роботи виконуються повністю або частково з матеріалів Замовника, Підрядник зобов’язаний надати Замовнику звіт про використання матеріалів та запасних частин та після погодження із Замовником повернути їх залишок Замовнику протягом 3 днів після підписання акту виконаних Робіт або в інший термін, погоджений Сторонами, або за згодою Замовника придбати їх собі.</w:t>
      </w:r>
    </w:p>
    <w:p w:rsidR="001A521D" w:rsidRPr="00A1177A" w:rsidRDefault="001A521D" w:rsidP="001A521D">
      <w:pPr>
        <w:pStyle w:val="11"/>
        <w:spacing w:line="240" w:lineRule="auto"/>
        <w:ind w:firstLine="850"/>
        <w:jc w:val="both"/>
        <w:rPr>
          <w:lang w:val="ru-RU"/>
        </w:rPr>
      </w:pPr>
      <w:r>
        <w:rPr>
          <w:sz w:val="24"/>
          <w:lang w:val="uk-UA"/>
        </w:rPr>
        <w:t xml:space="preserve">5.9. При консервації Робіт і розірванні Договору з ініціативи Замовника, крім випадків, якщо Договір розривається у зв’язку з порушенням його умов Підрядником, Підрядник має право на оплату замовлених і оплачених ним матеріалів, якщо він не може використати їх на інших об’єктах. Після </w:t>
      </w:r>
      <w:r>
        <w:rPr>
          <w:sz w:val="24"/>
          <w:lang w:val="uk-UA"/>
        </w:rPr>
        <w:lastRenderedPageBreak/>
        <w:t>оплати таких матеріалів вони переходять у його власність Замовника.</w:t>
      </w:r>
    </w:p>
    <w:p w:rsidR="001A521D" w:rsidRPr="00A1177A" w:rsidRDefault="001A521D" w:rsidP="001A521D">
      <w:pPr>
        <w:pStyle w:val="11"/>
        <w:spacing w:line="240" w:lineRule="auto"/>
        <w:ind w:firstLine="850"/>
        <w:jc w:val="both"/>
        <w:rPr>
          <w:lang w:val="ru-RU"/>
        </w:rPr>
      </w:pPr>
      <w:r>
        <w:rPr>
          <w:sz w:val="24"/>
          <w:lang w:val="uk-UA"/>
        </w:rPr>
        <w:t xml:space="preserve">5.10. За необхідності Замовник надає Підряднику необхідні для виконання Робіт та визначені Договором послуги (побутові, транспортні та інші), складські та інші приміщення, джерела </w:t>
      </w:r>
      <w:proofErr w:type="spellStart"/>
      <w:r>
        <w:rPr>
          <w:sz w:val="24"/>
          <w:lang w:val="uk-UA"/>
        </w:rPr>
        <w:t>водо-</w:t>
      </w:r>
      <w:proofErr w:type="spellEnd"/>
      <w:r>
        <w:rPr>
          <w:sz w:val="24"/>
          <w:lang w:val="uk-UA"/>
        </w:rPr>
        <w:t xml:space="preserve">, </w:t>
      </w:r>
      <w:proofErr w:type="spellStart"/>
      <w:r>
        <w:rPr>
          <w:sz w:val="24"/>
          <w:lang w:val="uk-UA"/>
        </w:rPr>
        <w:t>електро-</w:t>
      </w:r>
      <w:proofErr w:type="spellEnd"/>
      <w:r>
        <w:rPr>
          <w:sz w:val="24"/>
          <w:lang w:val="uk-UA"/>
        </w:rPr>
        <w:t>, газопостачання тощо. Умови та порядок їх надання визначаються окремим договором.</w:t>
      </w:r>
    </w:p>
    <w:p w:rsidR="001A521D" w:rsidRDefault="001A521D" w:rsidP="001A521D">
      <w:pPr>
        <w:pStyle w:val="11"/>
        <w:spacing w:line="240" w:lineRule="auto"/>
        <w:ind w:firstLine="850"/>
        <w:jc w:val="both"/>
        <w:rPr>
          <w:b/>
          <w:sz w:val="24"/>
          <w:lang w:val="uk-UA"/>
        </w:rPr>
      </w:pPr>
    </w:p>
    <w:p w:rsidR="001A521D" w:rsidRPr="00A1177A" w:rsidRDefault="001A521D" w:rsidP="001A521D">
      <w:pPr>
        <w:pStyle w:val="11"/>
        <w:spacing w:line="240" w:lineRule="auto"/>
        <w:jc w:val="center"/>
        <w:rPr>
          <w:sz w:val="24"/>
          <w:szCs w:val="24"/>
          <w:lang w:val="ru-RU"/>
        </w:rPr>
      </w:pPr>
      <w:r>
        <w:rPr>
          <w:sz w:val="24"/>
          <w:szCs w:val="24"/>
          <w:lang w:val="uk-UA"/>
        </w:rPr>
        <w:t>6. ВИКОНАННЯ РОБІТ ТА ЗАБЕЗПЕЧЕННЯ ЇХ ЯКОСТІ</w:t>
      </w:r>
    </w:p>
    <w:p w:rsidR="001A521D" w:rsidRPr="00A1177A" w:rsidRDefault="001A521D" w:rsidP="001A521D">
      <w:pPr>
        <w:pStyle w:val="11"/>
        <w:spacing w:line="240" w:lineRule="auto"/>
        <w:ind w:firstLine="850"/>
        <w:jc w:val="both"/>
        <w:rPr>
          <w:sz w:val="24"/>
          <w:szCs w:val="24"/>
          <w:lang w:val="ru-RU"/>
        </w:rPr>
      </w:pPr>
      <w:r>
        <w:rPr>
          <w:sz w:val="24"/>
          <w:szCs w:val="24"/>
          <w:lang w:val="uk-UA"/>
        </w:rPr>
        <w:t>6.1. Підрядник забезпечує виконання Робіт у відповідності з проектною документацією, будівельними нормами та правилами, положеннями чинного законодавства, а також у відповідності з рішеннями органів державної влади та місцевого самоврядування, у тому числі, що стосуються благоустрою.</w:t>
      </w:r>
    </w:p>
    <w:p w:rsidR="001A521D" w:rsidRPr="00A1177A" w:rsidRDefault="001A521D" w:rsidP="001A521D">
      <w:pPr>
        <w:pStyle w:val="11"/>
        <w:spacing w:line="240" w:lineRule="auto"/>
        <w:ind w:firstLine="850"/>
        <w:jc w:val="both"/>
        <w:rPr>
          <w:sz w:val="24"/>
          <w:szCs w:val="24"/>
          <w:lang w:val="ru-RU"/>
        </w:rPr>
      </w:pPr>
      <w:r>
        <w:rPr>
          <w:sz w:val="24"/>
          <w:szCs w:val="24"/>
          <w:lang w:val="uk-UA"/>
        </w:rPr>
        <w:t>6.2. Якщо виконані Роботи не відповідають умовам Договору, чинним нормам і правилам, проектній документації, загальнообов’язковим положенням законодавства, а також рішенням органів державної влади та місцевого самоврядування, вимогам і технічним умовам державних органів, або якщо дефекти або недоліки виявлені в період виконання Робіт, Замовник зобов’язаний викликати представника Підрядника для створення комісії, з метою встановлення причин дефектів або недоліків та строків їх усунення.</w:t>
      </w:r>
    </w:p>
    <w:p w:rsidR="001A521D" w:rsidRPr="00A1177A" w:rsidRDefault="001A521D" w:rsidP="001A521D">
      <w:pPr>
        <w:pStyle w:val="11"/>
        <w:spacing w:line="240" w:lineRule="auto"/>
        <w:ind w:firstLine="850"/>
        <w:jc w:val="both"/>
        <w:rPr>
          <w:sz w:val="24"/>
          <w:szCs w:val="24"/>
          <w:lang w:val="ru-RU"/>
        </w:rPr>
      </w:pPr>
      <w:r>
        <w:rPr>
          <w:sz w:val="24"/>
          <w:szCs w:val="24"/>
          <w:lang w:val="uk-UA"/>
        </w:rPr>
        <w:t>6.3. Комісією у складі уповноважених представників Замовника і Підрядника складається дефектний акт, відповідно до якого Роботи переробляються Підрядником в узгоджені Сторонами строки.</w:t>
      </w:r>
    </w:p>
    <w:p w:rsidR="001A521D" w:rsidRPr="00A1177A" w:rsidRDefault="001A521D" w:rsidP="001A521D">
      <w:pPr>
        <w:pStyle w:val="11"/>
        <w:spacing w:line="240" w:lineRule="auto"/>
        <w:ind w:firstLine="850"/>
        <w:jc w:val="both"/>
        <w:rPr>
          <w:sz w:val="24"/>
          <w:szCs w:val="24"/>
          <w:lang w:val="ru-RU"/>
        </w:rPr>
      </w:pPr>
      <w:r>
        <w:rPr>
          <w:sz w:val="24"/>
          <w:szCs w:val="24"/>
          <w:lang w:val="uk-UA"/>
        </w:rPr>
        <w:t>6.4. Підрядник зобов’язаний негайно письмово інформувати Замовника про можливість припинення або сповільнення виконання Робіт з вини Замовника, або з інших причин, незалежних від Підрядника, а також:</w:t>
      </w:r>
    </w:p>
    <w:p w:rsidR="001A521D" w:rsidRPr="00A1177A" w:rsidRDefault="001A521D" w:rsidP="001A521D">
      <w:pPr>
        <w:pStyle w:val="11"/>
        <w:numPr>
          <w:ilvl w:val="0"/>
          <w:numId w:val="1"/>
        </w:numPr>
        <w:shd w:val="clear" w:color="auto" w:fill="auto"/>
        <w:suppressAutoHyphens w:val="0"/>
        <w:spacing w:before="0" w:line="240" w:lineRule="auto"/>
        <w:ind w:left="0" w:firstLine="850"/>
        <w:jc w:val="both"/>
        <w:rPr>
          <w:sz w:val="24"/>
          <w:szCs w:val="24"/>
          <w:lang w:val="ru-RU"/>
        </w:rPr>
      </w:pPr>
      <w:r>
        <w:rPr>
          <w:sz w:val="24"/>
          <w:szCs w:val="24"/>
          <w:lang w:val="uk-UA"/>
        </w:rPr>
        <w:t>про те, що додержання вказівок Замовника</w:t>
      </w:r>
      <w:r>
        <w:rPr>
          <w:sz w:val="24"/>
          <w:szCs w:val="24"/>
          <w:lang w:val="uk-UA" w:eastAsia="ru-RU"/>
        </w:rPr>
        <w:t xml:space="preserve"> загрожує якості та придатності результату Робіт;</w:t>
      </w:r>
    </w:p>
    <w:p w:rsidR="001A521D" w:rsidRDefault="001A521D" w:rsidP="001A521D">
      <w:pPr>
        <w:pStyle w:val="11"/>
        <w:numPr>
          <w:ilvl w:val="0"/>
          <w:numId w:val="1"/>
        </w:numPr>
        <w:shd w:val="clear" w:color="auto" w:fill="auto"/>
        <w:suppressAutoHyphens w:val="0"/>
        <w:spacing w:before="0" w:line="240" w:lineRule="auto"/>
        <w:ind w:left="0" w:firstLine="850"/>
        <w:jc w:val="both"/>
        <w:rPr>
          <w:lang w:val="uk-UA"/>
        </w:rPr>
      </w:pPr>
      <w:r>
        <w:rPr>
          <w:sz w:val="24"/>
          <w:szCs w:val="24"/>
          <w:lang w:val="uk-UA" w:eastAsia="ru-RU"/>
        </w:rPr>
        <w:t>про наявність будь-яких інших обставин, які не залежать від Підрядника і в той же час, загрожують якості або придатності результату Робіт.</w:t>
      </w:r>
    </w:p>
    <w:p w:rsidR="001A521D" w:rsidRDefault="001A521D" w:rsidP="001A521D">
      <w:pPr>
        <w:pStyle w:val="11"/>
        <w:spacing w:line="240" w:lineRule="auto"/>
        <w:ind w:firstLine="850"/>
        <w:jc w:val="both"/>
        <w:rPr>
          <w:sz w:val="24"/>
          <w:szCs w:val="24"/>
          <w:lang w:val="uk-UA"/>
        </w:rPr>
      </w:pPr>
      <w:r>
        <w:rPr>
          <w:sz w:val="24"/>
          <w:szCs w:val="24"/>
          <w:lang w:val="uk-UA" w:eastAsia="ru-RU"/>
        </w:rPr>
        <w:t>6.5. Здача-приймання виконаних робіт провадиться Сторонами шляхом оформлення та підписання Акту приймання виконаних робіт та Довідки про вартість виконаних робіт (форма КБ-3).</w:t>
      </w:r>
    </w:p>
    <w:p w:rsidR="001A521D" w:rsidRDefault="001A521D" w:rsidP="001A521D">
      <w:pPr>
        <w:pStyle w:val="11"/>
        <w:spacing w:line="240" w:lineRule="auto"/>
        <w:ind w:firstLine="850"/>
        <w:jc w:val="both"/>
        <w:rPr>
          <w:sz w:val="24"/>
          <w:szCs w:val="24"/>
          <w:lang w:val="uk-UA"/>
        </w:rPr>
      </w:pPr>
      <w:r>
        <w:rPr>
          <w:sz w:val="24"/>
          <w:szCs w:val="24"/>
          <w:lang w:val="uk-UA" w:eastAsia="ru-RU"/>
        </w:rPr>
        <w:t xml:space="preserve">6.6. Підрядник по мірі виконання окремих етапів робіт надає Замовнику Акт приймання виконаних робіт та Довідку про вартість виконаних робіт (форма КБ-3) в двох екземплярах.  Замовник протягом 5 робочих днів розглядає ці акти за </w:t>
      </w:r>
      <w:proofErr w:type="spellStart"/>
      <w:r>
        <w:rPr>
          <w:sz w:val="24"/>
          <w:szCs w:val="24"/>
          <w:lang w:val="uk-UA" w:eastAsia="ru-RU"/>
        </w:rPr>
        <w:t>за</w:t>
      </w:r>
      <w:proofErr w:type="spellEnd"/>
      <w:r>
        <w:rPr>
          <w:sz w:val="24"/>
          <w:szCs w:val="24"/>
          <w:lang w:val="uk-UA" w:eastAsia="ru-RU"/>
        </w:rPr>
        <w:t xml:space="preserve"> відсутності зауважень підписує їх або направляє Підряднику мотивовану відмову від підписання з зазначення переліку зауважень та строків їх виправлення. </w:t>
      </w:r>
    </w:p>
    <w:p w:rsidR="001A521D" w:rsidRDefault="001A521D" w:rsidP="001A521D">
      <w:pPr>
        <w:pStyle w:val="11"/>
        <w:spacing w:line="240" w:lineRule="auto"/>
        <w:ind w:firstLine="850"/>
        <w:jc w:val="both"/>
        <w:rPr>
          <w:sz w:val="24"/>
          <w:szCs w:val="24"/>
          <w:lang w:val="uk-UA"/>
        </w:rPr>
      </w:pPr>
      <w:r>
        <w:rPr>
          <w:sz w:val="24"/>
          <w:szCs w:val="24"/>
          <w:lang w:val="uk-UA" w:eastAsia="ru-RU"/>
        </w:rPr>
        <w:t>6.7. Днем приймання Замовником виконаних робіт є день підписання Замовником акту приймання виконаних робіт та Довідки про вартість виконаних робіт (форма КБ-3).</w:t>
      </w:r>
    </w:p>
    <w:p w:rsidR="001A521D" w:rsidRDefault="001A521D" w:rsidP="001A521D">
      <w:pPr>
        <w:pStyle w:val="11"/>
        <w:spacing w:line="240" w:lineRule="auto"/>
        <w:ind w:firstLine="850"/>
        <w:jc w:val="both"/>
        <w:rPr>
          <w:b/>
          <w:sz w:val="24"/>
          <w:szCs w:val="24"/>
          <w:lang w:val="uk-UA"/>
        </w:rPr>
      </w:pPr>
    </w:p>
    <w:p w:rsidR="001A521D" w:rsidRPr="00A1177A" w:rsidRDefault="001A521D" w:rsidP="001A521D">
      <w:pPr>
        <w:pStyle w:val="11"/>
        <w:spacing w:line="240" w:lineRule="auto"/>
        <w:jc w:val="center"/>
        <w:rPr>
          <w:lang w:val="ru-RU"/>
        </w:rPr>
      </w:pPr>
      <w:r>
        <w:rPr>
          <w:sz w:val="24"/>
          <w:lang w:val="uk-UA" w:eastAsia="ru-RU"/>
        </w:rPr>
        <w:t xml:space="preserve">7. КОНТРОЛЬ ЗА ВІДПОВІДНІСТЮ РОБІТ ТА МАТЕРІАЛЬНИХ РЕСУРСІВ </w:t>
      </w:r>
      <w:r>
        <w:rPr>
          <w:sz w:val="24"/>
          <w:lang w:val="uk-UA" w:eastAsia="ru-RU"/>
        </w:rPr>
        <w:br/>
        <w:t>(ТЕХНІЧНИЙ НАГ</w:t>
      </w:r>
      <w:r>
        <w:rPr>
          <w:sz w:val="24"/>
          <w:lang w:val="uk-UA"/>
        </w:rPr>
        <w:t>ЛЯД)</w:t>
      </w:r>
    </w:p>
    <w:p w:rsidR="001A521D" w:rsidRDefault="001A521D" w:rsidP="001A521D">
      <w:pPr>
        <w:pStyle w:val="11"/>
        <w:spacing w:line="240" w:lineRule="auto"/>
        <w:ind w:firstLine="850"/>
        <w:jc w:val="both"/>
        <w:rPr>
          <w:lang w:val="uk-UA"/>
        </w:rPr>
      </w:pPr>
      <w:r>
        <w:rPr>
          <w:sz w:val="24"/>
          <w:lang w:val="uk-UA"/>
        </w:rPr>
        <w:t>7.1.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вимогам цього Договору.</w:t>
      </w:r>
    </w:p>
    <w:p w:rsidR="001A521D" w:rsidRDefault="001A521D" w:rsidP="001A521D">
      <w:pPr>
        <w:pStyle w:val="11"/>
        <w:spacing w:line="240" w:lineRule="auto"/>
        <w:ind w:firstLine="850"/>
        <w:jc w:val="both"/>
        <w:rPr>
          <w:lang w:val="uk-UA"/>
        </w:rPr>
      </w:pPr>
      <w:r>
        <w:rPr>
          <w:sz w:val="24"/>
          <w:lang w:val="uk-UA"/>
        </w:rPr>
        <w:t xml:space="preserve">7.2.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rsidR="001A521D" w:rsidRDefault="001A521D" w:rsidP="001A521D">
      <w:pPr>
        <w:pStyle w:val="11"/>
        <w:spacing w:line="240" w:lineRule="auto"/>
        <w:ind w:firstLine="850"/>
        <w:jc w:val="both"/>
        <w:rPr>
          <w:lang w:val="uk-UA"/>
        </w:rPr>
      </w:pPr>
      <w:r>
        <w:rPr>
          <w:sz w:val="24"/>
          <w:lang w:val="uk-UA"/>
        </w:rPr>
        <w:t>7.3. Технічний нагляд забезпечується Замовником шляхом залучення особи, що має виданий відповідно до законодавства архітектурно-будівельною атестаційною комісією кваліфікаційний сертифікат.</w:t>
      </w:r>
    </w:p>
    <w:p w:rsidR="001A521D" w:rsidRDefault="001A521D" w:rsidP="001A521D">
      <w:pPr>
        <w:pStyle w:val="11"/>
        <w:spacing w:line="240" w:lineRule="auto"/>
        <w:ind w:firstLine="850"/>
        <w:jc w:val="both"/>
        <w:rPr>
          <w:lang w:val="uk-UA"/>
        </w:rPr>
      </w:pPr>
      <w:r>
        <w:rPr>
          <w:sz w:val="24"/>
          <w:lang w:val="uk-UA"/>
        </w:rPr>
        <w:t>7.4. У випадку виконання прихованих Робіт Підрядник завчасно запрошує представника Замовника для складання відповідного акту. Відсутність акту про приховані Роботи дає підставу Замовнику для виключення відповідних складових з проектно-кошторисної документації.</w:t>
      </w:r>
    </w:p>
    <w:p w:rsidR="001A521D" w:rsidRDefault="001A521D" w:rsidP="001A521D">
      <w:pPr>
        <w:pStyle w:val="11"/>
        <w:spacing w:line="240" w:lineRule="auto"/>
        <w:ind w:firstLine="850"/>
        <w:jc w:val="both"/>
        <w:rPr>
          <w:lang w:val="uk-UA"/>
        </w:rPr>
      </w:pPr>
      <w:r>
        <w:rPr>
          <w:sz w:val="24"/>
          <w:lang w:val="uk-UA"/>
        </w:rPr>
        <w:t xml:space="preserve">7.5. У разі виявлення Замовником (службою технічного нагляду) невідповідності виконаних Робіт Підрядником установленим вимогам, Підрядник негайно виправляє допущені недоліки про що повідомляє Замовника </w:t>
      </w:r>
    </w:p>
    <w:p w:rsidR="001A521D" w:rsidRDefault="001A521D" w:rsidP="001A521D">
      <w:pPr>
        <w:pStyle w:val="11"/>
        <w:spacing w:line="240" w:lineRule="auto"/>
        <w:ind w:firstLine="850"/>
        <w:jc w:val="both"/>
        <w:rPr>
          <w:lang w:val="uk-UA"/>
        </w:rPr>
      </w:pPr>
      <w:r>
        <w:rPr>
          <w:sz w:val="24"/>
          <w:lang w:val="uk-UA"/>
        </w:rPr>
        <w:t>7.6. У разі виявлення невідповідності ресурсів, постачання яких забезпечує Підрядник для виконання Робіт встановленим вимогам, Підрядник зобов'язаний негайно провести їх заміну.</w:t>
      </w:r>
    </w:p>
    <w:p w:rsidR="001A521D" w:rsidRDefault="001A521D" w:rsidP="001A521D">
      <w:pPr>
        <w:pStyle w:val="11"/>
        <w:spacing w:line="240" w:lineRule="auto"/>
        <w:ind w:firstLine="850"/>
        <w:jc w:val="both"/>
        <w:rPr>
          <w:lang w:val="uk-UA"/>
        </w:rPr>
      </w:pPr>
      <w:r>
        <w:rPr>
          <w:sz w:val="24"/>
          <w:lang w:val="uk-UA"/>
        </w:rPr>
        <w:lastRenderedPageBreak/>
        <w:t>7.7. Роботи, виконані з використанням матеріальних ресурсів, що не відповідають установленим вимогам, не оплачуються.</w:t>
      </w:r>
    </w:p>
    <w:p w:rsidR="001A521D" w:rsidRDefault="001A521D" w:rsidP="001A521D">
      <w:pPr>
        <w:pStyle w:val="11"/>
        <w:spacing w:line="240" w:lineRule="auto"/>
        <w:ind w:firstLine="850"/>
        <w:jc w:val="both"/>
        <w:rPr>
          <w:lang w:val="uk-UA"/>
        </w:rPr>
      </w:pPr>
    </w:p>
    <w:p w:rsidR="001A521D" w:rsidRPr="00A1177A" w:rsidRDefault="001A521D" w:rsidP="001A521D">
      <w:pPr>
        <w:pStyle w:val="11"/>
        <w:spacing w:line="240" w:lineRule="auto"/>
        <w:jc w:val="center"/>
        <w:rPr>
          <w:lang w:val="ru-RU"/>
        </w:rPr>
      </w:pPr>
      <w:r>
        <w:rPr>
          <w:sz w:val="24"/>
          <w:lang w:val="uk-UA"/>
        </w:rPr>
        <w:t>8. ГАРАНТІЙНА ЕКСПЛУАТАЦІЯ РЕЗУЛЬТАТІВ РОБІТ</w:t>
      </w:r>
    </w:p>
    <w:p w:rsidR="001A521D" w:rsidRDefault="001A521D" w:rsidP="001A521D">
      <w:pPr>
        <w:pStyle w:val="11"/>
        <w:spacing w:line="240" w:lineRule="auto"/>
        <w:ind w:firstLine="850"/>
        <w:jc w:val="both"/>
        <w:rPr>
          <w:lang w:val="uk-UA"/>
        </w:rPr>
      </w:pPr>
      <w:r>
        <w:rPr>
          <w:sz w:val="24"/>
          <w:lang w:val="uk-UA"/>
        </w:rPr>
        <w:t xml:space="preserve">8.1. Після виконання всіх передбачених Договором Робіт щодо конкретного об’єкта Підрядник здає результати Робіт Замовнику в гарантійну експлуатацію. Підрядник гарантує належний експлуатаційний стан виконаних Робіт протягом 10 років, або на строк, який встановлений законодавством України щодо Робіт. На встановлене обладнання гарантійний строк не менш того, що надає виробник обладнання, але у жодному випадку не менш ніж 12 місяців з моменту вводу обладнання в експлуатацію. Строки починають свій перебіг з моменту підписання Сторонами Акту </w:t>
      </w:r>
      <w:r>
        <w:rPr>
          <w:sz w:val="24"/>
          <w:szCs w:val="24"/>
          <w:lang w:val="uk-UA" w:eastAsia="ru-RU"/>
        </w:rPr>
        <w:t>приймання виконаних робіт</w:t>
      </w:r>
      <w:r>
        <w:rPr>
          <w:sz w:val="24"/>
          <w:lang w:val="uk-UA"/>
        </w:rPr>
        <w:t xml:space="preserve"> та введення об'єкта в експлуатацію.</w:t>
      </w:r>
    </w:p>
    <w:p w:rsidR="001A521D" w:rsidRDefault="001A521D" w:rsidP="001A521D">
      <w:pPr>
        <w:pStyle w:val="11"/>
        <w:spacing w:line="240" w:lineRule="auto"/>
        <w:ind w:firstLine="850"/>
        <w:jc w:val="both"/>
        <w:rPr>
          <w:lang w:val="uk-UA"/>
        </w:rPr>
      </w:pPr>
      <w:r>
        <w:rPr>
          <w:sz w:val="24"/>
          <w:lang w:val="uk-UA"/>
        </w:rPr>
        <w:t>8.2.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1A521D" w:rsidRDefault="001A521D" w:rsidP="001A521D">
      <w:pPr>
        <w:pStyle w:val="11"/>
        <w:spacing w:line="240" w:lineRule="auto"/>
        <w:ind w:firstLine="850"/>
        <w:jc w:val="both"/>
        <w:rPr>
          <w:lang w:val="uk-UA"/>
        </w:rPr>
      </w:pPr>
      <w:r>
        <w:rPr>
          <w:sz w:val="24"/>
          <w:lang w:val="uk-UA"/>
        </w:rPr>
        <w:t xml:space="preserve">8.3. Початком гарантійних строків вважається день підписання акта </w:t>
      </w:r>
      <w:r>
        <w:rPr>
          <w:sz w:val="24"/>
          <w:szCs w:val="24"/>
          <w:lang w:val="uk-UA" w:eastAsia="ru-RU"/>
        </w:rPr>
        <w:t>приймання виконаних робіт</w:t>
      </w:r>
      <w:r>
        <w:rPr>
          <w:sz w:val="24"/>
          <w:lang w:val="uk-UA"/>
        </w:rPr>
        <w:t xml:space="preserve">. </w:t>
      </w:r>
    </w:p>
    <w:p w:rsidR="001A521D" w:rsidRDefault="001A521D" w:rsidP="001A521D">
      <w:pPr>
        <w:pStyle w:val="11"/>
        <w:spacing w:line="240" w:lineRule="auto"/>
        <w:ind w:firstLine="850"/>
        <w:jc w:val="both"/>
        <w:rPr>
          <w:lang w:val="uk-UA"/>
        </w:rPr>
      </w:pPr>
      <w:r>
        <w:rPr>
          <w:sz w:val="24"/>
          <w:lang w:val="uk-UA"/>
        </w:rPr>
        <w:t>8.4. У разі виявлення Замовником протягом гарантійних строків недоліків (дефектів) у виконаних Роботах (об'єкті будівництва) і змонтованих конструкціях він письмово повідомляє про них Підрядника.</w:t>
      </w:r>
    </w:p>
    <w:p w:rsidR="001A521D" w:rsidRDefault="001A521D" w:rsidP="001A521D">
      <w:pPr>
        <w:pStyle w:val="11"/>
        <w:spacing w:line="240" w:lineRule="auto"/>
        <w:ind w:firstLine="850"/>
        <w:jc w:val="both"/>
        <w:rPr>
          <w:lang w:val="uk-UA"/>
        </w:rPr>
      </w:pPr>
      <w:r>
        <w:rPr>
          <w:sz w:val="24"/>
          <w:lang w:val="uk-UA"/>
        </w:rPr>
        <w:t xml:space="preserve">8.5. Якщо Підрядник відмовився взяти участь у складенні акта, Замовник має право протягом 10-ти календарних днів, скласти такий акт і надіслати його Підряднику. </w:t>
      </w:r>
    </w:p>
    <w:p w:rsidR="001A521D" w:rsidRDefault="001A521D" w:rsidP="001A521D">
      <w:pPr>
        <w:pStyle w:val="11"/>
        <w:spacing w:line="240" w:lineRule="auto"/>
        <w:ind w:firstLine="850"/>
        <w:jc w:val="both"/>
        <w:rPr>
          <w:lang w:val="uk-UA"/>
        </w:rPr>
      </w:pPr>
      <w:r>
        <w:rPr>
          <w:sz w:val="24"/>
          <w:lang w:val="uk-UA"/>
        </w:rPr>
        <w:t xml:space="preserve">8.6. Підрядник зобов’язаний протягом одного місяця (якщо інше не погоджено з Замовником) з дня отримання письмового повідомлення від Замовника про виявлення недоліків та дефектів, усунути ці недоліки. </w:t>
      </w:r>
    </w:p>
    <w:p w:rsidR="001A521D" w:rsidRDefault="001A521D" w:rsidP="001A521D">
      <w:pPr>
        <w:pStyle w:val="11"/>
        <w:spacing w:line="240" w:lineRule="auto"/>
        <w:ind w:firstLine="850"/>
        <w:jc w:val="both"/>
        <w:rPr>
          <w:lang w:val="uk-UA"/>
        </w:rPr>
      </w:pPr>
      <w:r>
        <w:rPr>
          <w:sz w:val="24"/>
          <w:lang w:val="uk-UA"/>
        </w:rPr>
        <w:t>8.7. Підрядник не несе відповідальності за будь-які недоліки та/або дефекти, що були виявлені по закінченню гарантійного строку.</w:t>
      </w:r>
    </w:p>
    <w:p w:rsidR="001A521D" w:rsidRDefault="001A521D" w:rsidP="001A521D">
      <w:pPr>
        <w:pStyle w:val="11"/>
        <w:spacing w:line="240" w:lineRule="auto"/>
        <w:ind w:firstLine="850"/>
        <w:jc w:val="both"/>
        <w:rPr>
          <w:lang w:val="uk-UA"/>
        </w:rPr>
      </w:pPr>
      <w:r>
        <w:rPr>
          <w:sz w:val="24"/>
          <w:lang w:val="uk-UA"/>
        </w:rPr>
        <w:t xml:space="preserve">8.8.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rsidR="001A521D" w:rsidRDefault="001A521D" w:rsidP="001A521D">
      <w:pPr>
        <w:pStyle w:val="11"/>
        <w:spacing w:line="240" w:lineRule="auto"/>
        <w:ind w:firstLine="850"/>
        <w:jc w:val="both"/>
        <w:rPr>
          <w:lang w:val="uk-UA"/>
        </w:rPr>
      </w:pPr>
      <w:r>
        <w:rPr>
          <w:sz w:val="24"/>
          <w:lang w:val="uk-UA"/>
        </w:rPr>
        <w:t>8.9.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A521D" w:rsidRDefault="001A521D" w:rsidP="001A521D">
      <w:pPr>
        <w:pStyle w:val="11"/>
        <w:spacing w:line="240" w:lineRule="auto"/>
        <w:ind w:firstLine="850"/>
        <w:jc w:val="both"/>
        <w:rPr>
          <w:b/>
          <w:sz w:val="24"/>
          <w:lang w:val="uk-UA"/>
        </w:rPr>
      </w:pPr>
    </w:p>
    <w:p w:rsidR="001A521D" w:rsidRPr="00A1177A" w:rsidRDefault="001A521D" w:rsidP="001A521D">
      <w:pPr>
        <w:pStyle w:val="11"/>
        <w:keepNext/>
        <w:spacing w:line="240" w:lineRule="auto"/>
        <w:jc w:val="center"/>
        <w:rPr>
          <w:lang w:val="ru-RU"/>
        </w:rPr>
      </w:pPr>
      <w:r>
        <w:rPr>
          <w:sz w:val="24"/>
          <w:lang w:val="uk-UA"/>
        </w:rPr>
        <w:t>9. ПРАВА ТА ОБОВ’ЯЗКИ СТОРІН</w:t>
      </w:r>
    </w:p>
    <w:p w:rsidR="001A521D" w:rsidRPr="00A1177A" w:rsidRDefault="001A521D" w:rsidP="001A521D">
      <w:pPr>
        <w:pStyle w:val="11"/>
        <w:spacing w:line="240" w:lineRule="auto"/>
        <w:ind w:firstLine="850"/>
        <w:jc w:val="both"/>
        <w:rPr>
          <w:lang w:val="ru-RU"/>
        </w:rPr>
      </w:pPr>
      <w:r>
        <w:rPr>
          <w:sz w:val="24"/>
          <w:u w:val="single"/>
          <w:lang w:val="uk-UA"/>
        </w:rPr>
        <w:t>9.1. Замовник має право:</w:t>
      </w:r>
    </w:p>
    <w:p w:rsidR="001A521D" w:rsidRPr="00A1177A" w:rsidRDefault="001A521D" w:rsidP="001A521D">
      <w:pPr>
        <w:pStyle w:val="11"/>
        <w:spacing w:line="240" w:lineRule="auto"/>
        <w:ind w:firstLine="850"/>
        <w:jc w:val="both"/>
        <w:rPr>
          <w:lang w:val="ru-RU"/>
        </w:rPr>
      </w:pPr>
      <w:r>
        <w:rPr>
          <w:sz w:val="24"/>
          <w:lang w:val="uk-UA"/>
        </w:rPr>
        <w:t xml:space="preserve">9.1.1. відмовитися від прийняття Робіт у разі виявлення недоліків, які виключають можливість їх (його)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 </w:t>
      </w:r>
    </w:p>
    <w:p w:rsidR="001A521D" w:rsidRPr="00A1177A" w:rsidRDefault="001A521D" w:rsidP="001A521D">
      <w:pPr>
        <w:pStyle w:val="11"/>
        <w:spacing w:line="240" w:lineRule="auto"/>
        <w:ind w:firstLine="850"/>
        <w:jc w:val="both"/>
        <w:rPr>
          <w:lang w:val="ru-RU"/>
        </w:rPr>
      </w:pPr>
      <w:r>
        <w:rPr>
          <w:sz w:val="24"/>
          <w:lang w:val="uk-UA"/>
        </w:rPr>
        <w:t xml:space="preserve">9.1.2.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w:t>
      </w:r>
    </w:p>
    <w:p w:rsidR="001A521D" w:rsidRPr="00A1177A" w:rsidRDefault="001A521D" w:rsidP="001A521D">
      <w:pPr>
        <w:pStyle w:val="11"/>
        <w:spacing w:line="240" w:lineRule="auto"/>
        <w:ind w:firstLine="850"/>
        <w:jc w:val="both"/>
        <w:rPr>
          <w:lang w:val="ru-RU"/>
        </w:rPr>
      </w:pPr>
      <w:r>
        <w:rPr>
          <w:sz w:val="24"/>
          <w:lang w:val="uk-UA"/>
        </w:rPr>
        <w:t xml:space="preserve">9.1.3.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w:t>
      </w:r>
    </w:p>
    <w:p w:rsidR="001A521D" w:rsidRPr="00A1177A" w:rsidRDefault="001A521D" w:rsidP="001A521D">
      <w:pPr>
        <w:pStyle w:val="11"/>
        <w:spacing w:line="240" w:lineRule="auto"/>
        <w:ind w:firstLine="850"/>
        <w:jc w:val="both"/>
        <w:rPr>
          <w:lang w:val="ru-RU"/>
        </w:rPr>
      </w:pPr>
      <w:r>
        <w:rPr>
          <w:sz w:val="24"/>
          <w:lang w:val="uk-UA"/>
        </w:rPr>
        <w:t>9.1.4. вносити за погодженням Підрядника зміни у проектну та кошторисну документацію до початку Робіт або під час їх виконання;</w:t>
      </w:r>
    </w:p>
    <w:p w:rsidR="001A521D" w:rsidRPr="00A1177A" w:rsidRDefault="001A521D" w:rsidP="001A521D">
      <w:pPr>
        <w:pStyle w:val="11"/>
        <w:spacing w:line="240" w:lineRule="auto"/>
        <w:ind w:firstLine="850"/>
        <w:jc w:val="both"/>
        <w:rPr>
          <w:lang w:val="ru-RU"/>
        </w:rPr>
      </w:pPr>
      <w:r>
        <w:rPr>
          <w:sz w:val="24"/>
          <w:lang w:val="uk-UA"/>
        </w:rPr>
        <w:t xml:space="preserve">9.1.5.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 </w:t>
      </w:r>
    </w:p>
    <w:p w:rsidR="001A521D" w:rsidRPr="00A1177A" w:rsidRDefault="001A521D" w:rsidP="001A521D">
      <w:pPr>
        <w:pStyle w:val="11"/>
        <w:spacing w:line="240" w:lineRule="auto"/>
        <w:ind w:firstLine="850"/>
        <w:jc w:val="both"/>
        <w:rPr>
          <w:lang w:val="ru-RU"/>
        </w:rPr>
      </w:pPr>
      <w:r>
        <w:rPr>
          <w:sz w:val="24"/>
          <w:lang w:val="uk-UA"/>
        </w:rPr>
        <w:t xml:space="preserve">9.1.6. відмовитися від Договору та вимагати відшкодування збитків, якщо Підрядник своєчасно </w:t>
      </w:r>
      <w:r>
        <w:rPr>
          <w:sz w:val="24"/>
          <w:lang w:val="uk-UA"/>
        </w:rPr>
        <w:lastRenderedPageBreak/>
        <w:t xml:space="preserve">не розпочав Роботи або виконує їх настільки повільно, що закінчення їх у строк, визначений цим договором, стає неможливим; </w:t>
      </w:r>
    </w:p>
    <w:p w:rsidR="001A521D" w:rsidRPr="00A1177A" w:rsidRDefault="001A521D" w:rsidP="001A521D">
      <w:pPr>
        <w:pStyle w:val="11"/>
        <w:spacing w:line="240" w:lineRule="auto"/>
        <w:ind w:firstLine="850"/>
        <w:jc w:val="both"/>
        <w:rPr>
          <w:lang w:val="ru-RU"/>
        </w:rPr>
      </w:pPr>
      <w:r>
        <w:rPr>
          <w:sz w:val="24"/>
          <w:lang w:val="uk-UA"/>
        </w:rPr>
        <w:t xml:space="preserve">9.1.7.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1A521D" w:rsidRPr="00A1177A" w:rsidRDefault="001A521D" w:rsidP="001A521D">
      <w:pPr>
        <w:pStyle w:val="11"/>
        <w:spacing w:line="240" w:lineRule="auto"/>
        <w:ind w:firstLine="850"/>
        <w:jc w:val="both"/>
        <w:rPr>
          <w:lang w:val="ru-RU"/>
        </w:rPr>
      </w:pPr>
      <w:r>
        <w:rPr>
          <w:sz w:val="24"/>
          <w:lang w:val="uk-UA"/>
        </w:rPr>
        <w:t>9.1.8. вимагати відшкодування завданих збитків, зумовлених порушенням Договору.</w:t>
      </w:r>
    </w:p>
    <w:p w:rsidR="001A521D" w:rsidRPr="00A1177A" w:rsidRDefault="001A521D" w:rsidP="001A521D">
      <w:pPr>
        <w:pStyle w:val="11"/>
        <w:spacing w:line="240" w:lineRule="auto"/>
        <w:ind w:firstLine="850"/>
        <w:jc w:val="both"/>
        <w:rPr>
          <w:lang w:val="ru-RU"/>
        </w:rPr>
      </w:pPr>
      <w:r>
        <w:rPr>
          <w:sz w:val="24"/>
          <w:u w:val="single"/>
          <w:lang w:val="uk-UA"/>
        </w:rPr>
        <w:t>9.2. Замовник зобов’язаний:</w:t>
      </w:r>
    </w:p>
    <w:p w:rsidR="001A521D" w:rsidRPr="00A1177A" w:rsidRDefault="001A521D" w:rsidP="001A521D">
      <w:pPr>
        <w:pStyle w:val="11"/>
        <w:spacing w:line="240" w:lineRule="auto"/>
        <w:ind w:firstLine="850"/>
        <w:jc w:val="both"/>
        <w:rPr>
          <w:lang w:val="ru-RU"/>
        </w:rPr>
      </w:pPr>
      <w:r>
        <w:rPr>
          <w:sz w:val="24"/>
          <w:lang w:val="uk-UA"/>
        </w:rPr>
        <w:t>9.2.1. протягом 3 робочих днів з моменту укладання цього Договору надати Підряднику проектно-кошторисну документацію на Об'єкт та будівельний майданчик (фронт Робіт);</w:t>
      </w:r>
    </w:p>
    <w:p w:rsidR="001A521D" w:rsidRPr="00A1177A" w:rsidRDefault="001A521D" w:rsidP="001A521D">
      <w:pPr>
        <w:pStyle w:val="11"/>
        <w:spacing w:line="240" w:lineRule="auto"/>
        <w:ind w:firstLine="850"/>
        <w:jc w:val="both"/>
        <w:rPr>
          <w:lang w:val="ru-RU"/>
        </w:rPr>
      </w:pPr>
      <w:r>
        <w:rPr>
          <w:sz w:val="24"/>
          <w:lang w:val="uk-UA"/>
        </w:rPr>
        <w:t>9.2.2. одержати дозвіл на виконання будівельних робіт за умови його необхідності;</w:t>
      </w:r>
    </w:p>
    <w:p w:rsidR="001A521D" w:rsidRPr="00A1177A" w:rsidRDefault="001A521D" w:rsidP="001A521D">
      <w:pPr>
        <w:pStyle w:val="11"/>
        <w:spacing w:line="240" w:lineRule="auto"/>
        <w:ind w:firstLine="850"/>
        <w:jc w:val="both"/>
        <w:rPr>
          <w:lang w:val="ru-RU"/>
        </w:rPr>
      </w:pPr>
      <w:r>
        <w:rPr>
          <w:sz w:val="24"/>
          <w:lang w:val="uk-UA"/>
        </w:rPr>
        <w:t xml:space="preserve">9.2.3. сприяти Підряднику в порядку, встановленому цим Договором, у виконанні Робіт; </w:t>
      </w:r>
    </w:p>
    <w:p w:rsidR="001A521D" w:rsidRPr="00A1177A" w:rsidRDefault="001A521D" w:rsidP="001A521D">
      <w:pPr>
        <w:pStyle w:val="11"/>
        <w:spacing w:line="240" w:lineRule="auto"/>
        <w:ind w:firstLine="850"/>
        <w:jc w:val="both"/>
        <w:rPr>
          <w:lang w:val="ru-RU"/>
        </w:rPr>
      </w:pPr>
      <w:r>
        <w:rPr>
          <w:sz w:val="24"/>
          <w:lang w:val="uk-UA"/>
        </w:rPr>
        <w:t>9.2.4. прийняти в установленому Договором пор</w:t>
      </w:r>
      <w:r>
        <w:rPr>
          <w:sz w:val="24"/>
          <w:szCs w:val="24"/>
          <w:lang w:val="uk-UA"/>
        </w:rPr>
        <w:t xml:space="preserve">ядку та оплатити виконані Роботи; </w:t>
      </w:r>
    </w:p>
    <w:p w:rsidR="001A521D" w:rsidRPr="00A1177A" w:rsidRDefault="001A521D" w:rsidP="001A521D">
      <w:pPr>
        <w:pStyle w:val="11"/>
        <w:spacing w:line="240" w:lineRule="auto"/>
        <w:ind w:firstLine="850"/>
        <w:jc w:val="both"/>
        <w:rPr>
          <w:sz w:val="24"/>
          <w:szCs w:val="24"/>
          <w:lang w:val="ru-RU"/>
        </w:rPr>
      </w:pPr>
      <w:r>
        <w:rPr>
          <w:sz w:val="24"/>
          <w:szCs w:val="24"/>
          <w:lang w:val="uk-UA"/>
        </w:rPr>
        <w:t>9.2.5. негайно повідомити Підрядника про виявлені недоліки в Роботі.</w:t>
      </w:r>
    </w:p>
    <w:p w:rsidR="001A521D" w:rsidRPr="00A1177A" w:rsidRDefault="001A521D" w:rsidP="001A521D">
      <w:pPr>
        <w:pStyle w:val="11"/>
        <w:spacing w:line="240" w:lineRule="auto"/>
        <w:ind w:firstLine="850"/>
        <w:jc w:val="both"/>
        <w:rPr>
          <w:sz w:val="24"/>
          <w:szCs w:val="24"/>
          <w:lang w:val="ru-RU"/>
        </w:rPr>
      </w:pPr>
      <w:r>
        <w:rPr>
          <w:sz w:val="24"/>
          <w:szCs w:val="24"/>
          <w:lang w:val="uk-UA"/>
        </w:rPr>
        <w:t>9.2.6 Виконати в повному обсязі усі свої зобов’язання, перераховані в інших пунктах Договору.</w:t>
      </w:r>
    </w:p>
    <w:p w:rsidR="001A521D" w:rsidRPr="00A1177A" w:rsidRDefault="001A521D" w:rsidP="001A521D">
      <w:pPr>
        <w:pStyle w:val="11"/>
        <w:spacing w:line="240" w:lineRule="auto"/>
        <w:ind w:firstLine="850"/>
        <w:jc w:val="both"/>
        <w:rPr>
          <w:sz w:val="24"/>
          <w:szCs w:val="24"/>
          <w:lang w:val="ru-RU"/>
        </w:rPr>
      </w:pPr>
      <w:r>
        <w:rPr>
          <w:sz w:val="24"/>
          <w:szCs w:val="24"/>
          <w:lang w:val="uk-UA"/>
        </w:rPr>
        <w:t>9.2.7. відшкодувати відповідно до законодавства та цього Договору завдані Підряднику збитки, за умови якщо таки збитки виникли з вини Замовника;</w:t>
      </w:r>
    </w:p>
    <w:p w:rsidR="001A521D" w:rsidRPr="00A1177A" w:rsidRDefault="001A521D" w:rsidP="001A521D">
      <w:pPr>
        <w:pStyle w:val="11"/>
        <w:spacing w:line="240" w:lineRule="auto"/>
        <w:ind w:firstLine="850"/>
        <w:jc w:val="both"/>
        <w:rPr>
          <w:sz w:val="24"/>
          <w:szCs w:val="24"/>
          <w:lang w:val="ru-RU"/>
        </w:rPr>
      </w:pPr>
      <w:r>
        <w:rPr>
          <w:sz w:val="24"/>
          <w:szCs w:val="24"/>
          <w:lang w:val="uk-UA"/>
        </w:rPr>
        <w:t>9.2.8.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1A521D" w:rsidRPr="00A1177A" w:rsidRDefault="001A521D" w:rsidP="001A521D">
      <w:pPr>
        <w:pStyle w:val="11"/>
        <w:spacing w:line="240" w:lineRule="auto"/>
        <w:ind w:firstLine="850"/>
        <w:jc w:val="both"/>
        <w:rPr>
          <w:lang w:val="ru-RU"/>
        </w:rPr>
      </w:pPr>
      <w:r>
        <w:rPr>
          <w:sz w:val="24"/>
          <w:u w:val="single"/>
          <w:lang w:val="uk-UA"/>
        </w:rPr>
        <w:t>9.3. Підрядник має право:</w:t>
      </w:r>
    </w:p>
    <w:p w:rsidR="001A521D" w:rsidRPr="00A1177A" w:rsidRDefault="001A521D" w:rsidP="001A521D">
      <w:pPr>
        <w:pStyle w:val="11"/>
        <w:spacing w:line="240" w:lineRule="auto"/>
        <w:ind w:firstLine="850"/>
        <w:jc w:val="both"/>
        <w:rPr>
          <w:lang w:val="ru-RU"/>
        </w:rPr>
      </w:pPr>
      <w:r>
        <w:rPr>
          <w:sz w:val="24"/>
          <w:lang w:val="uk-UA"/>
        </w:rPr>
        <w:t>9.3.1. залучати за згодою Замовника до виконання Договору третіх осіб (субпідрядників);</w:t>
      </w:r>
    </w:p>
    <w:p w:rsidR="001A521D" w:rsidRPr="00A1177A" w:rsidRDefault="001A521D" w:rsidP="001A521D">
      <w:pPr>
        <w:pStyle w:val="11"/>
        <w:spacing w:line="240" w:lineRule="auto"/>
        <w:ind w:firstLine="850"/>
        <w:jc w:val="both"/>
        <w:rPr>
          <w:lang w:val="ru-RU"/>
        </w:rPr>
      </w:pPr>
      <w:r>
        <w:rPr>
          <w:sz w:val="24"/>
          <w:lang w:val="uk-UA"/>
        </w:rPr>
        <w:t xml:space="preserve">9.3.2. зупиняти Роботи у разі невиконання Замовником своїх зобов'язань за цим Договором, що призвело до ускладнення або до неможливості проведення Підрядником Робіт; </w:t>
      </w:r>
    </w:p>
    <w:p w:rsidR="001A521D" w:rsidRPr="00A1177A" w:rsidRDefault="001A521D" w:rsidP="001A521D">
      <w:pPr>
        <w:pStyle w:val="11"/>
        <w:spacing w:line="240" w:lineRule="auto"/>
        <w:ind w:firstLine="850"/>
        <w:jc w:val="both"/>
        <w:rPr>
          <w:lang w:val="ru-RU"/>
        </w:rPr>
      </w:pPr>
      <w:r>
        <w:rPr>
          <w:sz w:val="24"/>
          <w:lang w:val="uk-UA"/>
        </w:rPr>
        <w:t>9.3.3. на відшкодування завданих збитків відповідно до законодавства та цього Договору;</w:t>
      </w:r>
    </w:p>
    <w:p w:rsidR="001A521D" w:rsidRPr="00A1177A" w:rsidRDefault="001A521D" w:rsidP="001A521D">
      <w:pPr>
        <w:pStyle w:val="11"/>
        <w:spacing w:line="240" w:lineRule="auto"/>
        <w:ind w:firstLine="850"/>
        <w:jc w:val="both"/>
        <w:rPr>
          <w:lang w:val="ru-RU"/>
        </w:rPr>
      </w:pPr>
      <w:r>
        <w:rPr>
          <w:sz w:val="24"/>
          <w:lang w:val="uk-UA"/>
        </w:rPr>
        <w:t>9.3.4. ініціювати внесення змін у Договір;</w:t>
      </w:r>
    </w:p>
    <w:p w:rsidR="001A521D" w:rsidRPr="00A1177A" w:rsidRDefault="001A521D" w:rsidP="001A521D">
      <w:pPr>
        <w:pStyle w:val="11"/>
        <w:spacing w:line="240" w:lineRule="auto"/>
        <w:ind w:firstLine="850"/>
        <w:jc w:val="both"/>
        <w:rPr>
          <w:lang w:val="ru-RU"/>
        </w:rPr>
      </w:pPr>
      <w:r>
        <w:rPr>
          <w:sz w:val="24"/>
          <w:lang w:val="uk-UA"/>
        </w:rPr>
        <w:t>9.3.5. на ощадливе ведення робіт за умови забезпечення належної їх якості;</w:t>
      </w:r>
    </w:p>
    <w:p w:rsidR="001A521D" w:rsidRPr="00A1177A" w:rsidRDefault="001A521D" w:rsidP="001A521D">
      <w:pPr>
        <w:pStyle w:val="11"/>
        <w:spacing w:line="240" w:lineRule="auto"/>
        <w:ind w:firstLine="850"/>
        <w:jc w:val="both"/>
        <w:rPr>
          <w:lang w:val="ru-RU"/>
        </w:rPr>
      </w:pPr>
      <w:r>
        <w:rPr>
          <w:sz w:val="24"/>
          <w:lang w:val="uk-UA"/>
        </w:rPr>
        <w:t xml:space="preserve">9.3.6. ініціювати внесення змін у </w:t>
      </w:r>
      <w:proofErr w:type="spellStart"/>
      <w:r>
        <w:rPr>
          <w:sz w:val="24"/>
          <w:lang w:val="uk-UA"/>
        </w:rPr>
        <w:t>проєктну</w:t>
      </w:r>
      <w:proofErr w:type="spellEnd"/>
      <w:r>
        <w:rPr>
          <w:sz w:val="24"/>
          <w:lang w:val="uk-UA"/>
        </w:rPr>
        <w:t xml:space="preserve"> та кошторисну документацію;</w:t>
      </w:r>
    </w:p>
    <w:p w:rsidR="001A521D" w:rsidRPr="00A1177A" w:rsidRDefault="001A521D" w:rsidP="001A521D">
      <w:pPr>
        <w:pStyle w:val="11"/>
        <w:spacing w:line="240" w:lineRule="auto"/>
        <w:ind w:firstLine="850"/>
        <w:jc w:val="both"/>
        <w:rPr>
          <w:lang w:val="ru-RU"/>
        </w:rPr>
      </w:pPr>
      <w:r>
        <w:rPr>
          <w:sz w:val="24"/>
          <w:lang w:val="uk-UA"/>
        </w:rPr>
        <w:t>9.3.7.Підрядник має також інші права, передбачені Договором, Цивільним і Господарським кодексами України та іншими актами законодавства.</w:t>
      </w:r>
    </w:p>
    <w:p w:rsidR="001A521D" w:rsidRPr="00A1177A" w:rsidRDefault="001A521D" w:rsidP="001A521D">
      <w:pPr>
        <w:pStyle w:val="11"/>
        <w:spacing w:line="240" w:lineRule="auto"/>
        <w:ind w:firstLine="850"/>
        <w:jc w:val="both"/>
        <w:rPr>
          <w:lang w:val="ru-RU"/>
        </w:rPr>
      </w:pPr>
      <w:r>
        <w:rPr>
          <w:sz w:val="24"/>
          <w:u w:val="single"/>
          <w:lang w:val="uk-UA"/>
        </w:rPr>
        <w:t>9.4. Підрядник зобов’язується:</w:t>
      </w:r>
    </w:p>
    <w:p w:rsidR="001A521D" w:rsidRPr="00A1177A" w:rsidRDefault="001A521D" w:rsidP="001A521D">
      <w:pPr>
        <w:pStyle w:val="11"/>
        <w:spacing w:line="240" w:lineRule="auto"/>
        <w:ind w:firstLine="850"/>
        <w:jc w:val="both"/>
        <w:rPr>
          <w:lang w:val="ru-RU"/>
        </w:rPr>
      </w:pPr>
      <w:r>
        <w:rPr>
          <w:sz w:val="24"/>
          <w:lang w:val="uk-UA"/>
        </w:rPr>
        <w:t>9.4.1. надати Замовнику інформацію про фактичну дату початку Робіт офіційним письмовим повідомленням;</w:t>
      </w:r>
    </w:p>
    <w:p w:rsidR="001A521D" w:rsidRPr="00A1177A" w:rsidRDefault="001A521D" w:rsidP="001A521D">
      <w:pPr>
        <w:pStyle w:val="11"/>
        <w:spacing w:line="240" w:lineRule="auto"/>
        <w:ind w:firstLine="850"/>
        <w:jc w:val="both"/>
        <w:rPr>
          <w:lang w:val="ru-RU"/>
        </w:rPr>
      </w:pPr>
      <w:r>
        <w:rPr>
          <w:sz w:val="24"/>
          <w:lang w:val="uk-UA"/>
        </w:rPr>
        <w:t>9.4.2. виконати Роботи відповідно до проектно-кошторисної документації та у встановлені цим Договором строки;</w:t>
      </w:r>
    </w:p>
    <w:p w:rsidR="001A521D" w:rsidRPr="00A1177A" w:rsidRDefault="001A521D" w:rsidP="001A521D">
      <w:pPr>
        <w:pStyle w:val="11"/>
        <w:spacing w:line="240" w:lineRule="auto"/>
        <w:ind w:firstLine="850"/>
        <w:jc w:val="both"/>
        <w:rPr>
          <w:lang w:val="ru-RU"/>
        </w:rPr>
      </w:pPr>
      <w:r>
        <w:rPr>
          <w:sz w:val="24"/>
          <w:lang w:val="uk-UA"/>
        </w:rPr>
        <w:t>9.4.3. передати Замовнику у порядку, передбаченому законодавством та цим Договором, закінчені Роботи;</w:t>
      </w:r>
    </w:p>
    <w:p w:rsidR="001A521D" w:rsidRPr="00A1177A" w:rsidRDefault="001A521D" w:rsidP="001A521D">
      <w:pPr>
        <w:pStyle w:val="11"/>
        <w:spacing w:line="240" w:lineRule="auto"/>
        <w:ind w:firstLine="850"/>
        <w:jc w:val="both"/>
        <w:rPr>
          <w:lang w:val="ru-RU"/>
        </w:rPr>
      </w:pPr>
      <w:r>
        <w:rPr>
          <w:sz w:val="24"/>
          <w:lang w:val="uk-UA"/>
        </w:rPr>
        <w:t xml:space="preserve">9.4.4. у випадку виконання Робіт на території відокремленого структурного підрозділу Замовника дотримуватися правил внутрішнього розпорядку Замовника, що діють у відокремленому структурному  підрозділі Замовника; </w:t>
      </w:r>
    </w:p>
    <w:p w:rsidR="001A521D" w:rsidRPr="00A1177A" w:rsidRDefault="001A521D" w:rsidP="001A521D">
      <w:pPr>
        <w:pStyle w:val="11"/>
        <w:spacing w:line="240" w:lineRule="auto"/>
        <w:ind w:firstLine="850"/>
        <w:jc w:val="both"/>
        <w:rPr>
          <w:lang w:val="ru-RU"/>
        </w:rPr>
      </w:pPr>
      <w:r>
        <w:rPr>
          <w:sz w:val="24"/>
          <w:lang w:val="uk-UA"/>
        </w:rPr>
        <w:t>9.4.5. здійснювати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w:t>
      </w:r>
    </w:p>
    <w:p w:rsidR="001A521D" w:rsidRPr="00A1177A" w:rsidRDefault="001A521D" w:rsidP="001A521D">
      <w:pPr>
        <w:pStyle w:val="11"/>
        <w:spacing w:line="240" w:lineRule="auto"/>
        <w:ind w:firstLine="850"/>
        <w:jc w:val="both"/>
        <w:rPr>
          <w:lang w:val="ru-RU"/>
        </w:rPr>
      </w:pPr>
      <w:r>
        <w:rPr>
          <w:sz w:val="24"/>
          <w:lang w:val="uk-UA"/>
        </w:rPr>
        <w:t xml:space="preserve">9.4.6.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1A521D" w:rsidRPr="00A1177A" w:rsidRDefault="001A521D" w:rsidP="001A521D">
      <w:pPr>
        <w:pStyle w:val="11"/>
        <w:spacing w:line="240" w:lineRule="auto"/>
        <w:ind w:firstLine="850"/>
        <w:jc w:val="both"/>
        <w:rPr>
          <w:lang w:val="ru-RU"/>
        </w:rPr>
      </w:pPr>
      <w:r>
        <w:rPr>
          <w:sz w:val="24"/>
          <w:lang w:val="uk-UA"/>
        </w:rPr>
        <w:t xml:space="preserve">9.4.7. забезпечити виконання необхідних протипожежних заходів, а також заходів щодо техніки безпеки, охорони навколишнього середовища, дотримання санітарних норм та правил благоустрою населеного пункту в період виконання Робіт. Підрядник несе відповідальність за порушення його працівниками та/або залученими Підрядником третіми особами (субпідрядниками) норм технічної, пожежної безпеки та охорони праці, санітарних норм, законодавства в сфері охорони навколишнього середовища та правил благоустрою населеного пункту перед Замовником та/або будь-якими третіми особами та відшкодовує завдані таким порушенням збитки та/або шкоду в повному обсязі. З моменту підписання Договору Підрядник відповідальний за дотримання працівниками Підрядника та залученими ним третіми особами (субпідрядниками) вимог санітарних та протипожежних норм, правил охорони праці, техніки безпеки, законодавства в сфері охорони навколишнього середовища та правил </w:t>
      </w:r>
      <w:r>
        <w:rPr>
          <w:sz w:val="24"/>
          <w:lang w:val="uk-UA"/>
        </w:rPr>
        <w:lastRenderedPageBreak/>
        <w:t>благоустрою населеного пункту на Об‘єкті, де виконуються Роботи за цим Договором;</w:t>
      </w:r>
    </w:p>
    <w:p w:rsidR="001A521D" w:rsidRPr="00A1177A" w:rsidRDefault="001A521D" w:rsidP="001A521D">
      <w:pPr>
        <w:pStyle w:val="11"/>
        <w:spacing w:line="240" w:lineRule="auto"/>
        <w:ind w:firstLine="850"/>
        <w:jc w:val="both"/>
        <w:rPr>
          <w:lang w:val="ru-RU"/>
        </w:rPr>
      </w:pPr>
      <w:r>
        <w:rPr>
          <w:sz w:val="24"/>
          <w:lang w:val="uk-UA"/>
        </w:rPr>
        <w:t>9.4.8. Здійснювати з початку виконання Робіт згідно вимог ДСТУ, ДБН та інших  нормативно-правових актів України ведення виконавчої документації, внесення записів у журналах виконання Робіт, оформлення актів прихованих Робіт, прийняття відповідних конструкцій, проведення необхідних випробувань, стежити за наявністю сертифікатів, технічної документації на матеріали, враховувати зауваження фахівців Замовника щодо виявлених порушень і забезпечувати усунення зауважень;</w:t>
      </w:r>
    </w:p>
    <w:p w:rsidR="001A521D" w:rsidRPr="00A1177A" w:rsidRDefault="001A521D" w:rsidP="001A521D">
      <w:pPr>
        <w:pStyle w:val="11"/>
        <w:spacing w:line="240" w:lineRule="auto"/>
        <w:ind w:firstLine="850"/>
        <w:jc w:val="both"/>
        <w:rPr>
          <w:lang w:val="ru-RU"/>
        </w:rPr>
      </w:pPr>
      <w:r>
        <w:rPr>
          <w:sz w:val="24"/>
          <w:lang w:val="uk-UA"/>
        </w:rPr>
        <w:t>9.4.9. забезпечити за свій рахунок від початку виконання Робіт до здачі результатів Робіт в гарантійну експлуатацію охорону свого та переданого Замовником майна і матеріалів на території об’єкта виконання Робіт за цим Договором;</w:t>
      </w:r>
    </w:p>
    <w:p w:rsidR="001A521D" w:rsidRPr="00A1177A" w:rsidRDefault="001A521D" w:rsidP="001A521D">
      <w:pPr>
        <w:pStyle w:val="11"/>
        <w:spacing w:line="240" w:lineRule="auto"/>
        <w:ind w:firstLine="850"/>
        <w:jc w:val="both"/>
        <w:rPr>
          <w:lang w:val="ru-RU"/>
        </w:rPr>
      </w:pPr>
      <w:r>
        <w:rPr>
          <w:sz w:val="24"/>
          <w:lang w:val="uk-UA"/>
        </w:rPr>
        <w:t>9.4.10. надавати Замовнику інформацію про хід виконання своїх зобов’язань за цим Договором, копії всієї необхідної супроводжувальної і технічної документації по виконанню Договору. Для проведення технічного нагляду та контролю за ходом виконання Робіт, обсягами виконання Робіт, використанням матеріалів та конструкцій забезпечити в будь-який час безперешкодний доступ працівникам Замовника до об’єкта, де виконуються Роботи за цим Договором;</w:t>
      </w:r>
    </w:p>
    <w:p w:rsidR="001A521D" w:rsidRPr="00A1177A" w:rsidRDefault="001A521D" w:rsidP="001A521D">
      <w:pPr>
        <w:pStyle w:val="11"/>
        <w:spacing w:line="240" w:lineRule="auto"/>
        <w:ind w:firstLine="850"/>
        <w:jc w:val="both"/>
        <w:rPr>
          <w:lang w:val="ru-RU"/>
        </w:rPr>
      </w:pPr>
      <w:r>
        <w:rPr>
          <w:sz w:val="24"/>
          <w:lang w:val="uk-UA"/>
        </w:rPr>
        <w:t>9.4.11. у разі залучення ним до виконання Робіт третіх осіб - субпідрядників, перевірити наявність у них  ліцензій та інших дозвільних документів, які вимагаються згідно із законодавством для виконання Робіт, передбачених цим Договором, здійснювати координацію їх діяльності на об’єкті, де виконуються Роботи, та контролювати виконання ними Робіт згідно з положенням цього Договору. Підрядник несе відповідальність перед Замовником за результати діяльності субпідрядників, залучених ним до виконання Робіт за цим Договором;</w:t>
      </w:r>
    </w:p>
    <w:p w:rsidR="001A521D" w:rsidRPr="00A1177A" w:rsidRDefault="001A521D" w:rsidP="001A521D">
      <w:pPr>
        <w:pStyle w:val="11"/>
        <w:spacing w:line="240" w:lineRule="auto"/>
        <w:ind w:firstLine="850"/>
        <w:jc w:val="both"/>
        <w:rPr>
          <w:lang w:val="ru-RU"/>
        </w:rPr>
      </w:pPr>
      <w:r>
        <w:rPr>
          <w:sz w:val="24"/>
          <w:lang w:val="uk-UA"/>
        </w:rPr>
        <w:t>9.4.12. відшкодувати відповідно до законодавства та цього Договору завдані Замовнику збитки, за умови якщо таки збитки виникли з вини Підрядника;</w:t>
      </w:r>
    </w:p>
    <w:p w:rsidR="001A521D" w:rsidRPr="00A1177A" w:rsidRDefault="001A521D" w:rsidP="001A521D">
      <w:pPr>
        <w:pStyle w:val="11"/>
        <w:spacing w:line="240" w:lineRule="auto"/>
        <w:ind w:firstLine="850"/>
        <w:jc w:val="both"/>
        <w:rPr>
          <w:lang w:val="ru-RU"/>
        </w:rPr>
      </w:pPr>
      <w:r>
        <w:rPr>
          <w:sz w:val="24"/>
          <w:lang w:val="uk-UA"/>
        </w:rPr>
        <w:t xml:space="preserve">9.4.13. своєчасно усувати недоліки Робіт, допущені з вини Підрядника; </w:t>
      </w:r>
    </w:p>
    <w:p w:rsidR="001A521D" w:rsidRPr="00A1177A" w:rsidRDefault="001A521D" w:rsidP="001A521D">
      <w:pPr>
        <w:pStyle w:val="11"/>
        <w:spacing w:line="240" w:lineRule="auto"/>
        <w:ind w:firstLine="850"/>
        <w:jc w:val="both"/>
        <w:rPr>
          <w:lang w:val="ru-RU"/>
        </w:rPr>
      </w:pPr>
      <w:r>
        <w:rPr>
          <w:sz w:val="24"/>
          <w:lang w:val="uk-UA"/>
        </w:rPr>
        <w:t>9.4.14. усунути за власний рахунок недоліки та дефекти, виявлені в процесі здачі-приймання результатів Робіт в гарантійну експлуатацію, виконувати гарантійні зобов’язання;</w:t>
      </w:r>
    </w:p>
    <w:p w:rsidR="001A521D" w:rsidRPr="00A1177A" w:rsidRDefault="001A521D" w:rsidP="001A521D">
      <w:pPr>
        <w:pStyle w:val="11"/>
        <w:spacing w:line="240" w:lineRule="auto"/>
        <w:ind w:firstLine="850"/>
        <w:jc w:val="both"/>
        <w:rPr>
          <w:lang w:val="ru-RU"/>
        </w:rPr>
      </w:pPr>
      <w:r>
        <w:rPr>
          <w:sz w:val="24"/>
          <w:lang w:val="uk-UA"/>
        </w:rPr>
        <w:t xml:space="preserve">9.4.15. після виконання Робіт надати Замовнику повний комплект виконавчої документації (в 2-х екземплярах). В іншому випадку Акти </w:t>
      </w:r>
      <w:r>
        <w:rPr>
          <w:sz w:val="24"/>
          <w:szCs w:val="24"/>
          <w:lang w:val="uk-UA" w:eastAsia="ru-RU"/>
        </w:rPr>
        <w:t>приймання виконаних робіт</w:t>
      </w:r>
      <w:r>
        <w:rPr>
          <w:sz w:val="24"/>
          <w:lang w:val="uk-UA"/>
        </w:rPr>
        <w:t xml:space="preserve"> до розгляду Замовником не приймаються;</w:t>
      </w:r>
    </w:p>
    <w:p w:rsidR="001A521D" w:rsidRPr="00A1177A" w:rsidRDefault="001A521D" w:rsidP="001A521D">
      <w:pPr>
        <w:pStyle w:val="11"/>
        <w:spacing w:line="240" w:lineRule="auto"/>
        <w:ind w:firstLine="850"/>
        <w:jc w:val="both"/>
        <w:rPr>
          <w:lang w:val="uk-UA"/>
        </w:rPr>
      </w:pPr>
      <w:r>
        <w:rPr>
          <w:sz w:val="24"/>
          <w:lang w:val="uk-UA"/>
        </w:rPr>
        <w:t>9.4.16. у разі наявності металобрухту, який утворився у результаті виконання Робіт за Договором, повернути його Замовнику за актом приймання-передачі одночасно зі здачею Замовнику результатів виконаних Робіт;</w:t>
      </w:r>
    </w:p>
    <w:p w:rsidR="001A521D" w:rsidRPr="00A1177A" w:rsidRDefault="001A521D" w:rsidP="001A521D">
      <w:pPr>
        <w:pStyle w:val="11"/>
        <w:spacing w:line="240" w:lineRule="auto"/>
        <w:ind w:firstLine="850"/>
        <w:jc w:val="both"/>
        <w:rPr>
          <w:lang w:val="uk-UA"/>
        </w:rPr>
      </w:pPr>
      <w:r>
        <w:rPr>
          <w:sz w:val="24"/>
          <w:lang w:val="uk-UA"/>
        </w:rPr>
        <w:t>9.4.17. забезпечити дбайливе ставлення до об'єктів благоустрою в місці виконання робіт, а також забезпечити відновлення усіх елементів об'єкту благоустрою, які були порушені в процесі виконання Робіт;</w:t>
      </w:r>
    </w:p>
    <w:p w:rsidR="001A521D" w:rsidRPr="00A1177A" w:rsidRDefault="001A521D" w:rsidP="001A521D">
      <w:pPr>
        <w:pStyle w:val="11"/>
        <w:spacing w:line="240" w:lineRule="auto"/>
        <w:ind w:firstLine="850"/>
        <w:jc w:val="both"/>
        <w:rPr>
          <w:lang w:val="ru-RU"/>
        </w:rPr>
      </w:pPr>
      <w:r>
        <w:rPr>
          <w:sz w:val="24"/>
          <w:lang w:val="uk-UA"/>
        </w:rPr>
        <w:t>9.4.18. виконати в повному обсязі усі свої зобов’язання, перераховані в інших пунктах Договору.</w:t>
      </w:r>
    </w:p>
    <w:p w:rsidR="001A521D" w:rsidRPr="00A1177A" w:rsidRDefault="001A521D" w:rsidP="001A521D">
      <w:pPr>
        <w:pStyle w:val="11"/>
        <w:keepNext/>
        <w:spacing w:line="240" w:lineRule="auto"/>
        <w:ind w:firstLine="850"/>
        <w:jc w:val="center"/>
        <w:rPr>
          <w:lang w:val="ru-RU"/>
        </w:rPr>
      </w:pPr>
      <w:r>
        <w:rPr>
          <w:sz w:val="24"/>
          <w:lang w:val="uk-UA"/>
        </w:rPr>
        <w:t>10. ВІДПОВІДАЛЬНІСТЬ СТОРІН</w:t>
      </w:r>
    </w:p>
    <w:p w:rsidR="001A521D" w:rsidRDefault="001A521D" w:rsidP="001A521D">
      <w:pPr>
        <w:pStyle w:val="12"/>
        <w:spacing w:line="240" w:lineRule="auto"/>
        <w:ind w:firstLine="850"/>
        <w:jc w:val="both"/>
      </w:pPr>
      <w:r>
        <w:rPr>
          <w:rFonts w:ascii="Times New Roman" w:hAnsi="Times New Roman" w:cs="Times New Roman"/>
          <w:spacing w:val="1"/>
          <w:sz w:val="24"/>
        </w:rPr>
        <w:t>10.1. За невиконання або неналежне виконання зобов'язань за цим Договором, винна Сторона відшкодовує другій Стороні завдані таким невиконанням або неналежним виконанням збитки відповідно до чинного законодавства України та Договору. Якщо під час виконання Підрядником Робіт, передбачених цим Договором, буде завдано шкоди здоров’ю чи майну третім особам із вини Підрядника, внаслідок недотримання Підрядником умов Договору чи порядку виконання Робіт, а також внаслідок його бездіяльності щодо ліквідації обставин, що могли б завдати будь-яку шкоду третім особам, така шкода відшкодовується Підрядником особі, якій завдано шкоди, у порядку, передбаченому чинним законодавством.</w:t>
      </w:r>
    </w:p>
    <w:p w:rsidR="001A521D" w:rsidRDefault="001A521D" w:rsidP="001A521D">
      <w:pPr>
        <w:pStyle w:val="12"/>
        <w:spacing w:line="240" w:lineRule="auto"/>
        <w:ind w:firstLine="850"/>
        <w:jc w:val="both"/>
      </w:pPr>
      <w:r>
        <w:rPr>
          <w:rFonts w:ascii="Times New Roman" w:hAnsi="Times New Roman" w:cs="Times New Roman"/>
          <w:spacing w:val="1"/>
          <w:sz w:val="24"/>
        </w:rPr>
        <w:t>10.2. Підрядник несе повну матеріальну відповідальність за збереження результатів виконаних Робіт на Об'єкті до їх передачі Замовнику.</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10.3. Сторони звільняються від відповідальності за повне або часткове невиконання своїх обов’язків по цьому Договору, якщо це невиконання є наслідком форс-мажорних обставин (обставин непереборної сили),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w:t>
      </w:r>
      <w:r>
        <w:rPr>
          <w:rFonts w:ascii="Times New Roman" w:hAnsi="Times New Roman" w:cs="Times New Roman"/>
          <w:spacing w:val="1"/>
          <w:sz w:val="24"/>
        </w:rPr>
        <w:lastRenderedPageBreak/>
        <w:t>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Факт наявності таких обставин підтверджується відповідними компетентними органами. При цьому Сторона, яка не може виконати свої обов’язки через виникнення таких обставин, повинна письмово повідомити іншу Сторону протягом 3 (трьох) календарних днів з моменту їх виникнення. Несвоєчасність повідомлення позбавляє права посилатися на ці обставини у подальшому.</w:t>
      </w:r>
    </w:p>
    <w:p w:rsidR="001A521D" w:rsidRDefault="001A521D" w:rsidP="001A521D">
      <w:pPr>
        <w:pStyle w:val="12"/>
        <w:spacing w:line="240" w:lineRule="auto"/>
        <w:ind w:firstLine="850"/>
        <w:jc w:val="both"/>
      </w:pPr>
      <w:r>
        <w:rPr>
          <w:rFonts w:ascii="Times New Roman" w:hAnsi="Times New Roman" w:cs="Times New Roman"/>
          <w:spacing w:val="1"/>
          <w:sz w:val="24"/>
        </w:rPr>
        <w:t>10.4. Обставини непереборної сили автоматично подовжують строк виконання зобов’язань по Договору на строк дії таких обставин.</w:t>
      </w:r>
    </w:p>
    <w:p w:rsidR="001A521D" w:rsidRDefault="001A521D" w:rsidP="001A521D">
      <w:pPr>
        <w:pStyle w:val="12"/>
        <w:spacing w:line="240" w:lineRule="auto"/>
        <w:ind w:firstLine="850"/>
        <w:jc w:val="both"/>
      </w:pPr>
      <w:r>
        <w:rPr>
          <w:rFonts w:ascii="Times New Roman" w:hAnsi="Times New Roman" w:cs="Times New Roman"/>
          <w:spacing w:val="1"/>
          <w:sz w:val="24"/>
        </w:rPr>
        <w:t>10.5. Якщо обставини непереборної сили тривають більше 4 (чотирьох) місяців, то зацікавлена Сторона має право розірвати Договір в односторонньому порядку, що автоматично тягне за собою проведення повного розрахунку між Сторонами за фактично виконані Роботи.</w:t>
      </w:r>
    </w:p>
    <w:p w:rsidR="001A521D" w:rsidRDefault="001A521D" w:rsidP="001A521D">
      <w:pPr>
        <w:pStyle w:val="12"/>
        <w:spacing w:line="240" w:lineRule="auto"/>
        <w:ind w:firstLine="850"/>
        <w:jc w:val="both"/>
      </w:pPr>
      <w:r>
        <w:rPr>
          <w:rFonts w:ascii="Times New Roman" w:hAnsi="Times New Roman" w:cs="Times New Roman"/>
          <w:spacing w:val="1"/>
          <w:sz w:val="24"/>
        </w:rPr>
        <w:t>10.6. Затримка у виконання Робіт, що виникла з вини Замовника й обмежила можливості Підрядника виконати свої зобов’язання в передбачений Договором строк, не може бути основою для пред’явлення санкцій Підряднику і компенсації втрат Замовнику. У такому випадку строки виконання Робіт продовжуються на період, протягом якого виникло прострочення з вини Замовника.</w:t>
      </w:r>
    </w:p>
    <w:p w:rsidR="001A521D" w:rsidRDefault="001A521D" w:rsidP="001A521D">
      <w:pPr>
        <w:pStyle w:val="12"/>
        <w:spacing w:line="240" w:lineRule="auto"/>
        <w:ind w:firstLine="850"/>
        <w:jc w:val="both"/>
      </w:pPr>
      <w:r>
        <w:rPr>
          <w:rFonts w:ascii="Times New Roman" w:hAnsi="Times New Roman" w:cs="Times New Roman"/>
          <w:spacing w:val="1"/>
          <w:sz w:val="24"/>
        </w:rPr>
        <w:t>10.7. За порушення Підрядником строків виконання Робіт більше ніж, встановлених Договором на 30 календарних діб, Підрядник на вимогу Замовника сплачує Замовнику неустойку в розмірі 0,1 % від Договірної ціни за кожен день прострочення починаючи з 31-ї доби.</w:t>
      </w:r>
    </w:p>
    <w:p w:rsidR="001A521D" w:rsidRDefault="001A521D" w:rsidP="001A521D">
      <w:pPr>
        <w:pStyle w:val="12"/>
        <w:spacing w:line="240" w:lineRule="auto"/>
        <w:ind w:firstLine="850"/>
        <w:jc w:val="both"/>
      </w:pPr>
      <w:r>
        <w:rPr>
          <w:rFonts w:ascii="Times New Roman" w:hAnsi="Times New Roman" w:cs="Times New Roman"/>
          <w:spacing w:val="1"/>
          <w:sz w:val="24"/>
        </w:rPr>
        <w:t>10.8. За кожні 10 (десять) календарних днів починаючи із 31-ї доби порушення Підрядником строку виконання Робіт Підрядник на вимогу Замовника додатково сплачує Замовнику штраф в розмірі 1 % від Договірної ціни.</w:t>
      </w:r>
    </w:p>
    <w:p w:rsidR="001A521D" w:rsidRDefault="001A521D" w:rsidP="001A521D">
      <w:pPr>
        <w:pStyle w:val="12"/>
        <w:spacing w:line="240" w:lineRule="auto"/>
        <w:ind w:firstLine="850"/>
        <w:jc w:val="both"/>
      </w:pPr>
      <w:r>
        <w:rPr>
          <w:rFonts w:ascii="Times New Roman" w:hAnsi="Times New Roman" w:cs="Times New Roman"/>
          <w:spacing w:val="1"/>
          <w:sz w:val="24"/>
        </w:rPr>
        <w:t>10.9. За кожні 20 (двадцять) календарних днів починаючи із 31-ї доби  порушення Підрядником строку виконання Робіт Підрядник на вимогу Замовника додатково сплачує Замовнику штраф в розмірі 5 % від Договірної ціни.</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10.10. У разі, якщо під час виконання Робіт було використано товар, що визначений в пункті 6-1 розділу Х </w:t>
      </w:r>
      <w:proofErr w:type="spellStart"/>
      <w:r>
        <w:rPr>
          <w:rFonts w:ascii="Times New Roman" w:hAnsi="Times New Roman" w:cs="Times New Roman"/>
          <w:spacing w:val="1"/>
          <w:sz w:val="24"/>
        </w:rPr>
        <w:t>“Прикінцеві</w:t>
      </w:r>
      <w:proofErr w:type="spellEnd"/>
      <w:r>
        <w:rPr>
          <w:rFonts w:ascii="Times New Roman" w:hAnsi="Times New Roman" w:cs="Times New Roman"/>
          <w:spacing w:val="1"/>
          <w:sz w:val="24"/>
        </w:rPr>
        <w:t xml:space="preserve"> та перехідні </w:t>
      </w:r>
      <w:proofErr w:type="spellStart"/>
      <w:r>
        <w:rPr>
          <w:rFonts w:ascii="Times New Roman" w:hAnsi="Times New Roman" w:cs="Times New Roman"/>
          <w:spacing w:val="1"/>
          <w:sz w:val="24"/>
        </w:rPr>
        <w:t>положення”</w:t>
      </w:r>
      <w:proofErr w:type="spellEnd"/>
      <w:r>
        <w:rPr>
          <w:rFonts w:ascii="Times New Roman" w:hAnsi="Times New Roman" w:cs="Times New Roman"/>
          <w:spacing w:val="1"/>
          <w:sz w:val="24"/>
        </w:rPr>
        <w:t xml:space="preserve">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ступінь локалізації виробництва якого не відповідає вимогам, встановленим пунктом 6-1 розділу X Прикінцевих та перехідних положень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або ступінь локалізації виробництва якого не підтверджений Уповноваженим органом, Підрядник сплачує Замовнику штраф у розмірі 5 (п'яти) відсотків вартості такого товару (застосовується, якщо відповідно до пункту 6-1 розділу X Прикінцевих та перехідних положень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товар відноситься до товарів, для яких встановлено вимоги щодо ступеня локалізації їх виробництва).</w:t>
      </w:r>
    </w:p>
    <w:p w:rsidR="001A521D" w:rsidRDefault="001A521D" w:rsidP="001A521D">
      <w:pPr>
        <w:pStyle w:val="12"/>
        <w:spacing w:line="240" w:lineRule="auto"/>
        <w:ind w:firstLine="850"/>
        <w:jc w:val="both"/>
      </w:pPr>
      <w:r>
        <w:rPr>
          <w:rFonts w:ascii="Times New Roman" w:hAnsi="Times New Roman" w:cs="Times New Roman"/>
          <w:spacing w:val="1"/>
          <w:sz w:val="24"/>
        </w:rPr>
        <w:t>10.11. Сторона, якій було завдано збитків у зв’язку з порушенням зобов’язань за цим Договором, має право на виплату санкцій та компенсацію таких збитків.</w:t>
      </w:r>
    </w:p>
    <w:p w:rsidR="001A521D" w:rsidRDefault="001A521D" w:rsidP="001A521D">
      <w:pPr>
        <w:pStyle w:val="12"/>
        <w:spacing w:line="240" w:lineRule="auto"/>
        <w:ind w:firstLine="850"/>
        <w:jc w:val="both"/>
      </w:pPr>
      <w:r>
        <w:rPr>
          <w:rFonts w:ascii="Times New Roman" w:hAnsi="Times New Roman" w:cs="Times New Roman"/>
          <w:spacing w:val="1"/>
          <w:sz w:val="24"/>
        </w:rPr>
        <w:t>10.12. Виплата санкцій та компенсація збитків не звільняє винну Сторону від виконання договірних зобов’язань.</w:t>
      </w:r>
    </w:p>
    <w:p w:rsidR="001A521D" w:rsidRDefault="001A521D" w:rsidP="001A521D">
      <w:pPr>
        <w:pStyle w:val="12"/>
        <w:spacing w:line="240" w:lineRule="auto"/>
        <w:ind w:firstLine="850"/>
        <w:jc w:val="both"/>
      </w:pPr>
      <w:r>
        <w:rPr>
          <w:rFonts w:ascii="Times New Roman" w:hAnsi="Times New Roman" w:cs="Times New Roman"/>
          <w:spacing w:val="1"/>
          <w:sz w:val="24"/>
        </w:rPr>
        <w:t>10.13. Підрядник не відповідає за ушкодження і загибель незавершених Робіт, іншого майна, і не несе іншої відповідальності, якщо його дії відповідали умовам Договору, і він не міг запобігти небажаним наслідкам. Якщо Підрядник у процесі виконання Робіт виявляє прорахунки і недоліки в проектній документації, вказівках Замовника, що можуть негативно вплинути на хід, якість і строки виконання Робіт, він повинен негайно інформувати про це Замовника в письмовій формі. Якщо після цього Замовник у письмовій формі наполягає на продовженні виконання Робіт, Підрядник приймає це рішення до виконання, але не відповідає за можливі наслідки, про які він зробив попередження. Якщо Підрядник не попередив Замовника про вищевказані прорахунки і недоліки, що є очевидними, і йому належало знайти їх, виходячи з своєї професійної компетенції, він несе відповідальність за їхні наслідки.</w:t>
      </w:r>
    </w:p>
    <w:p w:rsidR="001A521D" w:rsidRDefault="001A521D" w:rsidP="001A521D">
      <w:pPr>
        <w:pStyle w:val="12"/>
        <w:spacing w:line="240" w:lineRule="auto"/>
        <w:ind w:firstLine="850"/>
        <w:jc w:val="both"/>
      </w:pPr>
      <w:r>
        <w:rPr>
          <w:rFonts w:ascii="Times New Roman" w:hAnsi="Times New Roman" w:cs="Times New Roman"/>
          <w:spacing w:val="1"/>
          <w:sz w:val="24"/>
        </w:rPr>
        <w:t>10.14. Якщо Робота виконується повністю або частково з матеріалу Замовника, Підрядник відповідає за використання цього матеріалу за призначенням. У разі, якщо дії Підрядника призвели до знищення, втрати, псування матеріалів чи до неможливості їх подальшого використання, Підрядник відшкодовує Замовнику вартість цих матеріалів.</w:t>
      </w:r>
    </w:p>
    <w:p w:rsidR="001A521D" w:rsidRDefault="001A521D" w:rsidP="001A521D">
      <w:pPr>
        <w:pStyle w:val="12"/>
        <w:spacing w:line="240" w:lineRule="auto"/>
        <w:ind w:firstLine="850"/>
        <w:jc w:val="both"/>
      </w:pPr>
      <w:r>
        <w:rPr>
          <w:rFonts w:ascii="Times New Roman" w:hAnsi="Times New Roman" w:cs="Times New Roman"/>
          <w:spacing w:val="1"/>
          <w:sz w:val="24"/>
        </w:rPr>
        <w:t>10.15. У разі пошкодження в ході виконання Робіт інженерних комунікацій чи іншого майна Замовника Підрядник виконує ремонт такого майна та відшкодовує завдані збитки за свій рахунок.</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10.16. У разі виявлення недоліків та дефектів, що призвели до зупинки обладнання або мереж Замовника в межах гарантійного строку, повторний ремонт виконується персоналом Підрядника чи третьою особою за рахунок Підрядника, а також Підрядником відшкодовуються завдані збитки, в тому </w:t>
      </w:r>
      <w:r>
        <w:rPr>
          <w:rFonts w:ascii="Times New Roman" w:hAnsi="Times New Roman" w:cs="Times New Roman"/>
          <w:spacing w:val="1"/>
          <w:sz w:val="24"/>
        </w:rPr>
        <w:lastRenderedPageBreak/>
        <w:t>числі втрачена вигода.</w:t>
      </w:r>
    </w:p>
    <w:p w:rsidR="001A521D" w:rsidRDefault="001A521D" w:rsidP="001A521D">
      <w:pPr>
        <w:pStyle w:val="12"/>
        <w:spacing w:line="240" w:lineRule="auto"/>
        <w:ind w:firstLine="850"/>
        <w:jc w:val="both"/>
      </w:pPr>
      <w:r>
        <w:rPr>
          <w:rFonts w:ascii="Times New Roman" w:hAnsi="Times New Roman" w:cs="Times New Roman"/>
          <w:spacing w:val="1"/>
          <w:sz w:val="24"/>
        </w:rPr>
        <w:t>10.17. Якщо Підрядник своєчасно не розпочав Роботи або виконує Роботи настільки повільно, що закінчення їх у строк стає явно неможливим або не виконав Роботи у встановлений строк, Замовник має право відмовитися від Договору і вимагати відшкодування збитків (в т. ч. повернення грошових коштів, сплачених Підряднику за виконання Робіт) у встановленому  законодавством і цим Договором порядку.</w:t>
      </w:r>
    </w:p>
    <w:p w:rsidR="001A521D" w:rsidRDefault="001A521D" w:rsidP="001A521D">
      <w:pPr>
        <w:pStyle w:val="12"/>
        <w:spacing w:line="240" w:lineRule="auto"/>
        <w:ind w:firstLine="850"/>
        <w:jc w:val="both"/>
      </w:pPr>
      <w:r>
        <w:rPr>
          <w:rFonts w:ascii="Times New Roman" w:hAnsi="Times New Roman" w:cs="Times New Roman"/>
          <w:spacing w:val="1"/>
          <w:sz w:val="24"/>
        </w:rPr>
        <w:t>10.18. Сторони домовились не страхувати ризики випадкового знищення або пошкодження об'єкта Робіт.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1A521D" w:rsidRDefault="001A521D" w:rsidP="001A521D">
      <w:pPr>
        <w:pStyle w:val="12"/>
        <w:spacing w:line="240" w:lineRule="auto"/>
        <w:ind w:firstLine="850"/>
        <w:jc w:val="both"/>
      </w:pPr>
      <w:r>
        <w:rPr>
          <w:rFonts w:ascii="Times New Roman" w:hAnsi="Times New Roman" w:cs="Times New Roman"/>
          <w:spacing w:val="1"/>
          <w:sz w:val="24"/>
        </w:rPr>
        <w:t>10.19. Інші претензії Сторін вирішуються відповідно до законодавства України.</w:t>
      </w:r>
    </w:p>
    <w:p w:rsidR="001A521D" w:rsidRDefault="001A521D" w:rsidP="001A521D">
      <w:pPr>
        <w:pStyle w:val="11"/>
        <w:spacing w:line="240" w:lineRule="auto"/>
        <w:ind w:firstLine="850"/>
        <w:jc w:val="both"/>
        <w:rPr>
          <w:b/>
          <w:sz w:val="24"/>
          <w:lang w:val="uk-UA"/>
        </w:rPr>
      </w:pPr>
    </w:p>
    <w:p w:rsidR="001A521D" w:rsidRPr="00A1177A" w:rsidRDefault="001A521D" w:rsidP="001A521D">
      <w:pPr>
        <w:pStyle w:val="11"/>
        <w:spacing w:line="240" w:lineRule="auto"/>
        <w:jc w:val="center"/>
        <w:rPr>
          <w:lang w:val="ru-RU"/>
        </w:rPr>
      </w:pPr>
      <w:r>
        <w:rPr>
          <w:sz w:val="24"/>
          <w:lang w:val="uk-UA"/>
        </w:rPr>
        <w:t>11. ПОРЯДОК ВИРІШЕННЯ СПОРІВ</w:t>
      </w:r>
    </w:p>
    <w:p w:rsidR="001A521D" w:rsidRPr="00A1177A" w:rsidRDefault="001A521D" w:rsidP="001A521D">
      <w:pPr>
        <w:pStyle w:val="11"/>
        <w:spacing w:line="240" w:lineRule="auto"/>
        <w:ind w:firstLine="850"/>
        <w:jc w:val="both"/>
        <w:rPr>
          <w:lang w:val="ru-RU"/>
        </w:rPr>
      </w:pPr>
      <w:r>
        <w:rPr>
          <w:sz w:val="24"/>
          <w:lang w:val="uk-UA"/>
        </w:rPr>
        <w:t>11.1. Усі викликані цим Договором і пов’язані з ним спори та розбіжності Сторони намагаються вирішувати шляхом переговорів.</w:t>
      </w:r>
    </w:p>
    <w:p w:rsidR="001A521D" w:rsidRPr="00A1177A" w:rsidRDefault="001A521D" w:rsidP="001A521D">
      <w:pPr>
        <w:pStyle w:val="11"/>
        <w:spacing w:line="240" w:lineRule="auto"/>
        <w:ind w:firstLine="850"/>
        <w:jc w:val="both"/>
        <w:rPr>
          <w:lang w:val="ru-RU"/>
        </w:rPr>
      </w:pPr>
      <w:r>
        <w:rPr>
          <w:sz w:val="24"/>
          <w:lang w:val="uk-UA"/>
        </w:rPr>
        <w:t>11.2. У випадку неможливості вирішення розбіжностей шляхом переговорів, вони підлягають розгляду у господарському суді за місцем виконання Договору — Господарський суд Миколаївської області.</w:t>
      </w:r>
    </w:p>
    <w:p w:rsidR="001A521D" w:rsidRDefault="001A521D" w:rsidP="001A521D">
      <w:pPr>
        <w:pStyle w:val="11"/>
        <w:spacing w:line="240" w:lineRule="auto"/>
        <w:ind w:firstLine="850"/>
        <w:jc w:val="both"/>
        <w:rPr>
          <w:sz w:val="24"/>
          <w:lang w:val="uk-UA"/>
        </w:rPr>
      </w:pPr>
      <w:r>
        <w:rPr>
          <w:sz w:val="24"/>
          <w:lang w:val="uk-UA"/>
        </w:rPr>
        <w:t>11.3. Сторони встановили п'ятирічний термін позовної давності до відносин за цим Договором.</w:t>
      </w:r>
    </w:p>
    <w:p w:rsidR="001A521D" w:rsidRPr="00A1177A" w:rsidRDefault="001A521D" w:rsidP="001A521D">
      <w:pPr>
        <w:pStyle w:val="11"/>
        <w:spacing w:line="240" w:lineRule="auto"/>
        <w:ind w:firstLine="850"/>
        <w:jc w:val="both"/>
        <w:rPr>
          <w:lang w:val="ru-RU"/>
        </w:rPr>
      </w:pPr>
    </w:p>
    <w:p w:rsidR="001A521D" w:rsidRPr="00A1177A" w:rsidRDefault="001A521D" w:rsidP="001A521D">
      <w:pPr>
        <w:pStyle w:val="11"/>
        <w:spacing w:line="240" w:lineRule="auto"/>
        <w:jc w:val="center"/>
        <w:rPr>
          <w:lang w:val="ru-RU"/>
        </w:rPr>
      </w:pPr>
      <w:r>
        <w:rPr>
          <w:sz w:val="24"/>
          <w:lang w:val="uk-UA"/>
        </w:rPr>
        <w:t>12. ПОРЯДОК ЗМІНИ І РОЗІРВАННЯ ДОГОВОРУ</w:t>
      </w:r>
    </w:p>
    <w:p w:rsidR="001A521D" w:rsidRPr="00A1177A" w:rsidRDefault="001A521D" w:rsidP="001A521D">
      <w:pPr>
        <w:pStyle w:val="11"/>
        <w:spacing w:line="240" w:lineRule="auto"/>
        <w:ind w:firstLine="850"/>
        <w:jc w:val="both"/>
        <w:rPr>
          <w:lang w:val="ru-RU"/>
        </w:rPr>
      </w:pPr>
      <w:r>
        <w:rPr>
          <w:color w:val="000000"/>
          <w:sz w:val="24"/>
          <w:szCs w:val="24"/>
          <w:lang w:val="uk-UA"/>
        </w:rPr>
        <w:t>12.1.  Зміни істотних умов Договору відбуваються в наступному порядку:</w:t>
      </w:r>
    </w:p>
    <w:p w:rsidR="001A521D" w:rsidRPr="00A1177A" w:rsidRDefault="001A521D" w:rsidP="001A521D">
      <w:pPr>
        <w:pStyle w:val="11"/>
        <w:spacing w:line="240" w:lineRule="auto"/>
        <w:ind w:firstLine="850"/>
        <w:jc w:val="both"/>
        <w:rPr>
          <w:lang w:val="ru-RU"/>
        </w:rPr>
      </w:pPr>
      <w:r>
        <w:rPr>
          <w:color w:val="000000"/>
          <w:sz w:val="24"/>
          <w:szCs w:val="24"/>
          <w:lang w:val="uk-UA"/>
        </w:rPr>
        <w:t>12.1.1. Істотні умови Договору можуть змінюватись тільки у наступних випадках:</w:t>
      </w:r>
    </w:p>
    <w:p w:rsidR="001A521D" w:rsidRPr="00A1177A" w:rsidRDefault="001A521D" w:rsidP="001A521D">
      <w:pPr>
        <w:pStyle w:val="11"/>
        <w:spacing w:line="240" w:lineRule="auto"/>
        <w:ind w:firstLine="850"/>
        <w:jc w:val="both"/>
        <w:rPr>
          <w:lang w:val="ru-RU"/>
        </w:rPr>
      </w:pPr>
      <w:r>
        <w:rPr>
          <w:color w:val="000000"/>
          <w:sz w:val="24"/>
          <w:szCs w:val="24"/>
          <w:lang w:val="uk-UA"/>
        </w:rPr>
        <w:t>1) зменшення обсягів закупівлі, зокрема з урахуванням фактичного обсягу видатків Замовника;</w:t>
      </w:r>
    </w:p>
    <w:p w:rsidR="001A521D" w:rsidRPr="00A1177A" w:rsidRDefault="001A521D" w:rsidP="001A521D">
      <w:pPr>
        <w:pStyle w:val="11"/>
        <w:spacing w:line="240" w:lineRule="auto"/>
        <w:ind w:firstLine="850"/>
        <w:jc w:val="both"/>
        <w:rPr>
          <w:lang w:val="ru-RU"/>
        </w:rPr>
      </w:pPr>
      <w:r>
        <w:rPr>
          <w:color w:val="000000"/>
          <w:sz w:val="24"/>
          <w:szCs w:val="24"/>
          <w:lang w:val="uk-UA"/>
        </w:rPr>
        <w:t>2) покращення якості Робіт за умови, що таке покращення не призведе до збільшення суми, визначеної в Договорі;</w:t>
      </w:r>
    </w:p>
    <w:p w:rsidR="001A521D" w:rsidRPr="00A1177A" w:rsidRDefault="001A521D" w:rsidP="001A521D">
      <w:pPr>
        <w:pStyle w:val="11"/>
        <w:spacing w:line="240" w:lineRule="auto"/>
        <w:ind w:firstLine="850"/>
        <w:jc w:val="both"/>
        <w:rPr>
          <w:lang w:val="ru-RU"/>
        </w:rPr>
      </w:pPr>
      <w:r>
        <w:rPr>
          <w:color w:val="000000"/>
          <w:sz w:val="24"/>
          <w:szCs w:val="24"/>
          <w:lang w:val="uk-UA"/>
        </w:rPr>
        <w:t>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1A521D" w:rsidRPr="00A1177A" w:rsidRDefault="001A521D" w:rsidP="001A521D">
      <w:pPr>
        <w:pStyle w:val="11"/>
        <w:spacing w:line="240" w:lineRule="auto"/>
        <w:ind w:firstLine="850"/>
        <w:jc w:val="both"/>
        <w:rPr>
          <w:lang w:val="ru-RU"/>
        </w:rPr>
      </w:pPr>
      <w:r>
        <w:rPr>
          <w:color w:val="000000"/>
          <w:sz w:val="24"/>
          <w:szCs w:val="24"/>
          <w:lang w:val="uk-UA"/>
        </w:rPr>
        <w:t>4) погодження зміни ціни в Договорі в бік зменшення (без зміни кількості (обсягу) та якості Робіт);</w:t>
      </w:r>
    </w:p>
    <w:p w:rsidR="001A521D" w:rsidRPr="00A1177A" w:rsidRDefault="001A521D" w:rsidP="001A521D">
      <w:pPr>
        <w:pStyle w:val="11"/>
        <w:spacing w:line="240" w:lineRule="auto"/>
        <w:ind w:firstLine="850"/>
        <w:jc w:val="both"/>
        <w:rPr>
          <w:lang w:val="ru-RU"/>
        </w:rPr>
      </w:pPr>
      <w:r>
        <w:rPr>
          <w:color w:val="000000"/>
          <w:sz w:val="24"/>
          <w:szCs w:val="24"/>
          <w:lang w:val="uk-U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521D" w:rsidRPr="00A1177A" w:rsidRDefault="001A521D" w:rsidP="001A521D">
      <w:pPr>
        <w:pStyle w:val="11"/>
        <w:spacing w:line="240" w:lineRule="auto"/>
        <w:ind w:firstLine="850"/>
        <w:jc w:val="both"/>
        <w:rPr>
          <w:lang w:val="ru-RU"/>
        </w:rPr>
      </w:pPr>
      <w:r>
        <w:rPr>
          <w:color w:val="000000"/>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val="uk-UA"/>
        </w:rPr>
        <w:t>Platts</w:t>
      </w:r>
      <w:proofErr w:type="spellEnd"/>
      <w:r>
        <w:rPr>
          <w:color w:val="000000"/>
          <w:sz w:val="24"/>
          <w:szCs w:val="24"/>
          <w:lang w:val="uk-UA"/>
        </w:rPr>
        <w:t>, ARGUS, регульованих цін (тарифів), нормативів, що застосовуються в Договорі.</w:t>
      </w:r>
    </w:p>
    <w:p w:rsidR="001A521D" w:rsidRPr="00A1177A" w:rsidRDefault="001A521D" w:rsidP="001A521D">
      <w:pPr>
        <w:pStyle w:val="11"/>
        <w:spacing w:line="240" w:lineRule="auto"/>
        <w:ind w:firstLine="850"/>
        <w:jc w:val="both"/>
        <w:rPr>
          <w:lang w:val="ru-RU"/>
        </w:rPr>
      </w:pPr>
      <w:r>
        <w:rPr>
          <w:color w:val="000000"/>
          <w:sz w:val="24"/>
          <w:szCs w:val="24"/>
          <w:lang w:val="uk-UA"/>
        </w:rPr>
        <w:t>12.1.2. Сторона, яка ініціює зміну Договору (у тому числі зміну ціни), надсилає іншій Стороні пропозицію про зміну умов Договору з обґрунтуванням підстав для внесення відповідних змін, до якої додаються:</w:t>
      </w:r>
    </w:p>
    <w:p w:rsidR="001A521D" w:rsidRPr="00A1177A" w:rsidRDefault="001A521D" w:rsidP="001A521D">
      <w:pPr>
        <w:pStyle w:val="11"/>
        <w:spacing w:line="240" w:lineRule="auto"/>
        <w:ind w:firstLine="850"/>
        <w:jc w:val="both"/>
        <w:rPr>
          <w:lang w:val="ru-RU"/>
        </w:rPr>
      </w:pPr>
      <w:r>
        <w:rPr>
          <w:color w:val="000000"/>
          <w:sz w:val="24"/>
          <w:szCs w:val="24"/>
          <w:lang w:val="uk-UA"/>
        </w:rPr>
        <w:t xml:space="preserve">1) </w:t>
      </w:r>
      <w:proofErr w:type="spellStart"/>
      <w:r>
        <w:rPr>
          <w:color w:val="000000"/>
          <w:sz w:val="24"/>
          <w:szCs w:val="24"/>
          <w:lang w:val="uk-UA"/>
        </w:rPr>
        <w:t>проєкт</w:t>
      </w:r>
      <w:proofErr w:type="spellEnd"/>
      <w:r>
        <w:rPr>
          <w:color w:val="000000"/>
          <w:sz w:val="24"/>
          <w:szCs w:val="24"/>
          <w:lang w:val="uk-UA"/>
        </w:rPr>
        <w:t xml:space="preserve"> Додаткової угоди про зміну умов Договору;</w:t>
      </w:r>
    </w:p>
    <w:p w:rsidR="001A521D" w:rsidRPr="00A1177A" w:rsidRDefault="001A521D" w:rsidP="001A521D">
      <w:pPr>
        <w:pStyle w:val="11"/>
        <w:spacing w:line="240" w:lineRule="auto"/>
        <w:ind w:firstLine="850"/>
        <w:jc w:val="both"/>
        <w:rPr>
          <w:lang w:val="ru-RU"/>
        </w:rPr>
      </w:pPr>
      <w:r>
        <w:rPr>
          <w:color w:val="000000"/>
          <w:sz w:val="24"/>
          <w:szCs w:val="24"/>
          <w:lang w:val="uk-UA"/>
        </w:rPr>
        <w:t>2) документальне підтвердження підстав для зміни умов Договору, зазначених у підпунктах 2, 3, 5, 6  пункту 12.1.1 Договору (наприклад: довідка або інший документ торгово-промислової палати, який підтверджує ціни на ринку відповідних робіт у Миколаївській області, рішення органу, уповноваженого на встановлення та зміну регульованих цін (тарифів), нормативів, що застосовуються в Договорі).</w:t>
      </w:r>
    </w:p>
    <w:p w:rsidR="001A521D" w:rsidRPr="00A1177A" w:rsidRDefault="001A521D" w:rsidP="001A521D">
      <w:pPr>
        <w:pStyle w:val="11"/>
        <w:spacing w:line="240" w:lineRule="auto"/>
        <w:ind w:firstLine="850"/>
        <w:jc w:val="both"/>
        <w:rPr>
          <w:lang w:val="ru-RU"/>
        </w:rPr>
      </w:pPr>
      <w:r>
        <w:rPr>
          <w:color w:val="000000"/>
          <w:sz w:val="24"/>
          <w:szCs w:val="24"/>
          <w:lang w:val="uk-UA"/>
        </w:rPr>
        <w:t>12.1.3. Сторона, яка одержала пропозицію про зміну Договору, у 10-денний строк після одержання пропозиції повідомляє другій Стороні про результати її розгляду.</w:t>
      </w:r>
    </w:p>
    <w:p w:rsidR="001A521D" w:rsidRPr="00A1177A" w:rsidRDefault="001A521D" w:rsidP="001A521D">
      <w:pPr>
        <w:pStyle w:val="11"/>
        <w:spacing w:line="240" w:lineRule="auto"/>
        <w:ind w:firstLine="850"/>
        <w:jc w:val="both"/>
        <w:rPr>
          <w:lang w:val="ru-RU"/>
        </w:rPr>
      </w:pPr>
      <w:r>
        <w:rPr>
          <w:color w:val="000000"/>
          <w:sz w:val="24"/>
          <w:szCs w:val="24"/>
          <w:lang w:val="uk-UA"/>
        </w:rPr>
        <w:t>12.1.4. У разі досягнення домовленості щодо зміни умов Договору Сторони оформлюють її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A521D" w:rsidRPr="00A1177A" w:rsidRDefault="001A521D" w:rsidP="001A521D">
      <w:pPr>
        <w:pStyle w:val="11"/>
        <w:spacing w:line="240" w:lineRule="auto"/>
        <w:ind w:firstLine="850"/>
        <w:jc w:val="both"/>
        <w:rPr>
          <w:lang w:val="ru-RU"/>
        </w:rPr>
      </w:pPr>
      <w:r>
        <w:rPr>
          <w:color w:val="000000"/>
          <w:sz w:val="24"/>
          <w:szCs w:val="24"/>
          <w:lang w:val="uk-UA"/>
        </w:rPr>
        <w:lastRenderedPageBreak/>
        <w:t>12.2. У разі правової невідповідності окремих пунктів Договору інші його частини залишаються обов'язковими до виконання.</w:t>
      </w:r>
    </w:p>
    <w:p w:rsidR="001A521D" w:rsidRPr="00A1177A" w:rsidRDefault="001A521D" w:rsidP="001A521D">
      <w:pPr>
        <w:pStyle w:val="11"/>
        <w:spacing w:line="240" w:lineRule="auto"/>
        <w:ind w:firstLine="850"/>
        <w:jc w:val="both"/>
        <w:rPr>
          <w:lang w:val="ru-RU"/>
        </w:rPr>
      </w:pPr>
      <w:r>
        <w:rPr>
          <w:color w:val="000000"/>
          <w:sz w:val="24"/>
          <w:szCs w:val="24"/>
          <w:lang w:val="uk-UA"/>
        </w:rPr>
        <w:t>12.3. Замовник має право достроково розірвати цей Договір в односторонньому порядку у разі порушення Підрядником будь-якої умови цього Договору. Про відмову від Договору Замовник повідомляє Підрядника письмово.</w:t>
      </w:r>
    </w:p>
    <w:p w:rsidR="001A521D" w:rsidRPr="00A1177A" w:rsidRDefault="001A521D" w:rsidP="001A521D">
      <w:pPr>
        <w:pStyle w:val="11"/>
        <w:spacing w:line="240" w:lineRule="auto"/>
        <w:ind w:firstLine="850"/>
        <w:jc w:val="both"/>
        <w:rPr>
          <w:lang w:val="ru-RU"/>
        </w:rPr>
      </w:pPr>
      <w:r>
        <w:rPr>
          <w:color w:val="000000"/>
          <w:sz w:val="24"/>
          <w:szCs w:val="24"/>
          <w:lang w:val="uk-UA"/>
        </w:rPr>
        <w:t xml:space="preserve">12.4. Цей Договір може бути розірвано достроково в порядку та на підставах, передбачених цим Договором та чинним законодавством України. </w:t>
      </w:r>
    </w:p>
    <w:p w:rsidR="001A521D" w:rsidRDefault="001A521D" w:rsidP="001A521D">
      <w:pPr>
        <w:pStyle w:val="11"/>
        <w:spacing w:line="240" w:lineRule="auto"/>
        <w:ind w:firstLine="850"/>
        <w:jc w:val="both"/>
        <w:rPr>
          <w:color w:val="000000"/>
          <w:sz w:val="24"/>
          <w:szCs w:val="24"/>
          <w:lang w:val="uk-UA"/>
        </w:rPr>
      </w:pPr>
    </w:p>
    <w:p w:rsidR="001A521D" w:rsidRPr="00A1177A" w:rsidRDefault="001A521D" w:rsidP="001A521D">
      <w:pPr>
        <w:pStyle w:val="11"/>
        <w:keepNext/>
        <w:spacing w:line="240" w:lineRule="auto"/>
        <w:jc w:val="center"/>
        <w:rPr>
          <w:lang w:val="ru-RU"/>
        </w:rPr>
      </w:pPr>
      <w:r>
        <w:rPr>
          <w:sz w:val="24"/>
          <w:lang w:val="uk-UA"/>
        </w:rPr>
        <w:t>13. ІНШІ УМОВИ</w:t>
      </w:r>
    </w:p>
    <w:p w:rsidR="001A521D" w:rsidRPr="00A1177A" w:rsidRDefault="001A521D" w:rsidP="001A521D">
      <w:pPr>
        <w:pStyle w:val="11"/>
        <w:spacing w:line="240" w:lineRule="auto"/>
        <w:ind w:firstLine="850"/>
        <w:jc w:val="both"/>
        <w:rPr>
          <w:lang w:val="ru-RU"/>
        </w:rPr>
      </w:pPr>
      <w:r>
        <w:rPr>
          <w:sz w:val="24"/>
          <w:lang w:val="uk-UA"/>
        </w:rPr>
        <w:t>13.1. У випадках, не передбачених цим Договором, Замовник та Підрядник керуються  законодавством України.</w:t>
      </w:r>
    </w:p>
    <w:p w:rsidR="001A521D" w:rsidRPr="00A1177A" w:rsidRDefault="001A521D" w:rsidP="001A521D">
      <w:pPr>
        <w:pStyle w:val="11"/>
        <w:spacing w:line="240" w:lineRule="auto"/>
        <w:ind w:firstLine="850"/>
        <w:jc w:val="both"/>
        <w:rPr>
          <w:lang w:val="ru-RU"/>
        </w:rPr>
      </w:pPr>
      <w:r>
        <w:rPr>
          <w:sz w:val="24"/>
          <w:lang w:val="uk-UA"/>
        </w:rPr>
        <w:t>13.2. При зміні своєї назви, адреси, розрахункових, податкових та інших реквізитів, які стосуються цього Договору, а також при проведенні реорганізації, ліквідації Сторони зобов’язані повідомляти одна одну письмово протягом 10 календарних днів від дати настання таких змін або прийняття відповідних рішень.</w:t>
      </w:r>
    </w:p>
    <w:p w:rsidR="001A521D" w:rsidRPr="00A1177A" w:rsidRDefault="001A521D" w:rsidP="001A521D">
      <w:pPr>
        <w:pStyle w:val="11"/>
        <w:spacing w:line="240" w:lineRule="auto"/>
        <w:ind w:firstLine="850"/>
        <w:jc w:val="both"/>
        <w:rPr>
          <w:lang w:val="ru-RU"/>
        </w:rPr>
      </w:pPr>
      <w:r>
        <w:rPr>
          <w:sz w:val="24"/>
          <w:lang w:val="uk-UA"/>
        </w:rPr>
        <w:t>13.3. Усе листування Сторін у ході виконання умов цього Договору, доручення (заявки) Замовника на виконання Робіт, Локальні кошториси, Графіки виконання Робіт та інші додатки до Договору, які стосуються виконання умов цього Договору, є невід’ємною частиною цього Договору.</w:t>
      </w:r>
    </w:p>
    <w:p w:rsidR="001A521D" w:rsidRPr="00A1177A" w:rsidRDefault="001A521D" w:rsidP="001A521D">
      <w:pPr>
        <w:pStyle w:val="11"/>
        <w:spacing w:line="240" w:lineRule="auto"/>
        <w:ind w:firstLine="850"/>
        <w:jc w:val="both"/>
        <w:rPr>
          <w:lang w:val="ru-RU"/>
        </w:rPr>
      </w:pPr>
      <w:r>
        <w:rPr>
          <w:sz w:val="24"/>
          <w:lang w:val="uk-UA"/>
        </w:rPr>
        <w:t>13.4. Жодна зі Сторін не має права передавати свої права та обов’язки за цим Договором третій особі без письмової згоди другої Сторони.</w:t>
      </w:r>
    </w:p>
    <w:p w:rsidR="001A521D" w:rsidRPr="00A1177A" w:rsidRDefault="001A521D" w:rsidP="001A521D">
      <w:pPr>
        <w:pStyle w:val="11"/>
        <w:spacing w:line="240" w:lineRule="auto"/>
        <w:ind w:firstLine="850"/>
        <w:jc w:val="both"/>
        <w:rPr>
          <w:lang w:val="ru-RU"/>
        </w:rPr>
      </w:pPr>
      <w:r>
        <w:rPr>
          <w:sz w:val="24"/>
          <w:lang w:val="uk-UA"/>
        </w:rPr>
        <w:t>13.5. Підрядник підтверджує, що має всі ліцензії, дозволи та інші документи, необхідні для виконання Робіт за цим Договором згідно вимог чинного в Україні законодавства.</w:t>
      </w:r>
    </w:p>
    <w:p w:rsidR="001A521D" w:rsidRPr="00A1177A" w:rsidRDefault="001A521D" w:rsidP="001A521D">
      <w:pPr>
        <w:pStyle w:val="11"/>
        <w:spacing w:line="240" w:lineRule="auto"/>
        <w:ind w:firstLine="850"/>
        <w:jc w:val="both"/>
        <w:rPr>
          <w:lang w:val="ru-RU"/>
        </w:rPr>
      </w:pPr>
      <w:r>
        <w:rPr>
          <w:sz w:val="24"/>
          <w:lang w:val="uk-UA"/>
        </w:rPr>
        <w:t>13.6. Сторони підтверджують, що на момент укладання Договору, вони є юридичними особами згідно діючому законодавству України, мають необхідні документи для здійснення господарської діяльності. Фізичні особи, які підписали цей Договір, та вказані в преамбулі, наділені необхідними повноваженнями та не мають обмежень щодо прав по підписанню і виконанню Договору.</w:t>
      </w:r>
    </w:p>
    <w:p w:rsidR="001A521D" w:rsidRPr="00A1177A" w:rsidRDefault="001A521D" w:rsidP="001A521D">
      <w:pPr>
        <w:pStyle w:val="11"/>
        <w:spacing w:line="240" w:lineRule="auto"/>
        <w:ind w:firstLine="850"/>
        <w:jc w:val="both"/>
        <w:rPr>
          <w:lang w:val="ru-RU"/>
        </w:rPr>
      </w:pPr>
      <w:r>
        <w:rPr>
          <w:sz w:val="24"/>
          <w:lang w:val="uk-UA"/>
        </w:rPr>
        <w:t>13.7.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A521D" w:rsidRPr="00A1177A" w:rsidRDefault="001A521D" w:rsidP="001A521D">
      <w:pPr>
        <w:pStyle w:val="11"/>
        <w:spacing w:line="240" w:lineRule="auto"/>
        <w:ind w:firstLine="850"/>
        <w:jc w:val="both"/>
        <w:rPr>
          <w:lang w:val="ru-RU"/>
        </w:rPr>
      </w:pPr>
      <w:r>
        <w:rPr>
          <w:sz w:val="24"/>
          <w:lang w:val="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A521D" w:rsidRPr="00A1177A" w:rsidRDefault="001A521D" w:rsidP="001A521D">
      <w:pPr>
        <w:pStyle w:val="11"/>
        <w:spacing w:line="240" w:lineRule="auto"/>
        <w:ind w:firstLine="850"/>
        <w:jc w:val="both"/>
        <w:rPr>
          <w:lang w:val="ru-RU"/>
        </w:rPr>
      </w:pPr>
      <w:r>
        <w:rPr>
          <w:sz w:val="24"/>
          <w:lang w:val="uk-UA"/>
        </w:rPr>
        <w:t xml:space="preserve">13.8. </w:t>
      </w:r>
      <w:r>
        <w:rPr>
          <w:sz w:val="24"/>
          <w:lang w:val="uk-UA" w:bidi="en-US"/>
        </w:rPr>
        <w:t xml:space="preserve">Підрядник підтверджує, що на момент підписання цього Договору має статус платника </w:t>
      </w:r>
      <w:r>
        <w:rPr>
          <w:sz w:val="24"/>
          <w:lang w:val="uk-UA"/>
        </w:rPr>
        <w:t>податку на прибуток на загальних умовах ___________________________________________</w:t>
      </w:r>
    </w:p>
    <w:p w:rsidR="001A521D" w:rsidRPr="00A1177A" w:rsidRDefault="001A521D" w:rsidP="001A521D">
      <w:pPr>
        <w:pStyle w:val="11"/>
        <w:spacing w:line="240" w:lineRule="auto"/>
        <w:jc w:val="center"/>
        <w:rPr>
          <w:lang w:val="ru-RU"/>
        </w:rPr>
      </w:pPr>
      <w:r>
        <w:rPr>
          <w:sz w:val="16"/>
          <w:szCs w:val="16"/>
          <w:lang w:val="uk-UA"/>
        </w:rPr>
        <w:t>(з податку на прибуток: на загальних умовах, пільгова ставка; платник єдиного податку із зазначенням групи оподаткування;</w:t>
      </w:r>
    </w:p>
    <w:p w:rsidR="001A521D" w:rsidRPr="00A1177A" w:rsidRDefault="001A521D" w:rsidP="001A521D">
      <w:pPr>
        <w:pStyle w:val="11"/>
        <w:spacing w:line="240" w:lineRule="auto"/>
        <w:jc w:val="center"/>
        <w:rPr>
          <w:lang w:val="ru-RU"/>
        </w:rPr>
      </w:pPr>
      <w:r>
        <w:rPr>
          <w:sz w:val="16"/>
          <w:szCs w:val="16"/>
          <w:lang w:val="uk-UA"/>
        </w:rPr>
        <w:t>______________________________________________________________________________________________________________________________.</w:t>
      </w:r>
    </w:p>
    <w:p w:rsidR="001A521D" w:rsidRPr="00A1177A" w:rsidRDefault="001A521D" w:rsidP="001A521D">
      <w:pPr>
        <w:pStyle w:val="11"/>
        <w:spacing w:line="240" w:lineRule="auto"/>
        <w:ind w:firstLine="850"/>
        <w:jc w:val="both"/>
        <w:rPr>
          <w:lang w:val="ru-RU"/>
        </w:rPr>
      </w:pPr>
      <w:r>
        <w:rPr>
          <w:sz w:val="16"/>
          <w:szCs w:val="16"/>
          <w:lang w:val="uk-UA"/>
        </w:rPr>
        <w:t xml:space="preserve">з податку на додану вартість: платник (зазначати </w:t>
      </w:r>
      <w:r>
        <w:rPr>
          <w:rFonts w:eastAsia="Lucida Sans Unicode"/>
          <w:color w:val="000000"/>
          <w:sz w:val="16"/>
          <w:szCs w:val="16"/>
          <w:lang w:val="uk-UA" w:bidi="en-US"/>
        </w:rPr>
        <w:t>ІПН</w:t>
      </w:r>
      <w:r>
        <w:rPr>
          <w:sz w:val="16"/>
          <w:szCs w:val="16"/>
          <w:lang w:val="uk-UA"/>
        </w:rPr>
        <w:t>)/неплатник)</w:t>
      </w:r>
      <w:r>
        <w:rPr>
          <w:sz w:val="24"/>
          <w:lang w:val="uk-UA"/>
        </w:rPr>
        <w:t>.</w:t>
      </w:r>
    </w:p>
    <w:p w:rsidR="001A521D" w:rsidRPr="00A1177A" w:rsidRDefault="001A521D" w:rsidP="001A521D">
      <w:pPr>
        <w:pStyle w:val="11"/>
        <w:spacing w:line="240" w:lineRule="auto"/>
        <w:ind w:firstLine="850"/>
        <w:jc w:val="both"/>
        <w:rPr>
          <w:lang w:val="ru-RU"/>
        </w:rPr>
      </w:pPr>
      <w:r>
        <w:rPr>
          <w:sz w:val="24"/>
          <w:lang w:val="uk-UA"/>
        </w:rPr>
        <w:t>13.9. Я</w:t>
      </w:r>
      <w:r>
        <w:rPr>
          <w:sz w:val="24"/>
          <w:szCs w:val="24"/>
          <w:lang w:val="uk-UA"/>
        </w:rPr>
        <w:t>кщо для Підрядника цей Договір є значним правочином в розумінні законодавства, то Підрядник підтверджує, що цей Договір затверджено загальними зборами учасників такої Сторони у встановленому законом порядку.</w:t>
      </w:r>
    </w:p>
    <w:p w:rsidR="001A521D" w:rsidRPr="00A1177A" w:rsidRDefault="001A521D" w:rsidP="001A521D">
      <w:pPr>
        <w:pStyle w:val="11"/>
        <w:spacing w:line="240" w:lineRule="auto"/>
        <w:ind w:firstLine="850"/>
        <w:jc w:val="both"/>
        <w:rPr>
          <w:lang w:val="ru-RU"/>
        </w:rPr>
      </w:pPr>
      <w:r>
        <w:rPr>
          <w:sz w:val="24"/>
          <w:szCs w:val="24"/>
          <w:lang w:val="uk-UA"/>
        </w:rPr>
        <w:t>13.1</w:t>
      </w:r>
      <w:r w:rsidR="00A1177A">
        <w:rPr>
          <w:sz w:val="24"/>
          <w:szCs w:val="24"/>
          <w:lang w:val="uk-UA"/>
        </w:rPr>
        <w:t>0</w:t>
      </w:r>
      <w:r>
        <w:rPr>
          <w:sz w:val="24"/>
          <w:szCs w:val="24"/>
          <w:lang w:val="uk-UA"/>
        </w:rPr>
        <w:t>. Додатки до Договору:</w:t>
      </w:r>
    </w:p>
    <w:p w:rsidR="001A521D" w:rsidRPr="00A1177A" w:rsidRDefault="001A521D" w:rsidP="001A521D">
      <w:pPr>
        <w:pStyle w:val="11"/>
        <w:spacing w:line="240" w:lineRule="auto"/>
        <w:ind w:firstLine="850"/>
        <w:jc w:val="both"/>
        <w:rPr>
          <w:lang w:val="ru-RU"/>
        </w:rPr>
      </w:pPr>
      <w:r>
        <w:rPr>
          <w:sz w:val="24"/>
          <w:szCs w:val="24"/>
          <w:lang w:val="uk-UA"/>
        </w:rPr>
        <w:t>- Додаток №1 — Графік виконання робіт.</w:t>
      </w:r>
    </w:p>
    <w:p w:rsidR="001A521D" w:rsidRPr="00A1177A" w:rsidRDefault="001A521D" w:rsidP="001A521D">
      <w:pPr>
        <w:pStyle w:val="11"/>
        <w:spacing w:line="240" w:lineRule="auto"/>
        <w:ind w:firstLine="850"/>
        <w:jc w:val="both"/>
        <w:rPr>
          <w:lang w:val="ru-RU"/>
        </w:rPr>
      </w:pPr>
      <w:r>
        <w:rPr>
          <w:sz w:val="24"/>
          <w:szCs w:val="24"/>
          <w:lang w:val="uk-UA"/>
        </w:rPr>
        <w:t>- Додаток №2 — Договірна ціна, кошторис.</w:t>
      </w:r>
    </w:p>
    <w:p w:rsidR="001A521D" w:rsidRPr="00A1177A" w:rsidRDefault="001A521D" w:rsidP="001A521D">
      <w:pPr>
        <w:pStyle w:val="11"/>
        <w:spacing w:line="240" w:lineRule="auto"/>
        <w:ind w:firstLine="850"/>
        <w:jc w:val="both"/>
        <w:rPr>
          <w:lang w:val="ru-RU"/>
        </w:rPr>
      </w:pPr>
      <w:r>
        <w:rPr>
          <w:sz w:val="24"/>
          <w:szCs w:val="24"/>
          <w:lang w:val="uk-UA"/>
        </w:rPr>
        <w:t>- Додаток №3 — Графік фінансування робіт</w:t>
      </w:r>
    </w:p>
    <w:p w:rsidR="001A521D" w:rsidRPr="00A1177A" w:rsidRDefault="001A521D" w:rsidP="001A521D">
      <w:pPr>
        <w:pStyle w:val="11"/>
        <w:spacing w:line="240" w:lineRule="auto"/>
        <w:ind w:firstLine="850"/>
        <w:jc w:val="both"/>
        <w:rPr>
          <w:lang w:val="ru-RU"/>
        </w:rPr>
      </w:pPr>
      <w:r>
        <w:rPr>
          <w:sz w:val="24"/>
          <w:szCs w:val="24"/>
          <w:lang w:val="uk-UA"/>
        </w:rPr>
        <w:t>- Додаток №4 — Види та обсяги робіт.</w:t>
      </w:r>
    </w:p>
    <w:p w:rsidR="001A521D" w:rsidRPr="00D635E1" w:rsidRDefault="001A521D" w:rsidP="001A521D">
      <w:pPr>
        <w:pStyle w:val="11"/>
        <w:spacing w:line="240" w:lineRule="auto"/>
        <w:ind w:firstLine="850"/>
        <w:jc w:val="both"/>
        <w:rPr>
          <w:sz w:val="24"/>
          <w:szCs w:val="24"/>
          <w:lang w:val="uk-UA"/>
        </w:rPr>
      </w:pPr>
    </w:p>
    <w:p w:rsidR="001A521D" w:rsidRPr="00D635E1" w:rsidRDefault="001A521D" w:rsidP="001A521D">
      <w:pPr>
        <w:pStyle w:val="11"/>
        <w:spacing w:line="240" w:lineRule="auto"/>
        <w:jc w:val="center"/>
        <w:rPr>
          <w:sz w:val="24"/>
          <w:szCs w:val="24"/>
          <w:lang w:val="uk-UA"/>
        </w:rPr>
      </w:pPr>
      <w:r w:rsidRPr="00D635E1">
        <w:rPr>
          <w:sz w:val="24"/>
          <w:szCs w:val="24"/>
          <w:lang w:val="uk-UA"/>
        </w:rPr>
        <w:t xml:space="preserve">14. РЕКВІЗИТИ ТА ПІДПИСИ СТОРІН </w:t>
      </w:r>
    </w:p>
    <w:tbl>
      <w:tblPr>
        <w:tblW w:w="11023" w:type="dxa"/>
        <w:tblLayout w:type="fixed"/>
        <w:tblLook w:val="04A0"/>
      </w:tblPr>
      <w:tblGrid>
        <w:gridCol w:w="5920"/>
        <w:gridCol w:w="5103"/>
      </w:tblGrid>
      <w:tr w:rsidR="001A521D" w:rsidRPr="00D635E1" w:rsidTr="00E04167">
        <w:tc>
          <w:tcPr>
            <w:tcW w:w="5920" w:type="dxa"/>
            <w:shd w:val="clear" w:color="auto" w:fill="FFFFFF"/>
          </w:tcPr>
          <w:p w:rsidR="001A521D" w:rsidRPr="00D635E1" w:rsidRDefault="001A521D" w:rsidP="00E04167">
            <w:pPr>
              <w:pStyle w:val="12"/>
              <w:spacing w:line="240" w:lineRule="auto"/>
              <w:rPr>
                <w:rFonts w:ascii="Times New Roman" w:hAnsi="Times New Roman" w:cs="Times New Roman"/>
                <w:sz w:val="24"/>
              </w:rPr>
            </w:pPr>
            <w:r w:rsidRPr="00D635E1">
              <w:rPr>
                <w:rFonts w:ascii="Times New Roman" w:hAnsi="Times New Roman" w:cs="Times New Roman"/>
                <w:b/>
                <w:bCs/>
                <w:sz w:val="24"/>
              </w:rPr>
              <w:t>Замовник</w:t>
            </w:r>
          </w:p>
          <w:p w:rsidR="001A521D" w:rsidRPr="00D635E1" w:rsidRDefault="001A521D" w:rsidP="00E04167">
            <w:pPr>
              <w:pStyle w:val="12"/>
              <w:spacing w:line="240" w:lineRule="auto"/>
              <w:rPr>
                <w:rFonts w:ascii="Times New Roman" w:hAnsi="Times New Roman" w:cs="Times New Roman"/>
                <w:b/>
                <w:bCs/>
                <w:sz w:val="24"/>
              </w:rPr>
            </w:pPr>
          </w:p>
          <w:p w:rsidR="001A521D" w:rsidRDefault="001A521D" w:rsidP="00E04167">
            <w:pPr>
              <w:pStyle w:val="12"/>
              <w:spacing w:line="240" w:lineRule="auto"/>
              <w:jc w:val="both"/>
              <w:rPr>
                <w:rFonts w:ascii="Times New Roman" w:hAnsi="Times New Roman" w:cs="Times New Roman"/>
                <w:b/>
                <w:bCs/>
                <w:sz w:val="24"/>
              </w:rPr>
            </w:pPr>
            <w:proofErr w:type="spellStart"/>
            <w:r>
              <w:rPr>
                <w:rFonts w:ascii="Times New Roman" w:hAnsi="Times New Roman" w:cs="Times New Roman"/>
                <w:b/>
                <w:bCs/>
                <w:sz w:val="24"/>
              </w:rPr>
              <w:t>КП</w:t>
            </w:r>
            <w:proofErr w:type="spellEnd"/>
            <w:r w:rsidRPr="00D635E1">
              <w:rPr>
                <w:rFonts w:ascii="Times New Roman" w:hAnsi="Times New Roman" w:cs="Times New Roman"/>
                <w:b/>
                <w:bCs/>
                <w:sz w:val="24"/>
              </w:rPr>
              <w:t xml:space="preserve"> </w:t>
            </w:r>
            <w:proofErr w:type="spellStart"/>
            <w:r w:rsidRPr="00D635E1">
              <w:rPr>
                <w:rFonts w:ascii="Times New Roman" w:hAnsi="Times New Roman" w:cs="Times New Roman"/>
                <w:b/>
                <w:bCs/>
                <w:sz w:val="24"/>
              </w:rPr>
              <w:t>“</w:t>
            </w:r>
            <w:r>
              <w:rPr>
                <w:rFonts w:ascii="Times New Roman" w:hAnsi="Times New Roman" w:cs="Times New Roman"/>
                <w:b/>
                <w:bCs/>
                <w:sz w:val="24"/>
              </w:rPr>
              <w:t>Водопровідні</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мережі</w:t>
            </w:r>
            <w:r w:rsidRPr="00D635E1">
              <w:rPr>
                <w:rFonts w:ascii="Times New Roman" w:hAnsi="Times New Roman" w:cs="Times New Roman"/>
                <w:b/>
                <w:bCs/>
                <w:sz w:val="24"/>
              </w:rPr>
              <w:t>”</w:t>
            </w:r>
            <w:proofErr w:type="spellEnd"/>
          </w:p>
          <w:p w:rsidR="001A521D" w:rsidRPr="00D635E1" w:rsidRDefault="001A521D" w:rsidP="00E04167">
            <w:pPr>
              <w:pStyle w:val="12"/>
              <w:spacing w:line="240" w:lineRule="auto"/>
              <w:jc w:val="both"/>
              <w:rPr>
                <w:rFonts w:ascii="Times New Roman" w:hAnsi="Times New Roman" w:cs="Times New Roman"/>
                <w:sz w:val="24"/>
              </w:rPr>
            </w:pPr>
            <w:proofErr w:type="spellStart"/>
            <w:r>
              <w:rPr>
                <w:rFonts w:ascii="Times New Roman" w:hAnsi="Times New Roman" w:cs="Times New Roman"/>
                <w:b/>
                <w:bCs/>
                <w:sz w:val="24"/>
              </w:rPr>
              <w:t>Новобузької</w:t>
            </w:r>
            <w:proofErr w:type="spellEnd"/>
            <w:r>
              <w:rPr>
                <w:rFonts w:ascii="Times New Roman" w:hAnsi="Times New Roman" w:cs="Times New Roman"/>
                <w:b/>
                <w:bCs/>
                <w:sz w:val="24"/>
              </w:rPr>
              <w:t xml:space="preserve"> міської ради</w:t>
            </w:r>
          </w:p>
        </w:tc>
        <w:tc>
          <w:tcPr>
            <w:tcW w:w="5103" w:type="dxa"/>
            <w:shd w:val="clear" w:color="auto" w:fill="FFFFFF"/>
          </w:tcPr>
          <w:p w:rsidR="001A521D" w:rsidRPr="00D635E1" w:rsidRDefault="001A521D" w:rsidP="00E04167">
            <w:pPr>
              <w:keepNext/>
              <w:rPr>
                <w:rFonts w:ascii="Times New Roman" w:hAnsi="Times New Roman" w:cs="Times New Roman"/>
              </w:rPr>
            </w:pPr>
            <w:r w:rsidRPr="00D635E1">
              <w:rPr>
                <w:rFonts w:ascii="Times New Roman" w:hAnsi="Times New Roman" w:cs="Times New Roman"/>
                <w:b/>
                <w:bCs/>
                <w:lang w:val="uk-UA" w:eastAsia="ar-SA"/>
              </w:rPr>
              <w:t>Підрядник</w:t>
            </w:r>
          </w:p>
          <w:p w:rsidR="001A521D" w:rsidRPr="00D635E1" w:rsidRDefault="001A521D" w:rsidP="00E04167">
            <w:pPr>
              <w:keepNext/>
              <w:rPr>
                <w:rFonts w:ascii="Times New Roman" w:hAnsi="Times New Roman" w:cs="Times New Roman"/>
                <w:lang w:val="uk-UA" w:eastAsia="ar-SA"/>
              </w:rPr>
            </w:pPr>
          </w:p>
          <w:p w:rsidR="001A521D" w:rsidRPr="00D635E1" w:rsidRDefault="001A521D" w:rsidP="00E04167">
            <w:pPr>
              <w:keepNext/>
              <w:rPr>
                <w:rFonts w:ascii="Times New Roman" w:hAnsi="Times New Roman" w:cs="Times New Roman"/>
              </w:rPr>
            </w:pPr>
          </w:p>
          <w:p w:rsidR="001A521D" w:rsidRPr="00D635E1" w:rsidRDefault="001A521D" w:rsidP="00E04167">
            <w:pPr>
              <w:keepNext/>
              <w:rPr>
                <w:rFonts w:ascii="Times New Roman" w:hAnsi="Times New Roman" w:cs="Times New Roman"/>
                <w:lang w:val="uk-UA"/>
              </w:rPr>
            </w:pPr>
          </w:p>
        </w:tc>
      </w:tr>
      <w:tr w:rsidR="001A521D" w:rsidRPr="00D635E1" w:rsidTr="00E04167">
        <w:trPr>
          <w:trHeight w:val="2920"/>
        </w:trPr>
        <w:tc>
          <w:tcPr>
            <w:tcW w:w="5920" w:type="dxa"/>
            <w:shd w:val="clear" w:color="auto" w:fill="FFFFFF"/>
          </w:tcPr>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5</w:t>
            </w:r>
            <w:r>
              <w:rPr>
                <w:rFonts w:ascii="Times New Roman" w:hAnsi="Times New Roman" w:cs="Times New Roman"/>
                <w:sz w:val="24"/>
              </w:rPr>
              <w:t>5601</w:t>
            </w:r>
            <w:r w:rsidRPr="00D635E1">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Миколаївька</w:t>
            </w:r>
            <w:proofErr w:type="spellEnd"/>
            <w:r>
              <w:rPr>
                <w:rFonts w:ascii="Times New Roman" w:hAnsi="Times New Roman" w:cs="Times New Roman"/>
                <w:sz w:val="24"/>
              </w:rPr>
              <w:t xml:space="preserve"> область </w:t>
            </w:r>
            <w:proofErr w:type="spellStart"/>
            <w:r>
              <w:rPr>
                <w:rFonts w:ascii="Times New Roman" w:hAnsi="Times New Roman" w:cs="Times New Roman"/>
                <w:sz w:val="24"/>
              </w:rPr>
              <w:t>Баштанський</w:t>
            </w:r>
            <w:proofErr w:type="spellEnd"/>
            <w:r>
              <w:rPr>
                <w:rFonts w:ascii="Times New Roman" w:hAnsi="Times New Roman" w:cs="Times New Roman"/>
                <w:sz w:val="24"/>
              </w:rPr>
              <w:t xml:space="preserve"> район місто Новий Буг</w:t>
            </w:r>
            <w:r w:rsidRPr="00D635E1">
              <w:rPr>
                <w:rFonts w:ascii="Times New Roman" w:hAnsi="Times New Roman" w:cs="Times New Roman"/>
                <w:sz w:val="24"/>
              </w:rPr>
              <w:t xml:space="preserve"> </w:t>
            </w:r>
            <w:proofErr w:type="spellStart"/>
            <w:r w:rsidRPr="00D635E1">
              <w:rPr>
                <w:rFonts w:ascii="Times New Roman" w:hAnsi="Times New Roman" w:cs="Times New Roman"/>
                <w:sz w:val="24"/>
              </w:rPr>
              <w:t>вул.</w:t>
            </w:r>
            <w:r>
              <w:rPr>
                <w:rFonts w:ascii="Times New Roman" w:hAnsi="Times New Roman" w:cs="Times New Roman"/>
                <w:sz w:val="24"/>
              </w:rPr>
              <w:t>Маяковського</w:t>
            </w:r>
            <w:proofErr w:type="spellEnd"/>
            <w:r w:rsidRPr="00D635E1">
              <w:rPr>
                <w:rFonts w:ascii="Times New Roman" w:hAnsi="Times New Roman" w:cs="Times New Roman"/>
                <w:sz w:val="24"/>
              </w:rPr>
              <w:t>,</w:t>
            </w:r>
            <w:r>
              <w:rPr>
                <w:rFonts w:ascii="Times New Roman" w:hAnsi="Times New Roman" w:cs="Times New Roman"/>
                <w:sz w:val="24"/>
              </w:rPr>
              <w:t xml:space="preserve"> 2</w:t>
            </w:r>
            <w:r w:rsidRPr="00D635E1">
              <w:rPr>
                <w:rFonts w:ascii="Times New Roman" w:hAnsi="Times New Roman" w:cs="Times New Roman"/>
                <w:sz w:val="24"/>
              </w:rPr>
              <w:t xml:space="preserve"> </w:t>
            </w:r>
          </w:p>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код ЄДРПОУ 3</w:t>
            </w:r>
            <w:r>
              <w:rPr>
                <w:rFonts w:ascii="Times New Roman" w:hAnsi="Times New Roman" w:cs="Times New Roman"/>
                <w:sz w:val="24"/>
              </w:rPr>
              <w:t>6349348</w:t>
            </w:r>
          </w:p>
          <w:p w:rsidR="001A521D" w:rsidRPr="00A1177A" w:rsidRDefault="001A521D" w:rsidP="00E04167">
            <w:pPr>
              <w:pStyle w:val="31"/>
              <w:spacing w:after="0" w:line="240" w:lineRule="auto"/>
              <w:jc w:val="both"/>
              <w:rPr>
                <w:rFonts w:ascii="Times New Roman" w:hAnsi="Times New Roman" w:cs="Times New Roman"/>
                <w:sz w:val="24"/>
                <w:szCs w:val="24"/>
              </w:rPr>
            </w:pPr>
            <w:r w:rsidRPr="00A1177A">
              <w:rPr>
                <w:rFonts w:ascii="Times New Roman" w:hAnsi="Times New Roman" w:cs="Times New Roman"/>
                <w:sz w:val="24"/>
                <w:szCs w:val="24"/>
                <w:lang w:bidi="ar-SA"/>
              </w:rPr>
              <w:t xml:space="preserve">р/р </w:t>
            </w:r>
          </w:p>
          <w:p w:rsidR="001A521D" w:rsidRPr="00A1177A" w:rsidRDefault="001A521D" w:rsidP="00E04167">
            <w:pPr>
              <w:pStyle w:val="31"/>
              <w:spacing w:after="0" w:line="240" w:lineRule="auto"/>
              <w:jc w:val="both"/>
              <w:rPr>
                <w:rFonts w:ascii="Times New Roman" w:hAnsi="Times New Roman" w:cs="Times New Roman"/>
                <w:sz w:val="24"/>
                <w:szCs w:val="24"/>
              </w:rPr>
            </w:pPr>
          </w:p>
          <w:p w:rsidR="001A521D" w:rsidRPr="00D635E1" w:rsidRDefault="001A521D" w:rsidP="00E04167">
            <w:pPr>
              <w:pStyle w:val="12"/>
              <w:spacing w:line="240" w:lineRule="auto"/>
              <w:jc w:val="both"/>
              <w:rPr>
                <w:rFonts w:ascii="Times New Roman" w:hAnsi="Times New Roman" w:cs="Times New Roman"/>
                <w:sz w:val="24"/>
              </w:rPr>
            </w:pPr>
            <w:r w:rsidRPr="00A1177A">
              <w:rPr>
                <w:rFonts w:ascii="Times New Roman" w:hAnsi="Times New Roman" w:cs="Times New Roman"/>
                <w:sz w:val="24"/>
              </w:rPr>
              <w:t>ІПН</w:t>
            </w:r>
          </w:p>
          <w:p w:rsidR="001A521D" w:rsidRPr="001A521D" w:rsidRDefault="001A521D" w:rsidP="00E04167">
            <w:pPr>
              <w:keepNext/>
              <w:tabs>
                <w:tab w:val="left" w:pos="1092"/>
              </w:tabs>
              <w:jc w:val="both"/>
              <w:rPr>
                <w:rFonts w:ascii="Times New Roman" w:hAnsi="Times New Roman" w:cs="Times New Roman"/>
                <w:lang w:val="uk-UA"/>
              </w:rPr>
            </w:pPr>
            <w:r w:rsidRPr="00D635E1">
              <w:rPr>
                <w:rFonts w:ascii="Times New Roman" w:hAnsi="Times New Roman" w:cs="Times New Roman"/>
                <w:spacing w:val="-7"/>
                <w:lang w:val="uk-UA"/>
              </w:rPr>
              <w:t>e-</w:t>
            </w:r>
            <w:proofErr w:type="spellStart"/>
            <w:r w:rsidRPr="00D635E1">
              <w:rPr>
                <w:rFonts w:ascii="Times New Roman" w:hAnsi="Times New Roman" w:cs="Times New Roman"/>
                <w:spacing w:val="-7"/>
                <w:lang w:val="uk-UA"/>
              </w:rPr>
              <w:t>mail</w:t>
            </w:r>
            <w:proofErr w:type="spellEnd"/>
            <w:r w:rsidRPr="00D635E1">
              <w:rPr>
                <w:rFonts w:ascii="Times New Roman" w:hAnsi="Times New Roman" w:cs="Times New Roman"/>
                <w:spacing w:val="-7"/>
                <w:lang w:val="uk-UA"/>
              </w:rPr>
              <w:t xml:space="preserve">: </w:t>
            </w:r>
            <w:proofErr w:type="spellStart"/>
            <w:r>
              <w:rPr>
                <w:rFonts w:ascii="Times New Roman" w:hAnsi="Times New Roman" w:cs="Times New Roman"/>
                <w:spacing w:val="-7"/>
              </w:rPr>
              <w:t>nbvoda</w:t>
            </w:r>
            <w:proofErr w:type="spellEnd"/>
            <w:r w:rsidRPr="001A521D">
              <w:rPr>
                <w:rFonts w:ascii="Times New Roman" w:hAnsi="Times New Roman" w:cs="Times New Roman"/>
                <w:spacing w:val="-7"/>
                <w:lang w:val="uk-UA"/>
              </w:rPr>
              <w:t>@</w:t>
            </w:r>
            <w:proofErr w:type="spellStart"/>
            <w:r>
              <w:rPr>
                <w:rFonts w:ascii="Times New Roman" w:hAnsi="Times New Roman" w:cs="Times New Roman"/>
                <w:spacing w:val="-7"/>
              </w:rPr>
              <w:t>ukr</w:t>
            </w:r>
            <w:proofErr w:type="spellEnd"/>
            <w:r w:rsidRPr="001A521D">
              <w:rPr>
                <w:rFonts w:ascii="Times New Roman" w:hAnsi="Times New Roman" w:cs="Times New Roman"/>
                <w:spacing w:val="-7"/>
                <w:lang w:val="uk-UA"/>
              </w:rPr>
              <w:t>.</w:t>
            </w:r>
            <w:r>
              <w:rPr>
                <w:rFonts w:ascii="Times New Roman" w:hAnsi="Times New Roman" w:cs="Times New Roman"/>
                <w:spacing w:val="-7"/>
              </w:rPr>
              <w:t>net</w:t>
            </w:r>
          </w:p>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платник податку на прибуток на загальних умовах</w:t>
            </w:r>
          </w:p>
          <w:p w:rsidR="001A521D" w:rsidRPr="00D635E1" w:rsidRDefault="001A521D" w:rsidP="00E04167">
            <w:pPr>
              <w:pStyle w:val="12"/>
              <w:spacing w:line="240" w:lineRule="auto"/>
              <w:ind w:firstLine="850"/>
              <w:jc w:val="both"/>
              <w:rPr>
                <w:rFonts w:ascii="Times New Roman" w:hAnsi="Times New Roman" w:cs="Times New Roman"/>
                <w:sz w:val="24"/>
              </w:rPr>
            </w:pPr>
          </w:p>
          <w:p w:rsidR="001A521D" w:rsidRPr="00D635E1" w:rsidRDefault="001A521D" w:rsidP="00E04167">
            <w:pPr>
              <w:pStyle w:val="11"/>
              <w:spacing w:line="360" w:lineRule="auto"/>
              <w:rPr>
                <w:sz w:val="24"/>
                <w:szCs w:val="24"/>
              </w:rPr>
            </w:pPr>
            <w:r>
              <w:rPr>
                <w:sz w:val="24"/>
                <w:szCs w:val="24"/>
                <w:lang w:val="uk-UA"/>
              </w:rPr>
              <w:t>Д</w:t>
            </w:r>
            <w:r w:rsidRPr="00D635E1">
              <w:rPr>
                <w:sz w:val="24"/>
                <w:szCs w:val="24"/>
                <w:lang w:val="uk-UA"/>
              </w:rPr>
              <w:t>иректор</w:t>
            </w:r>
          </w:p>
          <w:p w:rsidR="001A521D" w:rsidRPr="00D635E1" w:rsidRDefault="001A521D" w:rsidP="00E04167">
            <w:pPr>
              <w:pStyle w:val="12"/>
              <w:spacing w:line="360" w:lineRule="auto"/>
              <w:rPr>
                <w:rFonts w:ascii="Times New Roman" w:hAnsi="Times New Roman" w:cs="Times New Roman"/>
                <w:sz w:val="24"/>
              </w:rPr>
            </w:pPr>
            <w:r w:rsidRPr="00D635E1">
              <w:rPr>
                <w:rFonts w:ascii="Times New Roman" w:hAnsi="Times New Roman" w:cs="Times New Roman"/>
                <w:sz w:val="24"/>
              </w:rPr>
              <w:t xml:space="preserve">_______________ </w:t>
            </w:r>
            <w:r>
              <w:rPr>
                <w:rFonts w:ascii="Times New Roman" w:hAnsi="Times New Roman" w:cs="Times New Roman"/>
                <w:sz w:val="24"/>
              </w:rPr>
              <w:t>Микола Майстренко</w:t>
            </w:r>
          </w:p>
        </w:tc>
        <w:tc>
          <w:tcPr>
            <w:tcW w:w="5103" w:type="dxa"/>
            <w:shd w:val="clear" w:color="auto" w:fill="FFFFFF"/>
          </w:tcPr>
          <w:p w:rsidR="001A521D" w:rsidRPr="00D635E1" w:rsidRDefault="001A521D" w:rsidP="00E04167">
            <w:pPr>
              <w:keepNext/>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Default="001A521D" w:rsidP="00E04167">
            <w:pPr>
              <w:keepNext/>
              <w:rPr>
                <w:rFonts w:ascii="Times New Roman" w:hAnsi="Times New Roman" w:cs="Times New Roman"/>
                <w:lang w:val="uk-UA"/>
              </w:rPr>
            </w:pPr>
          </w:p>
          <w:p w:rsidR="001A521D" w:rsidRPr="00D635E1" w:rsidRDefault="001A521D" w:rsidP="00E04167">
            <w:pPr>
              <w:keepNext/>
              <w:rPr>
                <w:rFonts w:ascii="Times New Roman" w:hAnsi="Times New Roman" w:cs="Times New Roman"/>
              </w:rPr>
            </w:pPr>
            <w:r w:rsidRPr="00D635E1">
              <w:rPr>
                <w:rFonts w:ascii="Times New Roman" w:hAnsi="Times New Roman" w:cs="Times New Roman"/>
                <w:lang w:val="uk-UA"/>
              </w:rPr>
              <w:t>Директор</w:t>
            </w:r>
          </w:p>
          <w:p w:rsidR="001A521D" w:rsidRPr="00D635E1" w:rsidRDefault="001A521D" w:rsidP="00E04167">
            <w:pPr>
              <w:keepNext/>
              <w:rPr>
                <w:rFonts w:ascii="Times New Roman" w:hAnsi="Times New Roman" w:cs="Times New Roman"/>
                <w:lang w:val="uk-UA"/>
              </w:rPr>
            </w:pPr>
          </w:p>
          <w:p w:rsidR="001A521D" w:rsidRPr="00D635E1" w:rsidRDefault="001A521D" w:rsidP="00E04167">
            <w:pPr>
              <w:keepNext/>
              <w:rPr>
                <w:rFonts w:ascii="Times New Roman" w:hAnsi="Times New Roman" w:cs="Times New Roman"/>
              </w:rPr>
            </w:pPr>
            <w:r w:rsidRPr="00D635E1">
              <w:rPr>
                <w:rFonts w:ascii="Times New Roman" w:hAnsi="Times New Roman" w:cs="Times New Roman"/>
                <w:lang w:val="uk-UA"/>
              </w:rPr>
              <w:t>________________________</w:t>
            </w:r>
          </w:p>
          <w:p w:rsidR="001A521D" w:rsidRPr="00D635E1" w:rsidRDefault="001A521D" w:rsidP="00E04167">
            <w:pPr>
              <w:rPr>
                <w:rFonts w:ascii="Times New Roman" w:hAnsi="Times New Roman" w:cs="Times New Roman"/>
              </w:rPr>
            </w:pPr>
          </w:p>
        </w:tc>
      </w:tr>
      <w:tr w:rsidR="001A521D" w:rsidRPr="00D635E1" w:rsidTr="00E04167">
        <w:tc>
          <w:tcPr>
            <w:tcW w:w="5920" w:type="dxa"/>
            <w:shd w:val="clear" w:color="auto" w:fill="FFFFFF"/>
          </w:tcPr>
          <w:p w:rsidR="001A521D" w:rsidRPr="00D635E1" w:rsidRDefault="001A521D" w:rsidP="00E04167">
            <w:pPr>
              <w:pStyle w:val="12"/>
              <w:spacing w:line="240" w:lineRule="auto"/>
              <w:ind w:firstLine="850"/>
              <w:rPr>
                <w:rFonts w:ascii="Times New Roman" w:hAnsi="Times New Roman" w:cs="Times New Roman"/>
                <w:sz w:val="24"/>
              </w:rPr>
            </w:pPr>
            <w:r w:rsidRPr="00D635E1">
              <w:rPr>
                <w:rFonts w:ascii="Times New Roman" w:hAnsi="Times New Roman" w:cs="Times New Roman"/>
                <w:sz w:val="24"/>
              </w:rPr>
              <w:t>М. П.</w:t>
            </w:r>
          </w:p>
        </w:tc>
        <w:tc>
          <w:tcPr>
            <w:tcW w:w="5103" w:type="dxa"/>
            <w:shd w:val="clear" w:color="auto" w:fill="FFFFFF"/>
          </w:tcPr>
          <w:p w:rsidR="001A521D" w:rsidRPr="00D635E1" w:rsidRDefault="001A521D" w:rsidP="00E04167">
            <w:pPr>
              <w:pStyle w:val="12"/>
              <w:spacing w:line="240" w:lineRule="auto"/>
              <w:ind w:firstLine="850"/>
              <w:rPr>
                <w:rFonts w:ascii="Times New Roman" w:hAnsi="Times New Roman" w:cs="Times New Roman"/>
                <w:sz w:val="24"/>
              </w:rPr>
            </w:pPr>
            <w:r w:rsidRPr="00D635E1">
              <w:rPr>
                <w:rFonts w:ascii="Times New Roman" w:hAnsi="Times New Roman" w:cs="Times New Roman"/>
                <w:sz w:val="24"/>
              </w:rPr>
              <w:t>М. П.</w:t>
            </w:r>
          </w:p>
        </w:tc>
      </w:tr>
    </w:tbl>
    <w:p w:rsidR="001A521D" w:rsidRDefault="001A521D" w:rsidP="001A521D">
      <w:pPr>
        <w:pStyle w:val="12"/>
        <w:spacing w:line="240" w:lineRule="auto"/>
        <w:ind w:firstLine="850"/>
        <w:jc w:val="both"/>
      </w:pPr>
    </w:p>
    <w:p w:rsidR="001A521D" w:rsidRDefault="001A521D" w:rsidP="001A521D">
      <w:pPr>
        <w:pStyle w:val="1"/>
        <w:spacing w:before="0" w:after="0"/>
        <w:ind w:firstLine="850"/>
        <w:jc w:val="center"/>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8973F5" w:rsidRDefault="008973F5"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jc w:val="right"/>
        <w:rPr>
          <w:rFonts w:ascii="Times New Roman" w:hAnsi="Times New Roman"/>
          <w:lang w:val="uk-UA" w:bidi="ar-SA"/>
        </w:rPr>
      </w:pPr>
      <w:r>
        <w:rPr>
          <w:rFonts w:ascii="Times New Roman" w:hAnsi="Times New Roman"/>
          <w:lang w:val="uk-UA" w:bidi="ar-SA"/>
        </w:rPr>
        <w:lastRenderedPageBreak/>
        <w:t xml:space="preserve">Додаток № 1 </w:t>
      </w:r>
    </w:p>
    <w:p w:rsidR="001A521D" w:rsidRDefault="001A521D" w:rsidP="001A521D">
      <w:pPr>
        <w:jc w:val="right"/>
        <w:rPr>
          <w:rFonts w:ascii="Times New Roman" w:hAnsi="Times New Roman"/>
          <w:lang w:val="uk-UA" w:bidi="ar-SA"/>
        </w:rPr>
      </w:pPr>
      <w:r>
        <w:rPr>
          <w:rFonts w:ascii="Times New Roman" w:hAnsi="Times New Roman"/>
          <w:lang w:val="uk-UA" w:bidi="ar-SA"/>
        </w:rPr>
        <w:t>до договору №________________</w:t>
      </w:r>
    </w:p>
    <w:p w:rsidR="001A521D" w:rsidRDefault="001A521D" w:rsidP="001A521D">
      <w:pPr>
        <w:jc w:val="right"/>
        <w:rPr>
          <w:lang w:val="uk-UA"/>
        </w:rPr>
      </w:pPr>
      <w:r>
        <w:rPr>
          <w:rFonts w:ascii="Times New Roman" w:hAnsi="Times New Roman"/>
          <w:lang w:val="uk-UA" w:bidi="ar-SA"/>
        </w:rPr>
        <w:t>від___________202___р.</w:t>
      </w: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center"/>
        <w:rPr>
          <w:lang w:val="uk-UA"/>
        </w:rPr>
      </w:pPr>
      <w:r>
        <w:rPr>
          <w:rFonts w:ascii="Times New Roman" w:hAnsi="Times New Roman"/>
          <w:b/>
          <w:bCs/>
          <w:sz w:val="28"/>
          <w:szCs w:val="28"/>
          <w:lang w:val="uk-UA" w:bidi="ar-SA"/>
        </w:rPr>
        <w:t>Графік виконання робіт на 2024 рік</w:t>
      </w:r>
      <w:r>
        <w:rPr>
          <w:rFonts w:ascii="Times New Roman" w:hAnsi="Times New Roman"/>
          <w:b/>
          <w:bCs/>
          <w:lang w:val="uk-UA" w:bidi="ar-SA"/>
        </w:rPr>
        <w:tab/>
      </w:r>
    </w:p>
    <w:p w:rsidR="001A521D" w:rsidRPr="00FB0C8C" w:rsidRDefault="001A521D" w:rsidP="001A521D">
      <w:pPr>
        <w:jc w:val="center"/>
        <w:rPr>
          <w:rFonts w:ascii="Times New Roman" w:hAnsi="Times New Roman" w:cs="Times New Roman"/>
          <w:b/>
          <w:lang w:val="uk-UA"/>
        </w:rPr>
      </w:pPr>
      <w:r>
        <w:rPr>
          <w:rFonts w:ascii="Times New Roman" w:hAnsi="Times New Roman"/>
          <w:b/>
          <w:bCs/>
          <w:sz w:val="22"/>
          <w:szCs w:val="22"/>
          <w:lang w:val="uk-UA" w:bidi="ar-SA"/>
        </w:rPr>
        <w:t xml:space="preserve">за проектом: </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p w:rsidR="001A521D" w:rsidRDefault="001A521D" w:rsidP="001A521D">
      <w:pPr>
        <w:jc w:val="center"/>
        <w:rPr>
          <w:lang w:val="uk-UA"/>
        </w:rPr>
      </w:pPr>
    </w:p>
    <w:p w:rsidR="001A521D" w:rsidRDefault="001A521D" w:rsidP="001A521D">
      <w:pPr>
        <w:jc w:val="center"/>
        <w:rPr>
          <w:lang w:val="uk-UA"/>
        </w:rPr>
      </w:pPr>
    </w:p>
    <w:tbl>
      <w:tblPr>
        <w:tblW w:w="5000" w:type="pct"/>
        <w:tblInd w:w="55" w:type="dxa"/>
        <w:tblLayout w:type="fixed"/>
        <w:tblCellMar>
          <w:top w:w="55" w:type="dxa"/>
          <w:left w:w="55" w:type="dxa"/>
          <w:bottom w:w="55" w:type="dxa"/>
          <w:right w:w="55" w:type="dxa"/>
        </w:tblCellMar>
        <w:tblLook w:val="04A0"/>
      </w:tblPr>
      <w:tblGrid>
        <w:gridCol w:w="4162"/>
        <w:gridCol w:w="1850"/>
        <w:gridCol w:w="1766"/>
        <w:gridCol w:w="1653"/>
        <w:gridCol w:w="1594"/>
      </w:tblGrid>
      <w:tr w:rsidR="001A521D" w:rsidTr="00E04167">
        <w:tc>
          <w:tcPr>
            <w:tcW w:w="3852" w:type="dxa"/>
            <w:vMerge w:val="restart"/>
            <w:tcBorders>
              <w:top w:val="single" w:sz="4" w:space="0" w:color="000000"/>
              <w:left w:val="single" w:sz="4" w:space="0" w:color="000000"/>
              <w:bottom w:val="single" w:sz="4" w:space="0" w:color="000000"/>
            </w:tcBorders>
          </w:tcPr>
          <w:p w:rsidR="001A521D" w:rsidRDefault="001A521D" w:rsidP="00E04167">
            <w:pPr>
              <w:jc w:val="center"/>
              <w:rPr>
                <w:lang w:val="uk-UA"/>
              </w:rPr>
            </w:pPr>
            <w:r>
              <w:rPr>
                <w:rFonts w:ascii="Times New Roman" w:hAnsi="Times New Roman"/>
                <w:b/>
                <w:bCs/>
                <w:sz w:val="22"/>
                <w:szCs w:val="22"/>
                <w:lang w:val="uk-UA"/>
              </w:rPr>
              <w:t>Найменування робіт</w:t>
            </w:r>
          </w:p>
        </w:tc>
        <w:tc>
          <w:tcPr>
            <w:tcW w:w="6354" w:type="dxa"/>
            <w:gridSpan w:val="4"/>
            <w:tcBorders>
              <w:top w:val="single" w:sz="4" w:space="0" w:color="000000"/>
              <w:left w:val="single" w:sz="4" w:space="0" w:color="000000"/>
              <w:bottom w:val="single" w:sz="4" w:space="0" w:color="000000"/>
              <w:right w:val="single" w:sz="4" w:space="0" w:color="000000"/>
            </w:tcBorders>
          </w:tcPr>
          <w:p w:rsidR="001A521D" w:rsidRDefault="001A521D" w:rsidP="00E04167">
            <w:pPr>
              <w:jc w:val="center"/>
              <w:rPr>
                <w:lang w:val="uk-UA"/>
              </w:rPr>
            </w:pPr>
            <w:r>
              <w:rPr>
                <w:rFonts w:ascii="Times New Roman" w:hAnsi="Times New Roman"/>
                <w:b/>
                <w:bCs/>
                <w:sz w:val="22"/>
                <w:szCs w:val="22"/>
                <w:lang w:val="uk-UA"/>
              </w:rPr>
              <w:t>Період виконання у 2024 році</w:t>
            </w:r>
          </w:p>
        </w:tc>
      </w:tr>
      <w:tr w:rsidR="001A521D" w:rsidTr="00E04167">
        <w:tc>
          <w:tcPr>
            <w:tcW w:w="3852" w:type="dxa"/>
            <w:vMerge/>
            <w:tcBorders>
              <w:top w:val="single" w:sz="4" w:space="0" w:color="000000"/>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6354" w:type="dxa"/>
            <w:gridSpan w:val="4"/>
            <w:tcBorders>
              <w:left w:val="single" w:sz="4" w:space="0" w:color="000000"/>
              <w:bottom w:val="single" w:sz="4" w:space="0" w:color="000000"/>
              <w:right w:val="single" w:sz="4" w:space="0" w:color="000000"/>
            </w:tcBorders>
          </w:tcPr>
          <w:p w:rsidR="001A521D" w:rsidRDefault="001A521D" w:rsidP="00E04167">
            <w:pPr>
              <w:jc w:val="center"/>
              <w:rPr>
                <w:lang w:val="uk-UA"/>
              </w:rPr>
            </w:pPr>
            <w:r>
              <w:rPr>
                <w:rFonts w:ascii="Times New Roman" w:hAnsi="Times New Roman"/>
                <w:b/>
                <w:bCs/>
                <w:sz w:val="22"/>
                <w:szCs w:val="22"/>
                <w:lang w:val="uk-UA"/>
              </w:rPr>
              <w:t>місяці</w:t>
            </w:r>
          </w:p>
        </w:tc>
      </w:tr>
      <w:tr w:rsidR="001A521D" w:rsidTr="00E04167">
        <w:tc>
          <w:tcPr>
            <w:tcW w:w="3852" w:type="dxa"/>
            <w:vMerge/>
            <w:tcBorders>
              <w:top w:val="single" w:sz="4" w:space="0" w:color="000000"/>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713" w:type="dxa"/>
            <w:tcBorders>
              <w:left w:val="single" w:sz="4" w:space="0" w:color="000000"/>
              <w:bottom w:val="single" w:sz="4" w:space="0" w:color="000000"/>
            </w:tcBorders>
          </w:tcPr>
          <w:p w:rsidR="001A521D" w:rsidRDefault="001A521D" w:rsidP="00E04167">
            <w:pPr>
              <w:jc w:val="center"/>
              <w:rPr>
                <w:lang w:val="uk-UA"/>
              </w:rPr>
            </w:pPr>
          </w:p>
        </w:tc>
        <w:tc>
          <w:tcPr>
            <w:tcW w:w="1635" w:type="dxa"/>
            <w:tcBorders>
              <w:left w:val="single" w:sz="4" w:space="0" w:color="000000"/>
              <w:bottom w:val="single" w:sz="4" w:space="0" w:color="000000"/>
            </w:tcBorders>
          </w:tcPr>
          <w:p w:rsidR="001A521D" w:rsidRDefault="001A521D" w:rsidP="00E04167">
            <w:pPr>
              <w:jc w:val="center"/>
              <w:rPr>
                <w:lang w:val="uk-UA"/>
              </w:rPr>
            </w:pPr>
          </w:p>
        </w:tc>
        <w:tc>
          <w:tcPr>
            <w:tcW w:w="1530" w:type="dxa"/>
            <w:tcBorders>
              <w:left w:val="single" w:sz="4" w:space="0" w:color="000000"/>
              <w:bottom w:val="single" w:sz="4" w:space="0" w:color="000000"/>
            </w:tcBorders>
          </w:tcPr>
          <w:p w:rsidR="001A521D" w:rsidRDefault="001A521D" w:rsidP="00E04167">
            <w:pPr>
              <w:jc w:val="center"/>
              <w:rPr>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jc w:val="center"/>
              <w:rPr>
                <w:lang w:val="uk-UA"/>
              </w:rPr>
            </w:pPr>
          </w:p>
        </w:tc>
      </w:tr>
      <w:tr w:rsidR="001A521D" w:rsidTr="00E04167">
        <w:tc>
          <w:tcPr>
            <w:tcW w:w="3852"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713"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635"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530"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jc w:val="center"/>
              <w:rPr>
                <w:rFonts w:ascii="Times New Roman" w:hAnsi="Times New Roman"/>
                <w:b/>
                <w:bCs/>
                <w:lang w:val="uk-UA"/>
              </w:rPr>
            </w:pPr>
          </w:p>
        </w:tc>
      </w:tr>
      <w:tr w:rsidR="001A521D" w:rsidTr="00E04167">
        <w:trPr>
          <w:trHeight w:val="314"/>
        </w:trPr>
        <w:tc>
          <w:tcPr>
            <w:tcW w:w="3852" w:type="dxa"/>
            <w:tcBorders>
              <w:left w:val="single" w:sz="4" w:space="0" w:color="000000"/>
              <w:bottom w:val="single" w:sz="4" w:space="0" w:color="000000"/>
            </w:tcBorders>
          </w:tcPr>
          <w:p w:rsidR="001A521D" w:rsidRDefault="001A521D" w:rsidP="00E04167">
            <w:pPr>
              <w:pStyle w:val="a7"/>
              <w:jc w:val="center"/>
              <w:rPr>
                <w:lang w:val="uk-UA"/>
              </w:rPr>
            </w:pPr>
          </w:p>
        </w:tc>
        <w:tc>
          <w:tcPr>
            <w:tcW w:w="1713" w:type="dxa"/>
            <w:tcBorders>
              <w:left w:val="single" w:sz="4" w:space="0" w:color="000000"/>
              <w:bottom w:val="single" w:sz="4" w:space="0" w:color="000000"/>
            </w:tcBorders>
          </w:tcPr>
          <w:p w:rsidR="001A521D" w:rsidRDefault="001A521D" w:rsidP="00E04167">
            <w:pPr>
              <w:pStyle w:val="a7"/>
              <w:jc w:val="center"/>
              <w:rPr>
                <w:lang w:val="uk-UA"/>
              </w:rPr>
            </w:pPr>
          </w:p>
        </w:tc>
        <w:tc>
          <w:tcPr>
            <w:tcW w:w="1635" w:type="dxa"/>
            <w:tcBorders>
              <w:left w:val="single" w:sz="4" w:space="0" w:color="000000"/>
              <w:bottom w:val="single" w:sz="4" w:space="0" w:color="000000"/>
            </w:tcBorders>
          </w:tcPr>
          <w:p w:rsidR="001A521D" w:rsidRDefault="001A521D" w:rsidP="00E04167">
            <w:pPr>
              <w:pStyle w:val="a7"/>
              <w:jc w:val="center"/>
              <w:rPr>
                <w:lang w:val="uk-UA"/>
              </w:rPr>
            </w:pPr>
          </w:p>
        </w:tc>
        <w:tc>
          <w:tcPr>
            <w:tcW w:w="1530" w:type="dxa"/>
            <w:tcBorders>
              <w:left w:val="single" w:sz="4" w:space="0" w:color="000000"/>
              <w:bottom w:val="single" w:sz="4" w:space="0" w:color="000000"/>
            </w:tcBorders>
          </w:tcPr>
          <w:p w:rsidR="001A521D" w:rsidRDefault="001A521D" w:rsidP="00E04167">
            <w:pPr>
              <w:pStyle w:val="a7"/>
              <w:jc w:val="center"/>
              <w:rPr>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pStyle w:val="a7"/>
              <w:jc w:val="center"/>
              <w:rPr>
                <w:lang w:val="uk-UA"/>
              </w:rPr>
            </w:pPr>
          </w:p>
        </w:tc>
      </w:tr>
      <w:tr w:rsidR="001A521D" w:rsidTr="00E04167">
        <w:tc>
          <w:tcPr>
            <w:tcW w:w="3852"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713"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635"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530"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pStyle w:val="a7"/>
              <w:jc w:val="both"/>
              <w:rPr>
                <w:rFonts w:ascii="Times New Roman" w:hAnsi="Times New Roman"/>
                <w:lang w:val="uk-UA"/>
              </w:rPr>
            </w:pPr>
          </w:p>
        </w:tc>
      </w:tr>
    </w:tbl>
    <w:p w:rsidR="001A521D" w:rsidRDefault="001A521D" w:rsidP="001A521D">
      <w:pPr>
        <w:jc w:val="both"/>
        <w:rPr>
          <w:lang w:val="uk-UA"/>
        </w:rPr>
      </w:pPr>
    </w:p>
    <w:p w:rsidR="001A521D" w:rsidRDefault="001A521D" w:rsidP="001A521D">
      <w:pPr>
        <w:jc w:val="both"/>
        <w:rPr>
          <w:lang w:val="uk-UA"/>
        </w:rPr>
      </w:pPr>
    </w:p>
    <w:tbl>
      <w:tblPr>
        <w:tblW w:w="10320" w:type="dxa"/>
        <w:tblInd w:w="65" w:type="dxa"/>
        <w:tblLayout w:type="fixed"/>
        <w:tblCellMar>
          <w:top w:w="55" w:type="dxa"/>
          <w:left w:w="55" w:type="dxa"/>
          <w:bottom w:w="55" w:type="dxa"/>
          <w:right w:w="55" w:type="dxa"/>
        </w:tblCellMar>
        <w:tblLook w:val="04A0"/>
      </w:tblPr>
      <w:tblGrid>
        <w:gridCol w:w="3440"/>
        <w:gridCol w:w="3440"/>
        <w:gridCol w:w="3440"/>
      </w:tblGrid>
      <w:tr w:rsidR="001A521D" w:rsidTr="00E04167">
        <w:tc>
          <w:tcPr>
            <w:tcW w:w="3440" w:type="dxa"/>
          </w:tcPr>
          <w:p w:rsidR="001A521D" w:rsidRDefault="001A521D" w:rsidP="00E04167">
            <w:pPr>
              <w:pStyle w:val="12"/>
              <w:spacing w:line="240" w:lineRule="auto"/>
              <w:jc w:val="cente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3440" w:type="dxa"/>
          </w:tcPr>
          <w:p w:rsidR="001A521D" w:rsidRDefault="001A521D" w:rsidP="00E04167">
            <w:pPr>
              <w:pStyle w:val="11"/>
              <w:spacing w:line="240" w:lineRule="auto"/>
              <w:jc w:val="center"/>
              <w:rPr>
                <w:color w:val="000000"/>
                <w:lang w:val="uk-UA"/>
              </w:rPr>
            </w:pPr>
          </w:p>
        </w:tc>
        <w:tc>
          <w:tcPr>
            <w:tcW w:w="3440" w:type="dxa"/>
          </w:tcPr>
          <w:p w:rsidR="001A521D" w:rsidRDefault="001A521D" w:rsidP="00E04167">
            <w:pPr>
              <w:pStyle w:val="a8"/>
              <w:keepNext/>
              <w:tabs>
                <w:tab w:val="left" w:pos="1092"/>
              </w:tabs>
              <w:spacing w:line="240" w:lineRule="auto"/>
              <w:jc w:val="cente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E04167">
        <w:tc>
          <w:tcPr>
            <w:tcW w:w="3440" w:type="dxa"/>
          </w:tcPr>
          <w:p w:rsidR="001A521D" w:rsidRDefault="001A521D" w:rsidP="00E04167">
            <w:pPr>
              <w:pStyle w:val="11"/>
              <w:rPr>
                <w:lang w:val="uk-UA"/>
              </w:rPr>
            </w:pPr>
            <w:r>
              <w:rPr>
                <w:color w:val="000000"/>
                <w:sz w:val="22"/>
                <w:szCs w:val="22"/>
                <w:lang w:val="uk-UA"/>
              </w:rPr>
              <w:t>Директор</w:t>
            </w:r>
          </w:p>
          <w:p w:rsidR="001A521D" w:rsidRDefault="001A521D" w:rsidP="00E04167">
            <w:pPr>
              <w:pStyle w:val="12"/>
              <w:spacing w:line="240" w:lineRule="auto"/>
            </w:pPr>
            <w:proofErr w:type="spellStart"/>
            <w:r>
              <w:rPr>
                <w:rFonts w:ascii="Times New Roman" w:hAnsi="Times New Roman" w:cs="Times New Roman"/>
                <w:color w:val="000000"/>
                <w:szCs w:val="22"/>
              </w:rPr>
              <w:t>_________Микола</w:t>
            </w:r>
            <w:proofErr w:type="spellEnd"/>
            <w:r>
              <w:rPr>
                <w:rFonts w:ascii="Times New Roman" w:hAnsi="Times New Roman" w:cs="Times New Roman"/>
                <w:color w:val="000000"/>
                <w:szCs w:val="22"/>
              </w:rPr>
              <w:t xml:space="preserve"> МАЙСТРЕНКО</w:t>
            </w:r>
          </w:p>
        </w:tc>
        <w:tc>
          <w:tcPr>
            <w:tcW w:w="3440" w:type="dxa"/>
          </w:tcPr>
          <w:p w:rsidR="001A521D" w:rsidRDefault="001A521D" w:rsidP="00E04167">
            <w:pPr>
              <w:pStyle w:val="11"/>
              <w:spacing w:line="240" w:lineRule="auto"/>
              <w:jc w:val="both"/>
              <w:rPr>
                <w:color w:val="000000"/>
                <w:lang w:val="uk-UA"/>
              </w:rPr>
            </w:pPr>
          </w:p>
        </w:tc>
        <w:tc>
          <w:tcPr>
            <w:tcW w:w="3440" w:type="dxa"/>
          </w:tcPr>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ind w:right="293"/>
        <w:rPr>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widowControl/>
        <w:autoSpaceDE w:val="0"/>
        <w:autoSpaceDN w:val="0"/>
        <w:adjustRightInd w:val="0"/>
        <w:jc w:val="right"/>
        <w:textAlignment w:val="auto"/>
        <w:rPr>
          <w:rFonts w:ascii="Arial" w:eastAsia="Times New Roman" w:hAnsi="Arial" w:cs="Arial"/>
          <w:spacing w:val="-3"/>
          <w:sz w:val="20"/>
          <w:lang w:val="uk-UA" w:bidi="hi-IN"/>
        </w:rPr>
        <w:sectPr w:rsidR="001A521D" w:rsidSect="00461AEE">
          <w:pgSz w:w="11866" w:h="16838"/>
          <w:pgMar w:top="426" w:right="384" w:bottom="426" w:left="567" w:header="720" w:footer="720" w:gutter="0"/>
          <w:pgNumType w:start="1"/>
          <w:cols w:space="720"/>
          <w:docGrid w:linePitch="360" w:charSpace="-6554"/>
        </w:sectPr>
      </w:pPr>
    </w:p>
    <w:tbl>
      <w:tblPr>
        <w:tblW w:w="0" w:type="auto"/>
        <w:tblInd w:w="38" w:type="dxa"/>
        <w:tblLayout w:type="fixed"/>
        <w:tblCellMar>
          <w:left w:w="0" w:type="dxa"/>
          <w:right w:w="0" w:type="dxa"/>
        </w:tblCellMar>
        <w:tblLook w:val="0000"/>
      </w:tblPr>
      <w:tblGrid>
        <w:gridCol w:w="567"/>
        <w:gridCol w:w="1697"/>
        <w:gridCol w:w="2687"/>
        <w:gridCol w:w="4952"/>
        <w:gridCol w:w="693"/>
        <w:gridCol w:w="1416"/>
        <w:gridCol w:w="1420"/>
        <w:gridCol w:w="847"/>
        <w:gridCol w:w="573"/>
        <w:gridCol w:w="8"/>
      </w:tblGrid>
      <w:tr w:rsidR="001A521D" w:rsidRPr="008973F5"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jc w:val="right"/>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lastRenderedPageBreak/>
              <w:t>Додаток № 2 до договору №______________</w:t>
            </w:r>
          </w:p>
          <w:p w:rsidR="001A521D" w:rsidRPr="00B05BB2" w:rsidRDefault="001A521D" w:rsidP="00E04167">
            <w:pPr>
              <w:widowControl/>
              <w:autoSpaceDE w:val="0"/>
              <w:autoSpaceDN w:val="0"/>
              <w:adjustRightInd w:val="0"/>
              <w:jc w:val="right"/>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від___________202___р</w:t>
            </w:r>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
        </w:tc>
      </w:tr>
      <w:tr w:rsidR="001A521D" w:rsidRPr="00B05BB2" w:rsidTr="00E04167">
        <w:trPr>
          <w:gridAfter w:val="1"/>
          <w:wAfter w:w="8" w:type="dxa"/>
        </w:trPr>
        <w:tc>
          <w:tcPr>
            <w:tcW w:w="4947" w:type="dxa"/>
            <w:gridSpan w:val="3"/>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  </w:t>
            </w:r>
            <w:proofErr w:type="spellStart"/>
            <w:r w:rsidRPr="00B05BB2">
              <w:rPr>
                <w:rFonts w:ascii="Times New Roman" w:eastAsia="Times New Roman" w:hAnsi="Times New Roman" w:cs="Arial"/>
                <w:b/>
                <w:spacing w:val="-3"/>
                <w:sz w:val="20"/>
                <w:lang w:val="uk-UA" w:bidi="hi-IN"/>
              </w:rPr>
              <w:t> </w:t>
            </w:r>
            <w:proofErr w:type="spellEnd"/>
            <w:r w:rsidRPr="00B05BB2">
              <w:rPr>
                <w:rFonts w:ascii="Times New Roman" w:eastAsia="Times New Roman" w:hAnsi="Times New Roman" w:cs="Arial"/>
                <w:b/>
                <w:spacing w:val="-3"/>
                <w:sz w:val="20"/>
                <w:lang w:val="uk-UA" w:bidi="hi-IN"/>
              </w:rPr>
              <w:t xml:space="preserve"> </w:t>
            </w:r>
            <w:proofErr w:type="spellStart"/>
            <w:r w:rsidRPr="00B05BB2">
              <w:rPr>
                <w:rFonts w:ascii="Times New Roman" w:eastAsia="Times New Roman" w:hAnsi="Times New Roman" w:cs="Arial"/>
                <w:b/>
                <w:spacing w:val="-3"/>
                <w:sz w:val="20"/>
                <w:lang w:val="uk-UA" w:bidi="hi-IN"/>
              </w:rPr>
              <w:t> </w:t>
            </w:r>
            <w:proofErr w:type="spellEnd"/>
            <w:r w:rsidRPr="00B05BB2">
              <w:rPr>
                <w:rFonts w:ascii="Times New Roman" w:eastAsia="Times New Roman" w:hAnsi="Times New Roman" w:cs="Arial"/>
                <w:b/>
                <w:spacing w:val="-3"/>
                <w:sz w:val="20"/>
                <w:lang w:val="uk-UA" w:bidi="hi-IN"/>
              </w:rPr>
              <w:t xml:space="preserve"> </w:t>
            </w:r>
          </w:p>
        </w:tc>
        <w:tc>
          <w:tcPr>
            <w:tcW w:w="4950" w:type="dxa"/>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Times New Roman" w:eastAsia="Times New Roman" w:hAnsi="Times New Roman" w:cs="Arial"/>
                <w:lang w:val="uk-UA" w:bidi="hi-IN"/>
              </w:rPr>
            </w:pP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ДОГОВІРНА ЦІНА    </w:t>
            </w:r>
          </w:p>
        </w:tc>
        <w:tc>
          <w:tcPr>
            <w:tcW w:w="4949" w:type="dxa"/>
            <w:gridSpan w:val="5"/>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 </w:t>
            </w:r>
          </w:p>
        </w:tc>
      </w:tr>
      <w:tr w:rsidR="001A521D" w:rsidRPr="008973F5" w:rsidTr="00E04167">
        <w:trPr>
          <w:gridAfter w:val="1"/>
          <w:wAfter w:w="8" w:type="dxa"/>
        </w:trPr>
        <w:tc>
          <w:tcPr>
            <w:tcW w:w="567" w:type="dxa"/>
            <w:tcBorders>
              <w:top w:val="nil"/>
              <w:left w:val="nil"/>
              <w:bottom w:val="nil"/>
              <w:right w:val="nil"/>
            </w:tcBorders>
            <w:tcMar>
              <w:left w:w="28" w:type="dxa"/>
              <w:right w:w="28" w:type="dxa"/>
            </w:tcMar>
          </w:tcPr>
          <w:p w:rsidR="001A521D" w:rsidRPr="00837063"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837063">
              <w:rPr>
                <w:rFonts w:ascii="Arial" w:eastAsia="Times New Roman" w:hAnsi="Arial" w:cs="Arial"/>
                <w:b/>
                <w:spacing w:val="-3"/>
                <w:sz w:val="20"/>
                <w:lang w:val="uk-UA" w:bidi="hi-IN"/>
              </w:rPr>
              <w:t xml:space="preserve">  </w:t>
            </w:r>
            <w:proofErr w:type="spellStart"/>
            <w:r w:rsidRPr="00837063">
              <w:rPr>
                <w:rFonts w:ascii="Arial" w:eastAsia="Times New Roman" w:hAnsi="Arial" w:cs="Arial"/>
                <w:b/>
                <w:spacing w:val="-3"/>
                <w:sz w:val="20"/>
                <w:lang w:val="uk-UA" w:bidi="hi-IN"/>
              </w:rPr>
              <w:t> </w:t>
            </w:r>
            <w:proofErr w:type="spellEnd"/>
            <w:r w:rsidRPr="00837063">
              <w:rPr>
                <w:rFonts w:ascii="Arial" w:eastAsia="Times New Roman" w:hAnsi="Arial" w:cs="Arial"/>
                <w:b/>
                <w:spacing w:val="-3"/>
                <w:sz w:val="20"/>
                <w:lang w:val="uk-UA" w:bidi="hi-IN"/>
              </w:rPr>
              <w:t xml:space="preserve"> </w:t>
            </w:r>
            <w:proofErr w:type="spellStart"/>
            <w:r w:rsidRPr="00837063">
              <w:rPr>
                <w:rFonts w:ascii="Arial" w:eastAsia="Times New Roman" w:hAnsi="Arial" w:cs="Arial"/>
                <w:b/>
                <w:spacing w:val="-3"/>
                <w:sz w:val="20"/>
                <w:lang w:val="uk-UA" w:bidi="hi-IN"/>
              </w:rPr>
              <w:t> </w:t>
            </w:r>
            <w:proofErr w:type="spellEnd"/>
            <w:r w:rsidRPr="00837063">
              <w:rPr>
                <w:rFonts w:ascii="Arial" w:eastAsia="Times New Roman" w:hAnsi="Arial" w:cs="Arial"/>
                <w:b/>
                <w:spacing w:val="-3"/>
                <w:sz w:val="20"/>
                <w:lang w:val="uk-UA" w:bidi="hi-IN"/>
              </w:rPr>
              <w:t xml:space="preserve"> </w:t>
            </w:r>
          </w:p>
        </w:tc>
        <w:tc>
          <w:tcPr>
            <w:tcW w:w="13712" w:type="dxa"/>
            <w:gridSpan w:val="7"/>
            <w:tcBorders>
              <w:top w:val="nil"/>
              <w:left w:val="nil"/>
              <w:bottom w:val="nil"/>
              <w:right w:val="nil"/>
            </w:tcBorders>
            <w:tcMar>
              <w:left w:w="28" w:type="dxa"/>
              <w:right w:w="28" w:type="dxa"/>
            </w:tcMar>
          </w:tcPr>
          <w:p w:rsidR="001A521D" w:rsidRPr="00837063" w:rsidRDefault="001A521D" w:rsidP="00E04167">
            <w:pPr>
              <w:jc w:val="center"/>
              <w:rPr>
                <w:rFonts w:ascii="Times New Roman" w:hAnsi="Times New Roman" w:cs="Times New Roman"/>
                <w:b/>
                <w:lang w:val="uk-UA"/>
              </w:rPr>
            </w:pPr>
            <w:r w:rsidRPr="00837063">
              <w:rPr>
                <w:rFonts w:ascii="Times New Roman" w:eastAsia="Times New Roman" w:hAnsi="Times New Roman" w:cs="Arial"/>
                <w:b/>
                <w:color w:val="00000A"/>
                <w:spacing w:val="-3"/>
                <w:sz w:val="22"/>
                <w:szCs w:val="22"/>
                <w:lang w:val="uk-UA" w:bidi="hi-IN"/>
              </w:rPr>
              <w:t>на р</w:t>
            </w:r>
            <w:r w:rsidRPr="00837063">
              <w:rPr>
                <w:rFonts w:ascii="Times New Roman" w:eastAsia="Times New Roman" w:hAnsi="Times New Roman" w:cs="Arial"/>
                <w:b/>
                <w:color w:val="00000A"/>
                <w:sz w:val="22"/>
                <w:szCs w:val="22"/>
                <w:lang w:val="uk-UA" w:bidi="hi-IN"/>
              </w:rPr>
              <w:t xml:space="preserve">оботи </w:t>
            </w:r>
            <w:r w:rsidRPr="00837063">
              <w:rPr>
                <w:rFonts w:ascii="Times New Roman" w:eastAsia="Times New Roman" w:hAnsi="Times New Roman" w:cs="Arial"/>
                <w:b/>
                <w:spacing w:val="-3"/>
                <w:sz w:val="22"/>
                <w:szCs w:val="22"/>
                <w:lang w:val="uk-UA" w:bidi="hi-IN"/>
              </w:rPr>
              <w:t xml:space="preserve">за проектом </w:t>
            </w:r>
            <w:r w:rsidRPr="00837063">
              <w:rPr>
                <w:rFonts w:ascii="Times New Roman" w:hAnsi="Times New Roman" w:cs="Times New Roman"/>
                <w:b/>
                <w:lang w:val="uk-UA"/>
              </w:rPr>
              <w:t xml:space="preserve">«Капітальний ремонт </w:t>
            </w:r>
            <w:proofErr w:type="spellStart"/>
            <w:r w:rsidRPr="00837063">
              <w:rPr>
                <w:rFonts w:ascii="Times New Roman" w:hAnsi="Times New Roman" w:cs="Times New Roman"/>
                <w:b/>
                <w:lang w:val="uk-UA"/>
              </w:rPr>
              <w:t>ділянкок</w:t>
            </w:r>
            <w:proofErr w:type="spellEnd"/>
            <w:r w:rsidRPr="00837063">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sidRPr="00837063">
              <w:rPr>
                <w:rFonts w:ascii="Times New Roman" w:hAnsi="Times New Roman" w:cs="Times New Roman"/>
                <w:b/>
                <w:lang w:val="uk-UA"/>
              </w:rPr>
              <w:t>м.п</w:t>
            </w:r>
            <w:proofErr w:type="spellEnd"/>
            <w:r w:rsidRPr="00837063">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sidRPr="00837063">
              <w:rPr>
                <w:rFonts w:ascii="Times New Roman" w:hAnsi="Times New Roman" w:cs="Times New Roman"/>
                <w:b/>
              </w:rPr>
              <w:t>SDR</w:t>
            </w:r>
            <w:r w:rsidRPr="00837063">
              <w:rPr>
                <w:rFonts w:ascii="Times New Roman" w:hAnsi="Times New Roman" w:cs="Times New Roman"/>
                <w:b/>
                <w:lang w:val="uk-UA"/>
              </w:rPr>
              <w:t xml:space="preserve"> 26 </w:t>
            </w:r>
            <w:r w:rsidRPr="00837063">
              <w:rPr>
                <w:rFonts w:ascii="Times New Roman" w:hAnsi="Times New Roman" w:cs="Times New Roman"/>
                <w:b/>
              </w:rPr>
              <w:t>D</w:t>
            </w:r>
            <w:r w:rsidRPr="00837063">
              <w:rPr>
                <w:rFonts w:ascii="Times New Roman" w:hAnsi="Times New Roman" w:cs="Times New Roman"/>
                <w:b/>
                <w:lang w:val="uk-UA"/>
              </w:rPr>
              <w:t xml:space="preserve">400 мм. у </w:t>
            </w:r>
            <w:proofErr w:type="spellStart"/>
            <w:r w:rsidRPr="00837063">
              <w:rPr>
                <w:rFonts w:ascii="Times New Roman" w:hAnsi="Times New Roman" w:cs="Times New Roman"/>
                <w:b/>
                <w:lang w:val="uk-UA"/>
              </w:rPr>
              <w:t>м.Новий</w:t>
            </w:r>
            <w:proofErr w:type="spellEnd"/>
            <w:r w:rsidRPr="00837063">
              <w:rPr>
                <w:rFonts w:ascii="Times New Roman" w:hAnsi="Times New Roman" w:cs="Times New Roman"/>
                <w:b/>
                <w:lang w:val="uk-UA"/>
              </w:rPr>
              <w:t xml:space="preserve"> Буг, </w:t>
            </w:r>
            <w:proofErr w:type="spellStart"/>
            <w:r w:rsidRPr="00837063">
              <w:rPr>
                <w:rFonts w:ascii="Times New Roman" w:hAnsi="Times New Roman" w:cs="Times New Roman"/>
                <w:b/>
                <w:lang w:val="uk-UA"/>
              </w:rPr>
              <w:t>Баштанський</w:t>
            </w:r>
            <w:proofErr w:type="spellEnd"/>
            <w:r w:rsidRPr="00837063">
              <w:rPr>
                <w:rFonts w:ascii="Times New Roman" w:hAnsi="Times New Roman" w:cs="Times New Roman"/>
                <w:b/>
                <w:lang w:val="uk-UA"/>
              </w:rPr>
              <w:t xml:space="preserve"> район, Миколаївської області» </w:t>
            </w:r>
          </w:p>
          <w:p w:rsidR="001A521D" w:rsidRPr="00837063" w:rsidRDefault="001A521D" w:rsidP="00E04167">
            <w:pPr>
              <w:widowControl/>
              <w:autoSpaceDE w:val="0"/>
              <w:autoSpaceDN w:val="0"/>
              <w:adjustRightInd w:val="0"/>
              <w:jc w:val="center"/>
              <w:textAlignment w:val="auto"/>
              <w:rPr>
                <w:rFonts w:ascii="Liberation Serif" w:eastAsia="Times New Roman" w:hAnsi="Liberation Serif" w:cs="Arial"/>
                <w:color w:val="auto"/>
                <w:lang w:val="uk-UA" w:bidi="hi-IN"/>
              </w:rPr>
            </w:pPr>
          </w:p>
        </w:tc>
        <w:tc>
          <w:tcPr>
            <w:tcW w:w="567" w:type="dxa"/>
            <w:tcBorders>
              <w:top w:val="nil"/>
              <w:left w:val="nil"/>
              <w:bottom w:val="nil"/>
              <w:right w:val="nil"/>
            </w:tcBorders>
            <w:tcMar>
              <w:left w:w="28" w:type="dxa"/>
              <w:right w:w="28" w:type="dxa"/>
            </w:tcMar>
          </w:tcPr>
          <w:p w:rsidR="001A521D" w:rsidRPr="00837063" w:rsidRDefault="001A521D" w:rsidP="00E04167">
            <w:pPr>
              <w:widowControl/>
              <w:autoSpaceDE w:val="0"/>
              <w:autoSpaceDN w:val="0"/>
              <w:adjustRightInd w:val="0"/>
              <w:jc w:val="center"/>
              <w:textAlignment w:val="auto"/>
              <w:rPr>
                <w:rFonts w:ascii="Liberation Serif" w:eastAsia="Times New Roman" w:hAnsi="Liberation Serif" w:cs="Arial"/>
                <w:color w:val="auto"/>
                <w:lang w:val="uk-UA" w:bidi="hi-IN"/>
              </w:rPr>
            </w:pPr>
            <w:r w:rsidRPr="00B05BB2">
              <w:rPr>
                <w:rFonts w:ascii="Arial" w:eastAsia="Times New Roman" w:hAnsi="Arial" w:cs="Arial"/>
                <w:sz w:val="16"/>
                <w:lang w:val="uk-UA" w:bidi="hi-IN"/>
              </w:rPr>
              <w:t xml:space="preserve"> </w:t>
            </w:r>
          </w:p>
        </w:tc>
      </w:tr>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2"/>
                <w:szCs w:val="22"/>
                <w:lang w:val="uk-UA" w:bidi="hi-IN"/>
              </w:rPr>
              <w:t xml:space="preserve">Вид договірної ціни:    </w:t>
            </w:r>
          </w:p>
        </w:tc>
      </w:tr>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Визначена згідно з</w:t>
            </w:r>
          </w:p>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 xml:space="preserve">  </w:t>
            </w:r>
            <w:proofErr w:type="spellStart"/>
            <w:r w:rsidRPr="00B05BB2">
              <w:rPr>
                <w:rFonts w:ascii="Arial" w:eastAsia="Times New Roman" w:hAnsi="Arial" w:cs="Arial"/>
                <w:spacing w:val="-3"/>
                <w:sz w:val="20"/>
                <w:lang w:val="uk-UA" w:bidi="hi-IN"/>
              </w:rPr>
              <w:t> </w:t>
            </w:r>
            <w:proofErr w:type="spellEnd"/>
            <w:r w:rsidRPr="00B05BB2">
              <w:rPr>
                <w:rFonts w:ascii="Arial" w:eastAsia="Times New Roman" w:hAnsi="Arial" w:cs="Arial"/>
                <w:spacing w:val="-3"/>
                <w:sz w:val="20"/>
                <w:lang w:val="uk-UA" w:bidi="hi-IN"/>
              </w:rPr>
              <w:t xml:space="preserve"> </w:t>
            </w:r>
          </w:p>
        </w:tc>
      </w:tr>
      <w:tr w:rsidR="001A521D" w:rsidRPr="008973F5"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 xml:space="preserve">Складена в поточних цінах станом </w:t>
            </w:r>
            <w:proofErr w:type="spellStart"/>
            <w:r w:rsidRPr="00B05BB2">
              <w:rPr>
                <w:rFonts w:ascii="Arial" w:eastAsia="Times New Roman" w:hAnsi="Arial" w:cs="Arial"/>
                <w:spacing w:val="-3"/>
                <w:sz w:val="20"/>
                <w:lang w:val="uk-UA" w:bidi="hi-IN"/>
              </w:rPr>
              <w:t>на </w:t>
            </w:r>
            <w:proofErr w:type="spellEnd"/>
            <w:r w:rsidRPr="00B05BB2">
              <w:rPr>
                <w:rFonts w:ascii="Arial" w:eastAsia="Times New Roman" w:hAnsi="Arial" w:cs="Arial"/>
                <w:spacing w:val="-3"/>
                <w:sz w:val="20"/>
                <w:lang w:val="uk-UA" w:bidi="hi-IN"/>
              </w:rPr>
              <w:t xml:space="preserve">___________________202___    р. </w:t>
            </w:r>
          </w:p>
        </w:tc>
      </w:tr>
      <w:tr w:rsidR="001A521D" w:rsidRPr="00B05BB2" w:rsidTr="00E04167">
        <w:trPr>
          <w:gridAfter w:val="1"/>
          <w:wAfter w:w="8" w:type="dxa"/>
        </w:trPr>
        <w:tc>
          <w:tcPr>
            <w:tcW w:w="567" w:type="dxa"/>
            <w:vMerge w:val="restart"/>
            <w:tcBorders>
              <w:top w:val="single" w:sz="8" w:space="0" w:color="000000"/>
              <w:left w:val="single" w:sz="8" w:space="0" w:color="000000"/>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20"/>
                <w:lang w:val="uk-UA" w:bidi="hi-IN"/>
              </w:rPr>
              <w:t>Ч.ч</w:t>
            </w:r>
            <w:proofErr w:type="spellEnd"/>
          </w:p>
        </w:tc>
        <w:tc>
          <w:tcPr>
            <w:tcW w:w="1697" w:type="dxa"/>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20"/>
                <w:lang w:val="uk-UA" w:bidi="hi-IN"/>
              </w:rPr>
              <w:t>Обгрунтування</w:t>
            </w:r>
            <w:proofErr w:type="spellEnd"/>
          </w:p>
        </w:tc>
        <w:tc>
          <w:tcPr>
            <w:tcW w:w="8332" w:type="dxa"/>
            <w:gridSpan w:val="3"/>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Найменування    витрат</w:t>
            </w:r>
          </w:p>
        </w:tc>
        <w:tc>
          <w:tcPr>
            <w:tcW w:w="4250" w:type="dxa"/>
            <w:gridSpan w:val="4"/>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Вартість ,    тис. грн.</w:t>
            </w:r>
          </w:p>
        </w:tc>
      </w:tr>
      <w:tr w:rsidR="001A521D" w:rsidRPr="00B05BB2" w:rsidTr="00E04167">
        <w:trPr>
          <w:gridAfter w:val="1"/>
          <w:wAfter w:w="8" w:type="dxa"/>
        </w:trPr>
        <w:tc>
          <w:tcPr>
            <w:tcW w:w="567" w:type="dxa"/>
            <w:vMerge/>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697"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8332" w:type="dxa"/>
            <w:gridSpan w:val="3"/>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16" w:type="dxa"/>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всього</w:t>
            </w:r>
          </w:p>
        </w:tc>
        <w:tc>
          <w:tcPr>
            <w:tcW w:w="2834" w:type="dxa"/>
            <w:gridSpan w:val="3"/>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у тому числі:</w:t>
            </w:r>
          </w:p>
        </w:tc>
      </w:tr>
      <w:tr w:rsidR="001A521D" w:rsidRPr="00B05BB2" w:rsidTr="00E04167">
        <w:trPr>
          <w:gridAfter w:val="1"/>
          <w:wAfter w:w="8" w:type="dxa"/>
        </w:trPr>
        <w:tc>
          <w:tcPr>
            <w:tcW w:w="567" w:type="dxa"/>
            <w:vMerge/>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697"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8332" w:type="dxa"/>
            <w:gridSpan w:val="3"/>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16"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20" w:type="dxa"/>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будівельних</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робіт</w:t>
            </w:r>
          </w:p>
        </w:tc>
        <w:tc>
          <w:tcPr>
            <w:tcW w:w="1414" w:type="dxa"/>
            <w:gridSpan w:val="2"/>
            <w:tcBorders>
              <w:top w:val="single" w:sz="8" w:space="0" w:color="000000"/>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інших</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витрат</w:t>
            </w:r>
          </w:p>
        </w:tc>
      </w:tr>
      <w:tr w:rsidR="001A521D" w:rsidRPr="00B05BB2" w:rsidTr="00E04167">
        <w:trPr>
          <w:gridAfter w:val="1"/>
          <w:wAfter w:w="8" w:type="dxa"/>
        </w:trPr>
        <w:tc>
          <w:tcPr>
            <w:tcW w:w="567" w:type="dxa"/>
            <w:tcBorders>
              <w:top w:val="single" w:sz="8" w:space="0" w:color="000000"/>
              <w:left w:val="single" w:sz="8" w:space="0" w:color="000000"/>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1</w:t>
            </w:r>
          </w:p>
        </w:tc>
        <w:tc>
          <w:tcPr>
            <w:tcW w:w="1697" w:type="dxa"/>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2</w:t>
            </w:r>
          </w:p>
        </w:tc>
        <w:tc>
          <w:tcPr>
            <w:tcW w:w="8332" w:type="dxa"/>
            <w:gridSpan w:val="3"/>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3</w:t>
            </w:r>
          </w:p>
        </w:tc>
        <w:tc>
          <w:tcPr>
            <w:tcW w:w="1416" w:type="dxa"/>
            <w:tcBorders>
              <w:top w:val="single" w:sz="8" w:space="0" w:color="000000"/>
              <w:left w:val="nil"/>
              <w:bottom w:val="single" w:sz="8" w:space="0" w:color="000000"/>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4</w:t>
            </w:r>
          </w:p>
        </w:tc>
        <w:tc>
          <w:tcPr>
            <w:tcW w:w="1420" w:type="dxa"/>
            <w:tcBorders>
              <w:top w:val="single" w:sz="8" w:space="0" w:color="000000"/>
              <w:left w:val="single" w:sz="8" w:space="0" w:color="000000"/>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5</w:t>
            </w:r>
          </w:p>
        </w:tc>
        <w:tc>
          <w:tcPr>
            <w:tcW w:w="1414" w:type="dxa"/>
            <w:gridSpan w:val="2"/>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6</w:t>
            </w:r>
          </w:p>
        </w:tc>
      </w:tr>
      <w:tr w:rsidR="001A521D" w:rsidRPr="008973F5"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1</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Прямi</w:t>
            </w:r>
            <w:proofErr w:type="spellEnd"/>
            <w:r w:rsidRPr="00B05BB2">
              <w:rPr>
                <w:rFonts w:ascii="Arial" w:eastAsia="Times New Roman" w:hAnsi="Arial" w:cs="Arial"/>
                <w:spacing w:val="-3"/>
                <w:sz w:val="18"/>
                <w:szCs w:val="18"/>
                <w:lang w:val="uk-UA" w:bidi="hi-IN"/>
              </w:rPr>
              <w:t xml:space="preserve"> витрати,у тому числі</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Заробiтна</w:t>
            </w:r>
            <w:proofErr w:type="spellEnd"/>
            <w:r w:rsidRPr="00B05BB2">
              <w:rPr>
                <w:rFonts w:ascii="Arial" w:eastAsia="Times New Roman" w:hAnsi="Arial" w:cs="Arial"/>
                <w:spacing w:val="-3"/>
                <w:sz w:val="18"/>
                <w:szCs w:val="18"/>
                <w:lang w:val="uk-UA" w:bidi="hi-IN"/>
              </w:rPr>
              <w:t xml:space="preserve"> плата</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N2</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Вартiсть</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матерiальних</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ресурсiв</w:t>
            </w:r>
            <w:proofErr w:type="spellEnd"/>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8973F5"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N3</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Вартiсть</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експлуатацiї</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будiвельних</w:t>
            </w:r>
            <w:proofErr w:type="spellEnd"/>
            <w:r w:rsidRPr="00B05BB2">
              <w:rPr>
                <w:rFonts w:ascii="Arial" w:eastAsia="Times New Roman" w:hAnsi="Arial" w:cs="Arial"/>
                <w:spacing w:val="-3"/>
                <w:sz w:val="18"/>
                <w:szCs w:val="18"/>
                <w:lang w:val="uk-UA" w:bidi="hi-IN"/>
              </w:rPr>
              <w:t xml:space="preserve"> машин i </w:t>
            </w:r>
            <w:proofErr w:type="spellStart"/>
            <w:r w:rsidRPr="00B05BB2">
              <w:rPr>
                <w:rFonts w:ascii="Arial" w:eastAsia="Times New Roman" w:hAnsi="Arial" w:cs="Arial"/>
                <w:spacing w:val="-3"/>
                <w:sz w:val="18"/>
                <w:szCs w:val="18"/>
                <w:lang w:val="uk-UA" w:bidi="hi-IN"/>
              </w:rPr>
              <w:t>механiзмiв</w:t>
            </w:r>
            <w:proofErr w:type="spellEnd"/>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2</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N4</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Загальновиробничi</w:t>
            </w:r>
            <w:proofErr w:type="spellEnd"/>
            <w:r w:rsidRPr="00B05BB2">
              <w:rPr>
                <w:rFonts w:ascii="Arial" w:eastAsia="Times New Roman" w:hAnsi="Arial" w:cs="Arial"/>
                <w:spacing w:val="-3"/>
                <w:sz w:val="18"/>
                <w:szCs w:val="18"/>
                <w:lang w:val="uk-UA" w:bidi="hi-IN"/>
              </w:rPr>
              <w:t xml:space="preserve"> витрати</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8973F5"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3</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N8</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Iншi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супутнi</w:t>
            </w:r>
            <w:proofErr w:type="spellEnd"/>
            <w:r w:rsidRPr="00B05BB2">
              <w:rPr>
                <w:rFonts w:ascii="Arial" w:eastAsia="Times New Roman" w:hAnsi="Arial" w:cs="Arial"/>
                <w:spacing w:val="-3"/>
                <w:sz w:val="18"/>
                <w:szCs w:val="18"/>
                <w:lang w:val="uk-UA" w:bidi="hi-IN"/>
              </w:rPr>
              <w:t xml:space="preserve"> витрати (Кошти на відрядження працівників будівельних організацій на об’єкт будівництва, тощо)</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Height w:val="224"/>
        </w:trPr>
        <w:tc>
          <w:tcPr>
            <w:tcW w:w="567" w:type="dxa"/>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Разом</w:t>
            </w:r>
          </w:p>
        </w:tc>
        <w:tc>
          <w:tcPr>
            <w:tcW w:w="1416"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4</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N9</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Прибуток</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8973F5" w:rsidTr="00E04167">
        <w:trPr>
          <w:gridAfter w:val="1"/>
          <w:wAfter w:w="8" w:type="dxa"/>
        </w:trPr>
        <w:tc>
          <w:tcPr>
            <w:tcW w:w="56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5</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N10</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Кошти на покриття </w:t>
            </w:r>
            <w:proofErr w:type="spellStart"/>
            <w:r w:rsidRPr="00B05BB2">
              <w:rPr>
                <w:rFonts w:ascii="Arial" w:eastAsia="Times New Roman" w:hAnsi="Arial" w:cs="Arial"/>
                <w:spacing w:val="-3"/>
                <w:sz w:val="18"/>
                <w:szCs w:val="18"/>
                <w:lang w:val="uk-UA" w:bidi="hi-IN"/>
              </w:rPr>
              <w:t>адмiнiстративних</w:t>
            </w:r>
            <w:proofErr w:type="spellEnd"/>
            <w:r w:rsidRPr="00B05BB2">
              <w:rPr>
                <w:rFonts w:ascii="Arial" w:eastAsia="Times New Roman" w:hAnsi="Arial" w:cs="Arial"/>
                <w:spacing w:val="-3"/>
                <w:sz w:val="18"/>
                <w:szCs w:val="18"/>
                <w:lang w:val="uk-UA" w:bidi="hi-IN"/>
              </w:rPr>
              <w:t xml:space="preserve"> витрат </w:t>
            </w:r>
            <w:proofErr w:type="spellStart"/>
            <w:r w:rsidRPr="00B05BB2">
              <w:rPr>
                <w:rFonts w:ascii="Arial" w:eastAsia="Times New Roman" w:hAnsi="Arial" w:cs="Arial"/>
                <w:spacing w:val="-3"/>
                <w:sz w:val="18"/>
                <w:szCs w:val="18"/>
                <w:lang w:val="uk-UA" w:bidi="hi-IN"/>
              </w:rPr>
              <w:t>будiвельної</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органiзацiї</w:t>
            </w:r>
            <w:proofErr w:type="spellEnd"/>
          </w:p>
        </w:tc>
        <w:tc>
          <w:tcPr>
            <w:tcW w:w="1416" w:type="dxa"/>
            <w:tcBorders>
              <w:top w:val="nil"/>
              <w:left w:val="nil"/>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Разом (</w:t>
            </w:r>
            <w:proofErr w:type="spellStart"/>
            <w:r w:rsidRPr="00B05BB2">
              <w:rPr>
                <w:rFonts w:ascii="Arial" w:eastAsia="Times New Roman" w:hAnsi="Arial" w:cs="Arial"/>
                <w:b/>
                <w:spacing w:val="-3"/>
                <w:sz w:val="18"/>
                <w:szCs w:val="18"/>
                <w:lang w:val="uk-UA" w:bidi="hi-IN"/>
              </w:rPr>
              <w:t>ч.ч</w:t>
            </w:r>
            <w:proofErr w:type="spellEnd"/>
            <w:r w:rsidRPr="00B05BB2">
              <w:rPr>
                <w:rFonts w:ascii="Arial" w:eastAsia="Times New Roman" w:hAnsi="Arial" w:cs="Arial"/>
                <w:b/>
                <w:spacing w:val="-3"/>
                <w:sz w:val="18"/>
                <w:szCs w:val="18"/>
                <w:lang w:val="uk-UA" w:bidi="hi-IN"/>
              </w:rPr>
              <w:t xml:space="preserve"> 1-10)</w:t>
            </w:r>
          </w:p>
        </w:tc>
        <w:tc>
          <w:tcPr>
            <w:tcW w:w="1416"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8973F5"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6</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N13</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Податки, збори, </w:t>
            </w:r>
            <w:proofErr w:type="spellStart"/>
            <w:r w:rsidRPr="00B05BB2">
              <w:rPr>
                <w:rFonts w:ascii="Arial" w:eastAsia="Times New Roman" w:hAnsi="Arial" w:cs="Arial"/>
                <w:spacing w:val="-3"/>
                <w:sz w:val="18"/>
                <w:szCs w:val="18"/>
                <w:lang w:val="uk-UA" w:bidi="hi-IN"/>
              </w:rPr>
              <w:t>обов'язковi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платежi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встановленi</w:t>
            </w:r>
            <w:proofErr w:type="spellEnd"/>
            <w:r w:rsidRPr="00B05BB2">
              <w:rPr>
                <w:rFonts w:ascii="Arial" w:eastAsia="Times New Roman" w:hAnsi="Arial" w:cs="Arial"/>
                <w:spacing w:val="-3"/>
                <w:sz w:val="18"/>
                <w:szCs w:val="18"/>
                <w:lang w:val="uk-UA" w:bidi="hi-IN"/>
              </w:rPr>
              <w:t xml:space="preserve"> чинним законодавством i не </w:t>
            </w:r>
            <w:proofErr w:type="spellStart"/>
            <w:r w:rsidRPr="00B05BB2">
              <w:rPr>
                <w:rFonts w:ascii="Arial" w:eastAsia="Times New Roman" w:hAnsi="Arial" w:cs="Arial"/>
                <w:spacing w:val="-3"/>
                <w:sz w:val="18"/>
                <w:szCs w:val="18"/>
                <w:lang w:val="uk-UA" w:bidi="hi-IN"/>
              </w:rPr>
              <w:t>врахованi</w:t>
            </w:r>
            <w:proofErr w:type="spellEnd"/>
          </w:p>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складовими </w:t>
            </w:r>
            <w:proofErr w:type="spellStart"/>
            <w:r w:rsidRPr="00B05BB2">
              <w:rPr>
                <w:rFonts w:ascii="Arial" w:eastAsia="Times New Roman" w:hAnsi="Arial" w:cs="Arial"/>
                <w:spacing w:val="-3"/>
                <w:sz w:val="18"/>
                <w:szCs w:val="18"/>
                <w:lang w:val="uk-UA" w:bidi="hi-IN"/>
              </w:rPr>
              <w:t>вартостi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будiвництва</w:t>
            </w:r>
            <w:proofErr w:type="spellEnd"/>
            <w:r w:rsidRPr="00B05BB2">
              <w:rPr>
                <w:rFonts w:ascii="Arial" w:eastAsia="Times New Roman" w:hAnsi="Arial" w:cs="Arial"/>
                <w:spacing w:val="-3"/>
                <w:sz w:val="18"/>
                <w:szCs w:val="18"/>
                <w:lang w:val="uk-UA" w:bidi="hi-IN"/>
              </w:rPr>
              <w:t xml:space="preserve"> (без ПДВ)</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8973F5" w:rsidTr="00E04167">
        <w:trPr>
          <w:gridAfter w:val="1"/>
          <w:wAfter w:w="8" w:type="dxa"/>
        </w:trPr>
        <w:tc>
          <w:tcPr>
            <w:tcW w:w="567" w:type="dxa"/>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 xml:space="preserve">Разом </w:t>
            </w:r>
            <w:proofErr w:type="spellStart"/>
            <w:r w:rsidRPr="00B05BB2">
              <w:rPr>
                <w:rFonts w:ascii="Arial" w:eastAsia="Times New Roman" w:hAnsi="Arial" w:cs="Arial"/>
                <w:b/>
                <w:spacing w:val="-3"/>
                <w:sz w:val="18"/>
                <w:szCs w:val="18"/>
                <w:lang w:val="uk-UA" w:bidi="hi-IN"/>
              </w:rPr>
              <w:t>договiрна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цiна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крiм</w:t>
            </w:r>
            <w:proofErr w:type="spellEnd"/>
            <w:r w:rsidRPr="00B05BB2">
              <w:rPr>
                <w:rFonts w:ascii="Arial" w:eastAsia="Times New Roman" w:hAnsi="Arial" w:cs="Arial"/>
                <w:b/>
                <w:spacing w:val="-3"/>
                <w:sz w:val="18"/>
                <w:szCs w:val="18"/>
                <w:lang w:val="uk-UA" w:bidi="hi-IN"/>
              </w:rPr>
              <w:t xml:space="preserve"> ПДВ</w:t>
            </w:r>
          </w:p>
        </w:tc>
        <w:tc>
          <w:tcPr>
            <w:tcW w:w="1416"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7</w:t>
            </w:r>
          </w:p>
        </w:tc>
        <w:tc>
          <w:tcPr>
            <w:tcW w:w="1697"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Податок на додану </w:t>
            </w:r>
            <w:proofErr w:type="spellStart"/>
            <w:r w:rsidRPr="00B05BB2">
              <w:rPr>
                <w:rFonts w:ascii="Arial" w:eastAsia="Times New Roman" w:hAnsi="Arial" w:cs="Arial"/>
                <w:spacing w:val="-3"/>
                <w:sz w:val="18"/>
                <w:szCs w:val="18"/>
                <w:lang w:val="uk-UA" w:bidi="hi-IN"/>
              </w:rPr>
              <w:t>вартiсть</w:t>
            </w:r>
            <w:proofErr w:type="spellEnd"/>
          </w:p>
        </w:tc>
        <w:tc>
          <w:tcPr>
            <w:tcW w:w="1416"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6" w:space="0" w:color="000000"/>
              <w:bottom w:val="nil"/>
              <w:right w:val="single" w:sz="6"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6" w:space="0" w:color="000000"/>
              <w:bottom w:val="single" w:sz="6" w:space="0" w:color="000000"/>
              <w:right w:val="single" w:sz="6"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 xml:space="preserve">Всього </w:t>
            </w:r>
            <w:proofErr w:type="spellStart"/>
            <w:r w:rsidRPr="00B05BB2">
              <w:rPr>
                <w:rFonts w:ascii="Arial" w:eastAsia="Times New Roman" w:hAnsi="Arial" w:cs="Arial"/>
                <w:b/>
                <w:spacing w:val="-3"/>
                <w:sz w:val="18"/>
                <w:szCs w:val="18"/>
                <w:lang w:val="uk-UA" w:bidi="hi-IN"/>
              </w:rPr>
              <w:t>договiрна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цiна</w:t>
            </w:r>
            <w:proofErr w:type="spellEnd"/>
          </w:p>
        </w:tc>
        <w:tc>
          <w:tcPr>
            <w:tcW w:w="1416"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414" w:type="dxa"/>
            <w:gridSpan w:val="2"/>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r>
      <w:tr w:rsidR="001A521D" w:rsidRPr="00B05BB2" w:rsidTr="00E04167">
        <w:tc>
          <w:tcPr>
            <w:tcW w:w="4951" w:type="dxa"/>
            <w:gridSpan w:val="3"/>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jc w:val="center"/>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b/>
                <w:bCs/>
                <w:kern w:val="0"/>
                <w:sz w:val="22"/>
                <w:szCs w:val="22"/>
                <w:lang w:val="uk-UA" w:bidi="hi-IN"/>
              </w:rPr>
              <w:t>Замовник</w:t>
            </w:r>
          </w:p>
          <w:p w:rsidR="001A521D" w:rsidRPr="00D91D95" w:rsidRDefault="001A521D" w:rsidP="00E04167">
            <w:pPr>
              <w:autoSpaceDE w:val="0"/>
              <w:autoSpaceDN w:val="0"/>
              <w:adjustRightInd w:val="0"/>
              <w:jc w:val="center"/>
              <w:rPr>
                <w:rFonts w:ascii="Liberation Serif" w:eastAsia="Times New Roman" w:hAnsi="Liberation Serif" w:cs="FreeSans"/>
                <w:color w:val="00000A"/>
                <w:kern w:val="0"/>
                <w:lang w:val="uk-UA" w:bidi="hi-IN"/>
              </w:rPr>
            </w:pPr>
            <w:proofErr w:type="spellStart"/>
            <w:r>
              <w:rPr>
                <w:rFonts w:ascii="Times New Roman" w:eastAsia="Times New Roman" w:hAnsi="Times New Roman" w:cs="Times New Roman"/>
                <w:b/>
                <w:bCs/>
                <w:kern w:val="0"/>
                <w:sz w:val="22"/>
                <w:szCs w:val="22"/>
                <w:lang w:val="uk-UA" w:bidi="hi-IN"/>
              </w:rPr>
              <w:t>КП</w:t>
            </w:r>
            <w:proofErr w:type="spellEnd"/>
            <w:r>
              <w:rPr>
                <w:rFonts w:ascii="Times New Roman" w:eastAsia="Times New Roman" w:hAnsi="Times New Roman" w:cs="Times New Roman"/>
                <w:b/>
                <w:bCs/>
                <w:kern w:val="0"/>
                <w:sz w:val="22"/>
                <w:szCs w:val="22"/>
                <w:lang w:val="uk-UA" w:bidi="hi-IN"/>
              </w:rPr>
              <w:t xml:space="preserve"> «ВОДОПРОВІДНІ МЕРЕЖІ» НОВОБУЗЬКОЇ МІСЬКОЇ РАДИ</w:t>
            </w:r>
          </w:p>
        </w:tc>
        <w:tc>
          <w:tcPr>
            <w:tcW w:w="4952" w:type="dxa"/>
            <w:tcBorders>
              <w:top w:val="nil"/>
              <w:left w:val="nil"/>
              <w:bottom w:val="nil"/>
              <w:right w:val="nil"/>
            </w:tcBorders>
            <w:tcMar>
              <w:top w:w="55" w:type="dxa"/>
              <w:left w:w="55" w:type="dxa"/>
              <w:bottom w:w="55" w:type="dxa"/>
              <w:right w:w="55" w:type="dxa"/>
            </w:tcMar>
          </w:tcPr>
          <w:p w:rsidR="001A521D" w:rsidRPr="00E546AD" w:rsidRDefault="001A521D" w:rsidP="00E04167">
            <w:pPr>
              <w:autoSpaceDE w:val="0"/>
              <w:autoSpaceDN w:val="0"/>
              <w:adjustRightInd w:val="0"/>
              <w:jc w:val="center"/>
              <w:textAlignment w:val="auto"/>
              <w:rPr>
                <w:rFonts w:ascii="Liberation Serif" w:eastAsia="Times New Roman" w:hAnsi="Liberation Serif" w:cs="Arial"/>
                <w:lang w:val="uk-UA" w:bidi="hi-IN"/>
              </w:rPr>
            </w:pPr>
          </w:p>
        </w:tc>
        <w:tc>
          <w:tcPr>
            <w:tcW w:w="4951" w:type="dxa"/>
            <w:gridSpan w:val="6"/>
            <w:tcBorders>
              <w:top w:val="nil"/>
              <w:left w:val="nil"/>
              <w:bottom w:val="nil"/>
              <w:right w:val="nil"/>
            </w:tcBorders>
            <w:tcMar>
              <w:top w:w="55" w:type="dxa"/>
              <w:left w:w="55" w:type="dxa"/>
              <w:bottom w:w="55" w:type="dxa"/>
              <w:right w:w="55" w:type="dxa"/>
            </w:tcMar>
          </w:tcPr>
          <w:p w:rsidR="001A521D" w:rsidRPr="00B05BB2" w:rsidRDefault="001A521D" w:rsidP="00E04167">
            <w:pPr>
              <w:keepNext/>
              <w:tabs>
                <w:tab w:val="left" w:pos="1092"/>
              </w:tabs>
              <w:autoSpaceDE w:val="0"/>
              <w:autoSpaceDN w:val="0"/>
              <w:adjustRightInd w:val="0"/>
              <w:jc w:val="center"/>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b/>
                <w:bCs/>
                <w:kern w:val="0"/>
                <w:sz w:val="22"/>
                <w:szCs w:val="22"/>
                <w:lang w:val="uk-UA" w:bidi="hi-IN"/>
              </w:rPr>
              <w:t>Підрядник</w:t>
            </w:r>
          </w:p>
          <w:p w:rsidR="001A521D" w:rsidRPr="00B05BB2" w:rsidRDefault="001A521D" w:rsidP="00E04167">
            <w:pPr>
              <w:keepNext/>
              <w:tabs>
                <w:tab w:val="left" w:pos="1092"/>
              </w:tabs>
              <w:autoSpaceDE w:val="0"/>
              <w:autoSpaceDN w:val="0"/>
              <w:adjustRightInd w:val="0"/>
              <w:jc w:val="center"/>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kern w:val="0"/>
                <w:sz w:val="22"/>
                <w:szCs w:val="22"/>
                <w:lang w:val="uk-UA" w:eastAsia="ru-RU" w:bidi="hi-IN"/>
              </w:rPr>
              <w:t>____________________________</w:t>
            </w:r>
          </w:p>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kern w:val="0"/>
                <w:sz w:val="22"/>
                <w:szCs w:val="22"/>
                <w:lang w:val="uk-UA" w:eastAsia="ru-RU" w:bidi="hi-IN"/>
              </w:rPr>
              <w:t>____________________________</w:t>
            </w:r>
          </w:p>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kern w:val="0"/>
                <w:lang w:val="uk-UA" w:bidi="hi-IN"/>
              </w:rPr>
            </w:pPr>
          </w:p>
        </w:tc>
      </w:tr>
      <w:tr w:rsidR="001A521D" w:rsidRPr="00B05BB2" w:rsidTr="00E04167">
        <w:tc>
          <w:tcPr>
            <w:tcW w:w="4951" w:type="dxa"/>
            <w:gridSpan w:val="3"/>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spacing w:after="140" w:line="288" w:lineRule="auto"/>
              <w:textAlignment w:val="auto"/>
              <w:rPr>
                <w:rFonts w:ascii="Liberation Serif" w:eastAsia="Times New Roman" w:hAnsi="Liberation Serif" w:cs="Arial"/>
                <w:lang w:val="ru-RU" w:bidi="hi-IN"/>
              </w:rPr>
            </w:pPr>
            <w:r>
              <w:rPr>
                <w:rFonts w:ascii="Times New Roman" w:eastAsia="Times New Roman" w:hAnsi="Times New Roman" w:cs="Arial"/>
                <w:sz w:val="22"/>
                <w:szCs w:val="22"/>
                <w:lang w:val="uk-UA" w:bidi="hi-IN"/>
              </w:rPr>
              <w:t>Д</w:t>
            </w:r>
            <w:r w:rsidRPr="00B05BB2">
              <w:rPr>
                <w:rFonts w:ascii="Times New Roman" w:eastAsia="Times New Roman" w:hAnsi="Times New Roman" w:cs="Arial"/>
                <w:sz w:val="22"/>
                <w:szCs w:val="22"/>
                <w:lang w:val="uk-UA" w:bidi="hi-IN"/>
              </w:rPr>
              <w:t>иректор</w:t>
            </w:r>
          </w:p>
          <w:p w:rsidR="001A521D" w:rsidRPr="00B05BB2" w:rsidRDefault="001A521D" w:rsidP="00E04167">
            <w:pPr>
              <w:autoSpaceDE w:val="0"/>
              <w:autoSpaceDN w:val="0"/>
              <w:adjustRightInd w:val="0"/>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kern w:val="0"/>
                <w:sz w:val="22"/>
                <w:szCs w:val="22"/>
                <w:lang w:val="uk-UA" w:bidi="hi-IN"/>
              </w:rPr>
              <w:t xml:space="preserve">____________ </w:t>
            </w:r>
            <w:r>
              <w:rPr>
                <w:rFonts w:ascii="Times New Roman" w:eastAsia="Times New Roman" w:hAnsi="Times New Roman" w:cs="Times New Roman"/>
                <w:kern w:val="0"/>
                <w:sz w:val="22"/>
                <w:szCs w:val="22"/>
                <w:lang w:val="uk-UA" w:bidi="hi-IN"/>
              </w:rPr>
              <w:t>Микола МАЙСТРЕНКО</w:t>
            </w:r>
          </w:p>
        </w:tc>
        <w:tc>
          <w:tcPr>
            <w:tcW w:w="4952" w:type="dxa"/>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jc w:val="both"/>
              <w:textAlignment w:val="auto"/>
              <w:rPr>
                <w:rFonts w:ascii="Liberation Serif" w:eastAsia="Times New Roman" w:hAnsi="Liberation Serif" w:cs="Arial"/>
                <w:lang w:val="ru-RU" w:bidi="hi-IN"/>
              </w:rPr>
            </w:pPr>
          </w:p>
        </w:tc>
        <w:tc>
          <w:tcPr>
            <w:tcW w:w="4951" w:type="dxa"/>
            <w:gridSpan w:val="6"/>
            <w:tcBorders>
              <w:top w:val="nil"/>
              <w:left w:val="nil"/>
              <w:bottom w:val="nil"/>
              <w:right w:val="nil"/>
            </w:tcBorders>
            <w:tcMar>
              <w:top w:w="55" w:type="dxa"/>
              <w:left w:w="55" w:type="dxa"/>
              <w:bottom w:w="55" w:type="dxa"/>
              <w:right w:w="55" w:type="dxa"/>
            </w:tcMar>
          </w:tcPr>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color w:val="00000A"/>
                <w:kern w:val="0"/>
                <w:lang w:val="uk-UA" w:bidi="hi-IN"/>
              </w:rPr>
            </w:pPr>
            <w:r w:rsidRPr="00B05BB2">
              <w:rPr>
                <w:rFonts w:ascii="Times New Roman" w:eastAsia="Times New Roman" w:hAnsi="Times New Roman" w:cs="Times New Roman"/>
                <w:kern w:val="0"/>
                <w:sz w:val="22"/>
                <w:szCs w:val="22"/>
                <w:lang w:val="uk-UA" w:eastAsia="ru-RU" w:bidi="hi-IN"/>
              </w:rPr>
              <w:t>_____________________</w:t>
            </w:r>
          </w:p>
          <w:p w:rsidR="001A521D" w:rsidRPr="00B05BB2" w:rsidRDefault="001A521D" w:rsidP="00E04167">
            <w:pPr>
              <w:tabs>
                <w:tab w:val="left" w:pos="1092"/>
              </w:tabs>
              <w:autoSpaceDE w:val="0"/>
              <w:autoSpaceDN w:val="0"/>
              <w:adjustRightInd w:val="0"/>
              <w:rPr>
                <w:rFonts w:ascii="Liberation Serif" w:eastAsia="Times New Roman" w:hAnsi="Liberation Serif" w:cs="FreeSans"/>
                <w:color w:val="00000A"/>
                <w:kern w:val="0"/>
                <w:lang w:val="uk-UA" w:bidi="hi-IN"/>
              </w:rPr>
            </w:pPr>
          </w:p>
        </w:tc>
      </w:tr>
    </w:tbl>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Pr="008005CD" w:rsidRDefault="001A521D" w:rsidP="001A521D">
      <w:pPr>
        <w:pStyle w:val="a5"/>
        <w:jc w:val="right"/>
        <w:rPr>
          <w:rFonts w:ascii="Times New Roman" w:hAnsi="Times New Roman" w:cs="Times New Roman"/>
          <w:b/>
          <w:spacing w:val="-3"/>
          <w:lang w:val="uk-UA"/>
        </w:rPr>
      </w:pPr>
      <w:r w:rsidRPr="008005CD">
        <w:rPr>
          <w:rFonts w:ascii="Times New Roman" w:hAnsi="Times New Roman" w:cs="Times New Roman"/>
          <w:b/>
          <w:bCs/>
          <w:lang w:val="uk-UA"/>
        </w:rPr>
        <w:t>Додаток №2 до Договору  №_______________ від “____” _____202___р.</w:t>
      </w:r>
    </w:p>
    <w:tbl>
      <w:tblPr>
        <w:tblW w:w="0" w:type="auto"/>
        <w:jc w:val="center"/>
        <w:tblLayout w:type="fixed"/>
        <w:tblCellMar>
          <w:left w:w="0" w:type="dxa"/>
          <w:right w:w="0" w:type="dxa"/>
        </w:tblCellMar>
        <w:tblLook w:val="0000"/>
      </w:tblPr>
      <w:tblGrid>
        <w:gridCol w:w="10"/>
        <w:gridCol w:w="443"/>
        <w:gridCol w:w="1245"/>
        <w:gridCol w:w="3263"/>
        <w:gridCol w:w="983"/>
        <w:gridCol w:w="961"/>
        <w:gridCol w:w="635"/>
        <w:gridCol w:w="327"/>
        <w:gridCol w:w="1019"/>
        <w:gridCol w:w="72"/>
        <w:gridCol w:w="948"/>
        <w:gridCol w:w="7"/>
        <w:gridCol w:w="1012"/>
        <w:gridCol w:w="1019"/>
        <w:gridCol w:w="416"/>
        <w:gridCol w:w="604"/>
        <w:gridCol w:w="814"/>
        <w:gridCol w:w="205"/>
        <w:gridCol w:w="881"/>
        <w:gridCol w:w="303"/>
        <w:gridCol w:w="60"/>
        <w:gridCol w:w="30"/>
      </w:tblGrid>
      <w:tr w:rsidR="001A521D" w:rsidRPr="008973F5" w:rsidTr="00E04167">
        <w:trPr>
          <w:jc w:val="center"/>
        </w:trPr>
        <w:tc>
          <w:tcPr>
            <w:tcW w:w="15167" w:type="dxa"/>
            <w:gridSpan w:val="20"/>
            <w:shd w:val="clear" w:color="auto" w:fill="auto"/>
          </w:tcPr>
          <w:p w:rsidR="001A521D" w:rsidRPr="008005CD" w:rsidRDefault="001A521D" w:rsidP="00E04167">
            <w:pPr>
              <w:snapToGrid w:val="0"/>
              <w:jc w:val="center"/>
              <w:rPr>
                <w:rFonts w:ascii="Times New Roman" w:hAnsi="Times New Roman" w:cs="Times New Roman"/>
                <w:b/>
                <w:spacing w:val="-3"/>
                <w:lang w:val="uk-UA"/>
              </w:rPr>
            </w:pPr>
          </w:p>
          <w:p w:rsidR="001A521D" w:rsidRPr="00944AE2" w:rsidRDefault="001A521D" w:rsidP="00E04167">
            <w:pPr>
              <w:jc w:val="center"/>
              <w:rPr>
                <w:rFonts w:ascii="Times New Roman" w:hAnsi="Times New Roman" w:cs="Times New Roman"/>
                <w:lang w:val="ru-RU"/>
              </w:rPr>
            </w:pPr>
            <w:r w:rsidRPr="008005CD">
              <w:rPr>
                <w:rFonts w:ascii="Times New Roman" w:hAnsi="Times New Roman" w:cs="Times New Roman"/>
                <w:b/>
                <w:spacing w:val="-3"/>
                <w:lang w:val="uk-UA"/>
              </w:rPr>
              <w:t>Локальний кошторис на будівельні роботи № 2-1-1</w:t>
            </w:r>
          </w:p>
        </w:tc>
        <w:tc>
          <w:tcPr>
            <w:tcW w:w="60" w:type="dxa"/>
            <w:shd w:val="clear" w:color="auto" w:fill="auto"/>
          </w:tcPr>
          <w:p w:rsidR="001A521D" w:rsidRPr="00944AE2" w:rsidRDefault="001A521D" w:rsidP="00E04167">
            <w:pPr>
              <w:snapToGrid w:val="0"/>
              <w:rPr>
                <w:rFonts w:ascii="Times New Roman" w:hAnsi="Times New Roman" w:cs="Times New Roman"/>
                <w:lang w:val="ru-RU"/>
              </w:rPr>
            </w:pPr>
          </w:p>
        </w:tc>
        <w:tc>
          <w:tcPr>
            <w:tcW w:w="30" w:type="dxa"/>
            <w:shd w:val="clear" w:color="auto" w:fill="auto"/>
          </w:tcPr>
          <w:p w:rsidR="001A521D" w:rsidRPr="00944AE2" w:rsidRDefault="001A521D" w:rsidP="00E04167">
            <w:pPr>
              <w:snapToGrid w:val="0"/>
              <w:rPr>
                <w:rFonts w:ascii="Times New Roman" w:hAnsi="Times New Roman" w:cs="Times New Roman"/>
                <w:lang w:val="ru-RU"/>
              </w:rPr>
            </w:pPr>
          </w:p>
        </w:tc>
      </w:tr>
      <w:tr w:rsidR="001A521D" w:rsidRPr="008973F5" w:rsidTr="00E04167">
        <w:trPr>
          <w:jc w:val="center"/>
        </w:trPr>
        <w:tc>
          <w:tcPr>
            <w:tcW w:w="15167" w:type="dxa"/>
            <w:gridSpan w:val="20"/>
            <w:shd w:val="clear" w:color="auto" w:fill="auto"/>
          </w:tcPr>
          <w:p w:rsidR="001A521D" w:rsidRPr="00D91D95" w:rsidRDefault="001A521D" w:rsidP="00E04167">
            <w:pPr>
              <w:jc w:val="center"/>
              <w:rPr>
                <w:rFonts w:ascii="Times New Roman" w:hAnsi="Times New Roman" w:cs="Times New Roman"/>
                <w:b/>
                <w:lang w:val="uk-UA"/>
              </w:rPr>
            </w:pPr>
            <w:r w:rsidRPr="00D91D95">
              <w:rPr>
                <w:rFonts w:ascii="Times New Roman" w:hAnsi="Times New Roman" w:cs="Times New Roman"/>
                <w:b/>
                <w:sz w:val="26"/>
                <w:szCs w:val="26"/>
                <w:lang w:val="uk-UA" w:bidi="hi-IN"/>
              </w:rPr>
              <w:t xml:space="preserve">за проектом </w:t>
            </w:r>
            <w:r w:rsidRPr="00D91D95">
              <w:rPr>
                <w:rFonts w:ascii="Times New Roman" w:hAnsi="Times New Roman" w:cs="Times New Roman"/>
                <w:b/>
                <w:lang w:val="uk-UA"/>
              </w:rPr>
              <w:t>«</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tc>
        <w:tc>
          <w:tcPr>
            <w:tcW w:w="60" w:type="dxa"/>
            <w:shd w:val="clear" w:color="auto" w:fill="auto"/>
          </w:tcPr>
          <w:p w:rsidR="001A521D" w:rsidRPr="00D91D95" w:rsidRDefault="001A521D" w:rsidP="00E04167">
            <w:pPr>
              <w:snapToGrid w:val="0"/>
              <w:rPr>
                <w:rFonts w:ascii="Times New Roman" w:hAnsi="Times New Roman" w:cs="Times New Roman"/>
                <w:lang w:val="uk-UA"/>
              </w:rPr>
            </w:pPr>
          </w:p>
        </w:tc>
        <w:tc>
          <w:tcPr>
            <w:tcW w:w="30" w:type="dxa"/>
            <w:shd w:val="clear" w:color="auto" w:fill="auto"/>
          </w:tcPr>
          <w:p w:rsidR="001A521D" w:rsidRPr="00D91D95" w:rsidRDefault="001A521D" w:rsidP="00E04167">
            <w:pPr>
              <w:snapToGrid w:val="0"/>
              <w:rPr>
                <w:rFonts w:ascii="Times New Roman" w:hAnsi="Times New Roman" w:cs="Times New Roman"/>
                <w:lang w:val="uk-UA"/>
              </w:rPr>
            </w:pPr>
          </w:p>
        </w:tc>
      </w:tr>
      <w:tr w:rsidR="001A521D" w:rsidRPr="008973F5" w:rsidTr="00E04167">
        <w:trPr>
          <w:jc w:val="center"/>
        </w:trPr>
        <w:tc>
          <w:tcPr>
            <w:tcW w:w="15167" w:type="dxa"/>
            <w:gridSpan w:val="20"/>
            <w:shd w:val="clear" w:color="auto" w:fill="auto"/>
          </w:tcPr>
          <w:p w:rsidR="001A521D" w:rsidRPr="00D91D95" w:rsidRDefault="001A521D" w:rsidP="00E04167">
            <w:pPr>
              <w:jc w:val="center"/>
              <w:rPr>
                <w:lang w:val="uk-UA"/>
              </w:rPr>
            </w:pPr>
            <w:r w:rsidRPr="00D91D95">
              <w:rPr>
                <w:rFonts w:ascii="Arial" w:eastAsia="Arial" w:hAnsi="Arial" w:cs="Arial"/>
                <w:sz w:val="16"/>
                <w:lang w:val="uk-UA"/>
              </w:rPr>
              <w:t xml:space="preserve"> </w:t>
            </w:r>
          </w:p>
        </w:tc>
        <w:tc>
          <w:tcPr>
            <w:tcW w:w="60" w:type="dxa"/>
            <w:shd w:val="clear" w:color="auto" w:fill="auto"/>
          </w:tcPr>
          <w:p w:rsidR="001A521D" w:rsidRPr="00D91D95" w:rsidRDefault="001A521D" w:rsidP="00E04167">
            <w:pPr>
              <w:snapToGrid w:val="0"/>
              <w:rPr>
                <w:lang w:val="uk-UA"/>
              </w:rPr>
            </w:pPr>
          </w:p>
        </w:tc>
        <w:tc>
          <w:tcPr>
            <w:tcW w:w="30" w:type="dxa"/>
            <w:shd w:val="clear" w:color="auto" w:fill="auto"/>
          </w:tcPr>
          <w:p w:rsidR="001A521D" w:rsidRPr="00D91D95" w:rsidRDefault="001A521D" w:rsidP="00E04167">
            <w:pPr>
              <w:snapToGrid w:val="0"/>
              <w:rPr>
                <w:lang w:val="uk-UA"/>
              </w:rPr>
            </w:pPr>
          </w:p>
        </w:tc>
      </w:tr>
      <w:tr w:rsidR="001A521D" w:rsidTr="00E04167">
        <w:trPr>
          <w:jc w:val="center"/>
        </w:trPr>
        <w:tc>
          <w:tcPr>
            <w:tcW w:w="7540" w:type="dxa"/>
            <w:gridSpan w:val="7"/>
            <w:shd w:val="clear" w:color="auto" w:fill="auto"/>
          </w:tcPr>
          <w:p w:rsidR="001A521D" w:rsidRDefault="001A521D" w:rsidP="00E04167">
            <w:r>
              <w:rPr>
                <w:rFonts w:ascii="Arial" w:hAnsi="Arial" w:cs="Arial"/>
                <w:spacing w:val="-3"/>
                <w:sz w:val="20"/>
                <w:lang w:val="uk-UA"/>
              </w:rPr>
              <w:t>Основа:</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вартість</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тис. грн.</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hAnsi="Arial" w:cs="Arial"/>
                <w:spacing w:val="-3"/>
                <w:sz w:val="20"/>
                <w:lang w:val="uk-UA"/>
              </w:rPr>
              <w:t xml:space="preserve">креслення (специфікації ) №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трудомісткість</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proofErr w:type="spellStart"/>
            <w:r>
              <w:rPr>
                <w:rFonts w:ascii="Arial" w:hAnsi="Arial" w:cs="Arial"/>
                <w:spacing w:val="-3"/>
                <w:sz w:val="20"/>
                <w:lang w:val="uk-UA"/>
              </w:rPr>
              <w:t>тис.люд.-год</w:t>
            </w:r>
            <w:proofErr w:type="spellEnd"/>
            <w:r>
              <w:rPr>
                <w:rFonts w:ascii="Arial" w:hAnsi="Arial" w:cs="Arial"/>
                <w:spacing w:val="-3"/>
                <w:sz w:val="20"/>
                <w:lang w:val="uk-UA"/>
              </w:rPr>
              <w:t>.</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eastAsia="Arial" w:hAnsi="Arial" w:cs="Arial"/>
                <w:sz w:val="16"/>
              </w:rPr>
              <w:t xml:space="preserve">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заробітна плата</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тис. грн.</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eastAsia="Arial" w:hAnsi="Arial" w:cs="Arial"/>
                <w:sz w:val="16"/>
              </w:rPr>
              <w:t xml:space="preserve">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Середній розряд робіт</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розряд</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RPr="008973F5" w:rsidTr="00E04167">
        <w:trPr>
          <w:jc w:val="center"/>
        </w:trPr>
        <w:tc>
          <w:tcPr>
            <w:tcW w:w="15167" w:type="dxa"/>
            <w:gridSpan w:val="20"/>
            <w:tcBorders>
              <w:bottom w:val="single" w:sz="12" w:space="0" w:color="000001"/>
            </w:tcBorders>
            <w:shd w:val="clear" w:color="auto" w:fill="auto"/>
          </w:tcPr>
          <w:p w:rsidR="001A521D" w:rsidRPr="00944AE2" w:rsidRDefault="001A521D" w:rsidP="00E04167">
            <w:pPr>
              <w:rPr>
                <w:lang w:val="ru-RU"/>
              </w:rPr>
            </w:pPr>
            <w:r>
              <w:rPr>
                <w:rFonts w:ascii="Arial" w:hAnsi="Arial" w:cs="Arial"/>
                <w:spacing w:val="-3"/>
                <w:sz w:val="20"/>
                <w:lang w:val="uk-UA"/>
              </w:rPr>
              <w:t xml:space="preserve">Складений в поточних цінах станом на “               ” </w:t>
            </w:r>
            <w:r>
              <w:rPr>
                <w:rFonts w:ascii="Arial" w:hAnsi="Arial" w:cs="Arial"/>
                <w:spacing w:val="-3"/>
                <w:sz w:val="20"/>
                <w:lang w:val="ru-RU"/>
              </w:rPr>
              <w:t>202</w:t>
            </w:r>
            <w:r>
              <w:rPr>
                <w:rFonts w:ascii="Arial" w:hAnsi="Arial" w:cs="Arial"/>
                <w:spacing w:val="-3"/>
                <w:sz w:val="20"/>
                <w:lang w:val="uk-UA"/>
              </w:rPr>
              <w:t>___</w:t>
            </w:r>
            <w:proofErr w:type="spellStart"/>
            <w:r>
              <w:rPr>
                <w:rFonts w:ascii="Arial" w:hAnsi="Arial" w:cs="Arial"/>
                <w:spacing w:val="-3"/>
                <w:sz w:val="20"/>
                <w:lang w:val="ru-RU"/>
              </w:rPr>
              <w:t>р</w:t>
            </w:r>
            <w:proofErr w:type="spellEnd"/>
            <w:r>
              <w:rPr>
                <w:rFonts w:ascii="Arial" w:hAnsi="Arial" w:cs="Arial"/>
                <w:spacing w:val="-3"/>
                <w:sz w:val="20"/>
                <w:lang w:val="uk-UA"/>
              </w:rPr>
              <w:t>.</w:t>
            </w:r>
          </w:p>
        </w:tc>
        <w:tc>
          <w:tcPr>
            <w:tcW w:w="60" w:type="dxa"/>
            <w:shd w:val="clear" w:color="auto" w:fill="auto"/>
          </w:tcPr>
          <w:p w:rsidR="001A521D" w:rsidRPr="00944AE2" w:rsidRDefault="001A521D" w:rsidP="00E04167">
            <w:pPr>
              <w:snapToGrid w:val="0"/>
              <w:rPr>
                <w:lang w:val="ru-RU"/>
              </w:rPr>
            </w:pPr>
          </w:p>
        </w:tc>
        <w:tc>
          <w:tcPr>
            <w:tcW w:w="30" w:type="dxa"/>
            <w:shd w:val="clear" w:color="auto" w:fill="auto"/>
          </w:tcPr>
          <w:p w:rsidR="001A521D" w:rsidRPr="00944AE2" w:rsidRDefault="001A521D" w:rsidP="00E04167">
            <w:pPr>
              <w:snapToGrid w:val="0"/>
              <w:rPr>
                <w:lang w:val="ru-RU"/>
              </w:rPr>
            </w:pPr>
          </w:p>
        </w:tc>
      </w:tr>
      <w:tr w:rsidR="001A521D" w:rsidRPr="008973F5" w:rsidTr="00E04167">
        <w:tblPrEx>
          <w:tblCellMar>
            <w:left w:w="28" w:type="dxa"/>
            <w:right w:w="28" w:type="dxa"/>
          </w:tblCellMar>
        </w:tblPrEx>
        <w:trPr>
          <w:jc w:val="center"/>
        </w:trPr>
        <w:tc>
          <w:tcPr>
            <w:tcW w:w="453" w:type="dxa"/>
            <w:gridSpan w:val="2"/>
            <w:vMerge w:val="restart"/>
            <w:tcBorders>
              <w:top w:val="single" w:sz="12" w:space="0" w:color="000001"/>
              <w:left w:val="single" w:sz="12"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eastAsia="Arial" w:hAnsi="Arial" w:cs="Arial"/>
                <w:spacing w:val="-3"/>
                <w:sz w:val="20"/>
                <w:lang w:val="uk-UA"/>
              </w:rPr>
              <w:t>№</w:t>
            </w:r>
          </w:p>
          <w:p w:rsidR="001A521D" w:rsidRDefault="001A521D" w:rsidP="00E04167">
            <w:pPr>
              <w:jc w:val="center"/>
            </w:pPr>
            <w:r>
              <w:rPr>
                <w:rFonts w:ascii="Arial" w:hAnsi="Arial" w:cs="Arial"/>
                <w:spacing w:val="-3"/>
                <w:sz w:val="20"/>
                <w:lang w:val="uk-UA"/>
              </w:rPr>
              <w:t>п/п</w:t>
            </w:r>
          </w:p>
        </w:tc>
        <w:tc>
          <w:tcPr>
            <w:tcW w:w="1245" w:type="dxa"/>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Обґрунту-</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вання</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(шифр</w:t>
            </w:r>
          </w:p>
          <w:p w:rsidR="001A521D" w:rsidRDefault="001A521D" w:rsidP="00E04167">
            <w:pPr>
              <w:jc w:val="center"/>
            </w:pPr>
            <w:r>
              <w:rPr>
                <w:rFonts w:ascii="Arial" w:hAnsi="Arial" w:cs="Arial"/>
                <w:spacing w:val="-3"/>
                <w:sz w:val="20"/>
                <w:lang w:val="uk-UA"/>
              </w:rPr>
              <w:t>норми)</w:t>
            </w:r>
          </w:p>
        </w:tc>
        <w:tc>
          <w:tcPr>
            <w:tcW w:w="4246" w:type="dxa"/>
            <w:gridSpan w:val="2"/>
            <w:vMerge w:val="restart"/>
            <w:tcBorders>
              <w:top w:val="single" w:sz="12" w:space="0" w:color="000001"/>
              <w:left w:val="single" w:sz="4" w:space="0" w:color="000001"/>
            </w:tcBorders>
            <w:shd w:val="clear" w:color="auto" w:fill="auto"/>
            <w:vAlign w:val="center"/>
          </w:tcPr>
          <w:p w:rsidR="001A521D" w:rsidRDefault="001A521D" w:rsidP="00E04167">
            <w:pPr>
              <w:jc w:val="center"/>
            </w:pPr>
            <w:r>
              <w:rPr>
                <w:rFonts w:ascii="Arial" w:hAnsi="Arial" w:cs="Arial"/>
                <w:spacing w:val="-3"/>
                <w:sz w:val="20"/>
                <w:lang w:val="uk-UA"/>
              </w:rPr>
              <w:t>Найменування робіт і витрат</w:t>
            </w:r>
          </w:p>
        </w:tc>
        <w:tc>
          <w:tcPr>
            <w:tcW w:w="961" w:type="dxa"/>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Одиниця</w:t>
            </w:r>
          </w:p>
          <w:p w:rsidR="001A521D" w:rsidRDefault="001A521D" w:rsidP="00E04167">
            <w:pPr>
              <w:jc w:val="center"/>
            </w:pPr>
            <w:r>
              <w:rPr>
                <w:rFonts w:ascii="Arial" w:hAnsi="Arial" w:cs="Arial"/>
                <w:spacing w:val="-3"/>
                <w:sz w:val="20"/>
                <w:lang w:val="uk-UA"/>
              </w:rPr>
              <w:t>виміру</w:t>
            </w:r>
          </w:p>
        </w:tc>
        <w:tc>
          <w:tcPr>
            <w:tcW w:w="962" w:type="dxa"/>
            <w:gridSpan w:val="2"/>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Кіль-</w:t>
            </w:r>
            <w:proofErr w:type="spellEnd"/>
          </w:p>
          <w:p w:rsidR="001A521D" w:rsidRDefault="001A521D" w:rsidP="00E04167">
            <w:pPr>
              <w:jc w:val="center"/>
            </w:pPr>
            <w:r>
              <w:rPr>
                <w:rFonts w:ascii="Arial" w:hAnsi="Arial" w:cs="Arial"/>
                <w:spacing w:val="-3"/>
                <w:sz w:val="20"/>
                <w:lang w:val="uk-UA"/>
              </w:rPr>
              <w:t>кість</w:t>
            </w:r>
          </w:p>
        </w:tc>
        <w:tc>
          <w:tcPr>
            <w:tcW w:w="2039" w:type="dxa"/>
            <w:gridSpan w:val="3"/>
            <w:tcBorders>
              <w:top w:val="single" w:sz="12" w:space="0" w:color="000001"/>
              <w:left w:val="single" w:sz="4" w:space="0" w:color="000001"/>
              <w:bottom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Вартість одиниці,</w:t>
            </w:r>
          </w:p>
          <w:p w:rsidR="001A521D" w:rsidRDefault="001A521D" w:rsidP="00E04167">
            <w:pPr>
              <w:jc w:val="center"/>
            </w:pPr>
            <w:r>
              <w:rPr>
                <w:rFonts w:ascii="Arial" w:hAnsi="Arial" w:cs="Arial"/>
                <w:spacing w:val="-3"/>
                <w:sz w:val="20"/>
                <w:lang w:val="uk-UA"/>
              </w:rPr>
              <w:t>грн.</w:t>
            </w:r>
          </w:p>
        </w:tc>
        <w:tc>
          <w:tcPr>
            <w:tcW w:w="3058" w:type="dxa"/>
            <w:gridSpan w:val="5"/>
            <w:tcBorders>
              <w:top w:val="single" w:sz="12" w:space="0" w:color="000001"/>
              <w:left w:val="single" w:sz="4" w:space="0" w:color="000001"/>
              <w:bottom w:val="single" w:sz="4" w:space="0" w:color="000001"/>
            </w:tcBorders>
            <w:shd w:val="clear" w:color="auto" w:fill="auto"/>
            <w:vAlign w:val="center"/>
          </w:tcPr>
          <w:p w:rsidR="001A521D" w:rsidRDefault="001A521D" w:rsidP="00E04167">
            <w:pPr>
              <w:jc w:val="center"/>
            </w:pPr>
            <w:r>
              <w:rPr>
                <w:rFonts w:ascii="Arial" w:hAnsi="Arial" w:cs="Arial"/>
                <w:spacing w:val="-3"/>
                <w:sz w:val="20"/>
                <w:lang w:val="uk-UA"/>
              </w:rPr>
              <w:t>Загальна вартість, грн.</w:t>
            </w:r>
          </w:p>
        </w:tc>
        <w:tc>
          <w:tcPr>
            <w:tcW w:w="2293" w:type="dxa"/>
            <w:gridSpan w:val="6"/>
            <w:tcBorders>
              <w:top w:val="single" w:sz="12" w:space="0" w:color="000001"/>
              <w:left w:val="single" w:sz="4" w:space="0" w:color="000001"/>
              <w:bottom w:val="single" w:sz="4" w:space="0" w:color="000001"/>
              <w:right w:val="single" w:sz="12"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Витрати труда</w:t>
            </w:r>
          </w:p>
          <w:p w:rsidR="001A521D" w:rsidRPr="00944AE2" w:rsidRDefault="001A521D" w:rsidP="00E04167">
            <w:pPr>
              <w:jc w:val="center"/>
              <w:rPr>
                <w:lang w:val="ru-RU"/>
              </w:rPr>
            </w:pPr>
            <w:r>
              <w:rPr>
                <w:rFonts w:ascii="Arial" w:hAnsi="Arial" w:cs="Arial"/>
                <w:spacing w:val="-3"/>
                <w:sz w:val="20"/>
                <w:lang w:val="uk-UA"/>
              </w:rPr>
              <w:t>робітників, люд.-год.</w:t>
            </w:r>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245" w:type="dxa"/>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961" w:type="dxa"/>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експлуа-</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тації</w:t>
            </w:r>
            <w:proofErr w:type="spellEnd"/>
          </w:p>
          <w:p w:rsidR="001A521D" w:rsidRDefault="001A521D" w:rsidP="00E04167">
            <w:pPr>
              <w:jc w:val="center"/>
            </w:pPr>
            <w:r>
              <w:rPr>
                <w:rFonts w:ascii="Arial" w:hAnsi="Arial" w:cs="Arial"/>
                <w:spacing w:val="-3"/>
                <w:sz w:val="20"/>
                <w:lang w:val="uk-UA"/>
              </w:rPr>
              <w:t>машин</w:t>
            </w:r>
          </w:p>
        </w:tc>
        <w:tc>
          <w:tcPr>
            <w:tcW w:w="1019"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c>
          <w:tcPr>
            <w:tcW w:w="1019" w:type="dxa"/>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заробіт-</w:t>
            </w:r>
            <w:proofErr w:type="spellEnd"/>
          </w:p>
          <w:p w:rsidR="001A521D" w:rsidRDefault="001A521D" w:rsidP="00E04167">
            <w:pPr>
              <w:jc w:val="center"/>
            </w:pPr>
            <w:proofErr w:type="spellStart"/>
            <w:r>
              <w:rPr>
                <w:rFonts w:ascii="Arial" w:hAnsi="Arial" w:cs="Arial"/>
                <w:spacing w:val="-3"/>
                <w:sz w:val="20"/>
                <w:lang w:val="uk-UA"/>
              </w:rPr>
              <w:t>ної</w:t>
            </w:r>
            <w:proofErr w:type="spellEnd"/>
            <w:r>
              <w:rPr>
                <w:rFonts w:ascii="Arial" w:hAnsi="Arial" w:cs="Arial"/>
                <w:spacing w:val="-3"/>
                <w:sz w:val="20"/>
                <w:lang w:val="uk-UA"/>
              </w:rPr>
              <w:t xml:space="preserve"> плати</w:t>
            </w:r>
          </w:p>
        </w:tc>
        <w:tc>
          <w:tcPr>
            <w:tcW w:w="1020" w:type="dxa"/>
            <w:gridSpan w:val="2"/>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експлуа-</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тації</w:t>
            </w:r>
            <w:proofErr w:type="spellEnd"/>
          </w:p>
          <w:p w:rsidR="001A521D" w:rsidRDefault="001A521D" w:rsidP="00E04167">
            <w:pPr>
              <w:jc w:val="center"/>
            </w:pPr>
            <w:r>
              <w:rPr>
                <w:rFonts w:ascii="Arial" w:hAnsi="Arial" w:cs="Arial"/>
                <w:spacing w:val="-3"/>
                <w:sz w:val="20"/>
                <w:lang w:val="uk-UA"/>
              </w:rPr>
              <w:t>машин</w:t>
            </w:r>
          </w:p>
        </w:tc>
        <w:tc>
          <w:tcPr>
            <w:tcW w:w="2293" w:type="dxa"/>
            <w:gridSpan w:val="6"/>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snapToGrid w:val="0"/>
              <w:jc w:val="center"/>
              <w:rPr>
                <w:rFonts w:ascii="Arial" w:hAnsi="Arial" w:cs="Arial"/>
                <w:spacing w:val="-3"/>
                <w:sz w:val="20"/>
              </w:rPr>
            </w:pPr>
          </w:p>
          <w:p w:rsidR="001A521D" w:rsidRDefault="001A521D" w:rsidP="00E04167">
            <w:pPr>
              <w:jc w:val="center"/>
              <w:rPr>
                <w:rFonts w:ascii="Arial" w:hAnsi="Arial" w:cs="Arial"/>
                <w:spacing w:val="-3"/>
                <w:sz w:val="20"/>
              </w:rPr>
            </w:pPr>
            <w:proofErr w:type="spellStart"/>
            <w:r>
              <w:rPr>
                <w:rFonts w:ascii="Arial" w:hAnsi="Arial" w:cs="Arial"/>
                <w:spacing w:val="-3"/>
                <w:sz w:val="20"/>
              </w:rPr>
              <w:t>не</w:t>
            </w:r>
            <w:proofErr w:type="spellEnd"/>
            <w:r>
              <w:rPr>
                <w:rFonts w:ascii="Arial" w:hAnsi="Arial" w:cs="Arial"/>
                <w:spacing w:val="-3"/>
                <w:sz w:val="20"/>
              </w:rPr>
              <w:t xml:space="preserve"> </w:t>
            </w:r>
            <w:proofErr w:type="spellStart"/>
            <w:r>
              <w:rPr>
                <w:rFonts w:ascii="Arial" w:hAnsi="Arial" w:cs="Arial"/>
                <w:spacing w:val="-3"/>
                <w:sz w:val="20"/>
              </w:rPr>
              <w:t>зайнятих</w:t>
            </w:r>
            <w:proofErr w:type="spellEnd"/>
          </w:p>
          <w:p w:rsidR="001A521D" w:rsidRDefault="001A521D" w:rsidP="00E04167">
            <w:pPr>
              <w:jc w:val="center"/>
              <w:rPr>
                <w:rFonts w:ascii="Arial" w:hAnsi="Arial" w:cs="Arial"/>
                <w:spacing w:val="-3"/>
                <w:sz w:val="20"/>
              </w:rPr>
            </w:pPr>
            <w:proofErr w:type="spellStart"/>
            <w:r>
              <w:rPr>
                <w:rFonts w:ascii="Arial" w:hAnsi="Arial" w:cs="Arial"/>
                <w:spacing w:val="-3"/>
                <w:sz w:val="20"/>
              </w:rPr>
              <w:t>обслуговуванням</w:t>
            </w:r>
            <w:proofErr w:type="spellEnd"/>
          </w:p>
          <w:p w:rsidR="001A521D" w:rsidRDefault="001A521D" w:rsidP="00E04167">
            <w:pPr>
              <w:jc w:val="center"/>
            </w:pPr>
            <w:proofErr w:type="spellStart"/>
            <w:r>
              <w:rPr>
                <w:rFonts w:ascii="Arial" w:hAnsi="Arial" w:cs="Arial"/>
                <w:spacing w:val="-3"/>
                <w:sz w:val="20"/>
              </w:rPr>
              <w:t>машин</w:t>
            </w:r>
            <w:proofErr w:type="spellEnd"/>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245"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1"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заробіт-</w:t>
            </w:r>
            <w:proofErr w:type="spellEnd"/>
          </w:p>
          <w:p w:rsidR="001A521D" w:rsidRDefault="001A521D" w:rsidP="00E04167">
            <w:pPr>
              <w:jc w:val="center"/>
            </w:pPr>
            <w:proofErr w:type="spellStart"/>
            <w:r>
              <w:rPr>
                <w:rFonts w:ascii="Arial" w:hAnsi="Arial" w:cs="Arial"/>
                <w:spacing w:val="-3"/>
                <w:sz w:val="20"/>
                <w:lang w:val="uk-UA"/>
              </w:rPr>
              <w:t>ної</w:t>
            </w:r>
            <w:proofErr w:type="spellEnd"/>
            <w:r>
              <w:rPr>
                <w:rFonts w:ascii="Arial" w:hAnsi="Arial" w:cs="Arial"/>
                <w:spacing w:val="-3"/>
                <w:sz w:val="20"/>
                <w:lang w:val="uk-UA"/>
              </w:rPr>
              <w:t xml:space="preserve"> плати</w:t>
            </w:r>
          </w:p>
        </w:tc>
        <w:tc>
          <w:tcPr>
            <w:tcW w:w="1020"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 тому</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числі </w:t>
            </w:r>
            <w:proofErr w:type="spellStart"/>
            <w:r>
              <w:rPr>
                <w:rFonts w:ascii="Arial" w:hAnsi="Arial" w:cs="Arial"/>
                <w:spacing w:val="-3"/>
                <w:sz w:val="20"/>
                <w:lang w:val="uk-UA"/>
              </w:rPr>
              <w:t>за-</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робітної</w:t>
            </w:r>
          </w:p>
          <w:p w:rsidR="001A521D" w:rsidRPr="00944AE2" w:rsidRDefault="001A521D" w:rsidP="00E04167">
            <w:pPr>
              <w:jc w:val="center"/>
              <w:rPr>
                <w:lang w:val="ru-RU"/>
              </w:rPr>
            </w:pPr>
            <w:r>
              <w:rPr>
                <w:rFonts w:ascii="Arial" w:hAnsi="Arial" w:cs="Arial"/>
                <w:spacing w:val="-3"/>
                <w:sz w:val="20"/>
                <w:lang w:val="uk-UA"/>
              </w:rPr>
              <w:t>плати</w:t>
            </w:r>
          </w:p>
        </w:tc>
        <w:tc>
          <w:tcPr>
            <w:tcW w:w="1019" w:type="dxa"/>
            <w:gridSpan w:val="2"/>
            <w:vMerge/>
            <w:tcBorders>
              <w:top w:val="single" w:sz="4" w:space="0" w:color="000080"/>
              <w:left w:val="single" w:sz="4" w:space="0" w:color="000080"/>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19" w:type="dxa"/>
            <w:vMerge/>
            <w:tcBorders>
              <w:top w:val="single" w:sz="4" w:space="0" w:color="000080"/>
              <w:left w:val="single" w:sz="4" w:space="0" w:color="000080"/>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20"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 тому</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числі </w:t>
            </w:r>
            <w:proofErr w:type="spellStart"/>
            <w:r>
              <w:rPr>
                <w:rFonts w:ascii="Arial" w:hAnsi="Arial" w:cs="Arial"/>
                <w:spacing w:val="-3"/>
                <w:sz w:val="20"/>
                <w:lang w:val="uk-UA"/>
              </w:rPr>
              <w:t>за-</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робітної</w:t>
            </w:r>
          </w:p>
          <w:p w:rsidR="001A521D" w:rsidRPr="00944AE2" w:rsidRDefault="001A521D" w:rsidP="00E04167">
            <w:pPr>
              <w:jc w:val="center"/>
              <w:rPr>
                <w:lang w:val="ru-RU"/>
              </w:rPr>
            </w:pPr>
            <w:r>
              <w:rPr>
                <w:rFonts w:ascii="Arial" w:hAnsi="Arial" w:cs="Arial"/>
                <w:spacing w:val="-3"/>
                <w:sz w:val="20"/>
                <w:lang w:val="uk-UA"/>
              </w:rPr>
              <w:t>плати</w:t>
            </w:r>
          </w:p>
        </w:tc>
        <w:tc>
          <w:tcPr>
            <w:tcW w:w="2293" w:type="dxa"/>
            <w:gridSpan w:val="6"/>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тих, що</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обслуговують </w:t>
            </w:r>
          </w:p>
          <w:p w:rsidR="001A521D" w:rsidRDefault="001A521D" w:rsidP="00E04167">
            <w:pPr>
              <w:jc w:val="center"/>
            </w:pPr>
            <w:r>
              <w:rPr>
                <w:rFonts w:ascii="Arial" w:hAnsi="Arial" w:cs="Arial"/>
                <w:spacing w:val="-3"/>
                <w:sz w:val="20"/>
                <w:lang w:val="uk-UA"/>
              </w:rPr>
              <w:t>машини</w:t>
            </w:r>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245"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1"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20"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20"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gridSpan w:val="2"/>
            <w:tcBorders>
              <w:top w:val="single" w:sz="4" w:space="0" w:color="000080"/>
              <w:left w:val="single" w:sz="4" w:space="0" w:color="000080"/>
              <w:bottom w:val="single" w:sz="12"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на </w:t>
            </w:r>
            <w:proofErr w:type="spellStart"/>
            <w:r>
              <w:rPr>
                <w:rFonts w:ascii="Arial" w:hAnsi="Arial" w:cs="Arial"/>
                <w:spacing w:val="-3"/>
                <w:sz w:val="20"/>
                <w:lang w:val="uk-UA"/>
              </w:rPr>
              <w:t>одини-</w:t>
            </w:r>
            <w:proofErr w:type="spellEnd"/>
          </w:p>
          <w:p w:rsidR="001A521D" w:rsidRDefault="001A521D" w:rsidP="00E04167">
            <w:pPr>
              <w:jc w:val="center"/>
            </w:pPr>
            <w:r>
              <w:rPr>
                <w:rFonts w:ascii="Arial" w:hAnsi="Arial" w:cs="Arial"/>
                <w:spacing w:val="-3"/>
                <w:sz w:val="20"/>
                <w:lang w:val="uk-UA"/>
              </w:rPr>
              <w:t>цю</w:t>
            </w:r>
          </w:p>
        </w:tc>
        <w:tc>
          <w:tcPr>
            <w:tcW w:w="1274" w:type="dxa"/>
            <w:gridSpan w:val="4"/>
            <w:tcBorders>
              <w:top w:val="single" w:sz="4" w:space="0" w:color="000080"/>
              <w:left w:val="single" w:sz="4" w:space="0" w:color="000080"/>
              <w:bottom w:val="single" w:sz="12" w:space="0" w:color="000080"/>
              <w:right w:val="single" w:sz="12"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r>
      <w:tr w:rsidR="001A521D" w:rsidTr="00E04167">
        <w:tblPrEx>
          <w:tblCellMar>
            <w:left w:w="28" w:type="dxa"/>
            <w:right w:w="28" w:type="dxa"/>
          </w:tblCellMar>
        </w:tblPrEx>
        <w:trPr>
          <w:jc w:val="center"/>
        </w:trPr>
        <w:tc>
          <w:tcPr>
            <w:tcW w:w="453" w:type="dxa"/>
            <w:gridSpan w:val="2"/>
            <w:tcBorders>
              <w:top w:val="single" w:sz="4" w:space="0" w:color="000080"/>
              <w:left w:val="single" w:sz="12"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1</w:t>
            </w:r>
          </w:p>
        </w:tc>
        <w:tc>
          <w:tcPr>
            <w:tcW w:w="1245"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2</w:t>
            </w:r>
          </w:p>
        </w:tc>
        <w:tc>
          <w:tcPr>
            <w:tcW w:w="4246"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3</w:t>
            </w:r>
          </w:p>
        </w:tc>
        <w:tc>
          <w:tcPr>
            <w:tcW w:w="961" w:type="dxa"/>
            <w:tcBorders>
              <w:top w:val="single" w:sz="4" w:space="0" w:color="000080"/>
              <w:left w:val="single" w:sz="4" w:space="0" w:color="000080"/>
              <w:bottom w:val="single" w:sz="4" w:space="0" w:color="000080"/>
            </w:tcBorders>
            <w:shd w:val="clear" w:color="auto" w:fill="auto"/>
          </w:tcPr>
          <w:p w:rsidR="001A521D" w:rsidRDefault="001A521D" w:rsidP="00E04167">
            <w:pPr>
              <w:jc w:val="center"/>
            </w:pPr>
            <w:r>
              <w:rPr>
                <w:rFonts w:ascii="Arial" w:hAnsi="Arial" w:cs="Arial"/>
                <w:spacing w:val="-3"/>
                <w:sz w:val="20"/>
              </w:rPr>
              <w:t>4</w:t>
            </w:r>
          </w:p>
        </w:tc>
        <w:tc>
          <w:tcPr>
            <w:tcW w:w="962"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5</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6</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7</w:t>
            </w:r>
          </w:p>
        </w:tc>
        <w:tc>
          <w:tcPr>
            <w:tcW w:w="1019"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8</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9</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10</w:t>
            </w:r>
          </w:p>
        </w:tc>
        <w:tc>
          <w:tcPr>
            <w:tcW w:w="1019"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11</w:t>
            </w:r>
          </w:p>
        </w:tc>
        <w:tc>
          <w:tcPr>
            <w:tcW w:w="1274" w:type="dxa"/>
            <w:gridSpan w:val="4"/>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jc w:val="center"/>
            </w:pPr>
            <w:r>
              <w:rPr>
                <w:rFonts w:ascii="Arial" w:hAnsi="Arial" w:cs="Arial"/>
                <w:spacing w:val="-3"/>
                <w:sz w:val="20"/>
                <w:lang w:val="uk-UA"/>
              </w:rPr>
              <w:t>12</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r>
              <w:rPr>
                <w:rFonts w:ascii="Arial" w:eastAsia="Arial" w:hAnsi="Arial" w:cs="Arial"/>
                <w:sz w:val="16"/>
              </w:rPr>
              <w:t xml:space="preserve"> </w:t>
            </w:r>
          </w:p>
        </w:tc>
        <w:tc>
          <w:tcPr>
            <w:tcW w:w="1245" w:type="dxa"/>
            <w:tcBorders>
              <w:left w:val="single" w:sz="4" w:space="0" w:color="000080"/>
            </w:tcBorders>
            <w:shd w:val="clear" w:color="auto" w:fill="auto"/>
          </w:tcPr>
          <w:p w:rsidR="001A521D" w:rsidRDefault="001A521D" w:rsidP="00E04167">
            <w:r>
              <w:rPr>
                <w:rFonts w:ascii="Arial" w:eastAsia="Arial" w:hAnsi="Arial" w:cs="Arial"/>
                <w:sz w:val="16"/>
              </w:rPr>
              <w:t xml:space="preserve"> </w:t>
            </w:r>
          </w:p>
        </w:tc>
        <w:tc>
          <w:tcPr>
            <w:tcW w:w="4246" w:type="dxa"/>
            <w:gridSpan w:val="2"/>
            <w:tcBorders>
              <w:left w:val="single" w:sz="4" w:space="0" w:color="000080"/>
            </w:tcBorders>
            <w:shd w:val="clear" w:color="auto" w:fill="auto"/>
          </w:tcPr>
          <w:p w:rsidR="001A521D" w:rsidRDefault="001A521D" w:rsidP="00E04167">
            <w:pPr>
              <w:jc w:val="center"/>
            </w:pPr>
            <w:r>
              <w:rPr>
                <w:rFonts w:ascii="Arial" w:eastAsia="Arial" w:hAnsi="Arial" w:cs="Arial"/>
                <w:sz w:val="16"/>
              </w:rPr>
              <w:t xml:space="preserve"> </w:t>
            </w:r>
          </w:p>
        </w:tc>
        <w:tc>
          <w:tcPr>
            <w:tcW w:w="961"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962"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274" w:type="dxa"/>
            <w:gridSpan w:val="4"/>
            <w:tcBorders>
              <w:left w:val="single" w:sz="4" w:space="0" w:color="000080"/>
              <w:right w:val="single" w:sz="12" w:space="0" w:color="000080"/>
            </w:tcBorders>
            <w:shd w:val="clear" w:color="auto" w:fill="auto"/>
          </w:tcPr>
          <w:p w:rsidR="001A521D" w:rsidRDefault="001A521D" w:rsidP="00E04167">
            <w:pPr>
              <w:jc w:val="right"/>
            </w:pPr>
            <w:r>
              <w:rPr>
                <w:rFonts w:ascii="Arial" w:eastAsia="Arial" w:hAnsi="Arial" w:cs="Arial"/>
                <w:sz w:val="16"/>
              </w:rPr>
              <w:t xml:space="preserve"> </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r>
              <w:rPr>
                <w:rFonts w:ascii="Arial" w:eastAsia="Arial" w:hAnsi="Arial" w:cs="Arial"/>
                <w:sz w:val="16"/>
              </w:rPr>
              <w:t xml:space="preserve"> </w:t>
            </w:r>
          </w:p>
        </w:tc>
        <w:tc>
          <w:tcPr>
            <w:tcW w:w="1245" w:type="dxa"/>
            <w:tcBorders>
              <w:left w:val="single" w:sz="4" w:space="0" w:color="000080"/>
            </w:tcBorders>
            <w:shd w:val="clear" w:color="auto" w:fill="auto"/>
          </w:tcPr>
          <w:p w:rsidR="001A521D" w:rsidRDefault="001A521D" w:rsidP="00E04167">
            <w:r>
              <w:rPr>
                <w:rFonts w:ascii="Arial" w:eastAsia="Arial" w:hAnsi="Arial" w:cs="Arial"/>
                <w:sz w:val="16"/>
              </w:rPr>
              <w:t xml:space="preserve"> </w:t>
            </w:r>
          </w:p>
        </w:tc>
        <w:tc>
          <w:tcPr>
            <w:tcW w:w="4246" w:type="dxa"/>
            <w:gridSpan w:val="2"/>
            <w:tcBorders>
              <w:left w:val="single" w:sz="4" w:space="0" w:color="000080"/>
            </w:tcBorders>
            <w:shd w:val="clear" w:color="auto" w:fill="auto"/>
          </w:tcPr>
          <w:p w:rsidR="001A521D" w:rsidRDefault="001A521D" w:rsidP="00E04167">
            <w:pPr>
              <w:snapToGrid w:val="0"/>
              <w:jc w:val="center"/>
            </w:pPr>
          </w:p>
        </w:tc>
        <w:tc>
          <w:tcPr>
            <w:tcW w:w="961"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962"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274" w:type="dxa"/>
            <w:gridSpan w:val="4"/>
            <w:tcBorders>
              <w:left w:val="single" w:sz="4" w:space="0" w:color="000080"/>
              <w:right w:val="single" w:sz="12" w:space="0" w:color="000080"/>
            </w:tcBorders>
            <w:shd w:val="clear" w:color="auto" w:fill="auto"/>
          </w:tcPr>
          <w:p w:rsidR="001A521D" w:rsidRDefault="001A521D" w:rsidP="00E04167">
            <w:pPr>
              <w:jc w:val="right"/>
            </w:pPr>
            <w:r>
              <w:rPr>
                <w:rFonts w:ascii="Arial" w:eastAsia="Arial" w:hAnsi="Arial" w:cs="Arial"/>
                <w:sz w:val="16"/>
              </w:rPr>
              <w:t xml:space="preserve"> </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pPr>
              <w:snapToGrid w:val="0"/>
              <w:jc w:val="right"/>
            </w:pPr>
          </w:p>
        </w:tc>
        <w:tc>
          <w:tcPr>
            <w:tcW w:w="1245" w:type="dxa"/>
            <w:tcBorders>
              <w:left w:val="single" w:sz="4" w:space="0" w:color="000080"/>
            </w:tcBorders>
            <w:shd w:val="clear" w:color="auto" w:fill="auto"/>
          </w:tcPr>
          <w:p w:rsidR="001A521D" w:rsidRDefault="001A521D" w:rsidP="00E04167">
            <w:pPr>
              <w:snapToGrid w:val="0"/>
            </w:pPr>
          </w:p>
        </w:tc>
        <w:tc>
          <w:tcPr>
            <w:tcW w:w="4246" w:type="dxa"/>
            <w:gridSpan w:val="2"/>
            <w:tcBorders>
              <w:left w:val="single" w:sz="4" w:space="0" w:color="000080"/>
            </w:tcBorders>
            <w:shd w:val="clear" w:color="auto" w:fill="auto"/>
          </w:tcPr>
          <w:p w:rsidR="001A521D" w:rsidRDefault="001A521D" w:rsidP="00E04167">
            <w:pPr>
              <w:snapToGrid w:val="0"/>
            </w:pPr>
          </w:p>
        </w:tc>
        <w:tc>
          <w:tcPr>
            <w:tcW w:w="961" w:type="dxa"/>
            <w:tcBorders>
              <w:left w:val="single" w:sz="4" w:space="0" w:color="000080"/>
            </w:tcBorders>
            <w:shd w:val="clear" w:color="auto" w:fill="auto"/>
          </w:tcPr>
          <w:p w:rsidR="001A521D" w:rsidRDefault="001A521D" w:rsidP="00E04167">
            <w:pPr>
              <w:snapToGrid w:val="0"/>
              <w:jc w:val="center"/>
            </w:pPr>
          </w:p>
        </w:tc>
        <w:tc>
          <w:tcPr>
            <w:tcW w:w="962" w:type="dxa"/>
            <w:gridSpan w:val="2"/>
            <w:tcBorders>
              <w:left w:val="single" w:sz="4" w:space="0" w:color="000080"/>
            </w:tcBorders>
            <w:shd w:val="clear" w:color="auto" w:fill="auto"/>
          </w:tcPr>
          <w:p w:rsidR="001A521D" w:rsidRDefault="001A521D" w:rsidP="00E04167">
            <w:pPr>
              <w:snapToGrid w:val="0"/>
              <w:jc w:val="right"/>
            </w:pPr>
          </w:p>
        </w:tc>
        <w:tc>
          <w:tcPr>
            <w:tcW w:w="1019" w:type="dxa"/>
            <w:tcBorders>
              <w:left w:val="single" w:sz="4" w:space="0" w:color="000080"/>
            </w:tcBorders>
            <w:shd w:val="clear" w:color="auto" w:fill="auto"/>
          </w:tcPr>
          <w:p w:rsidR="001A521D" w:rsidRDefault="001A521D" w:rsidP="00E04167">
            <w:pPr>
              <w:snapToGrid w:val="0"/>
              <w:jc w:val="right"/>
            </w:pPr>
          </w:p>
        </w:tc>
        <w:tc>
          <w:tcPr>
            <w:tcW w:w="1020" w:type="dxa"/>
            <w:gridSpan w:val="2"/>
            <w:tcBorders>
              <w:left w:val="single" w:sz="4" w:space="0" w:color="000080"/>
            </w:tcBorders>
            <w:shd w:val="clear" w:color="auto" w:fill="auto"/>
          </w:tcPr>
          <w:p w:rsidR="001A521D" w:rsidRDefault="001A521D" w:rsidP="00E04167">
            <w:pPr>
              <w:snapToGrid w:val="0"/>
              <w:jc w:val="right"/>
            </w:pPr>
          </w:p>
        </w:tc>
        <w:tc>
          <w:tcPr>
            <w:tcW w:w="1019" w:type="dxa"/>
            <w:gridSpan w:val="2"/>
            <w:tcBorders>
              <w:left w:val="single" w:sz="4" w:space="0" w:color="000080"/>
            </w:tcBorders>
            <w:shd w:val="clear" w:color="auto" w:fill="auto"/>
          </w:tcPr>
          <w:p w:rsidR="001A521D" w:rsidRDefault="001A521D" w:rsidP="00E04167">
            <w:pPr>
              <w:snapToGrid w:val="0"/>
              <w:jc w:val="right"/>
            </w:pPr>
          </w:p>
        </w:tc>
        <w:tc>
          <w:tcPr>
            <w:tcW w:w="1019" w:type="dxa"/>
            <w:tcBorders>
              <w:left w:val="single" w:sz="4" w:space="0" w:color="000080"/>
            </w:tcBorders>
            <w:shd w:val="clear" w:color="auto" w:fill="auto"/>
          </w:tcPr>
          <w:p w:rsidR="001A521D" w:rsidRDefault="001A521D" w:rsidP="00E04167">
            <w:pPr>
              <w:snapToGrid w:val="0"/>
              <w:jc w:val="right"/>
            </w:pPr>
          </w:p>
        </w:tc>
        <w:tc>
          <w:tcPr>
            <w:tcW w:w="1020" w:type="dxa"/>
            <w:gridSpan w:val="2"/>
            <w:tcBorders>
              <w:left w:val="single" w:sz="4" w:space="0" w:color="000080"/>
            </w:tcBorders>
            <w:shd w:val="clear" w:color="auto" w:fill="auto"/>
          </w:tcPr>
          <w:p w:rsidR="001A521D" w:rsidRDefault="001A521D" w:rsidP="00E04167">
            <w:pPr>
              <w:snapToGrid w:val="0"/>
              <w:jc w:val="right"/>
            </w:pPr>
          </w:p>
        </w:tc>
        <w:tc>
          <w:tcPr>
            <w:tcW w:w="1019" w:type="dxa"/>
            <w:gridSpan w:val="2"/>
            <w:tcBorders>
              <w:left w:val="single" w:sz="4" w:space="0" w:color="000080"/>
            </w:tcBorders>
            <w:shd w:val="clear" w:color="auto" w:fill="auto"/>
          </w:tcPr>
          <w:p w:rsidR="001A521D" w:rsidRDefault="001A521D" w:rsidP="00E04167">
            <w:pPr>
              <w:snapToGrid w:val="0"/>
              <w:jc w:val="right"/>
            </w:pPr>
          </w:p>
        </w:tc>
        <w:tc>
          <w:tcPr>
            <w:tcW w:w="1274" w:type="dxa"/>
            <w:gridSpan w:val="4"/>
            <w:tcBorders>
              <w:left w:val="single" w:sz="4" w:space="0" w:color="000080"/>
              <w:right w:val="single" w:sz="12" w:space="0" w:color="000080"/>
            </w:tcBorders>
            <w:shd w:val="clear" w:color="auto" w:fill="auto"/>
          </w:tcPr>
          <w:p w:rsidR="001A521D" w:rsidRDefault="001A521D" w:rsidP="00E04167">
            <w:pPr>
              <w:snapToGrid w:val="0"/>
              <w:jc w:val="right"/>
            </w:pPr>
          </w:p>
        </w:tc>
      </w:tr>
      <w:tr w:rsidR="001A521D" w:rsidTr="00E04167">
        <w:tblPrEx>
          <w:tblCellMar>
            <w:top w:w="55" w:type="dxa"/>
            <w:left w:w="55" w:type="dxa"/>
            <w:bottom w:w="55" w:type="dxa"/>
            <w:right w:w="55" w:type="dxa"/>
          </w:tblCellMar>
        </w:tblPrEx>
        <w:trPr>
          <w:trHeight w:val="573"/>
          <w:jc w:val="center"/>
        </w:trPr>
        <w:tc>
          <w:tcPr>
            <w:tcW w:w="453" w:type="dxa"/>
            <w:gridSpan w:val="2"/>
            <w:tcBorders>
              <w:top w:val="dashed" w:sz="4" w:space="0" w:color="000001"/>
              <w:left w:val="single" w:sz="12" w:space="0" w:color="000001"/>
            </w:tcBorders>
            <w:shd w:val="clear" w:color="auto" w:fill="auto"/>
          </w:tcPr>
          <w:p w:rsidR="001A521D" w:rsidRDefault="001A521D" w:rsidP="00E04167">
            <w:pPr>
              <w:jc w:val="center"/>
            </w:pPr>
            <w:r>
              <w:rPr>
                <w:rFonts w:ascii="Arial" w:eastAsia="Arial" w:hAnsi="Arial" w:cs="Arial"/>
                <w:sz w:val="16"/>
              </w:rPr>
              <w:t xml:space="preserve"> </w:t>
            </w:r>
          </w:p>
        </w:tc>
        <w:tc>
          <w:tcPr>
            <w:tcW w:w="1245" w:type="dxa"/>
            <w:tcBorders>
              <w:top w:val="dashed" w:sz="4" w:space="0" w:color="000001"/>
              <w:left w:val="single" w:sz="4" w:space="0" w:color="000001"/>
            </w:tcBorders>
            <w:shd w:val="clear" w:color="auto" w:fill="auto"/>
          </w:tcPr>
          <w:p w:rsidR="001A521D" w:rsidRDefault="001A521D" w:rsidP="00E04167">
            <w:pPr>
              <w:jc w:val="center"/>
            </w:pPr>
            <w:r>
              <w:rPr>
                <w:rFonts w:ascii="Arial" w:eastAsia="Arial" w:hAnsi="Arial" w:cs="Arial"/>
                <w:sz w:val="16"/>
              </w:rPr>
              <w:t xml:space="preserve"> </w:t>
            </w:r>
          </w:p>
        </w:tc>
        <w:tc>
          <w:tcPr>
            <w:tcW w:w="8208" w:type="dxa"/>
            <w:gridSpan w:val="8"/>
            <w:tcBorders>
              <w:top w:val="dashed" w:sz="4" w:space="0" w:color="000001"/>
              <w:left w:val="single" w:sz="4" w:space="0" w:color="000001"/>
            </w:tcBorders>
            <w:shd w:val="clear" w:color="auto" w:fill="auto"/>
          </w:tcPr>
          <w:p w:rsidR="001A521D" w:rsidRDefault="001A521D" w:rsidP="00E04167">
            <w:pPr>
              <w:snapToGrid w:val="0"/>
            </w:pPr>
          </w:p>
        </w:tc>
        <w:tc>
          <w:tcPr>
            <w:tcW w:w="1019"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019" w:type="dxa"/>
            <w:tcBorders>
              <w:top w:val="dashed" w:sz="4" w:space="0" w:color="000001"/>
              <w:left w:val="single" w:sz="4" w:space="0" w:color="000001"/>
            </w:tcBorders>
            <w:shd w:val="clear" w:color="auto" w:fill="auto"/>
          </w:tcPr>
          <w:p w:rsidR="001A521D" w:rsidRDefault="001A521D" w:rsidP="00E04167">
            <w:pPr>
              <w:snapToGrid w:val="0"/>
              <w:jc w:val="right"/>
            </w:pPr>
          </w:p>
        </w:tc>
        <w:tc>
          <w:tcPr>
            <w:tcW w:w="1020"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019"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274" w:type="dxa"/>
            <w:gridSpan w:val="4"/>
            <w:tcBorders>
              <w:top w:val="dashed" w:sz="4" w:space="0" w:color="000001"/>
              <w:left w:val="single" w:sz="4" w:space="0" w:color="000001"/>
              <w:right w:val="single" w:sz="12" w:space="0" w:color="000001"/>
            </w:tcBorders>
            <w:shd w:val="clear" w:color="auto" w:fill="auto"/>
          </w:tcPr>
          <w:p w:rsidR="001A521D" w:rsidRDefault="001A521D" w:rsidP="00E04167">
            <w:pPr>
              <w:snapToGrid w:val="0"/>
              <w:jc w:val="right"/>
            </w:pPr>
          </w:p>
        </w:tc>
      </w:tr>
      <w:tr w:rsidR="001A521D" w:rsidTr="00E04167">
        <w:tblPrEx>
          <w:tblCellMar>
            <w:top w:w="55" w:type="dxa"/>
            <w:left w:w="55" w:type="dxa"/>
            <w:bottom w:w="55" w:type="dxa"/>
            <w:right w:w="55" w:type="dxa"/>
          </w:tblCellMar>
        </w:tblPrEx>
        <w:trPr>
          <w:jc w:val="center"/>
        </w:trPr>
        <w:tc>
          <w:tcPr>
            <w:tcW w:w="453" w:type="dxa"/>
            <w:gridSpan w:val="2"/>
            <w:tcBorders>
              <w:left w:val="single" w:sz="12" w:space="0" w:color="000001"/>
              <w:bottom w:val="single" w:sz="12" w:space="0" w:color="000001"/>
            </w:tcBorders>
            <w:shd w:val="clear" w:color="auto" w:fill="auto"/>
            <w:vAlign w:val="center"/>
          </w:tcPr>
          <w:p w:rsidR="001A521D" w:rsidRDefault="001A521D" w:rsidP="00E04167">
            <w:pPr>
              <w:jc w:val="center"/>
            </w:pPr>
            <w:r>
              <w:rPr>
                <w:rFonts w:ascii="Arial" w:eastAsia="Arial" w:hAnsi="Arial" w:cs="Arial"/>
                <w:sz w:val="16"/>
              </w:rPr>
              <w:t xml:space="preserve"> </w:t>
            </w:r>
          </w:p>
        </w:tc>
        <w:tc>
          <w:tcPr>
            <w:tcW w:w="1245" w:type="dxa"/>
            <w:tcBorders>
              <w:left w:val="single" w:sz="4" w:space="0" w:color="000001"/>
              <w:bottom w:val="single" w:sz="12" w:space="0" w:color="000001"/>
            </w:tcBorders>
            <w:shd w:val="clear" w:color="auto" w:fill="auto"/>
            <w:vAlign w:val="center"/>
          </w:tcPr>
          <w:p w:rsidR="001A521D" w:rsidRDefault="001A521D" w:rsidP="00E04167">
            <w:pPr>
              <w:jc w:val="center"/>
            </w:pPr>
            <w:r>
              <w:rPr>
                <w:rFonts w:ascii="Arial" w:eastAsia="Arial" w:hAnsi="Arial" w:cs="Arial"/>
                <w:sz w:val="16"/>
              </w:rPr>
              <w:t xml:space="preserve"> </w:t>
            </w:r>
          </w:p>
        </w:tc>
        <w:tc>
          <w:tcPr>
            <w:tcW w:w="8208" w:type="dxa"/>
            <w:gridSpan w:val="8"/>
            <w:tcBorders>
              <w:left w:val="single" w:sz="4" w:space="0" w:color="000001"/>
              <w:bottom w:val="single" w:sz="12" w:space="0" w:color="000001"/>
            </w:tcBorders>
            <w:shd w:val="clear" w:color="auto" w:fill="auto"/>
            <w:vAlign w:val="center"/>
          </w:tcPr>
          <w:p w:rsidR="001A521D" w:rsidRDefault="001A521D" w:rsidP="00E04167">
            <w:pPr>
              <w:snapToGrid w:val="0"/>
            </w:pPr>
          </w:p>
        </w:tc>
        <w:tc>
          <w:tcPr>
            <w:tcW w:w="1019"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19" w:type="dxa"/>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20"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19"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274" w:type="dxa"/>
            <w:gridSpan w:val="4"/>
            <w:tcBorders>
              <w:left w:val="single" w:sz="4" w:space="0" w:color="000001"/>
              <w:bottom w:val="single" w:sz="12" w:space="0" w:color="000001"/>
              <w:right w:val="single" w:sz="12" w:space="0" w:color="000001"/>
            </w:tcBorders>
            <w:shd w:val="clear" w:color="auto" w:fill="auto"/>
            <w:vAlign w:val="center"/>
          </w:tcPr>
          <w:p w:rsidR="001A521D" w:rsidRDefault="001A521D" w:rsidP="00E04167">
            <w:pPr>
              <w:snapToGrid w:val="0"/>
              <w:jc w:val="right"/>
            </w:pPr>
          </w:p>
        </w:tc>
      </w:tr>
      <w:tr w:rsidR="001A521D" w:rsidTr="00E04167">
        <w:tblPrEx>
          <w:jc w:val="left"/>
          <w:tblCellMar>
            <w:top w:w="55" w:type="dxa"/>
            <w:left w:w="55" w:type="dxa"/>
            <w:bottom w:w="55" w:type="dxa"/>
            <w:right w:w="55" w:type="dxa"/>
          </w:tblCellMar>
        </w:tblPrEx>
        <w:trPr>
          <w:gridBefore w:val="1"/>
          <w:gridAfter w:val="3"/>
          <w:wBefore w:w="10" w:type="dxa"/>
          <w:wAfter w:w="393" w:type="dxa"/>
        </w:trPr>
        <w:tc>
          <w:tcPr>
            <w:tcW w:w="4951" w:type="dxa"/>
            <w:gridSpan w:val="3"/>
            <w:shd w:val="clear" w:color="auto" w:fill="auto"/>
          </w:tcPr>
          <w:p w:rsidR="001A521D" w:rsidRDefault="001A521D" w:rsidP="00E04167">
            <w:pPr>
              <w:pStyle w:val="12"/>
              <w:spacing w:line="240" w:lineRule="auto"/>
              <w:jc w:val="center"/>
              <w:rPr>
                <w:rFonts w:ascii="Times New Roman" w:hAnsi="Times New Roman" w:cs="Times New Roman"/>
                <w:b/>
                <w:bCs/>
                <w:color w:val="000000"/>
                <w:szCs w:val="22"/>
              </w:rP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4952" w:type="dxa"/>
            <w:gridSpan w:val="8"/>
            <w:shd w:val="clear" w:color="auto" w:fill="auto"/>
          </w:tcPr>
          <w:p w:rsidR="001A521D" w:rsidRDefault="001A521D" w:rsidP="00E04167">
            <w:pPr>
              <w:pStyle w:val="11"/>
              <w:snapToGrid w:val="0"/>
              <w:spacing w:before="0" w:line="240" w:lineRule="auto"/>
              <w:jc w:val="center"/>
              <w:rPr>
                <w:b/>
                <w:bCs/>
                <w:color w:val="000000"/>
                <w:sz w:val="22"/>
                <w:szCs w:val="22"/>
                <w:shd w:val="clear" w:color="auto" w:fill="FFFF00"/>
                <w:lang w:val="uk-UA"/>
              </w:rPr>
            </w:pPr>
          </w:p>
        </w:tc>
        <w:tc>
          <w:tcPr>
            <w:tcW w:w="4951" w:type="dxa"/>
            <w:gridSpan w:val="7"/>
            <w:shd w:val="clear" w:color="auto" w:fill="auto"/>
          </w:tcPr>
          <w:p w:rsidR="001A521D" w:rsidRDefault="001A521D" w:rsidP="00E04167">
            <w:pPr>
              <w:pStyle w:val="a8"/>
              <w:keepNext/>
              <w:tabs>
                <w:tab w:val="left" w:pos="1092"/>
              </w:tabs>
              <w:spacing w:line="240" w:lineRule="auto"/>
              <w:jc w:val="center"/>
              <w:rPr>
                <w:rFonts w:ascii="Times New Roman" w:eastAsia="Times New Roman" w:hAnsi="Times New Roman" w:cs="Times New Roman"/>
                <w:color w:val="000000"/>
                <w:szCs w:val="22"/>
                <w:lang w:eastAsia="ru-RU"/>
              </w:rP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rPr>
                <w:rFonts w:ascii="Times New Roman" w:eastAsia="Times New Roman" w:hAnsi="Times New Roman" w:cs="Times New Roman"/>
                <w:color w:val="000000"/>
                <w:szCs w:val="22"/>
                <w:lang w:eastAsia="ru-RU"/>
              </w:rP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E04167">
        <w:tblPrEx>
          <w:jc w:val="left"/>
          <w:tblCellMar>
            <w:top w:w="55" w:type="dxa"/>
            <w:left w:w="55" w:type="dxa"/>
            <w:bottom w:w="55" w:type="dxa"/>
            <w:right w:w="55" w:type="dxa"/>
          </w:tblCellMar>
        </w:tblPrEx>
        <w:trPr>
          <w:gridBefore w:val="1"/>
          <w:gridAfter w:val="3"/>
          <w:wBefore w:w="10" w:type="dxa"/>
          <w:wAfter w:w="393" w:type="dxa"/>
        </w:trPr>
        <w:tc>
          <w:tcPr>
            <w:tcW w:w="4951" w:type="dxa"/>
            <w:gridSpan w:val="3"/>
            <w:shd w:val="clear" w:color="auto" w:fill="auto"/>
          </w:tcPr>
          <w:p w:rsidR="001A521D" w:rsidRDefault="001A521D" w:rsidP="00E04167">
            <w:pPr>
              <w:pStyle w:val="11"/>
              <w:spacing w:line="288" w:lineRule="auto"/>
              <w:rPr>
                <w:color w:val="000000"/>
                <w:szCs w:val="22"/>
              </w:rPr>
            </w:pPr>
            <w:r>
              <w:rPr>
                <w:color w:val="000000"/>
                <w:sz w:val="22"/>
                <w:szCs w:val="22"/>
                <w:lang w:val="uk-UA"/>
              </w:rPr>
              <w:t>Директор</w:t>
            </w:r>
          </w:p>
          <w:p w:rsidR="001A521D" w:rsidRDefault="001A521D" w:rsidP="00E04167">
            <w:pPr>
              <w:pStyle w:val="12"/>
              <w:spacing w:line="240" w:lineRule="auto"/>
            </w:pPr>
            <w:r>
              <w:rPr>
                <w:rFonts w:ascii="Times New Roman" w:hAnsi="Times New Roman" w:cs="Times New Roman"/>
                <w:color w:val="000000"/>
                <w:szCs w:val="22"/>
              </w:rPr>
              <w:t>____________ Микола МАЙСТРЕНКО</w:t>
            </w:r>
          </w:p>
        </w:tc>
        <w:tc>
          <w:tcPr>
            <w:tcW w:w="4952" w:type="dxa"/>
            <w:gridSpan w:val="8"/>
            <w:shd w:val="clear" w:color="auto" w:fill="auto"/>
          </w:tcPr>
          <w:p w:rsidR="001A521D" w:rsidRDefault="001A521D" w:rsidP="00E04167">
            <w:pPr>
              <w:pStyle w:val="11"/>
              <w:snapToGrid w:val="0"/>
              <w:spacing w:before="0" w:line="240" w:lineRule="auto"/>
              <w:jc w:val="both"/>
            </w:pPr>
          </w:p>
        </w:tc>
        <w:tc>
          <w:tcPr>
            <w:tcW w:w="4951" w:type="dxa"/>
            <w:gridSpan w:val="7"/>
            <w:shd w:val="clear" w:color="auto" w:fill="auto"/>
          </w:tcPr>
          <w:p w:rsidR="001A521D" w:rsidRDefault="001A521D" w:rsidP="00E04167">
            <w:pPr>
              <w:pStyle w:val="a8"/>
              <w:tabs>
                <w:tab w:val="left" w:pos="1092"/>
              </w:tabs>
              <w:spacing w:line="240" w:lineRule="auto"/>
              <w:jc w:val="center"/>
              <w:rPr>
                <w:color w:val="000000"/>
              </w:rP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pStyle w:val="a3"/>
        <w:spacing w:after="26"/>
        <w:jc w:val="both"/>
        <w:rPr>
          <w:rFonts w:ascii="Times New Roman" w:hAnsi="Times New Roman"/>
          <w:sz w:val="22"/>
          <w:szCs w:val="22"/>
          <w:lang w:val="uk-UA"/>
        </w:rPr>
        <w:sectPr w:rsidR="001A521D" w:rsidSect="00B05BB2">
          <w:pgSz w:w="16838" w:h="11866" w:orient="landscape"/>
          <w:pgMar w:top="567" w:right="425" w:bottom="386" w:left="425" w:header="720" w:footer="720" w:gutter="0"/>
          <w:pgNumType w:start="1"/>
          <w:cols w:space="720"/>
          <w:docGrid w:linePitch="360" w:charSpace="-6554"/>
        </w:sect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jc w:val="right"/>
        <w:rPr>
          <w:rFonts w:ascii="Times New Roman" w:hAnsi="Times New Roman"/>
          <w:lang w:val="uk-UA" w:bidi="ar-SA"/>
        </w:rPr>
      </w:pPr>
      <w:r>
        <w:rPr>
          <w:rFonts w:ascii="Times New Roman" w:hAnsi="Times New Roman"/>
          <w:lang w:val="uk-UA" w:bidi="ar-SA"/>
        </w:rPr>
        <w:t xml:space="preserve">Додаток № 3 </w:t>
      </w:r>
    </w:p>
    <w:p w:rsidR="001A521D" w:rsidRDefault="001A521D" w:rsidP="001A521D">
      <w:pPr>
        <w:jc w:val="right"/>
        <w:rPr>
          <w:rFonts w:ascii="Times New Roman" w:hAnsi="Times New Roman"/>
          <w:lang w:val="uk-UA" w:bidi="ar-SA"/>
        </w:rPr>
      </w:pPr>
      <w:r>
        <w:rPr>
          <w:rFonts w:ascii="Times New Roman" w:hAnsi="Times New Roman"/>
          <w:lang w:val="uk-UA" w:bidi="ar-SA"/>
        </w:rPr>
        <w:t>до договору № _______________</w:t>
      </w:r>
    </w:p>
    <w:p w:rsidR="001A521D" w:rsidRDefault="001A521D" w:rsidP="001A521D">
      <w:pPr>
        <w:jc w:val="right"/>
        <w:rPr>
          <w:lang w:val="uk-UA"/>
        </w:rPr>
      </w:pPr>
      <w:r>
        <w:rPr>
          <w:rFonts w:ascii="Times New Roman" w:hAnsi="Times New Roman"/>
          <w:lang w:val="uk-UA" w:bidi="ar-SA"/>
        </w:rPr>
        <w:t>від          202____р.</w:t>
      </w: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center"/>
        <w:rPr>
          <w:lang w:val="uk-UA"/>
        </w:rPr>
      </w:pPr>
      <w:r>
        <w:rPr>
          <w:rFonts w:ascii="Times New Roman" w:hAnsi="Times New Roman"/>
          <w:b/>
          <w:bCs/>
          <w:sz w:val="28"/>
          <w:szCs w:val="28"/>
          <w:lang w:val="uk-UA" w:bidi="ar-SA"/>
        </w:rPr>
        <w:t>Графік фінансування робіт на 2024 рік</w:t>
      </w:r>
    </w:p>
    <w:p w:rsidR="001A521D" w:rsidRPr="00FB0C8C" w:rsidRDefault="001A521D" w:rsidP="001A521D">
      <w:pPr>
        <w:jc w:val="center"/>
        <w:rPr>
          <w:rFonts w:ascii="Times New Roman" w:hAnsi="Times New Roman" w:cs="Times New Roman"/>
          <w:b/>
          <w:lang w:val="uk-UA"/>
        </w:rPr>
      </w:pPr>
      <w:r w:rsidRPr="00D91D95">
        <w:rPr>
          <w:rFonts w:ascii="Times New Roman" w:hAnsi="Times New Roman" w:cs="Times New Roman"/>
          <w:b/>
          <w:bCs/>
          <w:lang w:val="uk-UA" w:bidi="ar-SA"/>
        </w:rPr>
        <w:t xml:space="preserve">за проектом </w:t>
      </w:r>
      <w:bookmarkStart w:id="0" w:name="_Hlk144121368_Copy_1"/>
      <w:bookmarkEnd w:id="0"/>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p w:rsidR="001A521D" w:rsidRDefault="001A521D" w:rsidP="001A521D">
      <w:pPr>
        <w:spacing w:after="240"/>
        <w:jc w:val="center"/>
        <w:rPr>
          <w:lang w:val="uk-UA"/>
        </w:rPr>
      </w:pPr>
    </w:p>
    <w:tbl>
      <w:tblPr>
        <w:tblW w:w="10060" w:type="dxa"/>
        <w:tblInd w:w="-895" w:type="dxa"/>
        <w:tblLayout w:type="fixed"/>
        <w:tblCellMar>
          <w:left w:w="98" w:type="dxa"/>
        </w:tblCellMar>
        <w:tblLook w:val="04A0"/>
      </w:tblPr>
      <w:tblGrid>
        <w:gridCol w:w="631"/>
        <w:gridCol w:w="1780"/>
        <w:gridCol w:w="1842"/>
        <w:gridCol w:w="1701"/>
        <w:gridCol w:w="2699"/>
        <w:gridCol w:w="1407"/>
      </w:tblGrid>
      <w:tr w:rsidR="001A521D" w:rsidTr="001A521D">
        <w:trPr>
          <w:trHeight w:val="977"/>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r>
              <w:rPr>
                <w:rFonts w:ascii="Times New Roman" w:hAnsi="Times New Roman"/>
              </w:rPr>
              <w:t>№ п/п</w:t>
            </w:r>
          </w:p>
        </w:tc>
        <w:tc>
          <w:tcPr>
            <w:tcW w:w="1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Джерело фінансування</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Періоди за роком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proofErr w:type="spellStart"/>
            <w:proofErr w:type="gramStart"/>
            <w:r>
              <w:rPr>
                <w:rFonts w:ascii="Times New Roman" w:hAnsi="Times New Roman"/>
              </w:rPr>
              <w:t>один</w:t>
            </w:r>
            <w:proofErr w:type="spellEnd"/>
            <w:proofErr w:type="gramEnd"/>
            <w:r>
              <w:rPr>
                <w:rFonts w:ascii="Times New Roman" w:hAnsi="Times New Roman"/>
              </w:rPr>
              <w:t>.</w:t>
            </w:r>
            <w:r>
              <w:rPr>
                <w:rFonts w:ascii="Times New Roman" w:hAnsi="Times New Roman"/>
                <w:lang w:val="uk-UA"/>
              </w:rPr>
              <w:t xml:space="preserve"> </w:t>
            </w:r>
            <w:proofErr w:type="spellStart"/>
            <w:r>
              <w:rPr>
                <w:rFonts w:ascii="Times New Roman" w:hAnsi="Times New Roman"/>
              </w:rPr>
              <w:t>виміру</w:t>
            </w:r>
            <w:proofErr w:type="spellEnd"/>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lang w:val="uk-UA"/>
              </w:rPr>
            </w:pPr>
            <w:r>
              <w:rPr>
                <w:rFonts w:ascii="Times New Roman" w:hAnsi="Times New Roman"/>
                <w:lang w:val="uk-UA" w:eastAsia="ru-RU" w:bidi="ar-SA"/>
              </w:rPr>
              <w:t>План  фінансування будівельно-монтажних робіт на  2024р., тис. грн.</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proofErr w:type="spellStart"/>
            <w:r>
              <w:rPr>
                <w:rFonts w:ascii="Times New Roman" w:hAnsi="Times New Roman"/>
              </w:rPr>
              <w:t>Примітка</w:t>
            </w:r>
            <w:proofErr w:type="spellEnd"/>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r>
              <w:rPr>
                <w:rFonts w:ascii="Times New Roman" w:hAnsi="Times New Roman"/>
              </w:rPr>
              <w:t>1</w:t>
            </w: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rPr>
                <w:rFonts w:ascii="Times New Roman" w:hAnsi="Times New Roman"/>
                <w:lang w:val="uk-UA"/>
              </w:rPr>
            </w:pPr>
            <w:r>
              <w:rPr>
                <w:rFonts w:ascii="Times New Roman" w:hAnsi="Times New Roman"/>
                <w:lang w:val="uk-UA"/>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4</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5</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rPr>
                <w:rFonts w:ascii="Times New Roman" w:hAnsi="Times New Roman"/>
                <w:lang w:val="uk-UA"/>
              </w:rPr>
            </w:pPr>
            <w:r>
              <w:rPr>
                <w:rFonts w:ascii="Times New Roman" w:hAnsi="Times New Roman"/>
                <w:lang w:val="uk-UA"/>
              </w:rPr>
              <w:t>6</w:t>
            </w: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195"/>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rPr>
                <w:rFonts w:ascii="Times New Roman" w:hAnsi="Times New Roman"/>
                <w:lang w:val="uk-UA"/>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jc w:val="center"/>
              <w:rPr>
                <w:rFonts w:ascii="Times New Roman" w:hAnsi="Times New Roman"/>
                <w:lang w:val="uk-UA"/>
              </w:rPr>
            </w:pPr>
          </w:p>
          <w:p w:rsidR="001A521D" w:rsidRDefault="001A521D" w:rsidP="00E04167">
            <w:pPr>
              <w:jc w:val="center"/>
              <w:rPr>
                <w:rFonts w:ascii="Times New Roman" w:hAnsi="Times New Roman"/>
                <w:bCs/>
                <w:lang w:val="uk-UA"/>
              </w:rPr>
            </w:pPr>
          </w:p>
          <w:p w:rsidR="001A521D" w:rsidRDefault="001A521D" w:rsidP="00E04167">
            <w:pPr>
              <w:jc w:val="center"/>
              <w:rPr>
                <w:rFonts w:ascii="Times New Roman" w:hAnsi="Times New Roman"/>
                <w:bCs/>
                <w:lang w:val="uk-UA"/>
              </w:rPr>
            </w:pPr>
          </w:p>
          <w:p w:rsidR="001A521D" w:rsidRDefault="001A521D" w:rsidP="00E04167">
            <w:pPr>
              <w:jc w:val="center"/>
              <w:rPr>
                <w:rFonts w:ascii="Times New Roman" w:hAnsi="Times New Roma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r>
    </w:tbl>
    <w:p w:rsidR="001A521D" w:rsidRDefault="001A521D" w:rsidP="001A521D">
      <w:pPr>
        <w:jc w:val="center"/>
        <w:rPr>
          <w:lang w:val="uk-UA"/>
        </w:rPr>
      </w:pPr>
    </w:p>
    <w:p w:rsidR="001A521D" w:rsidRDefault="001A521D" w:rsidP="001A521D">
      <w:pPr>
        <w:jc w:val="center"/>
        <w:rPr>
          <w:lang w:val="uk-UA"/>
        </w:rPr>
      </w:pPr>
    </w:p>
    <w:tbl>
      <w:tblPr>
        <w:tblW w:w="10320" w:type="dxa"/>
        <w:tblInd w:w="-938" w:type="dxa"/>
        <w:tblLayout w:type="fixed"/>
        <w:tblCellMar>
          <w:top w:w="55" w:type="dxa"/>
          <w:left w:w="55" w:type="dxa"/>
          <w:bottom w:w="55" w:type="dxa"/>
          <w:right w:w="55" w:type="dxa"/>
        </w:tblCellMar>
        <w:tblLook w:val="04A0"/>
      </w:tblPr>
      <w:tblGrid>
        <w:gridCol w:w="3440"/>
        <w:gridCol w:w="3440"/>
        <w:gridCol w:w="3440"/>
      </w:tblGrid>
      <w:tr w:rsidR="001A521D" w:rsidTr="001A521D">
        <w:tc>
          <w:tcPr>
            <w:tcW w:w="3440" w:type="dxa"/>
          </w:tcPr>
          <w:p w:rsidR="001A521D" w:rsidRDefault="001A521D" w:rsidP="00E04167">
            <w:pPr>
              <w:pStyle w:val="12"/>
              <w:spacing w:line="240" w:lineRule="auto"/>
              <w:jc w:val="center"/>
              <w:rPr>
                <w:color w:val="000000"/>
              </w:rP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3440" w:type="dxa"/>
          </w:tcPr>
          <w:p w:rsidR="001A521D" w:rsidRDefault="001A521D" w:rsidP="00E04167">
            <w:pPr>
              <w:pStyle w:val="11"/>
              <w:spacing w:line="240" w:lineRule="auto"/>
              <w:jc w:val="center"/>
              <w:rPr>
                <w:color w:val="000000"/>
                <w:lang w:val="uk-UA"/>
              </w:rPr>
            </w:pPr>
          </w:p>
        </w:tc>
        <w:tc>
          <w:tcPr>
            <w:tcW w:w="3440" w:type="dxa"/>
          </w:tcPr>
          <w:p w:rsidR="001A521D" w:rsidRDefault="001A521D" w:rsidP="00E04167">
            <w:pPr>
              <w:pStyle w:val="a8"/>
              <w:keepNext/>
              <w:tabs>
                <w:tab w:val="left" w:pos="1092"/>
              </w:tabs>
              <w:spacing w:line="240" w:lineRule="auto"/>
              <w:jc w:val="cente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1A521D">
        <w:tc>
          <w:tcPr>
            <w:tcW w:w="3440" w:type="dxa"/>
          </w:tcPr>
          <w:p w:rsidR="001A521D" w:rsidRDefault="001A521D" w:rsidP="00E04167">
            <w:pPr>
              <w:pStyle w:val="11"/>
              <w:rPr>
                <w:color w:val="000000"/>
                <w:lang w:val="uk-UA"/>
              </w:rPr>
            </w:pPr>
            <w:r>
              <w:rPr>
                <w:color w:val="000000"/>
                <w:sz w:val="22"/>
                <w:szCs w:val="22"/>
                <w:lang w:val="uk-UA"/>
              </w:rPr>
              <w:t>Директор</w:t>
            </w:r>
          </w:p>
          <w:p w:rsidR="001A521D" w:rsidRDefault="001A521D" w:rsidP="00E04167">
            <w:pPr>
              <w:pStyle w:val="12"/>
              <w:spacing w:line="240" w:lineRule="auto"/>
            </w:pPr>
            <w:r>
              <w:rPr>
                <w:rFonts w:ascii="Times New Roman" w:hAnsi="Times New Roman" w:cs="Times New Roman"/>
                <w:color w:val="000000"/>
                <w:szCs w:val="22"/>
              </w:rPr>
              <w:t>________ Микола МАЙСТРЕНКО</w:t>
            </w:r>
          </w:p>
        </w:tc>
        <w:tc>
          <w:tcPr>
            <w:tcW w:w="3440" w:type="dxa"/>
          </w:tcPr>
          <w:p w:rsidR="001A521D" w:rsidRDefault="001A521D" w:rsidP="00E04167">
            <w:pPr>
              <w:pStyle w:val="11"/>
              <w:spacing w:line="240" w:lineRule="auto"/>
              <w:jc w:val="both"/>
              <w:rPr>
                <w:color w:val="000000"/>
                <w:lang w:val="uk-UA"/>
              </w:rPr>
            </w:pPr>
          </w:p>
        </w:tc>
        <w:tc>
          <w:tcPr>
            <w:tcW w:w="3440" w:type="dxa"/>
          </w:tcPr>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ind w:right="293"/>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606A6A" w:rsidRPr="001A521D" w:rsidRDefault="00606A6A" w:rsidP="001A521D"/>
    <w:sectPr w:rsidR="00606A6A" w:rsidRPr="001A521D" w:rsidSect="00606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FreeSans">
    <w:altName w:val="Cambria"/>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366"/>
    <w:multiLevelType w:val="multilevel"/>
    <w:tmpl w:val="1E422D7C"/>
    <w:lvl w:ilvl="0">
      <w:start w:val="1"/>
      <w:numFmt w:val="bullet"/>
      <w:lvlText w:val=""/>
      <w:lvlJc w:val="left"/>
      <w:pPr>
        <w:tabs>
          <w:tab w:val="num" w:pos="927"/>
        </w:tabs>
        <w:ind w:left="924" w:hanging="357"/>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521D"/>
    <w:rsid w:val="001A521D"/>
    <w:rsid w:val="001E330A"/>
    <w:rsid w:val="003F4227"/>
    <w:rsid w:val="00606A6A"/>
    <w:rsid w:val="008973F5"/>
    <w:rsid w:val="00A1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1D"/>
    <w:pPr>
      <w:widowControl w:val="0"/>
      <w:suppressAutoHyphens/>
      <w:spacing w:after="0" w:line="240" w:lineRule="auto"/>
      <w:textAlignment w:val="baseline"/>
    </w:pPr>
    <w:rPr>
      <w:rFonts w:ascii="Calibri" w:eastAsia="Lucida Sans Unicode" w:hAnsi="Calibri" w:cs="Tahoma"/>
      <w:color w:val="000000"/>
      <w:kern w:val="1"/>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1A521D"/>
    <w:pPr>
      <w:keepNext/>
      <w:spacing w:before="240" w:after="120"/>
    </w:pPr>
    <w:rPr>
      <w:rFonts w:ascii="Liberation Sans" w:eastAsia="Arial Unicode MS" w:hAnsi="Liberation Sans" w:cs="Mangal"/>
      <w:sz w:val="28"/>
      <w:szCs w:val="28"/>
    </w:rPr>
  </w:style>
  <w:style w:type="paragraph" w:styleId="a3">
    <w:name w:val="Body Text"/>
    <w:basedOn w:val="a"/>
    <w:link w:val="10"/>
    <w:rsid w:val="001A521D"/>
    <w:pPr>
      <w:jc w:val="center"/>
    </w:pPr>
    <w:rPr>
      <w:szCs w:val="28"/>
    </w:rPr>
  </w:style>
  <w:style w:type="character" w:customStyle="1" w:styleId="a4">
    <w:name w:val="Основной текст Знак"/>
    <w:basedOn w:val="a0"/>
    <w:link w:val="a3"/>
    <w:uiPriority w:val="99"/>
    <w:semiHidden/>
    <w:rsid w:val="001A521D"/>
    <w:rPr>
      <w:rFonts w:ascii="Calibri" w:eastAsia="Lucida Sans Unicode" w:hAnsi="Calibri" w:cs="Tahoma"/>
      <w:color w:val="000000"/>
      <w:kern w:val="1"/>
      <w:sz w:val="24"/>
      <w:szCs w:val="24"/>
      <w:lang w:val="en-US" w:eastAsia="zh-CN" w:bidi="en-US"/>
    </w:rPr>
  </w:style>
  <w:style w:type="paragraph" w:styleId="a5">
    <w:name w:val="header"/>
    <w:basedOn w:val="a"/>
    <w:link w:val="a6"/>
    <w:rsid w:val="001A521D"/>
    <w:pPr>
      <w:tabs>
        <w:tab w:val="center" w:pos="4677"/>
        <w:tab w:val="right" w:pos="9355"/>
      </w:tabs>
    </w:pPr>
  </w:style>
  <w:style w:type="character" w:customStyle="1" w:styleId="a6">
    <w:name w:val="Верхний колонтитул Знак"/>
    <w:basedOn w:val="a0"/>
    <w:link w:val="a5"/>
    <w:rsid w:val="001A521D"/>
    <w:rPr>
      <w:rFonts w:ascii="Calibri" w:eastAsia="Lucida Sans Unicode" w:hAnsi="Calibri" w:cs="Tahoma"/>
      <w:color w:val="000000"/>
      <w:kern w:val="1"/>
      <w:sz w:val="24"/>
      <w:szCs w:val="24"/>
      <w:lang w:val="en-US" w:eastAsia="zh-CN" w:bidi="en-US"/>
    </w:rPr>
  </w:style>
  <w:style w:type="paragraph" w:customStyle="1" w:styleId="a7">
    <w:name w:val="Вміст таблиці"/>
    <w:basedOn w:val="a"/>
    <w:qFormat/>
    <w:rsid w:val="001A521D"/>
    <w:pPr>
      <w:suppressLineNumbers/>
    </w:pPr>
  </w:style>
  <w:style w:type="paragraph" w:customStyle="1" w:styleId="31">
    <w:name w:val="Основной текст 31"/>
    <w:basedOn w:val="a"/>
    <w:qFormat/>
    <w:rsid w:val="001A521D"/>
    <w:pPr>
      <w:spacing w:after="120" w:line="252" w:lineRule="auto"/>
    </w:pPr>
    <w:rPr>
      <w:rFonts w:ascii="Liberation Serif" w:eastAsia="Calibri" w:hAnsi="Liberation Serif" w:cs="FreeSans"/>
      <w:color w:val="00000A"/>
      <w:kern w:val="0"/>
      <w:sz w:val="16"/>
      <w:szCs w:val="16"/>
      <w:lang w:val="uk-UA" w:bidi="hi-IN"/>
    </w:rPr>
  </w:style>
  <w:style w:type="paragraph" w:customStyle="1" w:styleId="11">
    <w:name w:val="Основной текст1"/>
    <w:basedOn w:val="a"/>
    <w:qFormat/>
    <w:rsid w:val="001A521D"/>
    <w:pPr>
      <w:shd w:val="clear" w:color="auto" w:fill="FFFFFF"/>
      <w:spacing w:before="60" w:line="0" w:lineRule="atLeast"/>
      <w:textAlignment w:val="auto"/>
    </w:pPr>
    <w:rPr>
      <w:rFonts w:ascii="Times New Roman" w:eastAsia="Times New Roman" w:hAnsi="Times New Roman" w:cs="Times New Roman"/>
      <w:color w:val="auto"/>
      <w:kern w:val="0"/>
      <w:sz w:val="23"/>
      <w:szCs w:val="23"/>
      <w:lang w:bidi="ar-SA"/>
    </w:rPr>
  </w:style>
  <w:style w:type="paragraph" w:customStyle="1" w:styleId="12">
    <w:name w:val="Звичайний1"/>
    <w:qFormat/>
    <w:rsid w:val="001A521D"/>
    <w:pPr>
      <w:widowControl w:val="0"/>
      <w:suppressAutoHyphens/>
      <w:spacing w:after="0" w:line="252" w:lineRule="auto"/>
      <w:textAlignment w:val="baseline"/>
    </w:pPr>
    <w:rPr>
      <w:rFonts w:ascii="Liberation Serif" w:eastAsia="Calibri" w:hAnsi="Liberation Serif" w:cs="FreeSans"/>
      <w:color w:val="00000A"/>
      <w:szCs w:val="24"/>
      <w:lang w:val="uk-UA" w:eastAsia="zh-CN" w:bidi="hi-IN"/>
    </w:rPr>
  </w:style>
  <w:style w:type="paragraph" w:customStyle="1" w:styleId="a8">
    <w:name w:val="Содержимое врезки"/>
    <w:basedOn w:val="12"/>
    <w:qFormat/>
    <w:rsid w:val="001A521D"/>
  </w:style>
  <w:style w:type="character" w:customStyle="1" w:styleId="10">
    <w:name w:val="Основной текст Знак1"/>
    <w:link w:val="a3"/>
    <w:rsid w:val="001A521D"/>
    <w:rPr>
      <w:rFonts w:ascii="Calibri" w:eastAsia="Lucida Sans Unicode" w:hAnsi="Calibri" w:cs="Tahoma"/>
      <w:color w:val="000000"/>
      <w:kern w:val="1"/>
      <w:sz w:val="24"/>
      <w:szCs w:val="28"/>
      <w:lang w:val="en-US" w:eastAsia="zh-CN"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7012</Words>
  <Characters>39974</Characters>
  <Application>Microsoft Office Word</Application>
  <DocSecurity>0</DocSecurity>
  <Lines>333</Lines>
  <Paragraphs>93</Paragraphs>
  <ScaleCrop>false</ScaleCrop>
  <Company>Microsoft</Company>
  <LinksUpToDate>false</LinksUpToDate>
  <CharactersWithSpaces>46893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cp:revision>
  <dcterms:created xsi:type="dcterms:W3CDTF">2024-04-15T14:19:00Z</dcterms:created>
  <dcterms:modified xsi:type="dcterms:W3CDTF">2024-04-26T06:29:00Z</dcterms:modified>
</cp:coreProperties>
</file>