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6F" w:rsidRPr="00635923" w:rsidRDefault="00EB25EF" w:rsidP="00B05D6F">
      <w:pPr>
        <w:spacing w:after="0" w:line="240" w:lineRule="auto"/>
        <w:rPr>
          <w:rFonts w:ascii="Arial" w:eastAsia="Times New Roman" w:hAnsi="Arial" w:cs="Arial"/>
          <w:color w:val="1A0DAB"/>
          <w:sz w:val="24"/>
          <w:szCs w:val="24"/>
          <w:shd w:val="clear" w:color="auto" w:fill="FFFFFF"/>
        </w:rPr>
      </w:pPr>
      <w:r w:rsidRPr="00635923">
        <w:rPr>
          <w:rFonts w:ascii="Times New Roman" w:eastAsia="Times New Roman" w:hAnsi="Times New Roman" w:cs="Times New Roman"/>
          <w:sz w:val="24"/>
          <w:szCs w:val="24"/>
        </w:rPr>
        <w:fldChar w:fldCharType="begin"/>
      </w:r>
      <w:r w:rsidR="00B05D6F" w:rsidRPr="00635923">
        <w:rPr>
          <w:rFonts w:ascii="Times New Roman" w:eastAsia="Times New Roman" w:hAnsi="Times New Roman" w:cs="Times New Roman"/>
          <w:sz w:val="24"/>
          <w:szCs w:val="24"/>
        </w:rPr>
        <w:instrText xml:space="preserve"> HYPERLINK "http://ukrapk.com/gosts/milk/dsty_26612010_moloko_korovyache_pitne.html" </w:instrText>
      </w:r>
      <w:r w:rsidRPr="00635923">
        <w:rPr>
          <w:rFonts w:ascii="Times New Roman" w:eastAsia="Times New Roman" w:hAnsi="Times New Roman" w:cs="Times New Roman"/>
          <w:sz w:val="24"/>
          <w:szCs w:val="24"/>
        </w:rPr>
        <w:fldChar w:fldCharType="separate"/>
      </w:r>
    </w:p>
    <w:p w:rsidR="00B05D6F" w:rsidRDefault="00EB25EF" w:rsidP="00B05D6F">
      <w:r w:rsidRPr="00635923">
        <w:rPr>
          <w:rFonts w:ascii="Times New Roman" w:eastAsia="Times New Roman" w:hAnsi="Times New Roman" w:cs="Times New Roman"/>
          <w:sz w:val="24"/>
          <w:szCs w:val="24"/>
        </w:rPr>
        <w:fldChar w:fldCharType="end"/>
      </w:r>
    </w:p>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5285"/>
      </w:tblGrid>
      <w:tr w:rsidR="00B05D6F" w:rsidRPr="00480637" w:rsidTr="00B05D6F">
        <w:tc>
          <w:tcPr>
            <w:tcW w:w="10456" w:type="dxa"/>
            <w:gridSpan w:val="2"/>
          </w:tcPr>
          <w:p w:rsidR="00B05D6F" w:rsidRPr="00407E0F" w:rsidRDefault="00B05D6F" w:rsidP="00B05D6F">
            <w:pPr>
              <w:jc w:val="center"/>
              <w:rPr>
                <w:rFonts w:ascii="Times New Roman" w:hAnsi="Times New Roman" w:cs="Times New Roman"/>
                <w:sz w:val="24"/>
                <w:szCs w:val="24"/>
              </w:rPr>
            </w:pPr>
            <w:r w:rsidRPr="00E97232">
              <w:rPr>
                <w:rFonts w:ascii="Times New Roman" w:hAnsi="Times New Roman" w:cs="Times New Roman"/>
                <w:sz w:val="24"/>
                <w:szCs w:val="24"/>
              </w:rPr>
              <w:t>ВІДДІЛ ОСВІТИ, КУЛЬТУРИ, ТУРИЗМУ, МОЛОДІ ТА СПОРТУ ЧИГИРИНСЬКОЇ МІСЬКОЇ РАДИ</w:t>
            </w: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r w:rsidRPr="00480637">
              <w:rPr>
                <w:rFonts w:ascii="Times New Roman" w:hAnsi="Times New Roman" w:cs="Times New Roman"/>
                <w:b/>
                <w:sz w:val="24"/>
                <w:szCs w:val="24"/>
              </w:rPr>
              <w:t>Затверджено</w:t>
            </w: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Cs/>
                <w:sz w:val="24"/>
                <w:szCs w:val="24"/>
              </w:rPr>
            </w:pPr>
            <w:r w:rsidRPr="00480637">
              <w:rPr>
                <w:rFonts w:ascii="Times New Roman" w:hAnsi="Times New Roman" w:cs="Times New Roman"/>
                <w:bCs/>
                <w:sz w:val="24"/>
                <w:szCs w:val="24"/>
              </w:rPr>
              <w:t xml:space="preserve">рішенням </w:t>
            </w:r>
            <w:r w:rsidRPr="00D87D9B">
              <w:rPr>
                <w:rFonts w:ascii="Times New Roman" w:hAnsi="Times New Roman" w:cs="Times New Roman"/>
                <w:bCs/>
                <w:sz w:val="24"/>
                <w:szCs w:val="24"/>
              </w:rPr>
              <w:t>уповноваженої особи</w:t>
            </w: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Cs/>
                <w:sz w:val="24"/>
                <w:szCs w:val="24"/>
              </w:rPr>
            </w:pPr>
            <w:r w:rsidRPr="00684779">
              <w:rPr>
                <w:rFonts w:ascii="Times New Roman" w:hAnsi="Times New Roman" w:cs="Times New Roman"/>
                <w:bCs/>
                <w:sz w:val="24"/>
                <w:szCs w:val="24"/>
              </w:rPr>
              <w:t>№ 1 від «</w:t>
            </w:r>
            <w:r>
              <w:rPr>
                <w:rFonts w:ascii="Times New Roman" w:hAnsi="Times New Roman" w:cs="Times New Roman"/>
                <w:bCs/>
                <w:sz w:val="24"/>
                <w:szCs w:val="24"/>
              </w:rPr>
              <w:t>22</w:t>
            </w:r>
            <w:r w:rsidRPr="00684779">
              <w:rPr>
                <w:rFonts w:ascii="Times New Roman" w:hAnsi="Times New Roman" w:cs="Times New Roman"/>
                <w:bCs/>
                <w:sz w:val="24"/>
                <w:szCs w:val="24"/>
              </w:rPr>
              <w:t xml:space="preserve">» </w:t>
            </w:r>
            <w:r>
              <w:rPr>
                <w:rFonts w:ascii="Times New Roman" w:hAnsi="Times New Roman" w:cs="Times New Roman"/>
                <w:bCs/>
                <w:sz w:val="24"/>
                <w:szCs w:val="24"/>
              </w:rPr>
              <w:t xml:space="preserve"> серпня 2022</w:t>
            </w:r>
            <w:r w:rsidRPr="00684779">
              <w:rPr>
                <w:rFonts w:ascii="Times New Roman" w:hAnsi="Times New Roman" w:cs="Times New Roman"/>
                <w:bCs/>
                <w:sz w:val="24"/>
                <w:szCs w:val="24"/>
              </w:rPr>
              <w:t xml:space="preserve"> р.</w:t>
            </w: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Cs/>
                <w:sz w:val="24"/>
                <w:szCs w:val="24"/>
              </w:rPr>
            </w:pPr>
            <w:r w:rsidRPr="00F45ADD">
              <w:rPr>
                <w:rFonts w:ascii="Times New Roman" w:hAnsi="Times New Roman" w:cs="Times New Roman"/>
                <w:bCs/>
                <w:sz w:val="24"/>
                <w:szCs w:val="24"/>
              </w:rPr>
              <w:t>Уповноважена особа</w:t>
            </w: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Cs/>
                <w:sz w:val="24"/>
                <w:szCs w:val="24"/>
              </w:rPr>
            </w:pPr>
            <w:r w:rsidRPr="00EA31C6">
              <w:rPr>
                <w:rFonts w:ascii="Times New Roman" w:hAnsi="Times New Roman" w:cs="Times New Roman"/>
                <w:bCs/>
                <w:sz w:val="24"/>
                <w:szCs w:val="24"/>
              </w:rPr>
              <w:t>Колісник В.П</w:t>
            </w:r>
            <w:r>
              <w:rPr>
                <w:rFonts w:ascii="Times New Roman" w:hAnsi="Times New Roman" w:cs="Times New Roman"/>
                <w:bCs/>
                <w:sz w:val="24"/>
                <w:szCs w:val="24"/>
              </w:rPr>
              <w:t>.</w:t>
            </w:r>
            <w:r w:rsidRPr="00F45ADD">
              <w:rPr>
                <w:rFonts w:ascii="Times New Roman" w:hAnsi="Times New Roman" w:cs="Times New Roman"/>
                <w:bCs/>
                <w:sz w:val="24"/>
                <w:szCs w:val="24"/>
              </w:rPr>
              <w:t>___________________</w:t>
            </w: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rPr>
          <w:trHeight w:val="562"/>
        </w:trPr>
        <w:tc>
          <w:tcPr>
            <w:tcW w:w="10456" w:type="dxa"/>
            <w:gridSpan w:val="2"/>
          </w:tcPr>
          <w:p w:rsidR="00B05D6F" w:rsidRPr="00480637" w:rsidRDefault="00B05D6F" w:rsidP="00B05D6F">
            <w:pPr>
              <w:jc w:val="cente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10456" w:type="dxa"/>
            <w:gridSpan w:val="2"/>
          </w:tcPr>
          <w:p w:rsidR="00B05D6F" w:rsidRPr="00480637" w:rsidRDefault="00B05D6F" w:rsidP="00B05D6F">
            <w:pPr>
              <w:jc w:val="cente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rPr>
          <w:trHeight w:val="848"/>
        </w:trPr>
        <w:tc>
          <w:tcPr>
            <w:tcW w:w="10456" w:type="dxa"/>
            <w:gridSpan w:val="2"/>
          </w:tcPr>
          <w:p w:rsidR="00B05D6F" w:rsidRPr="00480637" w:rsidRDefault="00B05D6F" w:rsidP="00B05D6F">
            <w:pPr>
              <w:jc w:val="center"/>
              <w:rPr>
                <w:rFonts w:ascii="Times New Roman" w:hAnsi="Times New Roman" w:cs="Times New Roman"/>
                <w:b/>
                <w:sz w:val="24"/>
                <w:szCs w:val="24"/>
              </w:rPr>
            </w:pPr>
            <w:r w:rsidRPr="00740B26">
              <w:rPr>
                <w:rFonts w:ascii="Times New Roman" w:hAnsi="Times New Roman" w:cs="Times New Roman"/>
                <w:b/>
                <w:color w:val="984806" w:themeColor="accent6" w:themeShade="80"/>
                <w:sz w:val="48"/>
                <w:szCs w:val="48"/>
              </w:rPr>
              <w:t>ДОКУМЕНТАЦІЯ</w:t>
            </w: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6A6AF4" w:rsidRDefault="00B05D6F" w:rsidP="00B05D6F">
            <w:pPr>
              <w:rPr>
                <w:rFonts w:ascii="Times New Roman" w:hAnsi="Times New Roman" w:cs="Times New Roman"/>
                <w:bCs/>
                <w:sz w:val="24"/>
                <w:szCs w:val="24"/>
              </w:rPr>
            </w:pPr>
          </w:p>
        </w:tc>
      </w:tr>
      <w:tr w:rsidR="00B05D6F" w:rsidRPr="00480637" w:rsidTr="00B05D6F">
        <w:tc>
          <w:tcPr>
            <w:tcW w:w="10456" w:type="dxa"/>
            <w:gridSpan w:val="2"/>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sz w:val="24"/>
                <w:szCs w:val="24"/>
              </w:rPr>
              <w:t xml:space="preserve">для </w:t>
            </w:r>
            <w:r w:rsidRPr="002E23DE">
              <w:rPr>
                <w:rFonts w:ascii="Times New Roman" w:hAnsi="Times New Roman" w:cs="Times New Roman"/>
                <w:sz w:val="24"/>
                <w:szCs w:val="24"/>
              </w:rPr>
              <w:t>спрощен</w:t>
            </w:r>
            <w:r>
              <w:rPr>
                <w:rFonts w:ascii="Times New Roman" w:hAnsi="Times New Roman" w:cs="Times New Roman"/>
                <w:sz w:val="24"/>
                <w:szCs w:val="24"/>
              </w:rPr>
              <w:t>ої</w:t>
            </w:r>
            <w:r w:rsidRPr="002E23DE">
              <w:rPr>
                <w:rFonts w:ascii="Times New Roman" w:hAnsi="Times New Roman" w:cs="Times New Roman"/>
                <w:sz w:val="24"/>
                <w:szCs w:val="24"/>
              </w:rPr>
              <w:t xml:space="preserve"> закупівл</w:t>
            </w:r>
            <w:r>
              <w:rPr>
                <w:rFonts w:ascii="Times New Roman" w:hAnsi="Times New Roman" w:cs="Times New Roman"/>
                <w:sz w:val="24"/>
                <w:szCs w:val="24"/>
              </w:rPr>
              <w:t xml:space="preserve">і </w:t>
            </w:r>
            <w:r w:rsidRPr="00480637">
              <w:rPr>
                <w:rFonts w:ascii="Times New Roman" w:hAnsi="Times New Roman" w:cs="Times New Roman"/>
                <w:sz w:val="24"/>
                <w:szCs w:val="24"/>
              </w:rPr>
              <w:t>за предметом закупівлі:</w:t>
            </w: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rPr>
          <w:trHeight w:val="562"/>
        </w:trPr>
        <w:tc>
          <w:tcPr>
            <w:tcW w:w="10456" w:type="dxa"/>
            <w:gridSpan w:val="2"/>
          </w:tcPr>
          <w:p w:rsidR="00B05D6F" w:rsidRPr="00B05D6F" w:rsidRDefault="00B05D6F" w:rsidP="00B05D6F">
            <w:pPr>
              <w:jc w:val="center"/>
              <w:rPr>
                <w:rFonts w:ascii="Times New Roman" w:hAnsi="Times New Roman" w:cs="Times New Roman"/>
                <w:b/>
                <w:color w:val="000000" w:themeColor="text1"/>
                <w:sz w:val="24"/>
                <w:szCs w:val="24"/>
              </w:rPr>
            </w:pPr>
            <w:r w:rsidRPr="00B05D6F">
              <w:rPr>
                <w:rFonts w:ascii="Times New Roman" w:hAnsi="Times New Roman" w:cs="Times New Roman"/>
                <w:b/>
                <w:color w:val="000000" w:themeColor="text1"/>
                <w:sz w:val="24"/>
                <w:szCs w:val="24"/>
                <w:shd w:val="clear" w:color="auto" w:fill="F0F5F2"/>
              </w:rPr>
              <w:t>Код ДК 021-2015 (CPV) 03220000-9 Овочі, фрукти та горіхи (Помідори, огірки, буряк, капуста цвітна,капуста молода, капуста, морква, цибуля, часник, банан, яблука, баклажани, виноград, лимони, слива, зелена цибуля,петрушка свіжа, кріп свіжий, перець солодкий , груша, кабачки соусні,апельсини, капуста пекінська, айва, корінь селери,гарбуз,персики)</w:t>
            </w: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1D0E49"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м. </w:t>
            </w:r>
            <w:r w:rsidRPr="00E97232">
              <w:rPr>
                <w:rFonts w:ascii="Times New Roman" w:hAnsi="Times New Roman" w:cs="Times New Roman"/>
                <w:b/>
                <w:sz w:val="24"/>
                <w:szCs w:val="24"/>
                <w:lang w:val="ru-RU"/>
              </w:rPr>
              <w:t>Чигирин</w:t>
            </w:r>
            <w:r w:rsidRPr="00480637">
              <w:rPr>
                <w:rFonts w:ascii="Times New Roman" w:hAnsi="Times New Roman" w:cs="Times New Roman"/>
                <w:b/>
                <w:sz w:val="24"/>
                <w:szCs w:val="24"/>
              </w:rPr>
              <w:t xml:space="preserve"> – 20</w:t>
            </w:r>
            <w:r>
              <w:rPr>
                <w:rFonts w:ascii="Times New Roman" w:hAnsi="Times New Roman" w:cs="Times New Roman"/>
                <w:b/>
                <w:sz w:val="24"/>
                <w:szCs w:val="24"/>
                <w:lang w:val="en-US"/>
              </w:rPr>
              <w:t>2</w:t>
            </w:r>
            <w:r>
              <w:rPr>
                <w:rFonts w:ascii="Times New Roman" w:hAnsi="Times New Roman" w:cs="Times New Roman"/>
                <w:b/>
                <w:sz w:val="24"/>
                <w:szCs w:val="24"/>
              </w:rPr>
              <w:t>2</w:t>
            </w: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5171" w:type="dxa"/>
          </w:tcPr>
          <w:p w:rsidR="00B05D6F" w:rsidRPr="00480637" w:rsidRDefault="00B05D6F" w:rsidP="00B05D6F">
            <w:pPr>
              <w:rPr>
                <w:rFonts w:ascii="Times New Roman" w:hAnsi="Times New Roman" w:cs="Times New Roman"/>
                <w:b/>
                <w:sz w:val="24"/>
                <w:szCs w:val="24"/>
              </w:rPr>
            </w:pPr>
          </w:p>
        </w:tc>
        <w:tc>
          <w:tcPr>
            <w:tcW w:w="5285" w:type="dxa"/>
          </w:tcPr>
          <w:p w:rsidR="00B05D6F" w:rsidRPr="00480637" w:rsidRDefault="00B05D6F" w:rsidP="00B05D6F">
            <w:pPr>
              <w:rPr>
                <w:rFonts w:ascii="Times New Roman" w:hAnsi="Times New Roman" w:cs="Times New Roman"/>
                <w:b/>
                <w:sz w:val="24"/>
                <w:szCs w:val="24"/>
              </w:rPr>
            </w:pPr>
          </w:p>
        </w:tc>
      </w:tr>
      <w:tr w:rsidR="00B05D6F" w:rsidRPr="00480637" w:rsidTr="00B05D6F">
        <w:tc>
          <w:tcPr>
            <w:tcW w:w="10456" w:type="dxa"/>
            <w:gridSpan w:val="2"/>
          </w:tcPr>
          <w:p w:rsidR="00B05D6F" w:rsidRPr="00FC03D8" w:rsidRDefault="00B05D6F" w:rsidP="00B05D6F">
            <w:pPr>
              <w:jc w:val="center"/>
              <w:rPr>
                <w:rFonts w:ascii="Times New Roman" w:hAnsi="Times New Roman" w:cs="Times New Roman"/>
                <w:b/>
                <w:sz w:val="24"/>
                <w:szCs w:val="24"/>
              </w:rPr>
            </w:pPr>
          </w:p>
        </w:tc>
      </w:tr>
    </w:tbl>
    <w:tbl>
      <w:tblPr>
        <w:tblStyle w:val="a4"/>
        <w:tblpPr w:leftFromText="180" w:rightFromText="180" w:vertAnchor="text" w:horzAnchor="margin" w:tblpXSpec="center" w:tblpY="1"/>
        <w:tblW w:w="1045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tblPr>
      <w:tblGrid>
        <w:gridCol w:w="591"/>
        <w:gridCol w:w="2005"/>
        <w:gridCol w:w="7860"/>
      </w:tblGrid>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w:t>
            </w:r>
          </w:p>
        </w:tc>
        <w:tc>
          <w:tcPr>
            <w:tcW w:w="9865" w:type="dxa"/>
            <w:gridSpan w:val="2"/>
            <w:vAlign w:val="center"/>
          </w:tcPr>
          <w:p w:rsidR="00B05D6F" w:rsidRPr="00480637" w:rsidRDefault="00B05D6F" w:rsidP="00B05D6F">
            <w:pPr>
              <w:jc w:val="center"/>
              <w:rPr>
                <w:rFonts w:ascii="Times New Roman" w:hAnsi="Times New Roman" w:cs="Times New Roman"/>
                <w:b/>
                <w:sz w:val="24"/>
                <w:szCs w:val="24"/>
              </w:rPr>
            </w:pPr>
          </w:p>
        </w:tc>
      </w:tr>
      <w:tr w:rsidR="00B05D6F" w:rsidRPr="00480637" w:rsidTr="00B05D6F">
        <w:tc>
          <w:tcPr>
            <w:tcW w:w="591" w:type="dxa"/>
            <w:shd w:val="clear" w:color="auto" w:fill="FFFFFF" w:themeFill="background1"/>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1</w:t>
            </w:r>
          </w:p>
        </w:tc>
        <w:tc>
          <w:tcPr>
            <w:tcW w:w="2005" w:type="dxa"/>
            <w:shd w:val="clear" w:color="auto" w:fill="FFFFFF" w:themeFill="background1"/>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2</w:t>
            </w:r>
          </w:p>
        </w:tc>
        <w:tc>
          <w:tcPr>
            <w:tcW w:w="7860" w:type="dxa"/>
            <w:shd w:val="clear" w:color="auto" w:fill="FFFFFF" w:themeFill="background1"/>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3</w:t>
            </w:r>
          </w:p>
        </w:tc>
      </w:tr>
      <w:tr w:rsidR="00B05D6F" w:rsidRPr="00480637" w:rsidTr="00B05D6F">
        <w:tc>
          <w:tcPr>
            <w:tcW w:w="10456" w:type="dxa"/>
            <w:gridSpan w:val="3"/>
            <w:shd w:val="clear" w:color="auto" w:fill="00B0F0"/>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Загальні положення</w:t>
            </w:r>
          </w:p>
        </w:tc>
      </w:tr>
      <w:tr w:rsidR="00B05D6F" w:rsidRPr="00421939"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1</w:t>
            </w:r>
          </w:p>
        </w:tc>
        <w:tc>
          <w:tcPr>
            <w:tcW w:w="2005" w:type="dxa"/>
            <w:vAlign w:val="center"/>
          </w:tcPr>
          <w:p w:rsidR="00B05D6F" w:rsidRPr="00480637" w:rsidRDefault="00B05D6F" w:rsidP="00B05D6F">
            <w:pPr>
              <w:rPr>
                <w:rFonts w:ascii="Times New Roman" w:hAnsi="Times New Roman" w:cs="Times New Roman"/>
                <w:sz w:val="24"/>
                <w:szCs w:val="24"/>
              </w:rPr>
            </w:pPr>
            <w:r w:rsidRPr="00480637">
              <w:rPr>
                <w:rFonts w:ascii="Times New Roman" w:hAnsi="Times New Roman" w:cs="Times New Roman"/>
                <w:sz w:val="20"/>
                <w:szCs w:val="24"/>
              </w:rPr>
              <w:t>Терміни, які вживаються в документації</w:t>
            </w:r>
          </w:p>
        </w:tc>
        <w:tc>
          <w:tcPr>
            <w:tcW w:w="7860" w:type="dxa"/>
            <w:vAlign w:val="center"/>
          </w:tcPr>
          <w:p w:rsidR="00B05D6F" w:rsidRPr="000E795B" w:rsidRDefault="00B05D6F" w:rsidP="00B05D6F">
            <w:pPr>
              <w:jc w:val="both"/>
              <w:rPr>
                <w:rFonts w:ascii="Times New Roman" w:hAnsi="Times New Roman" w:cs="Times New Roman"/>
                <w:sz w:val="24"/>
                <w:szCs w:val="24"/>
              </w:rPr>
            </w:pPr>
            <w:r>
              <w:rPr>
                <w:rFonts w:ascii="Times New Roman" w:hAnsi="Times New Roman" w:cs="Times New Roman"/>
                <w:sz w:val="24"/>
                <w:szCs w:val="24"/>
              </w:rPr>
              <w:t>Д</w:t>
            </w:r>
            <w:r w:rsidRPr="000E795B">
              <w:rPr>
                <w:rFonts w:ascii="Times New Roman" w:hAnsi="Times New Roman" w:cs="Times New Roman"/>
                <w:sz w:val="24"/>
                <w:szCs w:val="24"/>
              </w:rPr>
              <w:t>окументацію розроблено відповідно до вимог Закону України «Про публічні закупівлі» № 922-VIII від 25.12.2015 р. в редакції Закону № 114-IX від 19.09.2019 (далі - Закон). Терміни вживаються у значенні, наведеному в Законі.</w:t>
            </w:r>
          </w:p>
          <w:p w:rsidR="00B05D6F" w:rsidRPr="000E795B" w:rsidRDefault="00B05D6F" w:rsidP="00B05D6F">
            <w:pPr>
              <w:jc w:val="both"/>
              <w:rPr>
                <w:rFonts w:ascii="Times New Roman" w:hAnsi="Times New Roman" w:cs="Times New Roman"/>
                <w:i/>
                <w:iCs/>
              </w:rPr>
            </w:pPr>
            <w:r w:rsidRPr="000E795B">
              <w:rPr>
                <w:rFonts w:ascii="Times New Roman" w:hAnsi="Times New Roman" w:cs="Times New Roman"/>
                <w:i/>
                <w:iCs/>
              </w:rPr>
              <w:t>Персональні дані – відомості чи сукупність відомостей про фізичну особу, яка ідентифікована або може бути ідентифікована, в тому числі, адреса реєстрації, дані які містяться в паспорті або документі, що посвідчує особу, а саме: серія, номер такого документу, дата видачі, інформація про орган, що видав такий документ, інформація про сімейний стан, інформація про реєстрацію місця проживання; в трудовій книжці, а саме: серія та номер трудової книжки; документі про освіту (спеціальність, кваліфікацію).</w:t>
            </w:r>
          </w:p>
          <w:p w:rsidR="00B05D6F" w:rsidRPr="000E795B" w:rsidRDefault="00B05D6F" w:rsidP="00B05D6F">
            <w:pPr>
              <w:jc w:val="both"/>
              <w:rPr>
                <w:rFonts w:ascii="Times New Roman" w:hAnsi="Times New Roman" w:cs="Times New Roman"/>
                <w:i/>
                <w:iCs/>
              </w:rPr>
            </w:pPr>
            <w:r w:rsidRPr="000E795B">
              <w:rPr>
                <w:rFonts w:ascii="Times New Roman" w:hAnsi="Times New Roman" w:cs="Times New Roman"/>
                <w:i/>
                <w:iCs/>
              </w:rPr>
              <w:t>суб’єкт персональних даних - фізична особа, персональні дані якої обробляються (містяться у складі пропозиції).</w:t>
            </w:r>
          </w:p>
          <w:p w:rsidR="00B05D6F" w:rsidRPr="002E23DE" w:rsidRDefault="00B05D6F" w:rsidP="00B05D6F">
            <w:pPr>
              <w:jc w:val="both"/>
              <w:rPr>
                <w:rFonts w:ascii="Times New Roman" w:hAnsi="Times New Roman"/>
                <w:sz w:val="24"/>
                <w:szCs w:val="24"/>
              </w:rPr>
            </w:pPr>
            <w:r w:rsidRPr="001C2DAC">
              <w:rPr>
                <w:rFonts w:ascii="Times New Roman" w:hAnsi="Times New Roman" w:cs="Times New Roman"/>
                <w:sz w:val="24"/>
                <w:szCs w:val="24"/>
              </w:rPr>
              <w:t>До окремих суспільних відносин з приводу організації та проведення цієї закупівлі, в тому числі щодо укладення договору за результатами торгів, його виконання, тощо, та які не врегульовано положеннями цієї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2</w:t>
            </w:r>
          </w:p>
        </w:tc>
        <w:tc>
          <w:tcPr>
            <w:tcW w:w="2005" w:type="dxa"/>
            <w:vAlign w:val="center"/>
          </w:tcPr>
          <w:p w:rsidR="00B05D6F" w:rsidRPr="00480637" w:rsidRDefault="00B05D6F" w:rsidP="00B05D6F">
            <w:pPr>
              <w:rPr>
                <w:rFonts w:ascii="Times New Roman" w:hAnsi="Times New Roman" w:cs="Times New Roman"/>
                <w:sz w:val="24"/>
                <w:szCs w:val="24"/>
              </w:rPr>
            </w:pPr>
            <w:r w:rsidRPr="00480637">
              <w:rPr>
                <w:rFonts w:ascii="Times New Roman" w:hAnsi="Times New Roman" w:cs="Times New Roman"/>
                <w:sz w:val="20"/>
                <w:szCs w:val="24"/>
              </w:rPr>
              <w:t>Інформація про замовника торгів</w:t>
            </w:r>
          </w:p>
        </w:tc>
        <w:tc>
          <w:tcPr>
            <w:tcW w:w="7860" w:type="dxa"/>
            <w:vAlign w:val="center"/>
          </w:tcPr>
          <w:p w:rsidR="00B05D6F" w:rsidRPr="00480637" w:rsidRDefault="00B05D6F" w:rsidP="00B05D6F">
            <w:pPr>
              <w:jc w:val="center"/>
              <w:rPr>
                <w:rFonts w:ascii="Times New Roman" w:hAnsi="Times New Roman" w:cs="Times New Roman"/>
                <w:b/>
                <w:sz w:val="24"/>
                <w:szCs w:val="24"/>
              </w:rPr>
            </w:pP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2.1</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повне найменування</w:t>
            </w:r>
          </w:p>
        </w:tc>
        <w:tc>
          <w:tcPr>
            <w:tcW w:w="7860" w:type="dxa"/>
          </w:tcPr>
          <w:p w:rsidR="00B05D6F" w:rsidRPr="00480637" w:rsidRDefault="00B05D6F" w:rsidP="00B05D6F">
            <w:pPr>
              <w:jc w:val="both"/>
              <w:rPr>
                <w:rFonts w:ascii="Times New Roman" w:hAnsi="Times New Roman" w:cs="Times New Roman"/>
                <w:sz w:val="24"/>
                <w:szCs w:val="24"/>
              </w:rPr>
            </w:pPr>
            <w:r w:rsidRPr="00EA31C6">
              <w:rPr>
                <w:rFonts w:ascii="Times New Roman" w:hAnsi="Times New Roman"/>
                <w:color w:val="000000"/>
                <w:sz w:val="24"/>
                <w:szCs w:val="24"/>
                <w:lang w:eastAsia="uk-UA"/>
              </w:rPr>
              <w:t>ВІДДІЛ ОСВІТИ, КУЛЬТУРИ, ТУРИЗМУ, МОЛОДІ ТА СПОРТУ ЧИГИРИНСЬКОЇ МІСЬКОЇ РАДИ</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2.2</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місцезнаходження</w:t>
            </w:r>
          </w:p>
        </w:tc>
        <w:tc>
          <w:tcPr>
            <w:tcW w:w="7860" w:type="dxa"/>
          </w:tcPr>
          <w:p w:rsidR="00B05D6F" w:rsidRPr="00480637" w:rsidRDefault="00B05D6F" w:rsidP="00B05D6F">
            <w:pPr>
              <w:jc w:val="both"/>
              <w:rPr>
                <w:rFonts w:ascii="Times New Roman" w:hAnsi="Times New Roman" w:cs="Times New Roman"/>
                <w:sz w:val="24"/>
                <w:szCs w:val="24"/>
              </w:rPr>
            </w:pPr>
            <w:r w:rsidRPr="00EA31C6">
              <w:rPr>
                <w:rFonts w:ascii="Times New Roman" w:hAnsi="Times New Roman"/>
                <w:color w:val="000000"/>
                <w:sz w:val="24"/>
                <w:szCs w:val="24"/>
                <w:lang w:eastAsia="uk-UA"/>
              </w:rPr>
              <w:t>20901, Черкаська обл., Чигиринський район, місто Чигирин, ВУЛИЦЯ БОГДАНА ХМЕЛЬНИЦЬКОГО, будинок 13а</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2.3</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посадова особа замовника, уповноважена здійснювати зв'язок з учасниками</w:t>
            </w:r>
          </w:p>
        </w:tc>
        <w:tc>
          <w:tcPr>
            <w:tcW w:w="7860" w:type="dxa"/>
            <w:vAlign w:val="center"/>
          </w:tcPr>
          <w:p w:rsidR="00B05D6F" w:rsidRPr="00EA31C6" w:rsidRDefault="00B05D6F" w:rsidP="00B05D6F">
            <w:pPr>
              <w:rPr>
                <w:rFonts w:ascii="Times New Roman" w:hAnsi="Times New Roman"/>
                <w:sz w:val="24"/>
                <w:szCs w:val="24"/>
              </w:rPr>
            </w:pPr>
            <w:r w:rsidRPr="00EA31C6">
              <w:rPr>
                <w:rFonts w:ascii="Times New Roman" w:hAnsi="Times New Roman"/>
                <w:sz w:val="24"/>
                <w:szCs w:val="24"/>
              </w:rPr>
              <w:t xml:space="preserve">ПІБ: Колісник Владислава Павлівна </w:t>
            </w:r>
          </w:p>
          <w:p w:rsidR="00B05D6F" w:rsidRPr="00EA31C6" w:rsidRDefault="00B05D6F" w:rsidP="00B05D6F">
            <w:pPr>
              <w:rPr>
                <w:rFonts w:ascii="Times New Roman" w:hAnsi="Times New Roman"/>
                <w:sz w:val="24"/>
                <w:szCs w:val="24"/>
              </w:rPr>
            </w:pPr>
            <w:r w:rsidRPr="00EA31C6">
              <w:rPr>
                <w:rFonts w:ascii="Times New Roman" w:hAnsi="Times New Roman"/>
                <w:sz w:val="24"/>
                <w:szCs w:val="24"/>
              </w:rPr>
              <w:t>Посада: уповноважена особа</w:t>
            </w:r>
          </w:p>
          <w:p w:rsidR="00B05D6F" w:rsidRPr="00EA31C6" w:rsidRDefault="00B05D6F" w:rsidP="00B05D6F">
            <w:pPr>
              <w:rPr>
                <w:rFonts w:ascii="Times New Roman" w:hAnsi="Times New Roman"/>
                <w:sz w:val="24"/>
                <w:szCs w:val="24"/>
              </w:rPr>
            </w:pPr>
            <w:r w:rsidRPr="00EA31C6">
              <w:rPr>
                <w:rFonts w:ascii="Times New Roman" w:hAnsi="Times New Roman"/>
                <w:sz w:val="24"/>
                <w:szCs w:val="24"/>
              </w:rPr>
              <w:t>Адреса: 20901, Черкаська обл., Чигиринський район, місто Чигирин, ВУЛИЦЯ БОГДАНА ХМЕЛЬНИЦЬКОГО, будинок 13а</w:t>
            </w:r>
          </w:p>
          <w:p w:rsidR="00B05D6F" w:rsidRPr="00EA31C6" w:rsidRDefault="00B05D6F" w:rsidP="00B05D6F">
            <w:pPr>
              <w:rPr>
                <w:rFonts w:ascii="Times New Roman" w:hAnsi="Times New Roman"/>
                <w:sz w:val="24"/>
                <w:szCs w:val="24"/>
              </w:rPr>
            </w:pPr>
            <w:r w:rsidRPr="00EA31C6">
              <w:rPr>
                <w:rFonts w:ascii="Times New Roman" w:hAnsi="Times New Roman"/>
                <w:sz w:val="24"/>
                <w:szCs w:val="24"/>
              </w:rPr>
              <w:t>Телефони: 0637672658</w:t>
            </w:r>
          </w:p>
          <w:p w:rsidR="00B05D6F" w:rsidRPr="00407E0F" w:rsidRDefault="00B05D6F" w:rsidP="00B05D6F">
            <w:pPr>
              <w:jc w:val="both"/>
              <w:rPr>
                <w:rFonts w:ascii="Times New Roman" w:hAnsi="Times New Roman" w:cs="Times New Roman"/>
                <w:sz w:val="24"/>
                <w:szCs w:val="24"/>
              </w:rPr>
            </w:pPr>
            <w:r w:rsidRPr="00EA31C6">
              <w:rPr>
                <w:rFonts w:ascii="Times New Roman" w:hAnsi="Times New Roman"/>
                <w:sz w:val="24"/>
                <w:szCs w:val="24"/>
              </w:rPr>
              <w:t>E-mail: kolesnikvlada22@gmail.com</w:t>
            </w:r>
          </w:p>
        </w:tc>
      </w:tr>
      <w:tr w:rsidR="00B05D6F" w:rsidRPr="00C71E3E"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Інформація про предмет закупівлі</w:t>
            </w:r>
          </w:p>
        </w:tc>
        <w:tc>
          <w:tcPr>
            <w:tcW w:w="7860" w:type="dxa"/>
            <w:vAlign w:val="center"/>
          </w:tcPr>
          <w:p w:rsidR="00B05D6F" w:rsidRPr="00480637" w:rsidRDefault="00B05D6F" w:rsidP="00B05D6F">
            <w:pPr>
              <w:jc w:val="both"/>
              <w:rPr>
                <w:rFonts w:ascii="Times New Roman" w:hAnsi="Times New Roman" w:cs="Times New Roman"/>
                <w:sz w:val="24"/>
                <w:szCs w:val="24"/>
              </w:rPr>
            </w:pPr>
          </w:p>
        </w:tc>
      </w:tr>
      <w:tr w:rsidR="00B05D6F" w:rsidRPr="00421939"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Pr>
                <w:rFonts w:ascii="Times New Roman" w:hAnsi="Times New Roman" w:cs="Times New Roman"/>
                <w:b/>
                <w:sz w:val="24"/>
                <w:szCs w:val="24"/>
              </w:rPr>
              <w:t>3</w:t>
            </w:r>
            <w:r w:rsidRPr="00480637">
              <w:rPr>
                <w:rFonts w:ascii="Times New Roman" w:hAnsi="Times New Roman" w:cs="Times New Roman"/>
                <w:b/>
                <w:sz w:val="24"/>
                <w:szCs w:val="24"/>
              </w:rPr>
              <w:t>.1</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назва предмета закупівлі</w:t>
            </w:r>
          </w:p>
        </w:tc>
        <w:tc>
          <w:tcPr>
            <w:tcW w:w="7860" w:type="dxa"/>
          </w:tcPr>
          <w:p w:rsidR="00B05D6F" w:rsidRPr="00B05D6F" w:rsidRDefault="00B05D6F" w:rsidP="00B05D6F">
            <w:pPr>
              <w:rPr>
                <w:rFonts w:ascii="Times New Roman" w:hAnsi="Times New Roman" w:cs="Times New Roman"/>
                <w:b/>
                <w:color w:val="000000" w:themeColor="text1"/>
                <w:sz w:val="24"/>
                <w:szCs w:val="24"/>
              </w:rPr>
            </w:pPr>
            <w:r w:rsidRPr="00B05D6F">
              <w:rPr>
                <w:rFonts w:ascii="Times New Roman" w:hAnsi="Times New Roman" w:cs="Times New Roman"/>
                <w:b/>
                <w:color w:val="000000" w:themeColor="text1"/>
                <w:sz w:val="24"/>
                <w:szCs w:val="24"/>
                <w:shd w:val="clear" w:color="auto" w:fill="F0F5F2"/>
              </w:rPr>
              <w:t>Код ДК 021-2015 (CPV) 03220000-9 Овочі, фрукти та горіхи (Помідори, огірки, буряк, капуста цвітна,капуста молода, капуста, морква, цибуля, часник, банан, яблука, баклажани, виноград, лимони, слива, зелена цибуля,петрушка свіжа, кріп свіжий, перець солодкий , груша, кабачки соусні,апельсини, капуста пекінська, айва, корінь селери,гарбуз,персики)</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Pr>
                <w:rFonts w:ascii="Times New Roman" w:hAnsi="Times New Roman" w:cs="Times New Roman"/>
                <w:b/>
                <w:sz w:val="24"/>
                <w:szCs w:val="24"/>
              </w:rPr>
              <w:t>3</w:t>
            </w:r>
            <w:r w:rsidRPr="00480637">
              <w:rPr>
                <w:rFonts w:ascii="Times New Roman" w:hAnsi="Times New Roman" w:cs="Times New Roman"/>
                <w:b/>
                <w:sz w:val="24"/>
                <w:szCs w:val="24"/>
              </w:rPr>
              <w:t>.2</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опис окремої частини (частин) предмета закупівлі (лота), щодо якої можуть бути подані пропозиції</w:t>
            </w:r>
          </w:p>
        </w:tc>
        <w:tc>
          <w:tcPr>
            <w:tcW w:w="7860" w:type="dxa"/>
            <w:vAlign w:val="center"/>
          </w:tcPr>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Не передбачено поділ на частини (лоти)</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Pr>
                <w:rFonts w:ascii="Times New Roman" w:hAnsi="Times New Roman" w:cs="Times New Roman"/>
                <w:b/>
                <w:sz w:val="24"/>
                <w:szCs w:val="24"/>
              </w:rPr>
              <w:t>3</w:t>
            </w:r>
            <w:r w:rsidRPr="00480637">
              <w:rPr>
                <w:rFonts w:ascii="Times New Roman" w:hAnsi="Times New Roman" w:cs="Times New Roman"/>
                <w:b/>
                <w:sz w:val="24"/>
                <w:szCs w:val="24"/>
              </w:rPr>
              <w:t>.3</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місце, кількість, обсяг поставки товарів (надання послуг, виконання робіт)</w:t>
            </w:r>
          </w:p>
        </w:tc>
        <w:tc>
          <w:tcPr>
            <w:tcW w:w="7860" w:type="dxa"/>
            <w:vAlign w:val="center"/>
          </w:tcPr>
          <w:p w:rsidR="00B05D6F" w:rsidRPr="00376385" w:rsidRDefault="00B05D6F" w:rsidP="00B05D6F">
            <w:pPr>
              <w:jc w:val="both"/>
              <w:rPr>
                <w:rFonts w:ascii="Times New Roman" w:hAnsi="Times New Roman" w:cs="Times New Roman"/>
                <w:sz w:val="24"/>
                <w:szCs w:val="24"/>
              </w:rPr>
            </w:pPr>
            <w:r w:rsidRPr="00376385">
              <w:rPr>
                <w:rFonts w:ascii="Times New Roman" w:hAnsi="Times New Roman" w:cs="Times New Roman"/>
                <w:sz w:val="24"/>
                <w:szCs w:val="24"/>
              </w:rPr>
              <w:t xml:space="preserve">Місце </w:t>
            </w:r>
            <w:r>
              <w:rPr>
                <w:rFonts w:ascii="Times New Roman" w:hAnsi="Times New Roman" w:cs="Times New Roman"/>
                <w:sz w:val="24"/>
                <w:szCs w:val="24"/>
              </w:rPr>
              <w:t>поставки товару</w:t>
            </w:r>
            <w:r w:rsidRPr="00376385">
              <w:rPr>
                <w:rFonts w:ascii="Times New Roman" w:hAnsi="Times New Roman" w:cs="Times New Roman"/>
                <w:sz w:val="24"/>
                <w:szCs w:val="24"/>
              </w:rPr>
              <w:t xml:space="preserve"> – </w:t>
            </w:r>
            <w:r w:rsidRPr="00EA31C6">
              <w:rPr>
                <w:rFonts w:ascii="Times New Roman" w:hAnsi="Times New Roman" w:cs="Times New Roman"/>
                <w:sz w:val="24"/>
                <w:szCs w:val="24"/>
              </w:rPr>
              <w:t xml:space="preserve">м. Чигирин, ВУЛИЦЯ БОГДАНА ХМЕЛЬНИЦЬКОГО, будинок 13а (Точне місце поставки: згідно Додатку </w:t>
            </w:r>
            <w:r>
              <w:rPr>
                <w:rFonts w:ascii="Times New Roman" w:hAnsi="Times New Roman" w:cs="Times New Roman"/>
                <w:sz w:val="24"/>
                <w:szCs w:val="24"/>
              </w:rPr>
              <w:t>2</w:t>
            </w:r>
            <w:r w:rsidRPr="00EA31C6">
              <w:rPr>
                <w:rFonts w:ascii="Times New Roman" w:hAnsi="Times New Roman" w:cs="Times New Roman"/>
                <w:sz w:val="24"/>
                <w:szCs w:val="24"/>
              </w:rPr>
              <w:t xml:space="preserve"> документації)</w:t>
            </w:r>
          </w:p>
          <w:p w:rsidR="00B05D6F" w:rsidRPr="00480637" w:rsidRDefault="00B05D6F" w:rsidP="00B05D6F">
            <w:pPr>
              <w:jc w:val="both"/>
              <w:rPr>
                <w:rFonts w:ascii="Times New Roman" w:hAnsi="Times New Roman" w:cs="Times New Roman"/>
                <w:sz w:val="24"/>
                <w:szCs w:val="24"/>
              </w:rPr>
            </w:pPr>
            <w:r w:rsidRPr="00376385">
              <w:rPr>
                <w:rFonts w:ascii="Times New Roman" w:hAnsi="Times New Roman" w:cs="Times New Roman"/>
                <w:sz w:val="24"/>
                <w:szCs w:val="24"/>
              </w:rPr>
              <w:t xml:space="preserve">Обсяг – </w:t>
            </w:r>
            <w:r w:rsidRPr="00EA31C6">
              <w:rPr>
                <w:rFonts w:ascii="Times New Roman" w:hAnsi="Times New Roman" w:cs="Times New Roman"/>
                <w:sz w:val="24"/>
                <w:szCs w:val="24"/>
              </w:rPr>
              <w:t>відповідно до ч. 6 р. ІІІ документації</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Pr>
                <w:rFonts w:ascii="Times New Roman" w:hAnsi="Times New Roman" w:cs="Times New Roman"/>
                <w:b/>
                <w:sz w:val="24"/>
                <w:szCs w:val="24"/>
              </w:rPr>
              <w:t>3</w:t>
            </w:r>
            <w:r w:rsidRPr="00480637">
              <w:rPr>
                <w:rFonts w:ascii="Times New Roman" w:hAnsi="Times New Roman" w:cs="Times New Roman"/>
                <w:b/>
                <w:sz w:val="24"/>
                <w:szCs w:val="24"/>
              </w:rPr>
              <w:t>.4</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 xml:space="preserve">строк поставки </w:t>
            </w:r>
            <w:r w:rsidRPr="00480637">
              <w:rPr>
                <w:rFonts w:ascii="Times New Roman" w:hAnsi="Times New Roman" w:cs="Times New Roman"/>
                <w:sz w:val="20"/>
                <w:szCs w:val="24"/>
              </w:rPr>
              <w:lastRenderedPageBreak/>
              <w:t>товарів (надання послуг, виконання робіт)</w:t>
            </w:r>
          </w:p>
        </w:tc>
        <w:tc>
          <w:tcPr>
            <w:tcW w:w="7860" w:type="dxa"/>
            <w:vAlign w:val="center"/>
          </w:tcPr>
          <w:p w:rsidR="00B05D6F" w:rsidRPr="00EA31C6" w:rsidRDefault="00B05D6F" w:rsidP="00B05D6F">
            <w:pPr>
              <w:rPr>
                <w:rFonts w:ascii="Times New Roman" w:hAnsi="Times New Roman" w:cs="Times New Roman"/>
                <w:sz w:val="24"/>
                <w:szCs w:val="24"/>
              </w:rPr>
            </w:pPr>
            <w:r w:rsidRPr="00EA31C6">
              <w:rPr>
                <w:rFonts w:ascii="Times New Roman" w:hAnsi="Times New Roman" w:cs="Times New Roman"/>
                <w:sz w:val="24"/>
                <w:szCs w:val="24"/>
              </w:rPr>
              <w:lastRenderedPageBreak/>
              <w:t>до 31 грудня 202</w:t>
            </w:r>
            <w:r>
              <w:rPr>
                <w:rFonts w:ascii="Times New Roman" w:hAnsi="Times New Roman" w:cs="Times New Roman"/>
                <w:sz w:val="24"/>
                <w:szCs w:val="24"/>
              </w:rPr>
              <w:t>2</w:t>
            </w:r>
            <w:r w:rsidRPr="00EA31C6">
              <w:rPr>
                <w:rFonts w:ascii="Times New Roman" w:hAnsi="Times New Roman" w:cs="Times New Roman"/>
                <w:sz w:val="24"/>
                <w:szCs w:val="24"/>
              </w:rPr>
              <w:t xml:space="preserve"> року, але у будь-якому разі до повного виконання </w:t>
            </w:r>
            <w:r w:rsidRPr="00EA31C6">
              <w:rPr>
                <w:rFonts w:ascii="Times New Roman" w:hAnsi="Times New Roman" w:cs="Times New Roman"/>
                <w:sz w:val="24"/>
                <w:szCs w:val="24"/>
              </w:rPr>
              <w:lastRenderedPageBreak/>
              <w:t>зобов’язань за договором.</w:t>
            </w:r>
          </w:p>
          <w:p w:rsidR="00B05D6F" w:rsidRPr="00480637" w:rsidRDefault="00B05D6F" w:rsidP="00B05D6F">
            <w:pPr>
              <w:jc w:val="both"/>
              <w:rPr>
                <w:rFonts w:ascii="Times New Roman" w:hAnsi="Times New Roman" w:cs="Times New Roman"/>
                <w:sz w:val="24"/>
                <w:szCs w:val="24"/>
              </w:rPr>
            </w:pPr>
            <w:r w:rsidRPr="00EA31C6">
              <w:rPr>
                <w:rFonts w:ascii="Times New Roman" w:hAnsi="Times New Roman" w:cs="Times New Roman"/>
                <w:sz w:val="24"/>
                <w:szCs w:val="24"/>
              </w:rPr>
              <w:t>Початковий термін виконання є орієнтовним, та визначатиметься датою укладення договору про закупівлю за результатами даних торгів.</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lastRenderedPageBreak/>
              <w:t>5</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Недискримінація учасників</w:t>
            </w:r>
          </w:p>
        </w:tc>
        <w:tc>
          <w:tcPr>
            <w:tcW w:w="7860" w:type="dxa"/>
            <w:vAlign w:val="center"/>
          </w:tcPr>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6</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Інформація про валюту, у якій повинно бути розраховано та зазначено ціну пропозиції</w:t>
            </w:r>
          </w:p>
        </w:tc>
        <w:tc>
          <w:tcPr>
            <w:tcW w:w="7860" w:type="dxa"/>
            <w:vAlign w:val="center"/>
          </w:tcPr>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валютою пропозиції є гривня;</w:t>
            </w:r>
          </w:p>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Розрахунки за товар здійснюватимуться у національній валюті України згідно з Договором (UAH, 980).</w:t>
            </w:r>
          </w:p>
        </w:tc>
      </w:tr>
      <w:tr w:rsidR="00B05D6F" w:rsidRPr="00421939"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7</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Інформація про мову (мови), якою (якими) повинно бути складено пропозиції</w:t>
            </w:r>
          </w:p>
        </w:tc>
        <w:tc>
          <w:tcPr>
            <w:tcW w:w="7860" w:type="dxa"/>
            <w:vAlign w:val="center"/>
          </w:tcPr>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w:t>
            </w:r>
          </w:p>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7.2. 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r w:rsidRPr="00E97232">
              <w:rPr>
                <w:rFonts w:ascii="Times New Roman" w:hAnsi="Times New Roman" w:cs="Times New Roman"/>
                <w:sz w:val="24"/>
                <w:szCs w:val="24"/>
              </w:rPr>
              <w:t>Учасники в складі пропозиції надають список документів викладених іншою ніж українська мова або пояснення про відсутність таких.</w:t>
            </w:r>
          </w:p>
        </w:tc>
      </w:tr>
      <w:tr w:rsidR="00B05D6F" w:rsidRPr="00480637" w:rsidTr="00B05D6F">
        <w:tc>
          <w:tcPr>
            <w:tcW w:w="10456" w:type="dxa"/>
            <w:gridSpan w:val="3"/>
            <w:shd w:val="clear" w:color="auto" w:fill="00B0F0"/>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Порядок унесення змін та надання роз’яснень додокументації</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1</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Процедура надання роз’яснень щодо документації</w:t>
            </w:r>
          </w:p>
        </w:tc>
        <w:tc>
          <w:tcPr>
            <w:tcW w:w="7860" w:type="dxa"/>
            <w:vAlign w:val="center"/>
          </w:tcPr>
          <w:p w:rsidR="00B05D6F" w:rsidRPr="002E23DE" w:rsidRDefault="00B05D6F" w:rsidP="00B05D6F">
            <w:pPr>
              <w:jc w:val="both"/>
              <w:rPr>
                <w:rFonts w:ascii="Times New Roman" w:hAnsi="Times New Roman" w:cs="Times New Roman"/>
                <w:sz w:val="24"/>
                <w:szCs w:val="24"/>
              </w:rPr>
            </w:pPr>
            <w:r w:rsidRPr="002E23DE">
              <w:rPr>
                <w:rFonts w:ascii="Times New Roman" w:hAnsi="Times New Roman" w:cs="Times New Roman"/>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05D6F" w:rsidRPr="002E23DE" w:rsidRDefault="00B05D6F" w:rsidP="00B05D6F">
            <w:pPr>
              <w:jc w:val="both"/>
              <w:rPr>
                <w:rFonts w:ascii="Times New Roman" w:hAnsi="Times New Roman" w:cs="Times New Roman"/>
                <w:sz w:val="24"/>
                <w:szCs w:val="24"/>
              </w:rPr>
            </w:pPr>
            <w:r w:rsidRPr="002E23DE">
              <w:rPr>
                <w:rFonts w:ascii="Times New Roman" w:hAnsi="Times New Roman" w:cs="Times New Roman"/>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B05D6F" w:rsidRPr="00480637" w:rsidRDefault="00B05D6F" w:rsidP="00B05D6F">
            <w:pPr>
              <w:jc w:val="both"/>
              <w:rPr>
                <w:rFonts w:ascii="Times New Roman" w:hAnsi="Times New Roman" w:cs="Times New Roman"/>
                <w:sz w:val="24"/>
                <w:szCs w:val="24"/>
              </w:rPr>
            </w:pPr>
            <w:r w:rsidRPr="002E23DE">
              <w:rPr>
                <w:rFonts w:ascii="Times New Roman" w:hAnsi="Times New Roman" w:cs="Times New Roman"/>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2</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Унесення змін до</w:t>
            </w:r>
            <w:r>
              <w:rPr>
                <w:rFonts w:ascii="Times New Roman" w:hAnsi="Times New Roman" w:cs="Times New Roman"/>
                <w:sz w:val="20"/>
                <w:szCs w:val="24"/>
              </w:rPr>
              <w:t xml:space="preserve"> </w:t>
            </w:r>
            <w:r w:rsidRPr="00480637">
              <w:rPr>
                <w:rFonts w:ascii="Times New Roman" w:hAnsi="Times New Roman" w:cs="Times New Roman"/>
                <w:sz w:val="20"/>
                <w:szCs w:val="24"/>
              </w:rPr>
              <w:t>документації</w:t>
            </w:r>
          </w:p>
        </w:tc>
        <w:tc>
          <w:tcPr>
            <w:tcW w:w="7860" w:type="dxa"/>
            <w:vAlign w:val="center"/>
          </w:tcPr>
          <w:p w:rsidR="00B05D6F" w:rsidRPr="002E23DE" w:rsidRDefault="00B05D6F" w:rsidP="00B05D6F">
            <w:pPr>
              <w:jc w:val="both"/>
              <w:rPr>
                <w:rFonts w:ascii="Times New Roman" w:hAnsi="Times New Roman" w:cs="Times New Roman"/>
                <w:sz w:val="24"/>
                <w:szCs w:val="24"/>
              </w:rPr>
            </w:pPr>
            <w:r w:rsidRPr="002E23DE">
              <w:rPr>
                <w:rFonts w:ascii="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B05D6F" w:rsidRPr="00480637" w:rsidRDefault="00B05D6F" w:rsidP="00B05D6F">
            <w:pPr>
              <w:jc w:val="both"/>
              <w:rPr>
                <w:rFonts w:ascii="Times New Roman" w:hAnsi="Times New Roman" w:cs="Times New Roman"/>
                <w:sz w:val="24"/>
                <w:szCs w:val="24"/>
              </w:rPr>
            </w:pPr>
            <w:r w:rsidRPr="002E23DE">
              <w:rPr>
                <w:rFonts w:ascii="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B05D6F" w:rsidRPr="00480637" w:rsidTr="00B05D6F">
        <w:tc>
          <w:tcPr>
            <w:tcW w:w="10456" w:type="dxa"/>
            <w:gridSpan w:val="3"/>
            <w:shd w:val="clear" w:color="auto" w:fill="00B0F0"/>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Інструкція з підготовки пропозиції</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1</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Зміст і спосіб подання пропозиції</w:t>
            </w:r>
          </w:p>
        </w:tc>
        <w:tc>
          <w:tcPr>
            <w:tcW w:w="7860" w:type="dxa"/>
            <w:vAlign w:val="center"/>
          </w:tcPr>
          <w:p w:rsidR="00B05D6F" w:rsidRPr="000E795B" w:rsidRDefault="00B05D6F" w:rsidP="00B05D6F">
            <w:pPr>
              <w:jc w:val="both"/>
              <w:rPr>
                <w:rFonts w:ascii="Times New Roman" w:hAnsi="Times New Roman" w:cs="Times New Roman"/>
                <w:sz w:val="24"/>
                <w:szCs w:val="24"/>
              </w:rPr>
            </w:pPr>
            <w:r w:rsidRPr="000E795B">
              <w:rPr>
                <w:rFonts w:ascii="Times New Roman" w:hAnsi="Times New Roman" w:cs="Times New Roman"/>
                <w:sz w:val="24"/>
                <w:szCs w:val="24"/>
              </w:rPr>
              <w:t xml:space="preserve">1.1. </w:t>
            </w:r>
            <w:r>
              <w:rPr>
                <w:rFonts w:ascii="Times New Roman" w:hAnsi="Times New Roman" w:cs="Times New Roman"/>
                <w:sz w:val="24"/>
                <w:szCs w:val="24"/>
              </w:rPr>
              <w:t>П</w:t>
            </w:r>
            <w:r w:rsidRPr="000E795B">
              <w:rPr>
                <w:rFonts w:ascii="Times New Roman" w:hAnsi="Times New Roman" w:cs="Times New Roman"/>
                <w:sz w:val="24"/>
                <w:szCs w:val="24"/>
              </w:rPr>
              <w:t>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B05D6F" w:rsidRPr="000E795B" w:rsidRDefault="00B05D6F" w:rsidP="00B05D6F">
            <w:pPr>
              <w:jc w:val="both"/>
              <w:rPr>
                <w:rFonts w:ascii="Times New Roman" w:hAnsi="Times New Roman" w:cs="Times New Roman"/>
                <w:sz w:val="24"/>
                <w:szCs w:val="24"/>
              </w:rPr>
            </w:pPr>
            <w:r w:rsidRPr="00FF25F1">
              <w:rPr>
                <w:rFonts w:ascii="Times New Roman" w:hAnsi="Times New Roman" w:cs="Times New Roman"/>
                <w:sz w:val="24"/>
                <w:szCs w:val="24"/>
              </w:rPr>
              <w:t>-</w:t>
            </w:r>
            <w:r w:rsidRPr="00FF25F1">
              <w:rPr>
                <w:rFonts w:ascii="Times New Roman" w:hAnsi="Times New Roman" w:cs="Times New Roman"/>
                <w:sz w:val="24"/>
                <w:szCs w:val="24"/>
              </w:rPr>
              <w:tab/>
            </w:r>
            <w:r w:rsidRPr="008C6F64">
              <w:rPr>
                <w:rFonts w:ascii="Times New Roman" w:hAnsi="Times New Roman" w:cs="Times New Roman"/>
                <w:sz w:val="24"/>
                <w:szCs w:val="24"/>
              </w:rPr>
              <w:t>інформацією про необхідні технічні, якісні та кількісні характеристики предмета закупівлі, а саме технічною специфікацією, що повинна складатись з документів, визначених частиною 6 цього Розділу</w:t>
            </w:r>
            <w:r>
              <w:rPr>
                <w:rFonts w:ascii="Times New Roman" w:hAnsi="Times New Roman" w:cs="Times New Roman"/>
                <w:sz w:val="24"/>
                <w:szCs w:val="24"/>
              </w:rPr>
              <w:t>;</w:t>
            </w:r>
          </w:p>
          <w:p w:rsidR="00B05D6F" w:rsidRPr="000E795B" w:rsidRDefault="00B05D6F" w:rsidP="00B05D6F">
            <w:pPr>
              <w:jc w:val="both"/>
              <w:rPr>
                <w:rFonts w:ascii="Times New Roman" w:hAnsi="Times New Roman" w:cs="Times New Roman"/>
                <w:sz w:val="24"/>
                <w:szCs w:val="24"/>
              </w:rPr>
            </w:pPr>
            <w:r w:rsidRPr="000E795B">
              <w:rPr>
                <w:rFonts w:ascii="Times New Roman" w:hAnsi="Times New Roman" w:cs="Times New Roman"/>
                <w:sz w:val="24"/>
                <w:szCs w:val="24"/>
              </w:rPr>
              <w:t xml:space="preserve">- документами, що підтверджують повноваження посадової особи або </w:t>
            </w:r>
            <w:r w:rsidRPr="000E795B">
              <w:rPr>
                <w:rFonts w:ascii="Times New Roman" w:hAnsi="Times New Roman" w:cs="Times New Roman"/>
                <w:sz w:val="24"/>
                <w:szCs w:val="24"/>
              </w:rPr>
              <w:lastRenderedPageBreak/>
              <w:t>представника учасника процедури закупівлі щодо підпису документів пропозиції;</w:t>
            </w:r>
          </w:p>
          <w:p w:rsidR="00B05D6F" w:rsidRDefault="00B05D6F" w:rsidP="00B05D6F">
            <w:pPr>
              <w:jc w:val="both"/>
              <w:rPr>
                <w:rFonts w:ascii="Times New Roman" w:hAnsi="Times New Roman" w:cs="Times New Roman"/>
                <w:sz w:val="24"/>
                <w:szCs w:val="24"/>
              </w:rPr>
            </w:pPr>
            <w:r w:rsidRPr="000E795B">
              <w:rPr>
                <w:rFonts w:ascii="Times New Roman" w:hAnsi="Times New Roman" w:cs="Times New Roman"/>
                <w:sz w:val="24"/>
                <w:szCs w:val="24"/>
              </w:rPr>
              <w:t>- документом, що підтверджує надання учасником забезпечення пропозиції, а саме документом електронної банківської гарантії у вигляді файлу, збереженого у форматі, придатному для перевірки накладення електронного цифрового підпису уповноваженої посадової особи банку-гаранта на сайті Центрального засвідчувального органу за посиланням –http://czo.gov.ua/verify;</w:t>
            </w:r>
          </w:p>
          <w:p w:rsidR="00B05D6F" w:rsidRPr="000E795B" w:rsidRDefault="00B05D6F" w:rsidP="00B05D6F">
            <w:pPr>
              <w:jc w:val="both"/>
              <w:rPr>
                <w:rFonts w:ascii="Times New Roman" w:hAnsi="Times New Roman" w:cs="Times New Roman"/>
                <w:sz w:val="24"/>
                <w:szCs w:val="24"/>
              </w:rPr>
            </w:pPr>
            <w:r>
              <w:rPr>
                <w:rFonts w:ascii="Times New Roman" w:hAnsi="Times New Roman" w:cs="Times New Roman"/>
                <w:sz w:val="24"/>
                <w:szCs w:val="24"/>
              </w:rPr>
              <w:t xml:space="preserve">- </w:t>
            </w:r>
            <w:r w:rsidRPr="003F77CB">
              <w:rPr>
                <w:rFonts w:ascii="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а також довідки про відсутність заборгованості за кредитами та позиками з усіх обслуговуючих банків . Довідки повинні бути видані не раніше дати оголошення цієї закупівлі.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r>
              <w:rPr>
                <w:rFonts w:ascii="Times New Roman" w:hAnsi="Times New Roman" w:cs="Times New Roman"/>
                <w:sz w:val="24"/>
                <w:szCs w:val="24"/>
              </w:rPr>
              <w:t>;</w:t>
            </w:r>
          </w:p>
          <w:p w:rsidR="00B05D6F" w:rsidRPr="000E795B" w:rsidRDefault="00B05D6F" w:rsidP="00B05D6F">
            <w:pPr>
              <w:jc w:val="both"/>
              <w:rPr>
                <w:rFonts w:ascii="Times New Roman" w:hAnsi="Times New Roman" w:cs="Times New Roman"/>
                <w:sz w:val="24"/>
                <w:szCs w:val="24"/>
              </w:rPr>
            </w:pPr>
            <w:r w:rsidRPr="000E795B">
              <w:rPr>
                <w:rFonts w:ascii="Times New Roman" w:hAnsi="Times New Roman" w:cs="Times New Roman"/>
                <w:sz w:val="24"/>
                <w:szCs w:val="24"/>
              </w:rPr>
              <w:t>- іншою інформацією, визначеною згідно цієї документації.</w:t>
            </w:r>
          </w:p>
          <w:p w:rsidR="00B05D6F" w:rsidRPr="000E795B" w:rsidRDefault="00B05D6F" w:rsidP="00B05D6F">
            <w:pPr>
              <w:jc w:val="both"/>
              <w:rPr>
                <w:rFonts w:ascii="Times New Roman" w:hAnsi="Times New Roman" w:cs="Times New Roman"/>
                <w:sz w:val="24"/>
                <w:szCs w:val="24"/>
              </w:rPr>
            </w:pPr>
            <w:r w:rsidRPr="000E795B">
              <w:rPr>
                <w:rFonts w:ascii="Times New Roman" w:hAnsi="Times New Roman" w:cs="Times New Roman"/>
                <w:sz w:val="24"/>
                <w:szCs w:val="24"/>
              </w:rPr>
              <w:t>1.2. У випадку допущення учасником зазначених нижче формальних (несуттєвих) помилок при оформленні  пропозиції, остання не буде відхилена згідно Закону.</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Перелік формальних помилок:</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інформація/документ, подана учасником процедури закупівлі у складі тендерної пропозиції, містить помилку (помилки) у частині:</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уживання великої літери;</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уживання розділових знаків та відмінювання слів у реченні;</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використання слова або мовного звороту, запозичених з іншої мови;</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застосування правил переносу частини слова з рядка в рядок;</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написання слів разом та/або окремо, та/або через дефіс;</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xml:space="preserve">- невірна назва документа (документів), що подається учасником </w:t>
            </w:r>
            <w:r w:rsidRPr="003F77CB">
              <w:rPr>
                <w:rFonts w:ascii="Times New Roman" w:hAnsi="Times New Roman" w:cs="Times New Roman"/>
                <w:sz w:val="24"/>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5D6F" w:rsidRPr="003F77C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5D6F" w:rsidRPr="000E795B" w:rsidRDefault="00B05D6F" w:rsidP="00B05D6F">
            <w:pPr>
              <w:jc w:val="both"/>
              <w:rPr>
                <w:rFonts w:ascii="Times New Roman" w:hAnsi="Times New Roman" w:cs="Times New Roman"/>
                <w:sz w:val="24"/>
                <w:szCs w:val="24"/>
              </w:rPr>
            </w:pPr>
            <w:r w:rsidRPr="003F77CB">
              <w:rPr>
                <w:rFonts w:ascii="Times New Roman" w:hAnsi="Times New Roman" w:cs="Times New Roman"/>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В складі пропозиції надається лист про ознайомлення із даним списком.</w:t>
            </w:r>
          </w:p>
          <w:p w:rsidR="00B05D6F" w:rsidRPr="000E795B" w:rsidRDefault="00B05D6F" w:rsidP="00B05D6F">
            <w:pPr>
              <w:jc w:val="both"/>
              <w:rPr>
                <w:rFonts w:ascii="Times New Roman" w:hAnsi="Times New Roman" w:cs="Times New Roman"/>
                <w:sz w:val="24"/>
                <w:szCs w:val="24"/>
              </w:rPr>
            </w:pPr>
            <w:r w:rsidRPr="000E795B">
              <w:rPr>
                <w:rFonts w:ascii="Times New Roman" w:hAnsi="Times New Roman" w:cs="Times New Roman"/>
                <w:sz w:val="24"/>
                <w:szCs w:val="24"/>
              </w:rPr>
              <w:t xml:space="preserve">1.3. Повноваження щодо підпису документів пропозиції учасника процедури закупівлі підтверджується: </w:t>
            </w:r>
            <w:r w:rsidRPr="000E795B">
              <w:rPr>
                <w:rFonts w:ascii="Times New Roman" w:hAnsi="Times New Roman" w:cs="Times New Roman"/>
                <w:b/>
                <w:sz w:val="24"/>
                <w:szCs w:val="24"/>
              </w:rPr>
              <w:t>для посадових (службових) осіб учасника</w:t>
            </w:r>
            <w:r w:rsidRPr="000E795B">
              <w:rPr>
                <w:rFonts w:ascii="Times New Roman" w:hAnsi="Times New Roman" w:cs="Times New Roman"/>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який </w:t>
            </w:r>
            <w:r w:rsidRPr="000E795B">
              <w:rPr>
                <w:rFonts w:ascii="Times New Roman" w:eastAsia="Times New Roman" w:hAnsi="Times New Roman"/>
                <w:sz w:val="24"/>
                <w:szCs w:val="24"/>
              </w:rPr>
              <w:t>повинний бути виданий учаснику (отриманий учасником) у строк не більше ніж протягом 10 днів щодо дати подання пропозиції учасником (включно з датою подання такої пропозиції через електронну систему закупівель)</w:t>
            </w:r>
            <w:r w:rsidRPr="000E795B">
              <w:rPr>
                <w:rFonts w:ascii="Times New Roman" w:hAnsi="Times New Roman" w:cs="Times New Roman"/>
                <w:sz w:val="24"/>
                <w:szCs w:val="24"/>
              </w:rPr>
              <w:t xml:space="preserve">, а також копією установчого документу учасника, що містить інформацію щодо повноважень (функцій, тощо) такої особи; </w:t>
            </w:r>
            <w:r w:rsidRPr="000E795B">
              <w:rPr>
                <w:rFonts w:ascii="Times New Roman" w:hAnsi="Times New Roman" w:cs="Times New Roman"/>
                <w:b/>
                <w:sz w:val="24"/>
                <w:szCs w:val="24"/>
              </w:rPr>
              <w:t>для осіб, що уповноважені представляти інтересиучасника</w:t>
            </w:r>
            <w:r w:rsidRPr="000E795B">
              <w:rPr>
                <w:rFonts w:ascii="Times New Roman" w:hAnsi="Times New Roman" w:cs="Times New Roman"/>
                <w:sz w:val="24"/>
                <w:szCs w:val="24"/>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w:t>
            </w:r>
            <w:r w:rsidRPr="000E795B">
              <w:rPr>
                <w:rFonts w:ascii="Times New Roman" w:hAnsi="Times New Roman" w:cs="Times New Roman"/>
                <w:sz w:val="24"/>
                <w:szCs w:val="24"/>
              </w:rPr>
              <w:lastRenderedPageBreak/>
              <w:t xml:space="preserve">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sidRPr="000E795B">
              <w:rPr>
                <w:rFonts w:ascii="Times New Roman" w:hAnsi="Times New Roman" w:cs="Times New Roman"/>
                <w:b/>
                <w:sz w:val="24"/>
                <w:szCs w:val="24"/>
              </w:rPr>
              <w:t>для фізичних осіб-підприємців</w:t>
            </w:r>
            <w:r w:rsidRPr="000E795B">
              <w:rPr>
                <w:rFonts w:ascii="Times New Roman" w:hAnsi="Times New Roman" w:cs="Times New Roman"/>
                <w:sz w:val="24"/>
                <w:szCs w:val="24"/>
              </w:rPr>
              <w:t>,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rsidR="00B05D6F" w:rsidRPr="000E795B" w:rsidRDefault="00B05D6F" w:rsidP="00B05D6F">
            <w:pPr>
              <w:jc w:val="both"/>
              <w:rPr>
                <w:rFonts w:ascii="Times New Roman" w:hAnsi="Times New Roman" w:cs="Times New Roman"/>
                <w:sz w:val="24"/>
                <w:szCs w:val="24"/>
              </w:rPr>
            </w:pPr>
            <w:r w:rsidRPr="000E795B">
              <w:rPr>
                <w:rFonts w:ascii="Times New Roman" w:hAnsi="Times New Roman" w:cs="Times New Roman"/>
                <w:sz w:val="24"/>
                <w:szCs w:val="24"/>
              </w:rPr>
              <w:t xml:space="preserve">1.4. Всі визначені цією документацією документи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за підписом та печаткою учасника (окрім випадків, якщо суб’єкт господарювання здійснює діяльність без печатки). Усі документи в складі позиції учасника процедури закупівлі повинні містити кваліфікований електронний підпис уповноваженої посадової особи учасника процедури закупівлі відповідно до Закону України «Про електронні довірчі послуги». </w:t>
            </w:r>
            <w:r w:rsidRPr="003F77CB">
              <w:rPr>
                <w:rFonts w:ascii="Times New Roman" w:hAnsi="Times New Roman" w:cs="Times New Roman"/>
                <w:sz w:val="24"/>
                <w:szCs w:val="24"/>
              </w:rPr>
              <w:t>Додатково копії документів повинні бути засвідчені згідно ДСТУ 4163:2020.</w:t>
            </w:r>
            <w:r w:rsidRPr="000E795B">
              <w:rPr>
                <w:rFonts w:ascii="Times New Roman" w:hAnsi="Times New Roman" w:cs="Times New Roman"/>
                <w:sz w:val="24"/>
                <w:szCs w:val="24"/>
              </w:rPr>
              <w:t xml:space="preserve">У випадку недотримання учасником вимог щодо способу подання та оформлення документів пропозиції, що передбачені цим Розділом, пропозиція такого учасника буде відхилена згідно ст. </w:t>
            </w:r>
            <w:r>
              <w:rPr>
                <w:rFonts w:ascii="Times New Roman" w:hAnsi="Times New Roman" w:cs="Times New Roman"/>
                <w:sz w:val="24"/>
                <w:szCs w:val="24"/>
              </w:rPr>
              <w:t>14</w:t>
            </w:r>
            <w:r w:rsidRPr="000E795B">
              <w:rPr>
                <w:rFonts w:ascii="Times New Roman" w:hAnsi="Times New Roman" w:cs="Times New Roman"/>
                <w:sz w:val="24"/>
                <w:szCs w:val="24"/>
              </w:rPr>
              <w:t xml:space="preserve"> Закону. </w:t>
            </w:r>
            <w:r>
              <w:rPr>
                <w:rFonts w:ascii="Times New Roman" w:hAnsi="Times New Roman" w:cs="Times New Roman"/>
                <w:sz w:val="24"/>
                <w:szCs w:val="24"/>
              </w:rPr>
              <w:t>П</w:t>
            </w:r>
            <w:r w:rsidRPr="000E795B">
              <w:rPr>
                <w:rFonts w:ascii="Times New Roman" w:hAnsi="Times New Roman" w:cs="Times New Roman"/>
                <w:sz w:val="24"/>
                <w:szCs w:val="24"/>
              </w:rPr>
              <w:t>ропозиція подається учасником закупівлі з урахуванням вимог Закону України «Про електронні довірчі послуги», тобто повинна містити накладений кваліфікований електронний підпис уповноваженої особи учасника закупівлі на пропозицію, повноваження якої щодо підпису документів пропозиції підтверджуються відповідно до поданих документів, що вимагаються згідно п. 1.3. цього Розділу. Файл накладеного кваліфікованого електронного підпису повинен бути придатний для перевірки на сайті Центрально</w:t>
            </w:r>
            <w:bookmarkStart w:id="0" w:name="_GoBack"/>
            <w:bookmarkEnd w:id="0"/>
            <w:r w:rsidRPr="000E795B">
              <w:rPr>
                <w:rFonts w:ascii="Times New Roman" w:hAnsi="Times New Roman" w:cs="Times New Roman"/>
                <w:sz w:val="24"/>
                <w:szCs w:val="24"/>
              </w:rPr>
              <w:t>го засвідчувального органу за посиланням –http://czo.gov.ua/verify.</w:t>
            </w:r>
          </w:p>
          <w:p w:rsidR="00B05D6F" w:rsidRPr="000E795B" w:rsidRDefault="00B05D6F" w:rsidP="00B05D6F">
            <w:pPr>
              <w:jc w:val="both"/>
              <w:rPr>
                <w:rFonts w:ascii="Times New Roman" w:hAnsi="Times New Roman" w:cs="Times New Roman"/>
                <w:sz w:val="24"/>
                <w:szCs w:val="24"/>
              </w:rPr>
            </w:pPr>
            <w:r w:rsidRPr="000E795B">
              <w:rPr>
                <w:rFonts w:ascii="Times New Roman" w:hAnsi="Times New Roman" w:cs="Times New Roman"/>
                <w:sz w:val="24"/>
                <w:szCs w:val="24"/>
              </w:rPr>
              <w:t xml:space="preserve">1.5. У випадку, якщо визначені цієї документацією документи (за винятком випадків, передбачених п. 5.5 цього Розділу) не завантажені учасником до моменту завершення періоду на подання пропозицій, пропозиція такого учасника відхиляється згідно ст. </w:t>
            </w:r>
            <w:r>
              <w:rPr>
                <w:rFonts w:ascii="Times New Roman" w:hAnsi="Times New Roman" w:cs="Times New Roman"/>
                <w:sz w:val="24"/>
                <w:szCs w:val="24"/>
              </w:rPr>
              <w:t>14</w:t>
            </w:r>
            <w:r w:rsidRPr="000E795B">
              <w:rPr>
                <w:rFonts w:ascii="Times New Roman" w:hAnsi="Times New Roman" w:cs="Times New Roman"/>
                <w:sz w:val="24"/>
                <w:szCs w:val="24"/>
              </w:rPr>
              <w:t xml:space="preserve"> Закону. </w:t>
            </w:r>
          </w:p>
          <w:p w:rsidR="00B05D6F" w:rsidRPr="00480637" w:rsidRDefault="00B05D6F" w:rsidP="00B05D6F">
            <w:pPr>
              <w:jc w:val="both"/>
              <w:rPr>
                <w:rFonts w:ascii="Times New Roman" w:hAnsi="Times New Roman" w:cs="Times New Roman"/>
                <w:sz w:val="24"/>
                <w:szCs w:val="24"/>
              </w:rPr>
            </w:pPr>
            <w:r w:rsidRPr="000E795B">
              <w:rPr>
                <w:rFonts w:ascii="Times New Roman" w:hAnsi="Times New Roman" w:cs="Times New Roman"/>
                <w:sz w:val="24"/>
                <w:szCs w:val="24"/>
              </w:rPr>
              <w:t xml:space="preserve">1.6. </w:t>
            </w:r>
            <w:r w:rsidRPr="000E795B">
              <w:rPr>
                <w:rFonts w:ascii="Times New Roman" w:hAnsi="Times New Roman"/>
                <w:sz w:val="24"/>
                <w:szCs w:val="24"/>
              </w:rPr>
              <w:t xml:space="preserve">Учасник у складі пропозиції повинен надати інформацію у вигляді довідки довільної форми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пропозицію. Такі особи подають письмову згоду на обробку наявних персональних даних, відповідно до Закону України «Про захист персональних даних». У разі використання персональних даних інших суб’єктів персональних даних (у пропозиції), учасник в складі пропозиції подає письмову згоду на обробку наявних </w:t>
            </w:r>
            <w:r w:rsidRPr="000E795B">
              <w:rPr>
                <w:rFonts w:ascii="Times New Roman" w:hAnsi="Times New Roman"/>
                <w:sz w:val="24"/>
                <w:szCs w:val="24"/>
              </w:rPr>
              <w:lastRenderedPageBreak/>
              <w:t>персональних даних, відповідно до Закону України «Про захист персональних даних» від кожної такої особи</w:t>
            </w:r>
            <w:r>
              <w:rPr>
                <w:rFonts w:ascii="Times New Roman" w:hAnsi="Times New Roman"/>
                <w:sz w:val="24"/>
                <w:szCs w:val="24"/>
              </w:rPr>
              <w:t xml:space="preserve">, </w:t>
            </w:r>
            <w:r w:rsidRPr="003F77CB">
              <w:rPr>
                <w:rFonts w:ascii="Times New Roman" w:hAnsi="Times New Roman"/>
                <w:sz w:val="24"/>
                <w:szCs w:val="24"/>
              </w:rPr>
              <w:t>що адресована замовнику</w:t>
            </w:r>
            <w:r>
              <w:rPr>
                <w:rFonts w:ascii="Times New Roman" w:hAnsi="Times New Roman"/>
                <w:sz w:val="24"/>
                <w:szCs w:val="24"/>
              </w:rPr>
              <w:t xml:space="preserve"> </w:t>
            </w:r>
            <w:r w:rsidRPr="003F77CB">
              <w:rPr>
                <w:rFonts w:ascii="Times New Roman" w:hAnsi="Times New Roman"/>
                <w:sz w:val="24"/>
                <w:szCs w:val="24"/>
              </w:rPr>
              <w:t>торгів та містить посилання на дану закупівлю.</w:t>
            </w:r>
          </w:p>
        </w:tc>
      </w:tr>
      <w:tr w:rsidR="00B05D6F" w:rsidRPr="001D0E49"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lastRenderedPageBreak/>
              <w:t>2</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Забезпечення пропозиції</w:t>
            </w:r>
          </w:p>
        </w:tc>
        <w:tc>
          <w:tcPr>
            <w:tcW w:w="7860" w:type="dxa"/>
            <w:vAlign w:val="center"/>
          </w:tcPr>
          <w:p w:rsidR="00B05D6F" w:rsidRPr="003F77CB" w:rsidRDefault="00B05D6F" w:rsidP="00B05D6F">
            <w:pPr>
              <w:jc w:val="both"/>
              <w:rPr>
                <w:rFonts w:ascii="Times New Roman" w:hAnsi="Times New Roman"/>
                <w:sz w:val="24"/>
                <w:szCs w:val="24"/>
              </w:rPr>
            </w:pPr>
            <w:r>
              <w:rPr>
                <w:rFonts w:ascii="Times New Roman" w:hAnsi="Times New Roman"/>
                <w:sz w:val="24"/>
                <w:szCs w:val="24"/>
              </w:rPr>
              <w:t>Не вимагається.</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3</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Умови повернення чи неповернення забезпечення пропозиції</w:t>
            </w:r>
          </w:p>
        </w:tc>
        <w:tc>
          <w:tcPr>
            <w:tcW w:w="7860" w:type="dxa"/>
            <w:vAlign w:val="center"/>
          </w:tcPr>
          <w:p w:rsidR="00B05D6F" w:rsidRPr="00D82EEC" w:rsidRDefault="00B05D6F" w:rsidP="00B05D6F">
            <w:pPr>
              <w:pStyle w:val="1"/>
              <w:widowControl w:val="0"/>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3.1. Забезпечення пропозиції повертається учаснику протягом п’яти банківських днів з дня настання підстави для повернення забезпечення пропозиції шляхом направлення письмового повідомлення учаснику про настання однієї із зазначених нижче подій:</w:t>
            </w:r>
          </w:p>
          <w:p w:rsidR="00B05D6F" w:rsidRPr="00D82EEC" w:rsidRDefault="00B05D6F" w:rsidP="00B05D6F">
            <w:pPr>
              <w:pStyle w:val="1"/>
              <w:widowControl w:val="0"/>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закінчення строку дії забезпечення пропозиції, зазначеного в документації;</w:t>
            </w:r>
          </w:p>
          <w:p w:rsidR="00B05D6F" w:rsidRPr="00D82EEC" w:rsidRDefault="00B05D6F" w:rsidP="00B05D6F">
            <w:pPr>
              <w:pStyle w:val="1"/>
              <w:widowControl w:val="0"/>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укладення договору про закупівлю з учасником, який став переможцем;</w:t>
            </w:r>
          </w:p>
          <w:p w:rsidR="00B05D6F" w:rsidRPr="00D82EEC" w:rsidRDefault="00B05D6F" w:rsidP="00B05D6F">
            <w:pPr>
              <w:pStyle w:val="1"/>
              <w:widowControl w:val="0"/>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відкликання</w:t>
            </w:r>
            <w:r>
              <w:rPr>
                <w:rFonts w:ascii="Times New Roman" w:eastAsia="Times New Roman" w:hAnsi="Times New Roman" w:cs="Times New Roman"/>
                <w:sz w:val="24"/>
                <w:szCs w:val="24"/>
              </w:rPr>
              <w:t xml:space="preserve"> </w:t>
            </w:r>
            <w:r w:rsidRPr="00D82EEC">
              <w:rPr>
                <w:rFonts w:ascii="Times New Roman" w:eastAsia="Times New Roman" w:hAnsi="Times New Roman" w:cs="Times New Roman"/>
                <w:sz w:val="24"/>
                <w:szCs w:val="24"/>
              </w:rPr>
              <w:t>пропозиції до закінчення строку її подання;</w:t>
            </w:r>
          </w:p>
          <w:p w:rsidR="00B05D6F" w:rsidRPr="00D82EEC" w:rsidRDefault="00B05D6F" w:rsidP="00B05D6F">
            <w:pPr>
              <w:pStyle w:val="1"/>
              <w:widowControl w:val="0"/>
              <w:ind w:left="34"/>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закінчення процедури закупівлі в разі не укладення договору про закупівлю з жодним з учасників, які подали пропозиції.</w:t>
            </w:r>
          </w:p>
          <w:p w:rsidR="00B05D6F" w:rsidRPr="00D82EEC" w:rsidRDefault="00B05D6F" w:rsidP="00B05D6F">
            <w:pPr>
              <w:pStyle w:val="1"/>
              <w:widowControl w:val="0"/>
              <w:ind w:left="34"/>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3.2. Забезпечення пропозиції не повертається у разі:</w:t>
            </w:r>
          </w:p>
          <w:p w:rsidR="00B05D6F" w:rsidRPr="00D82EEC" w:rsidRDefault="00B05D6F" w:rsidP="00B05D6F">
            <w:pPr>
              <w:jc w:val="both"/>
              <w:rPr>
                <w:rFonts w:ascii="Times New Roman" w:hAnsi="Times New Roman"/>
                <w:sz w:val="24"/>
                <w:szCs w:val="24"/>
              </w:rPr>
            </w:pPr>
            <w:r w:rsidRPr="00D82EEC">
              <w:rPr>
                <w:rFonts w:ascii="Times New Roman" w:hAnsi="Times New Roman"/>
                <w:sz w:val="24"/>
                <w:szCs w:val="24"/>
              </w:rPr>
              <w:t>- відкликання пропозиції учасником після закінчення строку її подання, але до того, як сплив строк, протягом якого пропозиції вважаються чинними;</w:t>
            </w:r>
          </w:p>
          <w:p w:rsidR="00B05D6F" w:rsidRPr="00480637" w:rsidRDefault="00B05D6F" w:rsidP="00B05D6F">
            <w:pPr>
              <w:jc w:val="both"/>
              <w:rPr>
                <w:rFonts w:ascii="Times New Roman" w:hAnsi="Times New Roman" w:cs="Times New Roman"/>
                <w:sz w:val="24"/>
                <w:szCs w:val="24"/>
              </w:rPr>
            </w:pPr>
            <w:r w:rsidRPr="00D82EEC">
              <w:rPr>
                <w:rFonts w:ascii="Times New Roman" w:hAnsi="Times New Roman"/>
                <w:sz w:val="24"/>
                <w:szCs w:val="24"/>
              </w:rPr>
              <w:t>- непідписання учасником, який став переможцем процедури торгів, договору про закупівлю.</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4</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Строк, протягом якого пропозиції є дійсними</w:t>
            </w:r>
          </w:p>
        </w:tc>
        <w:tc>
          <w:tcPr>
            <w:tcW w:w="7860" w:type="dxa"/>
            <w:vAlign w:val="center"/>
          </w:tcPr>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 xml:space="preserve">4.1. </w:t>
            </w:r>
            <w:r>
              <w:rPr>
                <w:rFonts w:ascii="Times New Roman" w:hAnsi="Times New Roman" w:cs="Times New Roman"/>
                <w:sz w:val="24"/>
                <w:szCs w:val="24"/>
              </w:rPr>
              <w:t>П</w:t>
            </w:r>
            <w:r w:rsidRPr="00480637">
              <w:rPr>
                <w:rFonts w:ascii="Times New Roman" w:hAnsi="Times New Roman" w:cs="Times New Roman"/>
                <w:sz w:val="24"/>
                <w:szCs w:val="24"/>
              </w:rPr>
              <w:t xml:space="preserve">ропозиції вважаються дійсними протягом </w:t>
            </w:r>
            <w:r>
              <w:rPr>
                <w:rFonts w:ascii="Times New Roman" w:hAnsi="Times New Roman" w:cs="Times New Roman"/>
                <w:sz w:val="24"/>
                <w:szCs w:val="24"/>
              </w:rPr>
              <w:t>120</w:t>
            </w:r>
            <w:r w:rsidRPr="00D82EEC">
              <w:rPr>
                <w:rFonts w:ascii="Times New Roman" w:hAnsi="Times New Roman"/>
                <w:sz w:val="24"/>
                <w:szCs w:val="24"/>
              </w:rPr>
              <w:t xml:space="preserve">робочих </w:t>
            </w:r>
            <w:r w:rsidRPr="00480637">
              <w:rPr>
                <w:rFonts w:ascii="Times New Roman" w:hAnsi="Times New Roman" w:cs="Times New Roman"/>
                <w:sz w:val="24"/>
                <w:szCs w:val="24"/>
              </w:rPr>
              <w:t>днів з дати розкриття пропозицій. До закінчення цього строку замовник має право вимагати від учасників продовження строку дії пропозицій.</w:t>
            </w:r>
          </w:p>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4.2. Учасник має право:</w:t>
            </w:r>
          </w:p>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відхилити таку вимогу, не втрачаючи при цьому наданого ним забезпеченн</w:t>
            </w:r>
            <w:r>
              <w:rPr>
                <w:rFonts w:ascii="Times New Roman" w:hAnsi="Times New Roman" w:cs="Times New Roman"/>
                <w:sz w:val="24"/>
                <w:szCs w:val="24"/>
              </w:rPr>
              <w:t xml:space="preserve">я </w:t>
            </w:r>
            <w:r w:rsidRPr="00480637">
              <w:rPr>
                <w:rFonts w:ascii="Times New Roman" w:hAnsi="Times New Roman" w:cs="Times New Roman"/>
                <w:sz w:val="24"/>
                <w:szCs w:val="24"/>
              </w:rPr>
              <w:t>пропозиції;</w:t>
            </w:r>
          </w:p>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 xml:space="preserve">погодитися з вимогою та продовжити строк дії поданої ним  пропозиції та наданого </w:t>
            </w:r>
            <w:r>
              <w:rPr>
                <w:rFonts w:ascii="Times New Roman" w:hAnsi="Times New Roman" w:cs="Times New Roman"/>
                <w:sz w:val="24"/>
                <w:szCs w:val="24"/>
              </w:rPr>
              <w:t>п</w:t>
            </w:r>
            <w:r w:rsidRPr="00480637">
              <w:rPr>
                <w:rFonts w:ascii="Times New Roman" w:hAnsi="Times New Roman" w:cs="Times New Roman"/>
                <w:sz w:val="24"/>
                <w:szCs w:val="24"/>
              </w:rPr>
              <w:t>ропозиції.</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5</w:t>
            </w:r>
          </w:p>
        </w:tc>
        <w:tc>
          <w:tcPr>
            <w:tcW w:w="2005" w:type="dxa"/>
            <w:vAlign w:val="center"/>
          </w:tcPr>
          <w:p w:rsidR="00B05D6F" w:rsidRPr="00480637" w:rsidRDefault="00B05D6F" w:rsidP="00B05D6F">
            <w:pPr>
              <w:rPr>
                <w:rFonts w:ascii="Times New Roman" w:hAnsi="Times New Roman" w:cs="Times New Roman"/>
                <w:sz w:val="20"/>
                <w:szCs w:val="24"/>
              </w:rPr>
            </w:pPr>
            <w:r>
              <w:rPr>
                <w:rFonts w:ascii="Times New Roman" w:hAnsi="Times New Roman"/>
                <w:sz w:val="20"/>
                <w:szCs w:val="24"/>
              </w:rPr>
              <w:t>Список документів для підтвердження спроможності учасника виконувати договір про закупівлю</w:t>
            </w:r>
          </w:p>
        </w:tc>
        <w:tc>
          <w:tcPr>
            <w:tcW w:w="7860" w:type="dxa"/>
            <w:vAlign w:val="center"/>
          </w:tcPr>
          <w:p w:rsidR="00B05D6F" w:rsidRPr="000E795B" w:rsidRDefault="00B05D6F" w:rsidP="00B05D6F">
            <w:pPr>
              <w:pStyle w:val="1"/>
              <w:widowControl w:val="0"/>
              <w:ind w:right="113"/>
              <w:jc w:val="both"/>
              <w:rPr>
                <w:rFonts w:ascii="Times New Roman" w:eastAsia="Times New Roman" w:hAnsi="Times New Roman" w:cs="Times New Roman"/>
                <w:sz w:val="24"/>
                <w:szCs w:val="24"/>
              </w:rPr>
            </w:pPr>
            <w:r w:rsidRPr="000E795B">
              <w:rPr>
                <w:rFonts w:ascii="Times New Roman" w:eastAsia="Times New Roman" w:hAnsi="Times New Roman" w:cs="Times New Roman"/>
                <w:sz w:val="24"/>
                <w:szCs w:val="24"/>
              </w:rPr>
              <w:t xml:space="preserve">5.1. Замовник вимагає від учасників подання ними </w:t>
            </w:r>
            <w:r>
              <w:rPr>
                <w:rFonts w:ascii="Times New Roman" w:eastAsia="Times New Roman" w:hAnsi="Times New Roman" w:cs="Times New Roman"/>
                <w:sz w:val="24"/>
                <w:szCs w:val="24"/>
              </w:rPr>
              <w:t>наступні документи</w:t>
            </w:r>
            <w:r w:rsidRPr="000E795B">
              <w:rPr>
                <w:rFonts w:ascii="Times New Roman" w:eastAsia="Times New Roman" w:hAnsi="Times New Roman" w:cs="Times New Roman"/>
                <w:sz w:val="24"/>
                <w:szCs w:val="24"/>
              </w:rPr>
              <w:t>:</w:t>
            </w:r>
          </w:p>
          <w:p w:rsidR="00B05D6F" w:rsidRPr="003F77CB" w:rsidRDefault="00B05D6F" w:rsidP="00B05D6F">
            <w:pPr>
              <w:pStyle w:val="1"/>
              <w:widowControl w:val="0"/>
              <w:ind w:right="113"/>
              <w:jc w:val="both"/>
              <w:rPr>
                <w:rFonts w:ascii="Times New Roman" w:eastAsia="Times New Roman" w:hAnsi="Times New Roman" w:cs="Times New Roman"/>
                <w:sz w:val="24"/>
                <w:szCs w:val="24"/>
              </w:rPr>
            </w:pPr>
            <w:r w:rsidRPr="003F77CB">
              <w:rPr>
                <w:rFonts w:ascii="Times New Roman" w:eastAsia="Times New Roman" w:hAnsi="Times New Roman" w:cs="Times New Roman"/>
                <w:sz w:val="24"/>
                <w:szCs w:val="24"/>
              </w:rPr>
              <w:t xml:space="preserve">1) довідку, складену учасником у довільній формі, із зазначенням переліку наявних в учасника станом на дату подання тендерної пропозиції об’єктів обладнання та матеріально-технічної бази (обов’язкова наявність - транспортний засіб (малотонажний або вантажний), складське приміщення (на складському приміщенні повинні бути застосовані вимоги ДСТУ ISO 9001:2015 (ISO 9001:2015, IDT) або ДСТУ ISO9001:2018 (ENISO 9001:2015. IDT, ISO 9001:2015, IDT) та вимоги ДСТУ ISO 22000:2019 (ISO 22000:2018, IDT))), а так само така довідка повинна містити інформацію про найменування кожного з вказаних об’єктів обладнання та матеріально-технічної бази, їх технічний стан, та інформацію про підстави користування учасником об’єктами обладнання та матеріально-технічної бази, що визначені таким учасником як фактично наявні станом на дату подання тендерної пропозиції згідно вказаної вище довідки у довільній формі; </w:t>
            </w:r>
          </w:p>
          <w:p w:rsidR="00B05D6F" w:rsidRPr="003F77CB" w:rsidRDefault="00B05D6F" w:rsidP="00B05D6F">
            <w:pPr>
              <w:pStyle w:val="1"/>
              <w:widowControl w:val="0"/>
              <w:ind w:right="113"/>
              <w:jc w:val="both"/>
              <w:rPr>
                <w:rFonts w:ascii="Times New Roman" w:eastAsia="Times New Roman" w:hAnsi="Times New Roman" w:cs="Times New Roman"/>
                <w:sz w:val="24"/>
                <w:szCs w:val="24"/>
              </w:rPr>
            </w:pPr>
            <w:r w:rsidRPr="003F77CB">
              <w:rPr>
                <w:rFonts w:ascii="Times New Roman" w:eastAsia="Times New Roman" w:hAnsi="Times New Roman" w:cs="Times New Roman"/>
                <w:sz w:val="24"/>
                <w:szCs w:val="24"/>
              </w:rPr>
              <w:t xml:space="preserve">2) копії документів, що згідно чинного законодавства підтверджують право власності учасника на транспортні засоби, складське приміщення, згідно вказаної вище довідки у довільній формі (свідоцтва про реєстрацію ТЗ, тощо), або копії правовстановлюючих документів договірного характеру*, що підтверджують право володіти, розпоряджатись, користуватись транспортними засобами, складським приміщенням, відповідно до вказаної вище довідки визначені учасником як фактично наявні в останнього, та які за своєю формою відповідають </w:t>
            </w:r>
            <w:r w:rsidRPr="003F77CB">
              <w:rPr>
                <w:rFonts w:ascii="Times New Roman" w:eastAsia="Times New Roman" w:hAnsi="Times New Roman" w:cs="Times New Roman"/>
                <w:sz w:val="24"/>
                <w:szCs w:val="24"/>
              </w:rPr>
              <w:lastRenderedPageBreak/>
              <w:t>вимогам чинного законодавства України, в тому числі вимогам Цивільного кодексу України (додатково з свідоцтвом про реєстрацію транспортних засобів, тощо);</w:t>
            </w:r>
          </w:p>
          <w:p w:rsidR="00B05D6F" w:rsidRPr="003F77CB" w:rsidRDefault="00B05D6F" w:rsidP="00B05D6F">
            <w:pPr>
              <w:pStyle w:val="1"/>
              <w:widowControl w:val="0"/>
              <w:ind w:right="113"/>
              <w:jc w:val="both"/>
              <w:rPr>
                <w:rFonts w:ascii="Times New Roman" w:eastAsia="Times New Roman" w:hAnsi="Times New Roman" w:cs="Times New Roman"/>
                <w:sz w:val="24"/>
                <w:szCs w:val="24"/>
              </w:rPr>
            </w:pPr>
            <w:r w:rsidRPr="003F77CB">
              <w:rPr>
                <w:rFonts w:ascii="Times New Roman" w:eastAsia="Times New Roman" w:hAnsi="Times New Roman" w:cs="Times New Roman"/>
                <w:sz w:val="24"/>
                <w:szCs w:val="24"/>
              </w:rPr>
              <w:t>3) на підтвердження застосування на складському приміщенні вимог ДСТУ ISO 9001:2015 (ISO 9001:2015, IDT) або ДСТУ ISO9001:2018 (ENISO 9001:2015. IDT, ISO 9001:2015, IDT) та вимоги ДСТУ ISO 22000:2019 (ISO 22000:2018, IDT)))) надати в складі тендерної пропозиції документ, що підтверджує застосування власником складу вимог ДСТУ ISO 9001:2015 (ISO 9001:2015, IDT) або ДСТУ ISO9001:2018 (ENISO 9001:2015. IDT, ISO 9001:2015, IDT) та вимоги ДСТУ ISO 22000:2019 (ISO 22000:2018, IDT))) Системи управління якістю виданих на ім’я власника складського приміщення та за адресою складського приміщення. Документ, має бути виданий органом з сертифікації, акредитованого НААУ у сфері передбаченого ДСТУ ISО 22000:2007 та ДСТУ ISO 9001:2015 та завірений власником такого документу;</w:t>
            </w:r>
          </w:p>
          <w:p w:rsidR="00B05D6F" w:rsidRPr="003F77CB" w:rsidRDefault="00B05D6F" w:rsidP="00B05D6F">
            <w:pPr>
              <w:pStyle w:val="1"/>
              <w:widowControl w:val="0"/>
              <w:ind w:right="113"/>
              <w:jc w:val="both"/>
              <w:rPr>
                <w:rFonts w:ascii="Times New Roman" w:eastAsia="Times New Roman" w:hAnsi="Times New Roman" w:cs="Times New Roman"/>
                <w:sz w:val="24"/>
                <w:szCs w:val="24"/>
              </w:rPr>
            </w:pPr>
            <w:r w:rsidRPr="003F77CB">
              <w:rPr>
                <w:rFonts w:ascii="Times New Roman" w:eastAsia="Times New Roman" w:hAnsi="Times New Roman" w:cs="Times New Roman"/>
                <w:sz w:val="24"/>
                <w:szCs w:val="24"/>
              </w:rPr>
              <w:t>4)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замовників згідно таких договорів, відомості про виконані роботи, повноту виконання, сум договорів, засоби зв’язку із замовниками;</w:t>
            </w:r>
          </w:p>
          <w:p w:rsidR="00B05D6F" w:rsidRPr="000E795B" w:rsidRDefault="00B05D6F" w:rsidP="00B05D6F">
            <w:pPr>
              <w:pStyle w:val="1"/>
              <w:widowControl w:val="0"/>
              <w:ind w:right="113"/>
              <w:jc w:val="both"/>
              <w:rPr>
                <w:rFonts w:ascii="Times New Roman" w:eastAsia="Times New Roman" w:hAnsi="Times New Roman" w:cs="Times New Roman"/>
                <w:sz w:val="24"/>
                <w:szCs w:val="24"/>
              </w:rPr>
            </w:pPr>
            <w:r w:rsidRPr="003F77CB">
              <w:rPr>
                <w:rFonts w:ascii="Times New Roman" w:eastAsia="Times New Roman" w:hAnsi="Times New Roman" w:cs="Times New Roman"/>
                <w:sz w:val="24"/>
                <w:szCs w:val="24"/>
              </w:rPr>
              <w:t>5) всіх аналогічних договорів, з переліку, визначеного згідно довідки про досвід виконання аналогічних договорів</w:t>
            </w:r>
            <w:r>
              <w:rPr>
                <w:rFonts w:ascii="Times New Roman" w:eastAsia="Times New Roman" w:hAnsi="Times New Roman" w:cs="Times New Roman"/>
                <w:sz w:val="24"/>
                <w:szCs w:val="24"/>
              </w:rPr>
              <w:t>.</w:t>
            </w:r>
          </w:p>
          <w:p w:rsidR="00B05D6F" w:rsidRPr="000E795B" w:rsidRDefault="00B05D6F" w:rsidP="00B05D6F">
            <w:pPr>
              <w:pStyle w:val="1"/>
              <w:widowControl w:val="0"/>
              <w:ind w:right="113"/>
              <w:jc w:val="both"/>
              <w:rPr>
                <w:rFonts w:ascii="Times New Roman" w:eastAsia="Times New Roman" w:hAnsi="Times New Roman" w:cs="Times New Roman"/>
                <w:sz w:val="24"/>
                <w:szCs w:val="24"/>
              </w:rPr>
            </w:pPr>
            <w:r w:rsidRPr="000E795B">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Pr="000E795B">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B05D6F" w:rsidRPr="000E795B" w:rsidRDefault="00B05D6F" w:rsidP="00B05D6F">
            <w:pPr>
              <w:pStyle w:val="1"/>
              <w:widowControl w:val="0"/>
              <w:ind w:right="113"/>
              <w:jc w:val="both"/>
              <w:rPr>
                <w:rFonts w:ascii="Times New Roman" w:eastAsia="Times New Roman" w:hAnsi="Times New Roman" w:cs="Times New Roman"/>
                <w:sz w:val="24"/>
                <w:szCs w:val="24"/>
              </w:rPr>
            </w:pPr>
            <w:r w:rsidRPr="000E795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05D6F" w:rsidRPr="00480637" w:rsidRDefault="00B05D6F" w:rsidP="00B05D6F">
            <w:pPr>
              <w:jc w:val="both"/>
              <w:rPr>
                <w:rFonts w:ascii="Times New Roman" w:hAnsi="Times New Roman" w:cs="Times New Roman"/>
                <w:sz w:val="24"/>
                <w:szCs w:val="24"/>
              </w:rPr>
            </w:pPr>
            <w:r w:rsidRPr="000E795B">
              <w:rPr>
                <w:rFonts w:ascii="Times New Roman" w:eastAsia="Times New Roman" w:hAnsi="Times New Roman"/>
                <w:sz w:val="24"/>
                <w:szCs w:val="24"/>
              </w:rPr>
              <w:t>5.</w:t>
            </w:r>
            <w:r>
              <w:rPr>
                <w:rFonts w:ascii="Times New Roman" w:eastAsia="Times New Roman" w:hAnsi="Times New Roman"/>
                <w:sz w:val="24"/>
                <w:szCs w:val="24"/>
              </w:rPr>
              <w:t>3</w:t>
            </w:r>
            <w:r w:rsidRPr="000E795B">
              <w:rPr>
                <w:rFonts w:ascii="Times New Roman" w:eastAsia="Times New Roman" w:hAnsi="Times New Roman"/>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Неспроможність учасника надати у складі пропозиції документи, що визначені згідно цієї документації, а так само подання неповних документів, подання неповної інформації у складі пропозиції, буде віднесено на ризик учасника, та може тягнути за собою наслідки, що передбачені згідно ст. </w:t>
            </w:r>
            <w:r>
              <w:rPr>
                <w:rFonts w:ascii="Times New Roman" w:eastAsia="Times New Roman" w:hAnsi="Times New Roman"/>
                <w:sz w:val="24"/>
                <w:szCs w:val="24"/>
              </w:rPr>
              <w:t>14</w:t>
            </w:r>
            <w:r w:rsidRPr="000E795B">
              <w:rPr>
                <w:rFonts w:ascii="Times New Roman" w:eastAsia="Times New Roman" w:hAnsi="Times New Roman"/>
                <w:sz w:val="24"/>
                <w:szCs w:val="24"/>
              </w:rPr>
              <w:t xml:space="preserve"> Закону, окрім випадків, визначених Законом. Учасник несе відповідальність за зміст, форму, строки видачі (отримання, тощо), інше, що передбачено цією документацією, щодо всіх без виключень документів, що надаються ним у складі пропозиції.</w:t>
            </w:r>
          </w:p>
        </w:tc>
      </w:tr>
      <w:tr w:rsidR="00B05D6F" w:rsidRPr="00421939"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lastRenderedPageBreak/>
              <w:t>6</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Інформація про технічні, якісні та кількісні характеристики предмета закупівлі</w:t>
            </w:r>
          </w:p>
        </w:tc>
        <w:tc>
          <w:tcPr>
            <w:tcW w:w="7860" w:type="dxa"/>
            <w:vAlign w:val="center"/>
          </w:tcPr>
          <w:p w:rsidR="00B05D6F" w:rsidRPr="00B05D6F" w:rsidRDefault="00B05D6F" w:rsidP="00B05D6F">
            <w:pPr>
              <w:jc w:val="both"/>
              <w:rPr>
                <w:rFonts w:ascii="Times New Roman" w:hAnsi="Times New Roman" w:cs="Times New Roman"/>
                <w:sz w:val="24"/>
                <w:szCs w:val="24"/>
              </w:rPr>
            </w:pPr>
            <w:r w:rsidRPr="00B05D6F">
              <w:rPr>
                <w:rFonts w:ascii="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B05D6F" w:rsidRPr="00B05D6F" w:rsidRDefault="00B05D6F" w:rsidP="00B05D6F">
            <w:pPr>
              <w:jc w:val="both"/>
              <w:rPr>
                <w:rFonts w:ascii="Times New Roman" w:hAnsi="Times New Roman" w:cs="Times New Roman"/>
                <w:sz w:val="24"/>
                <w:szCs w:val="24"/>
              </w:rPr>
            </w:pPr>
            <w:r w:rsidRPr="00B05D6F">
              <w:rPr>
                <w:rFonts w:ascii="Times New Roman" w:hAnsi="Times New Roman" w:cs="Times New Roman"/>
                <w:sz w:val="24"/>
                <w:szCs w:val="24"/>
              </w:rPr>
              <w:t xml:space="preserve">6.2. Інформація про необхідні технічні, якісні та кількісні характеристики предмета закупівлі, у тому числі відповідна технічна специфікація </w:t>
            </w:r>
          </w:p>
          <w:p w:rsidR="00B05D6F" w:rsidRPr="00B05D6F" w:rsidRDefault="00B05D6F" w:rsidP="00B05D6F">
            <w:pPr>
              <w:jc w:val="both"/>
              <w:rPr>
                <w:rFonts w:ascii="Times New Roman" w:hAnsi="Times New Roman" w:cs="Times New Roman"/>
                <w:b/>
                <w:color w:val="454545"/>
                <w:sz w:val="24"/>
                <w:szCs w:val="24"/>
                <w:shd w:val="clear" w:color="auto" w:fill="F0F5F2"/>
              </w:rPr>
            </w:pPr>
            <w:r w:rsidRPr="00B05D6F">
              <w:rPr>
                <w:rFonts w:ascii="Times New Roman" w:hAnsi="Times New Roman" w:cs="Times New Roman"/>
                <w:sz w:val="24"/>
                <w:szCs w:val="24"/>
              </w:rPr>
              <w:lastRenderedPageBreak/>
              <w:t>Предмет закупівлі</w:t>
            </w:r>
            <w:r w:rsidRPr="00B05D6F">
              <w:rPr>
                <w:rFonts w:ascii="Times New Roman" w:hAnsi="Times New Roman" w:cs="Times New Roman"/>
                <w:color w:val="000000" w:themeColor="text1"/>
                <w:sz w:val="24"/>
                <w:szCs w:val="24"/>
                <w:shd w:val="clear" w:color="auto" w:fill="F0F5F2"/>
              </w:rPr>
              <w:t xml:space="preserve"> Код ДК 021-2015 (</w:t>
            </w:r>
            <w:r w:rsidRPr="004C4418">
              <w:rPr>
                <w:rFonts w:ascii="Times New Roman" w:hAnsi="Times New Roman" w:cs="Times New Roman"/>
                <w:color w:val="000000" w:themeColor="text1"/>
                <w:sz w:val="24"/>
                <w:szCs w:val="24"/>
                <w:shd w:val="clear" w:color="auto" w:fill="F0F5F2"/>
              </w:rPr>
              <w:t>CPV</w:t>
            </w:r>
            <w:r w:rsidRPr="00B05D6F">
              <w:rPr>
                <w:rFonts w:ascii="Times New Roman" w:hAnsi="Times New Roman" w:cs="Times New Roman"/>
                <w:color w:val="000000" w:themeColor="text1"/>
                <w:sz w:val="24"/>
                <w:szCs w:val="24"/>
                <w:shd w:val="clear" w:color="auto" w:fill="F0F5F2"/>
              </w:rPr>
              <w:t>) 03220000-9 Овочі, фрукти та горіхи (Помідори, огірки, буряк, капуста цвітна,капуста молода, капуста, морква, цибуля, часник,  банан, яблука, баклажани, виноград, лимони, слива, зелена цибуля,петрушка свіжа, кріп свіжий, перець солодкий , груша, кабачки соусні,апельсини, капуста пекінська, айва, корінь селери,гарбуз,персики).</w:t>
            </w:r>
          </w:p>
          <w:p w:rsidR="00B05D6F" w:rsidRPr="00B05D6F" w:rsidRDefault="00B05D6F" w:rsidP="00B05D6F">
            <w:pPr>
              <w:jc w:val="both"/>
              <w:rPr>
                <w:rFonts w:ascii="Times New Roman" w:hAnsi="Times New Roman" w:cs="Times New Roman"/>
                <w:sz w:val="24"/>
                <w:szCs w:val="24"/>
              </w:rPr>
            </w:pPr>
            <w:r w:rsidRPr="00B05D6F">
              <w:rPr>
                <w:rFonts w:ascii="Times New Roman" w:hAnsi="Times New Roman" w:cs="Times New Roman"/>
                <w:sz w:val="24"/>
                <w:szCs w:val="24"/>
              </w:rPr>
              <w:t>Якщо у назві предмету закупівлі, зазначеного у даній ТД, є посилання на  конкретні торгівельні марки чи фірму, патент, конструкцію або  тип  предмета  закупівлі, джерело його походження або виробника  такі  найменування  товару  слід читати у редакції : «або еквівалент».</w:t>
            </w:r>
          </w:p>
          <w:p w:rsidR="00B05D6F" w:rsidRPr="00B05D6F" w:rsidRDefault="00B05D6F" w:rsidP="00B05D6F">
            <w:pPr>
              <w:jc w:val="both"/>
              <w:rPr>
                <w:rFonts w:ascii="Times New Roman" w:hAnsi="Times New Roman" w:cs="Times New Roman"/>
                <w:sz w:val="24"/>
                <w:szCs w:val="24"/>
              </w:rPr>
            </w:pPr>
          </w:p>
          <w:p w:rsidR="00B05D6F" w:rsidRPr="00B05D6F" w:rsidRDefault="00B05D6F" w:rsidP="00B05D6F">
            <w:pPr>
              <w:rPr>
                <w:rFonts w:ascii="Times New Roman" w:hAnsi="Times New Roman"/>
                <w:color w:val="000000"/>
                <w:sz w:val="24"/>
                <w:szCs w:val="24"/>
              </w:rPr>
            </w:pPr>
            <w:r w:rsidRPr="00B05D6F">
              <w:rPr>
                <w:rFonts w:ascii="Times New Roman" w:hAnsi="Times New Roman" w:cs="Times New Roman"/>
                <w:sz w:val="24"/>
                <w:szCs w:val="24"/>
              </w:rPr>
              <w:t xml:space="preserve">6.2.1. </w:t>
            </w:r>
            <w:r w:rsidRPr="00B05D6F">
              <w:rPr>
                <w:rFonts w:ascii="Times New Roman" w:hAnsi="Times New Roman"/>
                <w:color w:val="000000"/>
                <w:sz w:val="24"/>
                <w:szCs w:val="24"/>
              </w:rPr>
              <w:t>: Інформація про необхідні технічні, якісні та кількісні характеристики предмета закупівлі, в тому числі відповідна технічна специфікація викладена в додатку №1.</w:t>
            </w:r>
          </w:p>
          <w:p w:rsidR="00B05D6F" w:rsidRPr="00B05D6F" w:rsidRDefault="00B05D6F" w:rsidP="00B05D6F">
            <w:pPr>
              <w:widowControl w:val="0"/>
              <w:jc w:val="both"/>
              <w:rPr>
                <w:rFonts w:ascii="Times New Roman" w:hAnsi="Times New Roman" w:cs="Times New Roman"/>
                <w:sz w:val="24"/>
                <w:szCs w:val="24"/>
              </w:rPr>
            </w:pPr>
          </w:p>
          <w:p w:rsidR="00B05D6F" w:rsidRPr="008C6F64" w:rsidRDefault="00B05D6F" w:rsidP="00B05D6F">
            <w:pPr>
              <w:jc w:val="both"/>
              <w:rPr>
                <w:rFonts w:ascii="Times New Roman" w:hAnsi="Times New Roman" w:cs="Times New Roman"/>
                <w:sz w:val="24"/>
                <w:szCs w:val="24"/>
              </w:rPr>
            </w:pPr>
            <w:r w:rsidRPr="008C6F64">
              <w:rPr>
                <w:rFonts w:ascii="Times New Roman" w:hAnsi="Times New Roman" w:cs="Times New Roman"/>
                <w:sz w:val="24"/>
                <w:szCs w:val="24"/>
              </w:rPr>
              <w:t>6.3. Загальні умови поставки товарів:</w:t>
            </w:r>
          </w:p>
          <w:p w:rsidR="00B05D6F" w:rsidRPr="004973E6" w:rsidRDefault="00B05D6F" w:rsidP="00B05D6F">
            <w:pPr>
              <w:jc w:val="both"/>
              <w:rPr>
                <w:rFonts w:ascii="Times New Roman" w:hAnsi="Times New Roman" w:cs="Times New Roman"/>
                <w:sz w:val="24"/>
                <w:szCs w:val="24"/>
              </w:rPr>
            </w:pPr>
            <w:r w:rsidRPr="008C6F64">
              <w:rPr>
                <w:rFonts w:ascii="Times New Roman" w:hAnsi="Times New Roman" w:cs="Times New Roman"/>
                <w:sz w:val="24"/>
                <w:szCs w:val="24"/>
              </w:rPr>
              <w:t>- Доставка товару здійснюється учасником-переможцем протягом 2022 року згідно</w:t>
            </w:r>
            <w:r w:rsidRPr="004973E6">
              <w:rPr>
                <w:rFonts w:ascii="Times New Roman" w:hAnsi="Times New Roman" w:cs="Times New Roman"/>
                <w:sz w:val="24"/>
                <w:szCs w:val="24"/>
              </w:rPr>
              <w:t xml:space="preserve"> адрес закладів за заявками</w:t>
            </w:r>
          </w:p>
          <w:p w:rsidR="00B05D6F" w:rsidRPr="004973E6" w:rsidRDefault="00B05D6F" w:rsidP="00B05D6F">
            <w:pPr>
              <w:jc w:val="both"/>
              <w:rPr>
                <w:rFonts w:ascii="Times New Roman" w:hAnsi="Times New Roman" w:cs="Times New Roman"/>
                <w:sz w:val="24"/>
                <w:szCs w:val="24"/>
              </w:rPr>
            </w:pPr>
            <w:r w:rsidRPr="004973E6">
              <w:rPr>
                <w:rFonts w:ascii="Times New Roman" w:hAnsi="Times New Roman" w:cs="Times New Roman"/>
                <w:sz w:val="24"/>
                <w:szCs w:val="24"/>
              </w:rPr>
              <w:t xml:space="preserve">- Постачальник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rsidR="00B05D6F" w:rsidRPr="004973E6" w:rsidRDefault="00B05D6F" w:rsidP="00B05D6F">
            <w:pPr>
              <w:jc w:val="both"/>
              <w:rPr>
                <w:rFonts w:ascii="Times New Roman" w:hAnsi="Times New Roman" w:cs="Times New Roman"/>
                <w:sz w:val="24"/>
                <w:szCs w:val="24"/>
              </w:rPr>
            </w:pPr>
            <w:r w:rsidRPr="004973E6">
              <w:rPr>
                <w:rFonts w:ascii="Times New Roman" w:hAnsi="Times New Roman" w:cs="Times New Roman"/>
                <w:sz w:val="24"/>
                <w:szCs w:val="24"/>
              </w:rPr>
              <w:t xml:space="preserve">- Постачальник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p>
          <w:p w:rsidR="00B05D6F" w:rsidRPr="004973E6" w:rsidRDefault="00B05D6F" w:rsidP="00B05D6F">
            <w:pPr>
              <w:jc w:val="both"/>
              <w:rPr>
                <w:rFonts w:ascii="Times New Roman" w:hAnsi="Times New Roman" w:cs="Times New Roman"/>
                <w:sz w:val="24"/>
                <w:szCs w:val="24"/>
              </w:rPr>
            </w:pPr>
            <w:r w:rsidRPr="004973E6">
              <w:rPr>
                <w:rFonts w:ascii="Times New Roman" w:hAnsi="Times New Roman" w:cs="Times New Roman"/>
                <w:sz w:val="24"/>
                <w:szCs w:val="24"/>
              </w:rPr>
              <w:t>-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w:t>
            </w:r>
          </w:p>
          <w:p w:rsidR="00B05D6F" w:rsidRPr="008C6F64" w:rsidRDefault="00B05D6F" w:rsidP="00B05D6F">
            <w:pPr>
              <w:jc w:val="both"/>
              <w:rPr>
                <w:rFonts w:ascii="Times New Roman" w:hAnsi="Times New Roman" w:cs="Times New Roman"/>
                <w:sz w:val="24"/>
                <w:szCs w:val="24"/>
              </w:rPr>
            </w:pPr>
            <w:r w:rsidRPr="004973E6">
              <w:rPr>
                <w:rFonts w:ascii="Times New Roman" w:hAnsi="Times New Roman" w:cs="Times New Roman"/>
                <w:sz w:val="24"/>
                <w:szCs w:val="24"/>
              </w:rPr>
              <w:t xml:space="preserve">- </w:t>
            </w:r>
            <w:r w:rsidRPr="008C6F64">
              <w:rPr>
                <w:rFonts w:ascii="Times New Roman" w:hAnsi="Times New Roman" w:cs="Times New Roman"/>
                <w:sz w:val="24"/>
                <w:szCs w:val="24"/>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B05D6F" w:rsidRPr="008C6F64" w:rsidRDefault="00B05D6F" w:rsidP="00B05D6F">
            <w:pPr>
              <w:jc w:val="both"/>
              <w:rPr>
                <w:rFonts w:ascii="Times New Roman" w:hAnsi="Times New Roman" w:cs="Times New Roman"/>
                <w:sz w:val="24"/>
                <w:szCs w:val="24"/>
              </w:rPr>
            </w:pPr>
            <w:r w:rsidRPr="008C6F64">
              <w:rPr>
                <w:rFonts w:ascii="Times New Roman" w:hAnsi="Times New Roman" w:cs="Times New Roman"/>
                <w:sz w:val="24"/>
                <w:szCs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 довільної форми).</w:t>
            </w:r>
          </w:p>
          <w:p w:rsidR="00B05D6F" w:rsidRPr="008C6F64" w:rsidRDefault="00B05D6F" w:rsidP="00B05D6F">
            <w:pPr>
              <w:jc w:val="both"/>
              <w:rPr>
                <w:rFonts w:ascii="Times New Roman" w:hAnsi="Times New Roman" w:cs="Times New Roman"/>
                <w:sz w:val="24"/>
                <w:szCs w:val="24"/>
              </w:rPr>
            </w:pPr>
            <w:r w:rsidRPr="008C6F64">
              <w:rPr>
                <w:rFonts w:ascii="Times New Roman" w:hAnsi="Times New Roman" w:cs="Times New Roman"/>
                <w:sz w:val="24"/>
                <w:szCs w:val="24"/>
              </w:rPr>
              <w:t>Транспортування товару для забезпечення вчасної доставки має здійснюватися мінімум двома спеціалізованими транспортними засобами, які обладнані ізотермічним кузовом, холодильною установкою</w:t>
            </w:r>
            <w:r>
              <w:rPr>
                <w:rFonts w:ascii="Times New Roman" w:hAnsi="Times New Roman" w:cs="Times New Roman"/>
                <w:sz w:val="24"/>
                <w:szCs w:val="24"/>
              </w:rPr>
              <w:t xml:space="preserve"> </w:t>
            </w:r>
            <w:r w:rsidRPr="00C52CB4">
              <w:rPr>
                <w:rFonts w:ascii="Times New Roman" w:hAnsi="Times New Roman" w:cs="Times New Roman"/>
                <w:sz w:val="24"/>
                <w:szCs w:val="24"/>
              </w:rPr>
              <w:t>або рефрижератор</w:t>
            </w:r>
            <w:r w:rsidRPr="008C6F64">
              <w:rPr>
                <w:rFonts w:ascii="Times New Roman" w:hAnsi="Times New Roman" w:cs="Times New Roman"/>
                <w:sz w:val="24"/>
                <w:szCs w:val="24"/>
              </w:rPr>
              <w:t xml:space="preserve"> (учасник підтверджує відповідність транспортних засобів документами, які видані відповідними підприємствами, установами, організаціями).</w:t>
            </w:r>
          </w:p>
          <w:p w:rsidR="00B05D6F" w:rsidRPr="008C6F64" w:rsidRDefault="00B05D6F" w:rsidP="00B05D6F">
            <w:pPr>
              <w:jc w:val="both"/>
              <w:rPr>
                <w:rFonts w:ascii="Times New Roman" w:hAnsi="Times New Roman" w:cs="Times New Roman"/>
                <w:sz w:val="24"/>
                <w:szCs w:val="24"/>
              </w:rPr>
            </w:pPr>
            <w:r w:rsidRPr="008C6F64">
              <w:rPr>
                <w:rFonts w:ascii="Times New Roman" w:hAnsi="Times New Roman" w:cs="Times New Roman"/>
                <w:sz w:val="24"/>
                <w:szCs w:val="24"/>
              </w:rPr>
              <w:t xml:space="preserve">6.4. Якість предмету закупівлі </w:t>
            </w:r>
          </w:p>
          <w:p w:rsidR="00B05D6F" w:rsidRPr="008C6F64" w:rsidRDefault="00B05D6F" w:rsidP="00B05D6F">
            <w:pPr>
              <w:jc w:val="both"/>
              <w:rPr>
                <w:rFonts w:ascii="Times New Roman" w:hAnsi="Times New Roman" w:cs="Times New Roman"/>
                <w:sz w:val="24"/>
                <w:szCs w:val="24"/>
              </w:rPr>
            </w:pPr>
            <w:r w:rsidRPr="008C6F64">
              <w:rPr>
                <w:rFonts w:ascii="Times New Roman" w:hAnsi="Times New Roman" w:cs="Times New Roman"/>
                <w:sz w:val="24"/>
                <w:szCs w:val="24"/>
              </w:rPr>
              <w:t>Товар повинен</w:t>
            </w:r>
            <w:r w:rsidRPr="004973E6">
              <w:rPr>
                <w:rFonts w:ascii="Times New Roman" w:hAnsi="Times New Roman" w:cs="Times New Roman"/>
                <w:sz w:val="24"/>
                <w:szCs w:val="24"/>
              </w:rPr>
              <w:t xml:space="preserve"> відповідати показникам безпечності та якості для харчових продуктів, чинним нормативним документам, затвердженим у встановлен</w:t>
            </w:r>
            <w:r>
              <w:rPr>
                <w:rFonts w:ascii="Times New Roman" w:hAnsi="Times New Roman" w:cs="Times New Roman"/>
                <w:sz w:val="24"/>
                <w:szCs w:val="24"/>
              </w:rPr>
              <w:t>ому законодавством порядку, відп</w:t>
            </w:r>
            <w:r w:rsidRPr="004973E6">
              <w:rPr>
                <w:rFonts w:ascii="Times New Roman" w:hAnsi="Times New Roman" w:cs="Times New Roman"/>
                <w:sz w:val="24"/>
                <w:szCs w:val="24"/>
              </w:rPr>
              <w:t xml:space="preserve">овідати вимогам Законів України «Про основні принципи та вимоги до безпечності та якості харчових продуктів» (зі змінами), «Про забезпечення санітарного та епідеміологічного благополуччя населення» (зі </w:t>
            </w:r>
            <w:r w:rsidRPr="008C6F64">
              <w:rPr>
                <w:rFonts w:ascii="Times New Roman" w:hAnsi="Times New Roman" w:cs="Times New Roman"/>
                <w:sz w:val="24"/>
                <w:szCs w:val="24"/>
              </w:rPr>
              <w:t>змінами), санітарним правилам для підприємств продовольчої торгівлі, технічним умовам та стандартам, передбаченим законодавством України.</w:t>
            </w:r>
          </w:p>
          <w:p w:rsidR="00B05D6F" w:rsidRPr="004973E6" w:rsidRDefault="00B05D6F" w:rsidP="00B05D6F">
            <w:pPr>
              <w:jc w:val="both"/>
              <w:rPr>
                <w:rFonts w:ascii="Times New Roman" w:hAnsi="Times New Roman" w:cs="Times New Roman"/>
                <w:sz w:val="24"/>
                <w:szCs w:val="24"/>
              </w:rPr>
            </w:pPr>
            <w:r w:rsidRPr="008C6F64">
              <w:rPr>
                <w:rFonts w:ascii="Times New Roman" w:hAnsi="Times New Roman" w:cs="Times New Roman"/>
                <w:sz w:val="24"/>
                <w:szCs w:val="24"/>
              </w:rPr>
              <w:t xml:space="preserve">Разом з тендерною пропозицією Учасником надається довідка довільної формі щодо гарантування проведення дезінсекції та дератизації потужностей (об’єктів), що будуть залучені у майбутньому при виконанні </w:t>
            </w:r>
            <w:r w:rsidRPr="008C6F64">
              <w:rPr>
                <w:rFonts w:ascii="Times New Roman" w:hAnsi="Times New Roman" w:cs="Times New Roman"/>
                <w:sz w:val="24"/>
                <w:szCs w:val="24"/>
              </w:rPr>
              <w:lastRenderedPageBreak/>
              <w:t>договору про закупівлю, з зазначенням адрес потужностей та реєстраційних номерів транспортних засобів.  Приймання Товару за кількістю і якістю здійснюється представником замовника. При кожному постачанні товару обов'язково надаються супровідні документи, що підтверджують його походження, безпечність, якість та  умови зберігання. Дефекти</w:t>
            </w:r>
            <w:r w:rsidRPr="004973E6">
              <w:rPr>
                <w:rFonts w:ascii="Times New Roman" w:hAnsi="Times New Roman" w:cs="Times New Roman"/>
                <w:sz w:val="24"/>
                <w:szCs w:val="24"/>
              </w:rPr>
              <w:t xml:space="preserve"> недопустимі – при виявленні Замовником  дефектів та будь-якого іншого недоліку,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протягом одного дня. </w:t>
            </w:r>
          </w:p>
          <w:p w:rsidR="00B05D6F" w:rsidRPr="008C6F64" w:rsidRDefault="00B05D6F" w:rsidP="00B05D6F">
            <w:pPr>
              <w:jc w:val="both"/>
              <w:rPr>
                <w:rFonts w:ascii="Times New Roman" w:hAnsi="Times New Roman" w:cs="Times New Roman"/>
                <w:sz w:val="24"/>
                <w:szCs w:val="24"/>
              </w:rPr>
            </w:pPr>
            <w:r w:rsidRPr="004973E6">
              <w:rPr>
                <w:rFonts w:ascii="Times New Roman" w:hAnsi="Times New Roman" w:cs="Times New Roman"/>
                <w:sz w:val="24"/>
                <w:szCs w:val="24"/>
              </w:rPr>
              <w:t xml:space="preserve">6.5.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а також унеможливлюють їх фальсифікацію. Кожне пакування повинно містити </w:t>
            </w:r>
            <w:r w:rsidRPr="008C6F64">
              <w:rPr>
                <w:rFonts w:ascii="Times New Roman" w:hAnsi="Times New Roman" w:cs="Times New Roman"/>
                <w:sz w:val="24"/>
                <w:szCs w:val="24"/>
              </w:rPr>
              <w:t>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та пакування товару. Також Учасник у складі пропозиції надає інформаційну довідку в довільній формі про наявність у учасника вагів, які мають проведене калібрування обладнання, задіяного в обігу товару згідно Законом України «Про основні принципи та вимоги до безпечності та якості харчових продуктів». Усі працівники Учасника повинні бути забезпечені робочим одягом (халат, рука</w:t>
            </w:r>
            <w:r>
              <w:rPr>
                <w:rFonts w:ascii="Times New Roman" w:hAnsi="Times New Roman" w:cs="Times New Roman"/>
                <w:sz w:val="24"/>
                <w:szCs w:val="24"/>
              </w:rPr>
              <w:t>виці тощо) та засобами індивіду</w:t>
            </w:r>
            <w:r w:rsidRPr="008C6F64">
              <w:rPr>
                <w:rFonts w:ascii="Times New Roman" w:hAnsi="Times New Roman" w:cs="Times New Roman"/>
                <w:sz w:val="24"/>
                <w:szCs w:val="24"/>
              </w:rPr>
              <w:t>ального</w:t>
            </w:r>
            <w:r>
              <w:rPr>
                <w:rFonts w:ascii="Times New Roman" w:hAnsi="Times New Roman" w:cs="Times New Roman"/>
                <w:sz w:val="24"/>
                <w:szCs w:val="24"/>
              </w:rPr>
              <w:t xml:space="preserve"> </w:t>
            </w:r>
            <w:r w:rsidRPr="008C6F64">
              <w:rPr>
                <w:rFonts w:ascii="Times New Roman" w:hAnsi="Times New Roman" w:cs="Times New Roman"/>
                <w:sz w:val="24"/>
                <w:szCs w:val="24"/>
              </w:rPr>
              <w:t>захисту. У складі пропозиції повинно бути надано гарантійний лист про проходження навчання працівників, зазначених в довідці про наявність працівників відповідної кваліфікації Учасника</w:t>
            </w:r>
            <w:r>
              <w:rPr>
                <w:rFonts w:ascii="Times New Roman" w:hAnsi="Times New Roman" w:cs="Times New Roman"/>
                <w:sz w:val="24"/>
                <w:szCs w:val="24"/>
              </w:rPr>
              <w:t>(</w:t>
            </w:r>
            <w:r w:rsidRPr="00C52CB4">
              <w:rPr>
                <w:rFonts w:ascii="Times New Roman" w:hAnsi="Times New Roman" w:cs="Times New Roman"/>
                <w:sz w:val="24"/>
                <w:szCs w:val="24"/>
              </w:rPr>
              <w:t>в довідці кількість водіїв повинна відповідати кількості транспортних засобів),</w:t>
            </w:r>
            <w:r w:rsidRPr="008C6F64">
              <w:rPr>
                <w:rFonts w:ascii="Times New Roman" w:hAnsi="Times New Roman" w:cs="Times New Roman"/>
                <w:sz w:val="24"/>
                <w:szCs w:val="24"/>
              </w:rPr>
              <w:t xml:space="preserve"> з питань гігієни персоналу, відповідно до Закону України «Про основні принципи та вимоги до безпечності та якості харчових продуктів».</w:t>
            </w:r>
          </w:p>
          <w:p w:rsidR="00B05D6F" w:rsidRPr="002A1A51" w:rsidRDefault="00B05D6F" w:rsidP="00B05D6F">
            <w:pPr>
              <w:jc w:val="both"/>
              <w:rPr>
                <w:rFonts w:ascii="Times New Roman" w:hAnsi="Times New Roman" w:cs="Times New Roman"/>
                <w:sz w:val="24"/>
                <w:szCs w:val="24"/>
              </w:rPr>
            </w:pPr>
            <w:r w:rsidRPr="002A1A51">
              <w:rPr>
                <w:rFonts w:ascii="Times New Roman" w:hAnsi="Times New Roman" w:cs="Times New Roman"/>
                <w:sz w:val="24"/>
                <w:szCs w:val="24"/>
              </w:rPr>
              <w:t>6.6.  На виконання вимог статті 20, 21 Закону України «Про основні принципи та вимоги до безпечності та якості харчових продуктів» від 23.12.1997 №771/97-ВР зі змінами; наказу Мінагрополітики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зі змінами надати в складі тендерної пропозиції копії:</w:t>
            </w:r>
          </w:p>
          <w:p w:rsidR="00B05D6F" w:rsidRPr="002A1A51" w:rsidRDefault="00B05D6F" w:rsidP="00B05D6F">
            <w:pPr>
              <w:jc w:val="both"/>
              <w:rPr>
                <w:rFonts w:ascii="Times New Roman" w:hAnsi="Times New Roman" w:cs="Times New Roman"/>
                <w:sz w:val="24"/>
                <w:szCs w:val="24"/>
              </w:rPr>
            </w:pPr>
            <w:r w:rsidRPr="002A1A51">
              <w:rPr>
                <w:rFonts w:ascii="Times New Roman" w:hAnsi="Times New Roman" w:cs="Times New Roman"/>
                <w:sz w:val="24"/>
                <w:szCs w:val="24"/>
              </w:rPr>
              <w:t>- наказу (и) про призначення відповідальної (их) особи (осіб) Учасника за контроль застосування постійно діючих процедур, що базуються на принципах системи аналізу небезпечних факторів та контролю у критичних точках, під час виробництва та обігу харчових продуктів;</w:t>
            </w:r>
          </w:p>
          <w:p w:rsidR="00B05D6F" w:rsidRPr="002A1A51" w:rsidRDefault="00B05D6F" w:rsidP="00B05D6F">
            <w:pPr>
              <w:jc w:val="both"/>
              <w:rPr>
                <w:rFonts w:ascii="Times New Roman" w:hAnsi="Times New Roman" w:cs="Times New Roman"/>
                <w:sz w:val="24"/>
                <w:szCs w:val="24"/>
              </w:rPr>
            </w:pPr>
            <w:r w:rsidRPr="002A1A51">
              <w:rPr>
                <w:rFonts w:ascii="Times New Roman" w:hAnsi="Times New Roman" w:cs="Times New Roman"/>
                <w:sz w:val="24"/>
                <w:szCs w:val="24"/>
              </w:rPr>
              <w:t>- розроблену та затверджену Програму-передумову системи НАССР (Учасники надають сканкопію оригіналу титульної сторінки);</w:t>
            </w:r>
          </w:p>
          <w:p w:rsidR="00B05D6F" w:rsidRPr="002A1A51" w:rsidRDefault="00B05D6F" w:rsidP="00B05D6F">
            <w:pPr>
              <w:jc w:val="both"/>
              <w:rPr>
                <w:rFonts w:ascii="Times New Roman" w:hAnsi="Times New Roman" w:cs="Times New Roman"/>
                <w:sz w:val="24"/>
                <w:szCs w:val="24"/>
              </w:rPr>
            </w:pPr>
            <w:r w:rsidRPr="002A1A51">
              <w:rPr>
                <w:rFonts w:ascii="Times New Roman" w:hAnsi="Times New Roman" w:cs="Times New Roman"/>
                <w:sz w:val="24"/>
                <w:szCs w:val="24"/>
              </w:rPr>
              <w:t>- сертифікат ДСТУ ISO 14001:2015 (ISO 14001:2015, IDT) системи</w:t>
            </w:r>
            <w:r>
              <w:rPr>
                <w:rFonts w:ascii="Times New Roman" w:hAnsi="Times New Roman" w:cs="Times New Roman"/>
                <w:sz w:val="24"/>
                <w:szCs w:val="24"/>
              </w:rPr>
              <w:t xml:space="preserve"> </w:t>
            </w:r>
            <w:r w:rsidRPr="002A1A51">
              <w:rPr>
                <w:rFonts w:ascii="Times New Roman" w:hAnsi="Times New Roman" w:cs="Times New Roman"/>
                <w:sz w:val="24"/>
                <w:szCs w:val="24"/>
              </w:rPr>
              <w:t>екологічного</w:t>
            </w:r>
            <w:r>
              <w:rPr>
                <w:rFonts w:ascii="Times New Roman" w:hAnsi="Times New Roman" w:cs="Times New Roman"/>
                <w:sz w:val="24"/>
                <w:szCs w:val="24"/>
              </w:rPr>
              <w:t xml:space="preserve"> </w:t>
            </w:r>
            <w:r w:rsidRPr="002A1A51">
              <w:rPr>
                <w:rFonts w:ascii="Times New Roman" w:hAnsi="Times New Roman" w:cs="Times New Roman"/>
                <w:sz w:val="24"/>
                <w:szCs w:val="24"/>
              </w:rPr>
              <w:t>управління</w:t>
            </w:r>
            <w:r>
              <w:rPr>
                <w:rFonts w:ascii="Times New Roman" w:hAnsi="Times New Roman" w:cs="Times New Roman"/>
                <w:sz w:val="24"/>
                <w:szCs w:val="24"/>
              </w:rPr>
              <w:t>,</w:t>
            </w:r>
            <w:r w:rsidRPr="002A1A51">
              <w:rPr>
                <w:rFonts w:ascii="Times New Roman" w:hAnsi="Times New Roman" w:cs="Times New Roman"/>
                <w:sz w:val="24"/>
                <w:szCs w:val="24"/>
              </w:rPr>
              <w:t xml:space="preserve"> виданий органом з сертифікації на ім’я</w:t>
            </w:r>
            <w:r>
              <w:rPr>
                <w:rFonts w:ascii="Times New Roman" w:hAnsi="Times New Roman" w:cs="Times New Roman"/>
                <w:sz w:val="24"/>
                <w:szCs w:val="24"/>
              </w:rPr>
              <w:t xml:space="preserve"> </w:t>
            </w:r>
            <w:r w:rsidRPr="002A1A51">
              <w:rPr>
                <w:rFonts w:ascii="Times New Roman" w:hAnsi="Times New Roman" w:cs="Times New Roman"/>
                <w:sz w:val="24"/>
                <w:szCs w:val="24"/>
              </w:rPr>
              <w:t>учасника</w:t>
            </w:r>
            <w:r>
              <w:rPr>
                <w:rFonts w:ascii="Times New Roman" w:hAnsi="Times New Roman" w:cs="Times New Roman"/>
                <w:sz w:val="24"/>
                <w:szCs w:val="24"/>
              </w:rPr>
              <w:t xml:space="preserve"> або виробника </w:t>
            </w:r>
            <w:r w:rsidRPr="002A1A51">
              <w:rPr>
                <w:rFonts w:ascii="Times New Roman" w:hAnsi="Times New Roman" w:cs="Times New Roman"/>
                <w:sz w:val="24"/>
                <w:szCs w:val="24"/>
              </w:rPr>
              <w:t>або</w:t>
            </w:r>
            <w:r>
              <w:rPr>
                <w:rFonts w:ascii="Times New Roman" w:hAnsi="Times New Roman" w:cs="Times New Roman"/>
                <w:sz w:val="24"/>
                <w:szCs w:val="24"/>
              </w:rPr>
              <w:t xml:space="preserve"> </w:t>
            </w:r>
            <w:r w:rsidRPr="002A1A51">
              <w:rPr>
                <w:rFonts w:ascii="Times New Roman" w:hAnsi="Times New Roman" w:cs="Times New Roman"/>
                <w:sz w:val="24"/>
                <w:szCs w:val="24"/>
              </w:rPr>
              <w:t>власника</w:t>
            </w:r>
            <w:r>
              <w:rPr>
                <w:rFonts w:ascii="Times New Roman" w:hAnsi="Times New Roman" w:cs="Times New Roman"/>
                <w:sz w:val="24"/>
                <w:szCs w:val="24"/>
              </w:rPr>
              <w:t xml:space="preserve"> </w:t>
            </w:r>
            <w:r w:rsidRPr="002A1A51">
              <w:rPr>
                <w:rFonts w:ascii="Times New Roman" w:hAnsi="Times New Roman" w:cs="Times New Roman"/>
                <w:sz w:val="24"/>
                <w:szCs w:val="24"/>
              </w:rPr>
              <w:t>залученого автотранспорту або</w:t>
            </w:r>
            <w:r>
              <w:rPr>
                <w:rFonts w:ascii="Times New Roman" w:hAnsi="Times New Roman" w:cs="Times New Roman"/>
                <w:sz w:val="24"/>
                <w:szCs w:val="24"/>
              </w:rPr>
              <w:t xml:space="preserve"> </w:t>
            </w:r>
            <w:r w:rsidRPr="002A1A51">
              <w:rPr>
                <w:rFonts w:ascii="Times New Roman" w:hAnsi="Times New Roman" w:cs="Times New Roman"/>
                <w:sz w:val="24"/>
                <w:szCs w:val="24"/>
              </w:rPr>
              <w:t>власника</w:t>
            </w:r>
            <w:r>
              <w:rPr>
                <w:rFonts w:ascii="Times New Roman" w:hAnsi="Times New Roman" w:cs="Times New Roman"/>
                <w:sz w:val="24"/>
                <w:szCs w:val="24"/>
              </w:rPr>
              <w:t xml:space="preserve"> </w:t>
            </w:r>
            <w:r w:rsidRPr="002A1A51">
              <w:rPr>
                <w:rFonts w:ascii="Times New Roman" w:hAnsi="Times New Roman" w:cs="Times New Roman"/>
                <w:sz w:val="24"/>
                <w:szCs w:val="24"/>
              </w:rPr>
              <w:t>складського</w:t>
            </w:r>
            <w:r>
              <w:rPr>
                <w:rFonts w:ascii="Times New Roman" w:hAnsi="Times New Roman" w:cs="Times New Roman"/>
                <w:sz w:val="24"/>
                <w:szCs w:val="24"/>
              </w:rPr>
              <w:t xml:space="preserve"> </w:t>
            </w:r>
            <w:r w:rsidRPr="002A1A51">
              <w:rPr>
                <w:rFonts w:ascii="Times New Roman" w:hAnsi="Times New Roman" w:cs="Times New Roman"/>
                <w:sz w:val="24"/>
                <w:szCs w:val="24"/>
              </w:rPr>
              <w:t>приміщення.</w:t>
            </w:r>
          </w:p>
          <w:p w:rsidR="00B05D6F" w:rsidRPr="002A1A51" w:rsidRDefault="00B05D6F" w:rsidP="00B05D6F">
            <w:pPr>
              <w:rPr>
                <w:rFonts w:ascii="Times New Roman" w:hAnsi="Times New Roman" w:cs="Times New Roman"/>
                <w:sz w:val="24"/>
                <w:szCs w:val="24"/>
              </w:rPr>
            </w:pPr>
            <w:r w:rsidRPr="002A1A51">
              <w:rPr>
                <w:rFonts w:ascii="Times New Roman" w:hAnsi="Times New Roman" w:cs="Times New Roman"/>
                <w:sz w:val="24"/>
                <w:szCs w:val="24"/>
              </w:rPr>
              <w:t>- посвідчення/сертифікат про проходження курсу по вимогам чинного законодавства</w:t>
            </w:r>
            <w:r>
              <w:rPr>
                <w:rFonts w:ascii="Times New Roman" w:hAnsi="Times New Roman" w:cs="Times New Roman"/>
                <w:sz w:val="24"/>
                <w:szCs w:val="24"/>
              </w:rPr>
              <w:t xml:space="preserve"> </w:t>
            </w:r>
            <w:r w:rsidRPr="002A1A51">
              <w:rPr>
                <w:rFonts w:ascii="Times New Roman" w:hAnsi="Times New Roman" w:cs="Times New Roman"/>
                <w:sz w:val="24"/>
                <w:szCs w:val="24"/>
              </w:rPr>
              <w:t>України у сфері</w:t>
            </w:r>
            <w:r>
              <w:rPr>
                <w:rFonts w:ascii="Times New Roman" w:hAnsi="Times New Roman" w:cs="Times New Roman"/>
                <w:sz w:val="24"/>
                <w:szCs w:val="24"/>
              </w:rPr>
              <w:t xml:space="preserve"> </w:t>
            </w:r>
            <w:r w:rsidRPr="002A1A51">
              <w:rPr>
                <w:rFonts w:ascii="Times New Roman" w:hAnsi="Times New Roman" w:cs="Times New Roman"/>
                <w:sz w:val="24"/>
                <w:szCs w:val="24"/>
              </w:rPr>
              <w:t>безпечності</w:t>
            </w:r>
            <w:r>
              <w:rPr>
                <w:rFonts w:ascii="Times New Roman" w:hAnsi="Times New Roman" w:cs="Times New Roman"/>
                <w:sz w:val="24"/>
                <w:szCs w:val="24"/>
              </w:rPr>
              <w:t xml:space="preserve"> </w:t>
            </w:r>
            <w:r w:rsidRPr="002A1A51">
              <w:rPr>
                <w:rFonts w:ascii="Times New Roman" w:hAnsi="Times New Roman" w:cs="Times New Roman"/>
                <w:sz w:val="24"/>
                <w:szCs w:val="24"/>
              </w:rPr>
              <w:t>харчових</w:t>
            </w:r>
            <w:r>
              <w:rPr>
                <w:rFonts w:ascii="Times New Roman" w:hAnsi="Times New Roman" w:cs="Times New Roman"/>
                <w:sz w:val="24"/>
                <w:szCs w:val="24"/>
              </w:rPr>
              <w:t xml:space="preserve"> продуктів, а</w:t>
            </w:r>
            <w:r w:rsidRPr="002A1A51">
              <w:rPr>
                <w:rFonts w:ascii="Times New Roman" w:hAnsi="Times New Roman" w:cs="Times New Roman"/>
                <w:sz w:val="24"/>
                <w:szCs w:val="24"/>
              </w:rPr>
              <w:t>спекти</w:t>
            </w:r>
            <w:r>
              <w:rPr>
                <w:rFonts w:ascii="Times New Roman" w:hAnsi="Times New Roman" w:cs="Times New Roman"/>
                <w:sz w:val="24"/>
                <w:szCs w:val="24"/>
              </w:rPr>
              <w:t xml:space="preserve"> </w:t>
            </w:r>
            <w:r w:rsidRPr="002A1A51">
              <w:rPr>
                <w:rFonts w:ascii="Times New Roman" w:hAnsi="Times New Roman" w:cs="Times New Roman"/>
                <w:sz w:val="24"/>
                <w:szCs w:val="24"/>
              </w:rPr>
              <w:t>розроблення та впровадження</w:t>
            </w:r>
            <w:r>
              <w:rPr>
                <w:rFonts w:ascii="Times New Roman" w:hAnsi="Times New Roman" w:cs="Times New Roman"/>
                <w:sz w:val="24"/>
                <w:szCs w:val="24"/>
              </w:rPr>
              <w:t xml:space="preserve"> </w:t>
            </w:r>
            <w:r w:rsidRPr="002A1A51">
              <w:rPr>
                <w:rFonts w:ascii="Times New Roman" w:hAnsi="Times New Roman" w:cs="Times New Roman"/>
                <w:sz w:val="24"/>
                <w:szCs w:val="24"/>
              </w:rPr>
              <w:t>системи</w:t>
            </w:r>
            <w:r>
              <w:rPr>
                <w:rFonts w:ascii="Times New Roman" w:hAnsi="Times New Roman" w:cs="Times New Roman"/>
                <w:sz w:val="24"/>
                <w:szCs w:val="24"/>
              </w:rPr>
              <w:t xml:space="preserve"> </w:t>
            </w:r>
            <w:r w:rsidRPr="002A1A51">
              <w:rPr>
                <w:rFonts w:ascii="Times New Roman" w:hAnsi="Times New Roman" w:cs="Times New Roman"/>
                <w:sz w:val="24"/>
                <w:szCs w:val="24"/>
              </w:rPr>
              <w:t>безпечності</w:t>
            </w:r>
            <w:r>
              <w:rPr>
                <w:rFonts w:ascii="Times New Roman" w:hAnsi="Times New Roman" w:cs="Times New Roman"/>
                <w:sz w:val="24"/>
                <w:szCs w:val="24"/>
              </w:rPr>
              <w:t xml:space="preserve"> харчових п</w:t>
            </w:r>
            <w:r w:rsidRPr="002A1A51">
              <w:rPr>
                <w:rFonts w:ascii="Times New Roman" w:hAnsi="Times New Roman" w:cs="Times New Roman"/>
                <w:sz w:val="24"/>
                <w:szCs w:val="24"/>
              </w:rPr>
              <w:t>родуктів (системи НАССР) мінімум</w:t>
            </w:r>
            <w:r>
              <w:rPr>
                <w:rFonts w:ascii="Times New Roman" w:hAnsi="Times New Roman" w:cs="Times New Roman"/>
                <w:sz w:val="24"/>
                <w:szCs w:val="24"/>
              </w:rPr>
              <w:t xml:space="preserve"> </w:t>
            </w:r>
            <w:r w:rsidRPr="002A1A51">
              <w:rPr>
                <w:rFonts w:ascii="Times New Roman" w:hAnsi="Times New Roman" w:cs="Times New Roman"/>
                <w:sz w:val="24"/>
                <w:szCs w:val="24"/>
              </w:rPr>
              <w:t>двох</w:t>
            </w:r>
            <w:r>
              <w:rPr>
                <w:rFonts w:ascii="Times New Roman" w:hAnsi="Times New Roman" w:cs="Times New Roman"/>
                <w:sz w:val="24"/>
                <w:szCs w:val="24"/>
              </w:rPr>
              <w:t xml:space="preserve"> </w:t>
            </w:r>
            <w:r w:rsidRPr="002A1A51">
              <w:rPr>
                <w:rFonts w:ascii="Times New Roman" w:hAnsi="Times New Roman" w:cs="Times New Roman"/>
                <w:sz w:val="24"/>
                <w:szCs w:val="24"/>
              </w:rPr>
              <w:t>працівників, які</w:t>
            </w:r>
            <w:r>
              <w:rPr>
                <w:rFonts w:ascii="Times New Roman" w:hAnsi="Times New Roman" w:cs="Times New Roman"/>
                <w:sz w:val="24"/>
                <w:szCs w:val="24"/>
              </w:rPr>
              <w:t xml:space="preserve"> </w:t>
            </w:r>
            <w:r w:rsidRPr="002A1A51">
              <w:rPr>
                <w:rFonts w:ascii="Times New Roman" w:hAnsi="Times New Roman" w:cs="Times New Roman"/>
                <w:sz w:val="24"/>
                <w:szCs w:val="24"/>
              </w:rPr>
              <w:t>будуть</w:t>
            </w:r>
            <w:r>
              <w:rPr>
                <w:rFonts w:ascii="Times New Roman" w:hAnsi="Times New Roman" w:cs="Times New Roman"/>
                <w:sz w:val="24"/>
                <w:szCs w:val="24"/>
              </w:rPr>
              <w:t xml:space="preserve"> </w:t>
            </w:r>
            <w:r w:rsidRPr="002A1A51">
              <w:rPr>
                <w:rFonts w:ascii="Times New Roman" w:hAnsi="Times New Roman" w:cs="Times New Roman"/>
                <w:sz w:val="24"/>
                <w:szCs w:val="24"/>
              </w:rPr>
              <w:t>задіяні до виконання договору про закупівлю.</w:t>
            </w:r>
          </w:p>
          <w:p w:rsidR="00B05D6F" w:rsidRPr="002A1A51" w:rsidRDefault="00B05D6F" w:rsidP="00B05D6F">
            <w:pPr>
              <w:jc w:val="both"/>
              <w:rPr>
                <w:rFonts w:ascii="Times New Roman" w:hAnsi="Times New Roman" w:cs="Times New Roman"/>
                <w:sz w:val="24"/>
                <w:szCs w:val="24"/>
              </w:rPr>
            </w:pPr>
            <w:r w:rsidRPr="002A1A51">
              <w:rPr>
                <w:rFonts w:ascii="Times New Roman" w:hAnsi="Times New Roman" w:cs="Times New Roman"/>
                <w:sz w:val="24"/>
                <w:szCs w:val="24"/>
              </w:rPr>
              <w:t>Крім того учасник повинен підтвердити</w:t>
            </w:r>
            <w:r>
              <w:rPr>
                <w:rFonts w:ascii="Times New Roman" w:hAnsi="Times New Roman" w:cs="Times New Roman"/>
                <w:sz w:val="24"/>
                <w:szCs w:val="24"/>
              </w:rPr>
              <w:t xml:space="preserve"> </w:t>
            </w:r>
            <w:r w:rsidRPr="002A1A51">
              <w:rPr>
                <w:rFonts w:ascii="Times New Roman" w:hAnsi="Times New Roman" w:cs="Times New Roman"/>
                <w:sz w:val="24"/>
                <w:szCs w:val="24"/>
              </w:rPr>
              <w:t>наявність</w:t>
            </w:r>
            <w:r>
              <w:rPr>
                <w:rFonts w:ascii="Times New Roman" w:hAnsi="Times New Roman" w:cs="Times New Roman"/>
                <w:sz w:val="24"/>
                <w:szCs w:val="24"/>
              </w:rPr>
              <w:t xml:space="preserve"> </w:t>
            </w:r>
            <w:r w:rsidRPr="002A1A51">
              <w:rPr>
                <w:rFonts w:ascii="Times New Roman" w:hAnsi="Times New Roman" w:cs="Times New Roman"/>
                <w:sz w:val="24"/>
                <w:szCs w:val="24"/>
              </w:rPr>
              <w:t xml:space="preserve">мінімум 2-ох </w:t>
            </w:r>
            <w:r w:rsidRPr="002A1A51">
              <w:rPr>
                <w:rFonts w:ascii="Times New Roman" w:hAnsi="Times New Roman" w:cs="Times New Roman"/>
                <w:sz w:val="24"/>
                <w:szCs w:val="24"/>
              </w:rPr>
              <w:lastRenderedPageBreak/>
              <w:t>спеціалізованих</w:t>
            </w:r>
            <w:r>
              <w:rPr>
                <w:rFonts w:ascii="Times New Roman" w:hAnsi="Times New Roman" w:cs="Times New Roman"/>
                <w:sz w:val="24"/>
                <w:szCs w:val="24"/>
              </w:rPr>
              <w:t xml:space="preserve">  </w:t>
            </w:r>
            <w:r w:rsidRPr="002A1A51">
              <w:rPr>
                <w:rFonts w:ascii="Times New Roman" w:hAnsi="Times New Roman" w:cs="Times New Roman"/>
                <w:sz w:val="24"/>
                <w:szCs w:val="24"/>
              </w:rPr>
              <w:t>транспортних</w:t>
            </w:r>
            <w:r>
              <w:rPr>
                <w:rFonts w:ascii="Times New Roman" w:hAnsi="Times New Roman" w:cs="Times New Roman"/>
                <w:sz w:val="24"/>
                <w:szCs w:val="24"/>
              </w:rPr>
              <w:t xml:space="preserve"> </w:t>
            </w:r>
            <w:r w:rsidRPr="002A1A51">
              <w:rPr>
                <w:rFonts w:ascii="Times New Roman" w:hAnsi="Times New Roman" w:cs="Times New Roman"/>
                <w:sz w:val="24"/>
                <w:szCs w:val="24"/>
              </w:rPr>
              <w:t>засобів</w:t>
            </w:r>
            <w:r>
              <w:rPr>
                <w:rFonts w:ascii="Times New Roman" w:hAnsi="Times New Roman" w:cs="Times New Roman"/>
                <w:sz w:val="24"/>
                <w:szCs w:val="24"/>
              </w:rPr>
              <w:t xml:space="preserve"> </w:t>
            </w:r>
            <w:r w:rsidRPr="002A1A51">
              <w:rPr>
                <w:rFonts w:ascii="Times New Roman" w:hAnsi="Times New Roman" w:cs="Times New Roman"/>
                <w:sz w:val="24"/>
                <w:szCs w:val="24"/>
              </w:rPr>
              <w:t>обладнаних для перевезення</w:t>
            </w:r>
            <w:r>
              <w:rPr>
                <w:rFonts w:ascii="Times New Roman" w:hAnsi="Times New Roman" w:cs="Times New Roman"/>
                <w:sz w:val="24"/>
                <w:szCs w:val="24"/>
              </w:rPr>
              <w:t xml:space="preserve"> </w:t>
            </w:r>
            <w:r w:rsidRPr="002A1A51">
              <w:rPr>
                <w:rFonts w:ascii="Times New Roman" w:hAnsi="Times New Roman" w:cs="Times New Roman"/>
                <w:sz w:val="24"/>
                <w:szCs w:val="24"/>
              </w:rPr>
              <w:t>продуктів</w:t>
            </w:r>
            <w:r>
              <w:rPr>
                <w:rFonts w:ascii="Times New Roman" w:hAnsi="Times New Roman" w:cs="Times New Roman"/>
                <w:sz w:val="24"/>
                <w:szCs w:val="24"/>
              </w:rPr>
              <w:t xml:space="preserve"> </w:t>
            </w:r>
            <w:r w:rsidRPr="002A1A51">
              <w:rPr>
                <w:rFonts w:ascii="Times New Roman" w:hAnsi="Times New Roman" w:cs="Times New Roman"/>
                <w:sz w:val="24"/>
                <w:szCs w:val="24"/>
              </w:rPr>
              <w:t>харчування з ізотермічним кузовом (підтверджується</w:t>
            </w:r>
            <w:r>
              <w:rPr>
                <w:rFonts w:ascii="Times New Roman" w:hAnsi="Times New Roman" w:cs="Times New Roman"/>
                <w:sz w:val="24"/>
                <w:szCs w:val="24"/>
              </w:rPr>
              <w:t xml:space="preserve"> </w:t>
            </w:r>
            <w:r w:rsidRPr="002A1A51">
              <w:rPr>
                <w:rFonts w:ascii="Times New Roman" w:hAnsi="Times New Roman" w:cs="Times New Roman"/>
                <w:sz w:val="24"/>
                <w:szCs w:val="24"/>
              </w:rPr>
              <w:t xml:space="preserve">свідоцтвом про реєстрацію ТЗ </w:t>
            </w:r>
            <w:r>
              <w:rPr>
                <w:rFonts w:ascii="Times New Roman" w:hAnsi="Times New Roman" w:cs="Times New Roman"/>
                <w:sz w:val="24"/>
                <w:szCs w:val="24"/>
              </w:rPr>
              <w:t xml:space="preserve">із відповідною </w:t>
            </w:r>
            <w:r w:rsidRPr="002A1A51">
              <w:rPr>
                <w:rFonts w:ascii="Times New Roman" w:hAnsi="Times New Roman" w:cs="Times New Roman"/>
                <w:sz w:val="24"/>
                <w:szCs w:val="24"/>
              </w:rPr>
              <w:t>відміткою</w:t>
            </w:r>
            <w:r>
              <w:rPr>
                <w:rFonts w:ascii="Times New Roman" w:hAnsi="Times New Roman" w:cs="Times New Roman"/>
                <w:sz w:val="24"/>
                <w:szCs w:val="24"/>
              </w:rPr>
              <w:t xml:space="preserve"> </w:t>
            </w:r>
            <w:r w:rsidRPr="002A1A51">
              <w:rPr>
                <w:rFonts w:ascii="Times New Roman" w:hAnsi="Times New Roman" w:cs="Times New Roman"/>
                <w:sz w:val="24"/>
                <w:szCs w:val="24"/>
              </w:rPr>
              <w:t>або</w:t>
            </w:r>
            <w:r>
              <w:rPr>
                <w:rFonts w:ascii="Times New Roman" w:hAnsi="Times New Roman" w:cs="Times New Roman"/>
                <w:sz w:val="24"/>
                <w:szCs w:val="24"/>
              </w:rPr>
              <w:t xml:space="preserve"> </w:t>
            </w:r>
            <w:r w:rsidRPr="002A1A51">
              <w:rPr>
                <w:rFonts w:ascii="Times New Roman" w:hAnsi="Times New Roman" w:cs="Times New Roman"/>
                <w:sz w:val="24"/>
                <w:szCs w:val="24"/>
              </w:rPr>
              <w:t>висновок</w:t>
            </w:r>
            <w:r>
              <w:rPr>
                <w:rFonts w:ascii="Times New Roman" w:hAnsi="Times New Roman" w:cs="Times New Roman"/>
                <w:sz w:val="24"/>
                <w:szCs w:val="24"/>
              </w:rPr>
              <w:t xml:space="preserve"> </w:t>
            </w:r>
            <w:r w:rsidRPr="002A1A51">
              <w:rPr>
                <w:rFonts w:ascii="Times New Roman" w:hAnsi="Times New Roman" w:cs="Times New Roman"/>
                <w:sz w:val="24"/>
                <w:szCs w:val="24"/>
              </w:rPr>
              <w:t>науково-технічної</w:t>
            </w:r>
            <w:r>
              <w:rPr>
                <w:rFonts w:ascii="Times New Roman" w:hAnsi="Times New Roman" w:cs="Times New Roman"/>
                <w:sz w:val="24"/>
                <w:szCs w:val="24"/>
              </w:rPr>
              <w:t xml:space="preserve"> </w:t>
            </w:r>
            <w:r w:rsidRPr="002A1A51">
              <w:rPr>
                <w:rFonts w:ascii="Times New Roman" w:hAnsi="Times New Roman" w:cs="Times New Roman"/>
                <w:sz w:val="24"/>
                <w:szCs w:val="24"/>
              </w:rPr>
              <w:t>експертизи).</w:t>
            </w:r>
          </w:p>
          <w:p w:rsidR="00B05D6F" w:rsidRPr="001E17CE" w:rsidRDefault="00B05D6F" w:rsidP="00B05D6F">
            <w:pPr>
              <w:tabs>
                <w:tab w:val="left" w:pos="4170"/>
              </w:tabs>
              <w:rPr>
                <w:sz w:val="28"/>
                <w:szCs w:val="28"/>
              </w:rPr>
            </w:pPr>
            <w:r w:rsidRPr="002A1A51">
              <w:rPr>
                <w:rFonts w:ascii="Times New Roman" w:eastAsia="Times New Roman" w:hAnsi="Times New Roman" w:cs="Times New Roman"/>
                <w:color w:val="000000"/>
                <w:sz w:val="24"/>
                <w:szCs w:val="24"/>
              </w:rPr>
              <w:t xml:space="preserve">Додатково в складі пропозиції учасники надають інформацію про особу відповідальну за охорону праці із зазначенням ПІБ, посади, досвіду роботи, а також </w:t>
            </w:r>
            <w:r w:rsidRPr="00B17E0D">
              <w:rPr>
                <w:rFonts w:ascii="Times New Roman" w:eastAsia="Times New Roman" w:hAnsi="Times New Roman" w:cs="Times New Roman"/>
                <w:color w:val="000000"/>
                <w:sz w:val="24"/>
                <w:szCs w:val="24"/>
              </w:rPr>
              <w:t>посвідчення про проходження навчання та перевірку знань з Закону України «Про охорону праці»,«Правил безпечної експлуатації електроустановок споживачів»,правил надання до</w:t>
            </w:r>
            <w:r>
              <w:rPr>
                <w:rFonts w:ascii="Times New Roman" w:eastAsia="Times New Roman" w:hAnsi="Times New Roman" w:cs="Times New Roman"/>
                <w:color w:val="000000"/>
                <w:sz w:val="24"/>
                <w:szCs w:val="24"/>
              </w:rPr>
              <w:t xml:space="preserve"> </w:t>
            </w:r>
            <w:r w:rsidRPr="00B17E0D">
              <w:rPr>
                <w:rFonts w:ascii="Times New Roman" w:eastAsia="Times New Roman" w:hAnsi="Times New Roman" w:cs="Times New Roman"/>
                <w:color w:val="000000"/>
                <w:sz w:val="24"/>
                <w:szCs w:val="24"/>
              </w:rPr>
              <w:t>медичної допомоги потерпілім у разі нещасного випадку зазначеної особи та витяг з пр</w:t>
            </w:r>
            <w:r w:rsidRPr="002A1A51">
              <w:rPr>
                <w:rFonts w:ascii="Times New Roman" w:eastAsia="Times New Roman" w:hAnsi="Times New Roman" w:cs="Times New Roman"/>
                <w:color w:val="000000"/>
                <w:sz w:val="24"/>
                <w:szCs w:val="24"/>
              </w:rPr>
              <w:t>отоколу засідання комісії з перевірки знань з питань охорони праці</w:t>
            </w:r>
            <w:r>
              <w:rPr>
                <w:rFonts w:ascii="Times New Roman" w:eastAsia="Times New Roman" w:hAnsi="Times New Roman" w:cs="Times New Roman"/>
                <w:color w:val="000000"/>
                <w:sz w:val="24"/>
                <w:szCs w:val="24"/>
              </w:rPr>
              <w:t>.</w:t>
            </w:r>
          </w:p>
          <w:p w:rsidR="00B05D6F" w:rsidRPr="00B17E0D" w:rsidRDefault="00B05D6F" w:rsidP="00B05D6F">
            <w:pPr>
              <w:jc w:val="both"/>
              <w:rPr>
                <w:rFonts w:ascii="Times New Roman" w:hAnsi="Times New Roman" w:cs="Times New Roman"/>
                <w:color w:val="FF0000"/>
                <w:sz w:val="24"/>
                <w:szCs w:val="24"/>
              </w:rPr>
            </w:pP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lastRenderedPageBreak/>
              <w:t>7</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Інформація про субпідрядника (у випадку закупівлі робіт)</w:t>
            </w:r>
          </w:p>
        </w:tc>
        <w:tc>
          <w:tcPr>
            <w:tcW w:w="7860" w:type="dxa"/>
            <w:vAlign w:val="center"/>
          </w:tcPr>
          <w:p w:rsidR="00B05D6F" w:rsidRPr="00480637" w:rsidRDefault="00B05D6F" w:rsidP="00B05D6F">
            <w:pPr>
              <w:jc w:val="both"/>
              <w:rPr>
                <w:rFonts w:ascii="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8</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Унесення змін або відкликання пропозиції учасником</w:t>
            </w:r>
          </w:p>
        </w:tc>
        <w:tc>
          <w:tcPr>
            <w:tcW w:w="7860" w:type="dxa"/>
            <w:vAlign w:val="center"/>
          </w:tcPr>
          <w:p w:rsidR="00B05D6F" w:rsidRPr="00480637" w:rsidRDefault="00B05D6F" w:rsidP="00B05D6F">
            <w:pPr>
              <w:jc w:val="both"/>
              <w:rPr>
                <w:rFonts w:ascii="Times New Roman" w:hAnsi="Times New Roman" w:cs="Times New Roman"/>
                <w:sz w:val="24"/>
                <w:szCs w:val="24"/>
              </w:rPr>
            </w:pPr>
            <w:r w:rsidRPr="00480637">
              <w:rPr>
                <w:rFonts w:ascii="Times New Roman" w:hAnsi="Times New Roman" w:cs="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(у разі наявності). Такі зміни або заява про відкликання пропозиції враховуються в разі, якщо їх отримано електронною системою закупівель до закінчення строку подання пропозицій.</w:t>
            </w:r>
          </w:p>
        </w:tc>
      </w:tr>
      <w:tr w:rsidR="00B05D6F" w:rsidRPr="00480637" w:rsidTr="00B05D6F">
        <w:tc>
          <w:tcPr>
            <w:tcW w:w="10456" w:type="dxa"/>
            <w:gridSpan w:val="3"/>
            <w:shd w:val="clear" w:color="auto" w:fill="00B0F0"/>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Подання та розкриття пропозиції</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1</w:t>
            </w:r>
          </w:p>
        </w:tc>
        <w:tc>
          <w:tcPr>
            <w:tcW w:w="2005" w:type="dxa"/>
            <w:vAlign w:val="center"/>
          </w:tcPr>
          <w:p w:rsidR="00B05D6F" w:rsidRPr="00480637" w:rsidRDefault="00B05D6F" w:rsidP="00B05D6F">
            <w:pPr>
              <w:rPr>
                <w:rFonts w:ascii="Times New Roman" w:hAnsi="Times New Roman" w:cs="Times New Roman"/>
                <w:sz w:val="20"/>
                <w:szCs w:val="24"/>
              </w:rPr>
            </w:pPr>
            <w:r w:rsidRPr="000B7335">
              <w:rPr>
                <w:rFonts w:ascii="Times New Roman" w:hAnsi="Times New Roman" w:cs="Times New Roman"/>
                <w:sz w:val="20"/>
                <w:szCs w:val="24"/>
              </w:rPr>
              <w:t>Кінцевий строк подання пропозиції</w:t>
            </w:r>
          </w:p>
        </w:tc>
        <w:tc>
          <w:tcPr>
            <w:tcW w:w="7860" w:type="dxa"/>
            <w:vAlign w:val="center"/>
          </w:tcPr>
          <w:p w:rsidR="00B05D6F" w:rsidRPr="00480637" w:rsidRDefault="00B05D6F" w:rsidP="00B05D6F">
            <w:pPr>
              <w:pStyle w:val="1"/>
              <w:widowControl w:val="0"/>
              <w:ind w:left="34" w:right="113"/>
              <w:jc w:val="both"/>
              <w:rPr>
                <w:rFonts w:ascii="Times New Roman" w:hAnsi="Times New Roman" w:cs="Times New Roman"/>
                <w:sz w:val="24"/>
                <w:szCs w:val="24"/>
              </w:rPr>
            </w:pPr>
            <w:r w:rsidRPr="00480637">
              <w:rPr>
                <w:rFonts w:ascii="Times New Roman" w:eastAsia="Times New Roman" w:hAnsi="Times New Roman" w:cs="Times New Roman"/>
                <w:sz w:val="24"/>
                <w:szCs w:val="24"/>
              </w:rPr>
              <w:t xml:space="preserve">1.1. Кінцевий строк подання пропозицій </w:t>
            </w:r>
            <w:r w:rsidR="000B7335">
              <w:rPr>
                <w:rFonts w:ascii="Times New Roman" w:eastAsia="Times New Roman" w:hAnsi="Times New Roman" w:cs="Times New Roman"/>
                <w:sz w:val="24"/>
                <w:szCs w:val="24"/>
              </w:rPr>
              <w:t>31.08.2022</w:t>
            </w:r>
            <w:r w:rsidRPr="007524C6">
              <w:rPr>
                <w:rFonts w:ascii="Times New Roman" w:eastAsia="Times New Roman" w:hAnsi="Times New Roman" w:cs="Times New Roman"/>
                <w:sz w:val="24"/>
                <w:szCs w:val="24"/>
              </w:rPr>
              <w:t xml:space="preserve"> 00:00;</w:t>
            </w:r>
          </w:p>
          <w:p w:rsidR="00B05D6F" w:rsidRPr="00480637" w:rsidRDefault="00B05D6F" w:rsidP="00B05D6F">
            <w:pPr>
              <w:pStyle w:val="1"/>
              <w:widowControl w:val="0"/>
              <w:ind w:left="34" w:right="113"/>
              <w:jc w:val="both"/>
              <w:rPr>
                <w:rFonts w:ascii="Times New Roman" w:hAnsi="Times New Roman" w:cs="Times New Roman"/>
                <w:sz w:val="24"/>
                <w:szCs w:val="24"/>
              </w:rPr>
            </w:pPr>
            <w:r w:rsidRPr="00480637">
              <w:rPr>
                <w:rFonts w:ascii="Times New Roman" w:eastAsia="Times New Roman" w:hAnsi="Times New Roman" w:cs="Times New Roman"/>
                <w:sz w:val="24"/>
                <w:szCs w:val="24"/>
              </w:rPr>
              <w:t>1.2. Отримана пропозиція автоматично вноситься до реєстру;</w:t>
            </w:r>
          </w:p>
          <w:p w:rsidR="00B05D6F" w:rsidRPr="00480637" w:rsidRDefault="00B05D6F" w:rsidP="00B05D6F">
            <w:pPr>
              <w:pStyle w:val="1"/>
              <w:widowControl w:val="0"/>
              <w:ind w:left="34" w:right="113"/>
              <w:jc w:val="both"/>
              <w:rPr>
                <w:rFonts w:ascii="Times New Roman" w:hAnsi="Times New Roman" w:cs="Times New Roman"/>
                <w:sz w:val="24"/>
                <w:szCs w:val="24"/>
              </w:rPr>
            </w:pPr>
            <w:r w:rsidRPr="00480637">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05D6F" w:rsidRPr="00480637" w:rsidRDefault="00B05D6F" w:rsidP="00B05D6F">
            <w:pPr>
              <w:jc w:val="both"/>
              <w:rPr>
                <w:rFonts w:ascii="Times New Roman" w:hAnsi="Times New Roman" w:cs="Times New Roman"/>
                <w:sz w:val="24"/>
                <w:szCs w:val="24"/>
              </w:rPr>
            </w:pPr>
            <w:r w:rsidRPr="00480637">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П</w:t>
            </w:r>
            <w:r w:rsidRPr="00480637">
              <w:rPr>
                <w:rFonts w:ascii="Times New Roman" w:eastAsia="Times New Roman" w:hAnsi="Times New Roman" w:cs="Times New Roman"/>
                <w:sz w:val="24"/>
                <w:szCs w:val="24"/>
              </w:rPr>
              <w:t>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2</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Дата та час розкриття пропозиції</w:t>
            </w:r>
          </w:p>
        </w:tc>
        <w:tc>
          <w:tcPr>
            <w:tcW w:w="7860" w:type="dxa"/>
          </w:tcPr>
          <w:p w:rsidR="00B05D6F" w:rsidRPr="00480637" w:rsidRDefault="00B05D6F" w:rsidP="00B05D6F">
            <w:pPr>
              <w:pStyle w:val="1"/>
              <w:widowControl w:val="0"/>
              <w:ind w:right="113"/>
              <w:jc w:val="both"/>
              <w:rPr>
                <w:rFonts w:ascii="Times New Roman" w:eastAsia="Times New Roman" w:hAnsi="Times New Roman" w:cs="Times New Roman"/>
                <w:sz w:val="24"/>
                <w:szCs w:val="24"/>
              </w:rPr>
            </w:pPr>
            <w:r w:rsidRPr="00480637">
              <w:rPr>
                <w:rFonts w:ascii="Times New Roman" w:eastAsia="Times New Roman" w:hAnsi="Times New Roman" w:cs="Times New Roman"/>
                <w:sz w:val="24"/>
                <w:szCs w:val="24"/>
              </w:rPr>
              <w:t xml:space="preserve">2.1. Дата і час розкриття пропозицій визначаються електронною системою закупівель автоматично та зазначаються в оголошенні про проведення процедури </w:t>
            </w:r>
            <w:r>
              <w:rPr>
                <w:rFonts w:ascii="Times New Roman" w:eastAsia="Times New Roman" w:hAnsi="Times New Roman" w:cs="Times New Roman"/>
                <w:sz w:val="24"/>
                <w:szCs w:val="24"/>
              </w:rPr>
              <w:t>закупівлі</w:t>
            </w:r>
            <w:r w:rsidRPr="00480637">
              <w:rPr>
                <w:rFonts w:ascii="Times New Roman" w:eastAsia="Times New Roman" w:hAnsi="Times New Roman" w:cs="Times New Roman"/>
                <w:sz w:val="24"/>
                <w:szCs w:val="24"/>
              </w:rPr>
              <w:t>.</w:t>
            </w:r>
          </w:p>
          <w:p w:rsidR="00B05D6F" w:rsidRPr="00480637" w:rsidRDefault="00B05D6F" w:rsidP="00B05D6F">
            <w:pPr>
              <w:pStyle w:val="1"/>
              <w:widowControl w:val="0"/>
              <w:ind w:right="113"/>
              <w:jc w:val="both"/>
              <w:rPr>
                <w:rFonts w:ascii="Times New Roman" w:hAnsi="Times New Roman" w:cs="Times New Roman"/>
                <w:sz w:val="24"/>
                <w:szCs w:val="24"/>
              </w:rPr>
            </w:pPr>
            <w:r w:rsidRPr="00480637">
              <w:rPr>
                <w:rFonts w:ascii="Times New Roman" w:eastAsia="Times New Roman" w:hAnsi="Times New Roman" w:cs="Times New Roman"/>
                <w:sz w:val="24"/>
                <w:szCs w:val="24"/>
              </w:rPr>
              <w:t>2.2. Розкриття пропозицій з інформацією та документами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пропозицій.</w:t>
            </w:r>
          </w:p>
        </w:tc>
      </w:tr>
      <w:tr w:rsidR="00B05D6F" w:rsidRPr="00480637" w:rsidTr="00B05D6F">
        <w:tc>
          <w:tcPr>
            <w:tcW w:w="10456" w:type="dxa"/>
            <w:gridSpan w:val="3"/>
            <w:shd w:val="clear" w:color="auto" w:fill="00B0F0"/>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Оцінка пропозиції</w:t>
            </w:r>
          </w:p>
        </w:tc>
      </w:tr>
      <w:tr w:rsidR="00B05D6F" w:rsidRPr="00480637" w:rsidTr="00B05D6F">
        <w:trPr>
          <w:trHeight w:val="274"/>
        </w:trPr>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1</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Перелік критеріїв та методика оцінки пропозиції із зазначенням питомої ваги критерію</w:t>
            </w:r>
          </w:p>
        </w:tc>
        <w:tc>
          <w:tcPr>
            <w:tcW w:w="7860" w:type="dxa"/>
            <w:vAlign w:val="center"/>
          </w:tcPr>
          <w:p w:rsidR="00B05D6F" w:rsidRPr="00846169" w:rsidRDefault="00B05D6F" w:rsidP="00B05D6F">
            <w:pPr>
              <w:pStyle w:val="1"/>
              <w:widowControl w:val="0"/>
              <w:ind w:right="113"/>
              <w:jc w:val="both"/>
              <w:rPr>
                <w:rFonts w:ascii="Times New Roman" w:eastAsia="Times New Roman" w:hAnsi="Times New Roman" w:cs="Times New Roman"/>
                <w:sz w:val="24"/>
                <w:szCs w:val="24"/>
              </w:rPr>
            </w:pPr>
            <w:r w:rsidRPr="00846169">
              <w:rPr>
                <w:rFonts w:ascii="Times New Roman" w:eastAsia="Times New Roman" w:hAnsi="Times New Roman" w:cs="Times New Roman"/>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B05D6F" w:rsidRDefault="00B05D6F" w:rsidP="00B05D6F">
            <w:pPr>
              <w:pStyle w:val="1"/>
              <w:widowControl w:val="0"/>
              <w:ind w:right="113"/>
              <w:jc w:val="both"/>
              <w:rPr>
                <w:rFonts w:ascii="Times New Roman" w:eastAsia="Times New Roman" w:hAnsi="Times New Roman" w:cs="Times New Roman"/>
                <w:sz w:val="24"/>
                <w:szCs w:val="24"/>
              </w:rPr>
            </w:pPr>
            <w:r w:rsidRPr="00846169">
              <w:rPr>
                <w:rFonts w:ascii="Times New Roman" w:eastAsia="Times New Roman" w:hAnsi="Times New Roman" w:cs="Times New Roman"/>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05D6F" w:rsidRPr="00846169" w:rsidRDefault="00B05D6F" w:rsidP="00B05D6F">
            <w:pPr>
              <w:pStyle w:val="1"/>
              <w:widowControl w:val="0"/>
              <w:ind w:right="113"/>
              <w:jc w:val="both"/>
              <w:rPr>
                <w:rFonts w:ascii="Times New Roman" w:eastAsia="Times New Roman" w:hAnsi="Times New Roman" w:cs="Times New Roman"/>
                <w:sz w:val="24"/>
                <w:szCs w:val="24"/>
              </w:rPr>
            </w:pPr>
            <w:r w:rsidRPr="00846169">
              <w:rPr>
                <w:rFonts w:ascii="Times New Roman" w:eastAsia="Times New Roman" w:hAnsi="Times New Roman" w:cs="Times New Roman"/>
                <w:sz w:val="24"/>
                <w:szCs w:val="24"/>
              </w:rPr>
              <w:t>За результатами оцінки та розглядупропозиціїзамовниквизначаєпереможця.</w:t>
            </w:r>
          </w:p>
          <w:p w:rsidR="00B05D6F" w:rsidRPr="00480637" w:rsidRDefault="00B05D6F" w:rsidP="00B05D6F">
            <w:pPr>
              <w:jc w:val="both"/>
              <w:rPr>
                <w:rFonts w:ascii="Times New Roman" w:hAnsi="Times New Roman" w:cs="Times New Roman"/>
                <w:sz w:val="24"/>
                <w:szCs w:val="24"/>
              </w:rPr>
            </w:pPr>
            <w:r w:rsidRPr="00846169">
              <w:rPr>
                <w:rFonts w:ascii="Times New Roman" w:eastAsia="Times New Roman" w:hAnsi="Times New Roman" w:cs="Times New Roman"/>
                <w:sz w:val="24"/>
                <w:szCs w:val="24"/>
              </w:rPr>
              <w:t>Повідомлення про намір укласти договір про закупівлю замовник оприлюднює в електронній системі закупівель.</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2</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Інша інформація</w:t>
            </w:r>
          </w:p>
        </w:tc>
        <w:tc>
          <w:tcPr>
            <w:tcW w:w="7860" w:type="dxa"/>
            <w:vAlign w:val="center"/>
          </w:tcPr>
          <w:p w:rsidR="00B05D6F" w:rsidRPr="00D82EEC" w:rsidRDefault="00B05D6F" w:rsidP="00B05D6F">
            <w:pPr>
              <w:pStyle w:val="1"/>
              <w:widowControl w:val="0"/>
              <w:ind w:right="113"/>
              <w:jc w:val="both"/>
              <w:rPr>
                <w:rFonts w:ascii="Times New Roman" w:hAnsi="Times New Roman" w:cs="Times New Roman"/>
                <w:sz w:val="24"/>
                <w:szCs w:val="24"/>
              </w:rPr>
            </w:pPr>
            <w:r w:rsidRPr="00D82EEC">
              <w:rPr>
                <w:rFonts w:ascii="Times New Roman" w:hAnsi="Times New Roman" w:cs="Times New Roman"/>
                <w:sz w:val="24"/>
                <w:szCs w:val="24"/>
              </w:rPr>
              <w:t>2.1. 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w:t>
            </w:r>
          </w:p>
          <w:p w:rsidR="00B05D6F" w:rsidRPr="00D82EEC" w:rsidRDefault="00B05D6F" w:rsidP="00B05D6F">
            <w:pPr>
              <w:jc w:val="both"/>
              <w:rPr>
                <w:rFonts w:ascii="Times New Roman" w:hAnsi="Times New Roman"/>
                <w:sz w:val="24"/>
                <w:szCs w:val="24"/>
              </w:rPr>
            </w:pPr>
            <w:r w:rsidRPr="00D82EEC">
              <w:rPr>
                <w:rFonts w:ascii="Times New Roman" w:hAnsi="Times New Roman"/>
                <w:sz w:val="24"/>
                <w:szCs w:val="24"/>
              </w:rPr>
              <w:t xml:space="preserve">2.2. Учасник не позбавляється права надавати додаткові документи, що </w:t>
            </w:r>
            <w:r w:rsidRPr="00D82EEC">
              <w:rPr>
                <w:rFonts w:ascii="Times New Roman" w:hAnsi="Times New Roman"/>
                <w:sz w:val="24"/>
                <w:szCs w:val="24"/>
              </w:rPr>
              <w:lastRenderedPageBreak/>
              <w:t>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пропозиції, повинні бути видані (сформовані, тощо) у строки, визначені згідно цієї документації.</w:t>
            </w:r>
          </w:p>
          <w:p w:rsidR="00B05D6F" w:rsidRPr="00D82EEC" w:rsidRDefault="00B05D6F" w:rsidP="00B05D6F">
            <w:pPr>
              <w:jc w:val="both"/>
              <w:rPr>
                <w:rFonts w:ascii="Times New Roman" w:hAnsi="Times New Roman"/>
                <w:sz w:val="24"/>
                <w:szCs w:val="24"/>
              </w:rPr>
            </w:pPr>
            <w:r w:rsidRPr="00D82EEC">
              <w:rPr>
                <w:rFonts w:ascii="Times New Roman" w:hAnsi="Times New Roman"/>
                <w:sz w:val="24"/>
                <w:szCs w:val="24"/>
              </w:rPr>
              <w:t>2.3. 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B05D6F" w:rsidRPr="00480637" w:rsidRDefault="00B05D6F" w:rsidP="00B05D6F">
            <w:pPr>
              <w:jc w:val="both"/>
              <w:rPr>
                <w:rFonts w:ascii="Times New Roman" w:hAnsi="Times New Roman" w:cs="Times New Roman"/>
                <w:sz w:val="24"/>
                <w:szCs w:val="24"/>
              </w:rPr>
            </w:pPr>
            <w:r w:rsidRPr="00D82EEC">
              <w:rPr>
                <w:rFonts w:ascii="Times New Roman" w:hAnsi="Times New Roman"/>
                <w:sz w:val="24"/>
                <w:szCs w:val="24"/>
              </w:rPr>
              <w:t>2.4. У разі виникнення у учасників процедури закупівлі питань, що не висвітлені в документації, то при вирішенні останніх учасники процедури закупівлі керуються чинним законодавством України.</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lastRenderedPageBreak/>
              <w:t>3</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Відхилення пропозицій</w:t>
            </w:r>
          </w:p>
        </w:tc>
        <w:tc>
          <w:tcPr>
            <w:tcW w:w="7860" w:type="dxa"/>
            <w:vAlign w:val="center"/>
          </w:tcPr>
          <w:p w:rsidR="00B05D6F" w:rsidRPr="000B5FE5" w:rsidRDefault="00B05D6F" w:rsidP="00B05D6F">
            <w:pPr>
              <w:pStyle w:val="1"/>
              <w:widowControl w:val="0"/>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xml:space="preserve">3.1. </w:t>
            </w:r>
            <w:r w:rsidRPr="000B5FE5">
              <w:rPr>
                <w:rFonts w:ascii="Times New Roman" w:eastAsia="Times New Roman" w:hAnsi="Times New Roman" w:cs="Times New Roman"/>
                <w:sz w:val="24"/>
                <w:szCs w:val="24"/>
              </w:rPr>
              <w:t>Замовник відхиляє пропозицію в разі, якщо:</w:t>
            </w:r>
          </w:p>
          <w:p w:rsidR="00B05D6F" w:rsidRPr="000B5FE5" w:rsidRDefault="00B05D6F" w:rsidP="00B05D6F">
            <w:pPr>
              <w:pStyle w:val="1"/>
              <w:widowControl w:val="0"/>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B05D6F" w:rsidRPr="000B5FE5" w:rsidRDefault="00B05D6F" w:rsidP="00B05D6F">
            <w:pPr>
              <w:pStyle w:val="1"/>
              <w:widowControl w:val="0"/>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B05D6F" w:rsidRPr="000B5FE5" w:rsidRDefault="00B05D6F" w:rsidP="00B05D6F">
            <w:pPr>
              <w:pStyle w:val="1"/>
              <w:widowControl w:val="0"/>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B05D6F" w:rsidRDefault="00B05D6F" w:rsidP="00B05D6F">
            <w:pPr>
              <w:jc w:val="both"/>
              <w:rPr>
                <w:rFonts w:ascii="Times New Roman" w:eastAsia="Times New Roman" w:hAnsi="Times New Roman"/>
                <w:sz w:val="24"/>
                <w:szCs w:val="24"/>
              </w:rPr>
            </w:pPr>
            <w:r w:rsidRPr="000B5FE5">
              <w:rPr>
                <w:rFonts w:ascii="Times New Roman" w:eastAsia="Times New Roman" w:hAnsi="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B05D6F" w:rsidRPr="000B5FE5" w:rsidRDefault="00B05D6F" w:rsidP="00B05D6F">
            <w:pPr>
              <w:jc w:val="both"/>
              <w:rPr>
                <w:rFonts w:ascii="Times New Roman" w:eastAsia="Times New Roman" w:hAnsi="Times New Roman"/>
                <w:sz w:val="24"/>
                <w:szCs w:val="24"/>
              </w:rPr>
            </w:pPr>
            <w:r>
              <w:rPr>
                <w:rFonts w:ascii="Times New Roman" w:eastAsia="Times New Roman" w:hAnsi="Times New Roman"/>
                <w:sz w:val="24"/>
                <w:szCs w:val="24"/>
              </w:rPr>
              <w:t xml:space="preserve">3.2. </w:t>
            </w:r>
            <w:r w:rsidRPr="000B5FE5">
              <w:rPr>
                <w:rFonts w:ascii="Times New Roman" w:eastAsia="Times New Roman" w:hAnsi="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B05D6F" w:rsidRPr="00480637" w:rsidRDefault="00B05D6F" w:rsidP="00B05D6F">
            <w:pPr>
              <w:jc w:val="both"/>
              <w:rPr>
                <w:rFonts w:ascii="Times New Roman" w:hAnsi="Times New Roman" w:cs="Times New Roman"/>
                <w:sz w:val="24"/>
                <w:szCs w:val="24"/>
              </w:rPr>
            </w:pPr>
            <w:r w:rsidRPr="000B5FE5">
              <w:rPr>
                <w:rFonts w:ascii="Times New Roman" w:eastAsia="Times New Roman" w:hAnsi="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05D6F" w:rsidRPr="00480637" w:rsidTr="00B05D6F">
        <w:tc>
          <w:tcPr>
            <w:tcW w:w="10456" w:type="dxa"/>
            <w:gridSpan w:val="3"/>
            <w:shd w:val="clear" w:color="auto" w:fill="00B0F0"/>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Результати торгів та укладання договору про закупівлю</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1</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Відміна замовником торгів чи визнання їх такими, що не відбулися</w:t>
            </w:r>
          </w:p>
        </w:tc>
        <w:tc>
          <w:tcPr>
            <w:tcW w:w="7860" w:type="dxa"/>
            <w:vAlign w:val="center"/>
          </w:tcPr>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Замовник відміняє спрощену закупівлю в разі:</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1) відсутності подальшої потреби в закупівлі товарів, робіт і послуг;</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3) скорочення видатків на здійснення закупівлі товарів, робіт і послуг.</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Спрощена закупівля автоматично відміняється електронною системою закупівель у разі:</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1) відхилення всіх пропозицій згідно з частиною 13 цієї статті;</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2) відсутності пропозицій учасників для участі в ній.</w:t>
            </w:r>
          </w:p>
          <w:p w:rsidR="00B05D6F" w:rsidRDefault="00B05D6F" w:rsidP="00B05D6F">
            <w:pPr>
              <w:jc w:val="both"/>
              <w:rPr>
                <w:rFonts w:ascii="Times New Roman" w:eastAsia="Times New Roman" w:hAnsi="Times New Roman"/>
                <w:sz w:val="24"/>
                <w:szCs w:val="24"/>
              </w:rPr>
            </w:pPr>
            <w:r w:rsidRPr="000B5FE5">
              <w:rPr>
                <w:rFonts w:ascii="Times New Roman" w:eastAsia="Times New Roman" w:hAnsi="Times New Roman"/>
                <w:sz w:val="24"/>
                <w:szCs w:val="24"/>
              </w:rPr>
              <w:t>Спрощена закупівля може бути відмінена частково (за лотом).</w:t>
            </w:r>
          </w:p>
          <w:p w:rsidR="00B05D6F" w:rsidRPr="000B5FE5" w:rsidRDefault="00B05D6F" w:rsidP="00B05D6F">
            <w:pPr>
              <w:jc w:val="both"/>
              <w:rPr>
                <w:rFonts w:ascii="Times New Roman" w:hAnsi="Times New Roman"/>
                <w:sz w:val="24"/>
                <w:szCs w:val="24"/>
              </w:rPr>
            </w:pPr>
            <w:r w:rsidRPr="000B5FE5">
              <w:rPr>
                <w:rFonts w:ascii="Times New Roman" w:hAnsi="Times New Roman"/>
                <w:sz w:val="24"/>
                <w:szCs w:val="24"/>
              </w:rPr>
              <w:t>Повідомлення про відміну закупівлі оприлюднюється в електронній системі закупівель:</w:t>
            </w:r>
          </w:p>
          <w:p w:rsidR="00B05D6F" w:rsidRPr="000B5FE5" w:rsidRDefault="00B05D6F" w:rsidP="00B05D6F">
            <w:pPr>
              <w:jc w:val="both"/>
              <w:rPr>
                <w:rFonts w:ascii="Times New Roman" w:hAnsi="Times New Roman"/>
                <w:sz w:val="24"/>
                <w:szCs w:val="24"/>
              </w:rPr>
            </w:pPr>
            <w:r w:rsidRPr="000B5FE5">
              <w:rPr>
                <w:rFonts w:ascii="Times New Roman" w:hAnsi="Times New Roman"/>
                <w:sz w:val="24"/>
                <w:szCs w:val="24"/>
              </w:rPr>
              <w:t>замовником протягом одного робочого дня з дня прийняття замовником відповідного рішення;</w:t>
            </w:r>
          </w:p>
          <w:p w:rsidR="00B05D6F" w:rsidRPr="000B5FE5" w:rsidRDefault="00B05D6F" w:rsidP="00B05D6F">
            <w:pPr>
              <w:jc w:val="both"/>
              <w:rPr>
                <w:rFonts w:ascii="Times New Roman" w:hAnsi="Times New Roman"/>
                <w:sz w:val="24"/>
                <w:szCs w:val="24"/>
              </w:rPr>
            </w:pPr>
            <w:r w:rsidRPr="000B5FE5">
              <w:rPr>
                <w:rFonts w:ascii="Times New Roman" w:hAnsi="Times New Roman"/>
                <w:sz w:val="24"/>
                <w:szCs w:val="24"/>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05D6F" w:rsidRPr="00480637" w:rsidRDefault="00B05D6F" w:rsidP="00B05D6F">
            <w:pPr>
              <w:jc w:val="both"/>
              <w:rPr>
                <w:rFonts w:ascii="Times New Roman" w:hAnsi="Times New Roman" w:cs="Times New Roman"/>
                <w:sz w:val="24"/>
                <w:szCs w:val="24"/>
              </w:rPr>
            </w:pPr>
            <w:r w:rsidRPr="000B5FE5">
              <w:rPr>
                <w:rFonts w:ascii="Times New Roman" w:hAnsi="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lastRenderedPageBreak/>
              <w:t>2</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Строк укладання договору</w:t>
            </w:r>
          </w:p>
        </w:tc>
        <w:tc>
          <w:tcPr>
            <w:tcW w:w="7860" w:type="dxa"/>
            <w:vAlign w:val="center"/>
          </w:tcPr>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xml:space="preserve">2.1. </w:t>
            </w:r>
            <w:r w:rsidRPr="000B5FE5">
              <w:rPr>
                <w:rFonts w:ascii="Times New Roman" w:eastAsia="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05D6F" w:rsidRDefault="00B05D6F" w:rsidP="00B05D6F">
            <w:pPr>
              <w:jc w:val="both"/>
              <w:rPr>
                <w:rFonts w:ascii="Times New Roman" w:eastAsia="Times New Roman" w:hAnsi="Times New Roman"/>
                <w:sz w:val="24"/>
                <w:szCs w:val="24"/>
              </w:rPr>
            </w:pPr>
            <w:r w:rsidRPr="000B5FE5">
              <w:rPr>
                <w:rFonts w:ascii="Times New Roman" w:eastAsia="Times New Roman" w:hAnsi="Times New Roman"/>
                <w:sz w:val="24"/>
                <w:szCs w:val="24"/>
              </w:rPr>
              <w:t>Договір про закупівлю укладається згідно з вимогами статті 41 Закону.</w:t>
            </w:r>
          </w:p>
          <w:p w:rsidR="00B05D6F" w:rsidRPr="00480637" w:rsidRDefault="00B05D6F" w:rsidP="00B05D6F">
            <w:pPr>
              <w:jc w:val="both"/>
              <w:rPr>
                <w:rFonts w:ascii="Times New Roman" w:hAnsi="Times New Roman" w:cs="Times New Roman"/>
                <w:sz w:val="24"/>
                <w:szCs w:val="24"/>
              </w:rPr>
            </w:pPr>
            <w:r>
              <w:rPr>
                <w:rFonts w:ascii="Times New Roman" w:hAnsi="Times New Roman"/>
                <w:sz w:val="24"/>
                <w:szCs w:val="24"/>
              </w:rPr>
              <w:t>Д</w:t>
            </w:r>
            <w:r w:rsidRPr="000B5FE5">
              <w:rPr>
                <w:rFonts w:ascii="Times New Roman" w:hAnsi="Times New Roman"/>
                <w:sz w:val="24"/>
                <w:szCs w:val="24"/>
              </w:rPr>
              <w:t>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3</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Проект договору про закупівлю</w:t>
            </w:r>
          </w:p>
        </w:tc>
        <w:tc>
          <w:tcPr>
            <w:tcW w:w="7860" w:type="dxa"/>
            <w:vAlign w:val="center"/>
          </w:tcPr>
          <w:p w:rsidR="00B05D6F" w:rsidRPr="00D82EEC" w:rsidRDefault="00B05D6F" w:rsidP="00B05D6F">
            <w:pPr>
              <w:pStyle w:val="1"/>
              <w:widowControl w:val="0"/>
              <w:ind w:right="113"/>
              <w:jc w:val="both"/>
              <w:rPr>
                <w:rFonts w:ascii="Times New Roman" w:hAnsi="Times New Roman" w:cs="Times New Roman"/>
                <w:sz w:val="24"/>
                <w:szCs w:val="24"/>
              </w:rPr>
            </w:pPr>
            <w:r w:rsidRPr="00D82EEC">
              <w:rPr>
                <w:rFonts w:ascii="Times New Roman" w:eastAsia="Times New Roman" w:hAnsi="Times New Roman" w:cs="Times New Roman"/>
                <w:sz w:val="24"/>
                <w:szCs w:val="24"/>
              </w:rPr>
              <w:t xml:space="preserve">3.1. Проект договору про закупівлю міститься у додатку </w:t>
            </w:r>
            <w:r>
              <w:rPr>
                <w:rFonts w:ascii="Times New Roman" w:eastAsia="Times New Roman" w:hAnsi="Times New Roman" w:cs="Times New Roman"/>
                <w:sz w:val="24"/>
                <w:szCs w:val="24"/>
              </w:rPr>
              <w:t>2</w:t>
            </w:r>
            <w:r w:rsidRPr="00D82EEC">
              <w:rPr>
                <w:rFonts w:ascii="Times New Roman" w:eastAsia="Times New Roman" w:hAnsi="Times New Roman" w:cs="Times New Roman"/>
                <w:sz w:val="24"/>
                <w:szCs w:val="24"/>
              </w:rPr>
              <w:t xml:space="preserve"> цієї документації. </w:t>
            </w:r>
          </w:p>
          <w:p w:rsidR="00B05D6F" w:rsidRPr="00480637" w:rsidRDefault="00B05D6F" w:rsidP="00B05D6F">
            <w:pPr>
              <w:jc w:val="both"/>
              <w:rPr>
                <w:rFonts w:ascii="Times New Roman" w:hAnsi="Times New Roman" w:cs="Times New Roman"/>
                <w:sz w:val="24"/>
                <w:szCs w:val="24"/>
              </w:rPr>
            </w:pPr>
            <w:r w:rsidRPr="00D82EEC">
              <w:rPr>
                <w:rFonts w:ascii="Times New Roman" w:eastAsia="Times New Roman" w:hAnsi="Times New Roman"/>
                <w:sz w:val="24"/>
                <w:szCs w:val="24"/>
              </w:rPr>
              <w:t xml:space="preserve">3.2. Порядок змін умов договору про закупівлю визначено згідно п. 4.5. цього Розділу та додатку </w:t>
            </w:r>
            <w:r>
              <w:rPr>
                <w:rFonts w:ascii="Times New Roman" w:eastAsia="Times New Roman" w:hAnsi="Times New Roman"/>
                <w:sz w:val="24"/>
                <w:szCs w:val="24"/>
              </w:rPr>
              <w:t>2</w:t>
            </w:r>
            <w:r w:rsidRPr="00D82EEC">
              <w:rPr>
                <w:rFonts w:ascii="Times New Roman" w:eastAsia="Times New Roman" w:hAnsi="Times New Roman"/>
                <w:sz w:val="24"/>
                <w:szCs w:val="24"/>
              </w:rPr>
              <w:t xml:space="preserve"> до цієї документації.</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4</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Істотні умови, що обов’язково включаються до договору про закупівлю</w:t>
            </w:r>
          </w:p>
        </w:tc>
        <w:tc>
          <w:tcPr>
            <w:tcW w:w="7860" w:type="dxa"/>
            <w:vAlign w:val="center"/>
          </w:tcPr>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4.1. Договір про закупівлю укладається відповідно до норм Цивільного кодексу України та Господарського кодексу України.</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1) відповідну інформацію про право підписання договору про закупівлю;</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B05D6F" w:rsidRPr="000B5FE5" w:rsidRDefault="00B05D6F" w:rsidP="00B05D6F">
            <w:pPr>
              <w:pStyle w:val="1"/>
              <w:widowControl w:val="0"/>
              <w:ind w:right="113"/>
              <w:jc w:val="both"/>
              <w:rPr>
                <w:rFonts w:ascii="Times New Roman" w:eastAsia="Times New Roman" w:hAnsi="Times New Roman" w:cs="Times New Roman"/>
                <w:sz w:val="24"/>
                <w:szCs w:val="24"/>
              </w:rPr>
            </w:pPr>
            <w:r w:rsidRPr="000B5FE5">
              <w:rPr>
                <w:rFonts w:ascii="Times New Roman" w:eastAsia="Times New Roman" w:hAnsi="Times New Roman" w:cs="Times New Roman"/>
                <w:sz w:val="24"/>
                <w:szCs w:val="24"/>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4.2. Істотні умови договору про закупівлю, що будуть включені до нього:</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xml:space="preserve">• предмет договору (асортимент, тощо); </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xml:space="preserve">•  кількість товарів та вимоги щодо їх якості; </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xml:space="preserve">•  порядок здійснення оплати; </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сума, визначена у договорі;</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термін та місце виконання;</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xml:space="preserve">•  строк дії договору; </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права та обов'язки сторін;</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xml:space="preserve">• зазначення умови щодо можливості зменшення обсягів закупівлі залежно від реального фінансування видатків; </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відповідальність сторін;</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  інші умови.</w:t>
            </w:r>
          </w:p>
          <w:p w:rsidR="00B05D6F" w:rsidRPr="00D82EEC" w:rsidRDefault="00B05D6F" w:rsidP="00B05D6F">
            <w:pPr>
              <w:jc w:val="both"/>
              <w:rPr>
                <w:rFonts w:ascii="Times New Roman" w:eastAsia="Times New Roman" w:hAnsi="Times New Roman"/>
                <w:sz w:val="24"/>
                <w:szCs w:val="24"/>
              </w:rPr>
            </w:pPr>
            <w:r w:rsidRPr="00D82EEC">
              <w:rPr>
                <w:rFonts w:ascii="Times New Roman" w:eastAsia="Times New Roman" w:hAnsi="Times New Roman"/>
                <w:sz w:val="24"/>
                <w:szCs w:val="24"/>
              </w:rPr>
              <w:t>4.3.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lastRenderedPageBreak/>
              <w:t>4.4.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Відповідь особи, якій адресована пропозиція щодо змін до договору, про її прийняття повинна бути повною і безумовною.</w:t>
            </w:r>
          </w:p>
          <w:p w:rsidR="00B05D6F" w:rsidRPr="00D82EEC"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4.5.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Pr>
                <w:rFonts w:ascii="Times New Roman" w:eastAsia="Times New Roman" w:hAnsi="Times New Roman" w:cs="Times New Roman"/>
                <w:sz w:val="24"/>
                <w:szCs w:val="24"/>
              </w:rPr>
              <w:t xml:space="preserve"> про що надається погодження в пропозиції</w:t>
            </w:r>
            <w:r w:rsidRPr="000E795B">
              <w:rPr>
                <w:rFonts w:ascii="Times New Roman" w:eastAsia="Times New Roman" w:hAnsi="Times New Roman" w:cs="Times New Roman"/>
                <w:sz w:val="24"/>
                <w:szCs w:val="24"/>
              </w:rPr>
              <w:t>.</w:t>
            </w:r>
          </w:p>
          <w:p w:rsidR="00B05D6F" w:rsidRPr="00480637" w:rsidRDefault="00B05D6F" w:rsidP="00B05D6F">
            <w:pPr>
              <w:pStyle w:val="1"/>
              <w:widowControl w:val="0"/>
              <w:ind w:right="113"/>
              <w:jc w:val="both"/>
              <w:rPr>
                <w:rFonts w:ascii="Times New Roman" w:eastAsia="Times New Roman" w:hAnsi="Times New Roman" w:cs="Times New Roman"/>
                <w:sz w:val="24"/>
                <w:szCs w:val="24"/>
              </w:rPr>
            </w:pPr>
            <w:r w:rsidRPr="00D82EEC">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B05D6F" w:rsidRPr="00421939"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lastRenderedPageBreak/>
              <w:t>5</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Дії замовника при відмові переможця торгів підписати договір про закупівлю</w:t>
            </w:r>
          </w:p>
        </w:tc>
        <w:tc>
          <w:tcPr>
            <w:tcW w:w="7860" w:type="dxa"/>
            <w:vAlign w:val="center"/>
          </w:tcPr>
          <w:p w:rsidR="00B05D6F" w:rsidRPr="00480637" w:rsidRDefault="00B05D6F" w:rsidP="00B05D6F">
            <w:pPr>
              <w:jc w:val="both"/>
              <w:rPr>
                <w:rFonts w:ascii="Times New Roman" w:hAnsi="Times New Roman" w:cs="Times New Roman"/>
                <w:sz w:val="24"/>
                <w:szCs w:val="24"/>
              </w:rPr>
            </w:pPr>
            <w:r w:rsidRPr="00480637">
              <w:rPr>
                <w:rFonts w:ascii="Times New Roman" w:eastAsia="Times New Roman" w:hAnsi="Times New Roman" w:cs="Times New Roman"/>
                <w:sz w:val="24"/>
                <w:szCs w:val="24"/>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B05D6F" w:rsidRPr="00480637" w:rsidTr="00B05D6F">
        <w:tc>
          <w:tcPr>
            <w:tcW w:w="591" w:type="dxa"/>
            <w:vAlign w:val="center"/>
          </w:tcPr>
          <w:p w:rsidR="00B05D6F" w:rsidRPr="00480637" w:rsidRDefault="00B05D6F" w:rsidP="00B05D6F">
            <w:pPr>
              <w:jc w:val="center"/>
              <w:rPr>
                <w:rFonts w:ascii="Times New Roman" w:hAnsi="Times New Roman" w:cs="Times New Roman"/>
                <w:b/>
                <w:sz w:val="24"/>
                <w:szCs w:val="24"/>
              </w:rPr>
            </w:pPr>
            <w:r w:rsidRPr="00480637">
              <w:rPr>
                <w:rFonts w:ascii="Times New Roman" w:hAnsi="Times New Roman" w:cs="Times New Roman"/>
                <w:b/>
                <w:sz w:val="24"/>
                <w:szCs w:val="24"/>
              </w:rPr>
              <w:t>6</w:t>
            </w:r>
          </w:p>
        </w:tc>
        <w:tc>
          <w:tcPr>
            <w:tcW w:w="2005" w:type="dxa"/>
            <w:vAlign w:val="center"/>
          </w:tcPr>
          <w:p w:rsidR="00B05D6F" w:rsidRPr="00480637" w:rsidRDefault="00B05D6F" w:rsidP="00B05D6F">
            <w:pPr>
              <w:rPr>
                <w:rFonts w:ascii="Times New Roman" w:hAnsi="Times New Roman" w:cs="Times New Roman"/>
                <w:sz w:val="20"/>
                <w:szCs w:val="24"/>
              </w:rPr>
            </w:pPr>
            <w:r w:rsidRPr="00480637">
              <w:rPr>
                <w:rFonts w:ascii="Times New Roman" w:hAnsi="Times New Roman" w:cs="Times New Roman"/>
                <w:sz w:val="20"/>
                <w:szCs w:val="24"/>
              </w:rPr>
              <w:t>Забезпечення виконання договору про закупівлю</w:t>
            </w:r>
          </w:p>
        </w:tc>
        <w:tc>
          <w:tcPr>
            <w:tcW w:w="7860" w:type="dxa"/>
            <w:vAlign w:val="center"/>
          </w:tcPr>
          <w:p w:rsidR="00B05D6F" w:rsidRPr="00480637" w:rsidRDefault="00B05D6F" w:rsidP="00B05D6F">
            <w:pPr>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r w:rsidR="00B05D6F" w:rsidRPr="00480637" w:rsidTr="00B05D6F">
        <w:tc>
          <w:tcPr>
            <w:tcW w:w="10456" w:type="dxa"/>
            <w:gridSpan w:val="3"/>
            <w:vAlign w:val="center"/>
          </w:tcPr>
          <w:p w:rsidR="00B05D6F" w:rsidRPr="00320B02" w:rsidRDefault="00B05D6F" w:rsidP="00B05D6F">
            <w:pPr>
              <w:rPr>
                <w:rFonts w:ascii="Times New Roman" w:eastAsia="Times New Roman" w:hAnsi="Times New Roman" w:cs="Times New Roman"/>
                <w:b/>
                <w:bCs/>
                <w:color w:val="000000"/>
                <w:sz w:val="24"/>
                <w:szCs w:val="24"/>
                <w:lang w:eastAsia="uk-UA"/>
              </w:rPr>
            </w:pPr>
            <w:r w:rsidRPr="00320B02">
              <w:rPr>
                <w:rFonts w:ascii="Times New Roman" w:eastAsia="Times New Roman" w:hAnsi="Times New Roman" w:cs="Times New Roman"/>
                <w:b/>
                <w:bCs/>
                <w:color w:val="000000"/>
                <w:sz w:val="24"/>
                <w:szCs w:val="24"/>
                <w:lang w:eastAsia="uk-UA"/>
              </w:rPr>
              <w:t>7. Про</w:t>
            </w:r>
            <w:r>
              <w:rPr>
                <w:rFonts w:ascii="Times New Roman" w:eastAsia="Times New Roman" w:hAnsi="Times New Roman" w:cs="Times New Roman"/>
                <w:b/>
                <w:bCs/>
                <w:color w:val="000000"/>
                <w:sz w:val="24"/>
                <w:szCs w:val="24"/>
                <w:lang w:eastAsia="uk-UA"/>
              </w:rPr>
              <w:t>є</w:t>
            </w:r>
            <w:r w:rsidRPr="00320B02">
              <w:rPr>
                <w:rFonts w:ascii="Times New Roman" w:eastAsia="Times New Roman" w:hAnsi="Times New Roman" w:cs="Times New Roman"/>
                <w:b/>
                <w:bCs/>
                <w:color w:val="000000"/>
                <w:sz w:val="24"/>
                <w:szCs w:val="24"/>
                <w:lang w:eastAsia="uk-UA"/>
              </w:rPr>
              <w:t>кт договору</w:t>
            </w:r>
          </w:p>
          <w:p w:rsidR="00B05D6F" w:rsidRPr="00320B02" w:rsidRDefault="00B05D6F" w:rsidP="00B05D6F">
            <w:pPr>
              <w:pStyle w:val="a6"/>
              <w:jc w:val="center"/>
              <w:rPr>
                <w:rFonts w:ascii="Times New Roman" w:hAnsi="Times New Roman" w:cs="Times New Roman"/>
                <w:b/>
                <w:sz w:val="24"/>
                <w:szCs w:val="24"/>
              </w:rPr>
            </w:pPr>
            <w:r w:rsidRPr="00320B02">
              <w:rPr>
                <w:rFonts w:ascii="Times New Roman" w:hAnsi="Times New Roman" w:cs="Times New Roman"/>
                <w:b/>
                <w:sz w:val="24"/>
                <w:szCs w:val="24"/>
              </w:rPr>
              <w:t>ДОГОВІР ПОСТАВКИ ТОВАРІВ № ____</w:t>
            </w:r>
          </w:p>
          <w:p w:rsidR="00B05D6F" w:rsidRPr="00320B02" w:rsidRDefault="00B05D6F" w:rsidP="00B05D6F">
            <w:pPr>
              <w:pStyle w:val="a6"/>
              <w:rPr>
                <w:rFonts w:ascii="Times New Roman" w:hAnsi="Times New Roman" w:cs="Times New Roman"/>
                <w:b/>
                <w:sz w:val="24"/>
                <w:szCs w:val="24"/>
              </w:rPr>
            </w:pPr>
            <w:r w:rsidRPr="00320B02">
              <w:rPr>
                <w:rFonts w:ascii="Times New Roman" w:hAnsi="Times New Roman" w:cs="Times New Roman"/>
                <w:b/>
                <w:sz w:val="24"/>
                <w:szCs w:val="24"/>
              </w:rPr>
              <w:t xml:space="preserve">                                                                    (продуктів харчування)</w:t>
            </w:r>
          </w:p>
          <w:p w:rsidR="00B05D6F" w:rsidRPr="00320B02" w:rsidRDefault="00B05D6F" w:rsidP="00B05D6F">
            <w:pPr>
              <w:pStyle w:val="a6"/>
              <w:jc w:val="center"/>
              <w:rPr>
                <w:rFonts w:ascii="Times New Roman" w:hAnsi="Times New Roman" w:cs="Times New Roman"/>
                <w:b/>
                <w:sz w:val="24"/>
                <w:szCs w:val="24"/>
              </w:rPr>
            </w:pPr>
          </w:p>
          <w:p w:rsidR="00B05D6F" w:rsidRPr="00320B02" w:rsidRDefault="00B05D6F" w:rsidP="00B05D6F">
            <w:pPr>
              <w:pStyle w:val="a6"/>
              <w:rPr>
                <w:rFonts w:ascii="Times New Roman" w:hAnsi="Times New Roman" w:cs="Times New Roman"/>
                <w:sz w:val="24"/>
                <w:szCs w:val="24"/>
              </w:rPr>
            </w:pPr>
            <w:r w:rsidRPr="00320B02">
              <w:rPr>
                <w:rFonts w:ascii="Times New Roman" w:hAnsi="Times New Roman" w:cs="Times New Roman"/>
                <w:sz w:val="24"/>
                <w:szCs w:val="24"/>
              </w:rPr>
              <w:t xml:space="preserve">м. Чигирин </w:t>
            </w:r>
            <w:r w:rsidRPr="00320B02">
              <w:rPr>
                <w:rFonts w:ascii="Times New Roman" w:hAnsi="Times New Roman" w:cs="Times New Roman"/>
                <w:sz w:val="24"/>
                <w:szCs w:val="24"/>
              </w:rPr>
              <w:tab/>
            </w:r>
            <w:r w:rsidRPr="00320B02">
              <w:rPr>
                <w:rFonts w:ascii="Times New Roman" w:hAnsi="Times New Roman" w:cs="Times New Roman"/>
                <w:sz w:val="24"/>
                <w:szCs w:val="24"/>
              </w:rPr>
              <w:tab/>
            </w:r>
            <w:r w:rsidRPr="00320B02">
              <w:rPr>
                <w:rFonts w:ascii="Times New Roman" w:hAnsi="Times New Roman" w:cs="Times New Roman"/>
                <w:sz w:val="24"/>
                <w:szCs w:val="24"/>
              </w:rPr>
              <w:tab/>
            </w:r>
            <w:r w:rsidRPr="00320B02">
              <w:rPr>
                <w:rFonts w:ascii="Times New Roman" w:hAnsi="Times New Roman" w:cs="Times New Roman"/>
                <w:sz w:val="24"/>
                <w:szCs w:val="24"/>
              </w:rPr>
              <w:tab/>
            </w:r>
            <w:r w:rsidRPr="00320B02">
              <w:rPr>
                <w:rFonts w:ascii="Times New Roman" w:hAnsi="Times New Roman" w:cs="Times New Roman"/>
                <w:sz w:val="24"/>
                <w:szCs w:val="24"/>
              </w:rPr>
              <w:tab/>
            </w:r>
            <w:r w:rsidRPr="00320B02">
              <w:rPr>
                <w:rFonts w:ascii="Times New Roman" w:hAnsi="Times New Roman" w:cs="Times New Roman"/>
                <w:sz w:val="24"/>
                <w:szCs w:val="24"/>
              </w:rPr>
              <w:tab/>
              <w:t xml:space="preserve">         «____» ____________ 202</w:t>
            </w:r>
            <w:r>
              <w:rPr>
                <w:rFonts w:ascii="Times New Roman" w:hAnsi="Times New Roman" w:cs="Times New Roman"/>
                <w:sz w:val="24"/>
                <w:szCs w:val="24"/>
              </w:rPr>
              <w:t>2</w:t>
            </w:r>
            <w:r w:rsidRPr="00320B02">
              <w:rPr>
                <w:rFonts w:ascii="Times New Roman" w:hAnsi="Times New Roman" w:cs="Times New Roman"/>
                <w:sz w:val="24"/>
                <w:szCs w:val="24"/>
              </w:rPr>
              <w:t xml:space="preserve"> року </w:t>
            </w:r>
          </w:p>
          <w:p w:rsidR="00B05D6F" w:rsidRPr="00320B02" w:rsidRDefault="00B05D6F" w:rsidP="00B05D6F">
            <w:pPr>
              <w:pStyle w:val="a6"/>
              <w:jc w:val="both"/>
              <w:rPr>
                <w:rFonts w:ascii="Times New Roman" w:hAnsi="Times New Roman" w:cs="Times New Roman"/>
                <w:sz w:val="24"/>
                <w:szCs w:val="24"/>
              </w:rPr>
            </w:pPr>
          </w:p>
          <w:p w:rsidR="00B05D6F" w:rsidRPr="00320B02" w:rsidRDefault="00B05D6F" w:rsidP="00B05D6F">
            <w:pPr>
              <w:ind w:firstLine="708"/>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Відділ освіти, культури, туризму молоді та спорту  Чигиринської міської ради,  в особі начальника Синякова Віталія Федоровича, що діє на підставі Положення (надалі - Покупець) з однієї сторони, та         ______________________________________________________________________, в особі _______________________________________________________________, який (яка) діє на підставі _________________________________________, (надалі – Продавець), з іншої сторони, уклали цей Договір поставки товарів (далі – Договір) про наступне: </w:t>
            </w:r>
          </w:p>
          <w:p w:rsidR="00B05D6F" w:rsidRPr="00320B02" w:rsidRDefault="00B05D6F" w:rsidP="00B05D6F">
            <w:pPr>
              <w:pStyle w:val="a5"/>
              <w:widowControl w:val="0"/>
              <w:tabs>
                <w:tab w:val="left" w:pos="1440"/>
              </w:tabs>
              <w:ind w:left="0"/>
              <w:jc w:val="center"/>
              <w:rPr>
                <w:rFonts w:ascii="Times New Roman" w:hAnsi="Times New Roman"/>
                <w:b/>
                <w:sz w:val="24"/>
                <w:szCs w:val="24"/>
              </w:rPr>
            </w:pPr>
          </w:p>
          <w:p w:rsidR="00B05D6F" w:rsidRPr="00320B02" w:rsidRDefault="00B05D6F" w:rsidP="00B05D6F">
            <w:pPr>
              <w:pStyle w:val="a5"/>
              <w:widowControl w:val="0"/>
              <w:tabs>
                <w:tab w:val="left" w:pos="1440"/>
              </w:tabs>
              <w:ind w:left="0"/>
              <w:jc w:val="center"/>
              <w:rPr>
                <w:rFonts w:ascii="Times New Roman" w:hAnsi="Times New Roman"/>
                <w:sz w:val="24"/>
                <w:szCs w:val="24"/>
              </w:rPr>
            </w:pPr>
            <w:r w:rsidRPr="00320B02">
              <w:rPr>
                <w:rFonts w:ascii="Times New Roman" w:hAnsi="Times New Roman"/>
                <w:b/>
                <w:sz w:val="24"/>
                <w:szCs w:val="24"/>
              </w:rPr>
              <w:t>1. Предмет Договору.</w:t>
            </w:r>
          </w:p>
          <w:p w:rsidR="00B05D6F" w:rsidRPr="00320B02" w:rsidRDefault="00B05D6F" w:rsidP="00B05D6F">
            <w:pPr>
              <w:ind w:left="-11" w:firstLine="720"/>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1.1.Продавець передає у власність Покупця товар </w:t>
            </w:r>
            <w:r w:rsidRPr="00320B02">
              <w:rPr>
                <w:rFonts w:ascii="Times New Roman" w:eastAsia="Times New Roman" w:hAnsi="Times New Roman" w:cs="Times New Roman"/>
                <w:b/>
                <w:sz w:val="24"/>
                <w:szCs w:val="24"/>
              </w:rPr>
              <w:t xml:space="preserve">за кодом CPV за ДК 021:2015 – _______________________________________________________________________, </w:t>
            </w:r>
            <w:r w:rsidRPr="00320B02">
              <w:rPr>
                <w:rFonts w:ascii="Times New Roman" w:eastAsia="Times New Roman" w:hAnsi="Times New Roman" w:cs="Times New Roman"/>
                <w:sz w:val="24"/>
                <w:szCs w:val="24"/>
              </w:rPr>
              <w:t xml:space="preserve">а Покупець сплачує за товар визначений в асортименті за цінами, які зазначені у специфікації (Додаток № 1), що додається до договору про закупівлю і є його невід'ємною частиною. </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1.2. Обсяг закупівлі може бути зменшено залежно від реального фінансування видатків.</w:t>
            </w:r>
          </w:p>
          <w:p w:rsidR="00B05D6F" w:rsidRPr="00320B02" w:rsidRDefault="00B05D6F" w:rsidP="00B05D6F">
            <w:pPr>
              <w:pStyle w:val="a5"/>
              <w:widowControl w:val="0"/>
              <w:tabs>
                <w:tab w:val="left" w:pos="1440"/>
              </w:tabs>
              <w:ind w:left="0"/>
              <w:jc w:val="both"/>
              <w:rPr>
                <w:rFonts w:ascii="Times New Roman" w:hAnsi="Times New Roman"/>
                <w:sz w:val="24"/>
                <w:szCs w:val="24"/>
              </w:rPr>
            </w:pPr>
          </w:p>
          <w:p w:rsidR="00B05D6F" w:rsidRPr="00320B02" w:rsidRDefault="00B05D6F" w:rsidP="00B05D6F">
            <w:pPr>
              <w:widowControl w:val="0"/>
              <w:tabs>
                <w:tab w:val="left" w:pos="1440"/>
              </w:tabs>
              <w:jc w:val="center"/>
              <w:rPr>
                <w:rFonts w:ascii="Times New Roman" w:eastAsia="Times New Roman" w:hAnsi="Times New Roman" w:cs="Times New Roman"/>
                <w:sz w:val="24"/>
                <w:szCs w:val="24"/>
              </w:rPr>
            </w:pPr>
            <w:r w:rsidRPr="00320B02">
              <w:rPr>
                <w:rFonts w:ascii="Times New Roman" w:eastAsia="Times New Roman" w:hAnsi="Times New Roman" w:cs="Times New Roman"/>
                <w:b/>
                <w:sz w:val="24"/>
                <w:szCs w:val="24"/>
              </w:rPr>
              <w:t>2. Cума визначена у договорі.</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2.1. Сума визначена у договорі вказується в національній валюті України - гривні з зазначенням податку. </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2.2. Сума визначена у договорі складає: _____________грн. (Суму зазначити словами) в т.ч. ПДВ______________грн. (Суму зазначити словами).</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2.3. Ціна договору може бути зменшена за взаємною згодою сторін.</w:t>
            </w:r>
          </w:p>
          <w:p w:rsidR="00B05D6F" w:rsidRPr="00320B02" w:rsidRDefault="00B05D6F" w:rsidP="00B05D6F">
            <w:pPr>
              <w:pStyle w:val="a5"/>
              <w:widowControl w:val="0"/>
              <w:tabs>
                <w:tab w:val="left" w:pos="1440"/>
              </w:tabs>
              <w:ind w:left="0"/>
              <w:jc w:val="both"/>
              <w:rPr>
                <w:rFonts w:ascii="Times New Roman" w:hAnsi="Times New Roman"/>
                <w:sz w:val="24"/>
                <w:szCs w:val="24"/>
              </w:rPr>
            </w:pPr>
          </w:p>
          <w:p w:rsidR="00B05D6F" w:rsidRPr="00320B02" w:rsidRDefault="00B05D6F" w:rsidP="00B05D6F">
            <w:pPr>
              <w:pStyle w:val="a5"/>
              <w:widowControl w:val="0"/>
              <w:tabs>
                <w:tab w:val="left" w:pos="1440"/>
              </w:tabs>
              <w:ind w:left="0"/>
              <w:jc w:val="center"/>
              <w:rPr>
                <w:rFonts w:ascii="Times New Roman" w:hAnsi="Times New Roman"/>
                <w:sz w:val="24"/>
                <w:szCs w:val="24"/>
              </w:rPr>
            </w:pPr>
            <w:r w:rsidRPr="00320B02">
              <w:rPr>
                <w:rFonts w:ascii="Times New Roman" w:hAnsi="Times New Roman"/>
                <w:b/>
                <w:sz w:val="24"/>
                <w:szCs w:val="24"/>
              </w:rPr>
              <w:lastRenderedPageBreak/>
              <w:t>3. Порядок розрахунків</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3.1 Покупець здійснює оплату при наявності коштів на розрахунковому рахунку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на підставі п.1 ст. 49 Бюджетного кодексу України. У разі затримки бюджетного фінансування розрахунок за товар здійснюється протягом 3 банківських днів з дати отримання Покупцем бюджетного призначення на фінансування товару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3.2. Оплата здійснюється на підставі видаткової накладної.</w:t>
            </w:r>
          </w:p>
          <w:p w:rsidR="00B05D6F" w:rsidRPr="00320B02" w:rsidRDefault="00B05D6F" w:rsidP="00B05D6F">
            <w:pPr>
              <w:pStyle w:val="a5"/>
              <w:widowControl w:val="0"/>
              <w:tabs>
                <w:tab w:val="left" w:pos="1440"/>
              </w:tabs>
              <w:ind w:left="0"/>
              <w:jc w:val="both"/>
              <w:rPr>
                <w:rFonts w:ascii="Times New Roman" w:hAnsi="Times New Roman"/>
                <w:sz w:val="24"/>
                <w:szCs w:val="24"/>
              </w:rPr>
            </w:pPr>
          </w:p>
          <w:p w:rsidR="00B05D6F" w:rsidRPr="00320B02" w:rsidRDefault="00B05D6F" w:rsidP="00B05D6F">
            <w:pPr>
              <w:pStyle w:val="a5"/>
              <w:widowControl w:val="0"/>
              <w:tabs>
                <w:tab w:val="left" w:pos="1440"/>
              </w:tabs>
              <w:ind w:left="0"/>
              <w:jc w:val="center"/>
              <w:rPr>
                <w:rFonts w:ascii="Times New Roman" w:hAnsi="Times New Roman"/>
                <w:sz w:val="24"/>
                <w:szCs w:val="24"/>
              </w:rPr>
            </w:pPr>
            <w:r w:rsidRPr="00320B02">
              <w:rPr>
                <w:rFonts w:ascii="Times New Roman" w:hAnsi="Times New Roman"/>
                <w:b/>
                <w:sz w:val="24"/>
                <w:szCs w:val="24"/>
              </w:rPr>
              <w:t>4. Порядок та строки поставки</w:t>
            </w:r>
          </w:p>
          <w:p w:rsidR="00B05D6F" w:rsidRPr="00320B02" w:rsidRDefault="00B05D6F" w:rsidP="00B05D6F">
            <w:pPr>
              <w:ind w:firstLine="708"/>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4.1. Місце поставки: за адресою Покупця</w:t>
            </w:r>
            <w:r w:rsidRPr="00320B02">
              <w:rPr>
                <w:rFonts w:ascii="Times New Roman" w:hAnsi="Times New Roman"/>
                <w:sz w:val="24"/>
                <w:szCs w:val="24"/>
              </w:rPr>
              <w:t xml:space="preserve">(Додаток </w:t>
            </w:r>
            <w:r>
              <w:rPr>
                <w:rFonts w:ascii="Times New Roman" w:hAnsi="Times New Roman"/>
                <w:sz w:val="24"/>
                <w:szCs w:val="24"/>
              </w:rPr>
              <w:t>2</w:t>
            </w:r>
            <w:r w:rsidRPr="00320B02">
              <w:rPr>
                <w:rFonts w:ascii="Times New Roman" w:hAnsi="Times New Roman"/>
                <w:sz w:val="24"/>
                <w:szCs w:val="24"/>
              </w:rPr>
              <w:t xml:space="preserve"> до Договору</w:t>
            </w:r>
            <w:r>
              <w:rPr>
                <w:rFonts w:ascii="Times New Roman" w:hAnsi="Times New Roman"/>
                <w:sz w:val="24"/>
                <w:szCs w:val="24"/>
              </w:rPr>
              <w:t>)</w:t>
            </w:r>
            <w:r w:rsidRPr="00320B02">
              <w:rPr>
                <w:rFonts w:ascii="Times New Roman" w:eastAsia="Times New Roman" w:hAnsi="Times New Roman" w:cs="Times New Roman"/>
                <w:sz w:val="24"/>
                <w:szCs w:val="24"/>
              </w:rPr>
              <w:t>.</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4.2. Товар повинен бути запакований у тару, яка відповідає вимогам стандартів або технічних умов і забезпечує його схоронність при перевезенні та зберіганні.</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4.3. Поставка та розвантаження товару здійснюється власними силами Продавця з урахуванням Методичних рекомендацій щодо методології особливостей здійснення закупівель у сфері організації харчування в закладах освіти .</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4.4. Поставка товару (предмету закупівлі) буде проходити відповідно до поданої заявки від Покупця в письмовому або телефонному режимі (заявка буде надаватись за 2 дня до поставки товару). В заявці буде зазначатись кількість товару та термін поставки (не більше 2 дня з моменту подання заявки).</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4.5.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 - передачі).</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4.6. Зобов'язання Продавця щодо поставки товару вважаються виконаними у повному обсязі з моменту передачі товарів у власність Покупця у місці поставки та підписання відповідних документів (товарно-транспортних накладних, актів приймання-передачі тощо).</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4.7. Строк поставки товарів – з моменту підписання договору до 31.12.202</w:t>
            </w:r>
            <w:r>
              <w:rPr>
                <w:rFonts w:ascii="Times New Roman" w:hAnsi="Times New Roman"/>
                <w:sz w:val="24"/>
                <w:szCs w:val="24"/>
              </w:rPr>
              <w:t>2</w:t>
            </w:r>
            <w:r w:rsidRPr="00320B02">
              <w:rPr>
                <w:rFonts w:ascii="Times New Roman" w:hAnsi="Times New Roman"/>
                <w:sz w:val="24"/>
                <w:szCs w:val="24"/>
              </w:rPr>
              <w:t xml:space="preserve"> р.</w:t>
            </w:r>
          </w:p>
          <w:p w:rsidR="00B05D6F" w:rsidRPr="00320B02" w:rsidRDefault="00B05D6F" w:rsidP="00B05D6F">
            <w:pPr>
              <w:pStyle w:val="10"/>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4.8. Поставка товару </w:t>
            </w:r>
            <w:r w:rsidRPr="004116CB">
              <w:rPr>
                <w:rFonts w:ascii="Times New Roman" w:hAnsi="Times New Roman"/>
                <w:sz w:val="24"/>
                <w:szCs w:val="24"/>
              </w:rPr>
              <w:t>відбувається – згідно заявок закладів освіти (Додаток 2 до</w:t>
            </w:r>
            <w:r w:rsidRPr="00320B02">
              <w:rPr>
                <w:rFonts w:ascii="Times New Roman" w:hAnsi="Times New Roman"/>
                <w:sz w:val="24"/>
                <w:szCs w:val="24"/>
              </w:rPr>
              <w:t xml:space="preserve"> Договору</w:t>
            </w:r>
            <w:r>
              <w:rPr>
                <w:rFonts w:ascii="Times New Roman" w:hAnsi="Times New Roman"/>
                <w:sz w:val="24"/>
                <w:szCs w:val="24"/>
              </w:rPr>
              <w:t>)</w:t>
            </w:r>
            <w:r w:rsidRPr="00320B02">
              <w:rPr>
                <w:rFonts w:ascii="Times New Roman" w:hAnsi="Times New Roman"/>
                <w:sz w:val="24"/>
                <w:szCs w:val="24"/>
              </w:rPr>
              <w:t>.</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p>
          <w:p w:rsidR="00B05D6F" w:rsidRPr="00320B02" w:rsidRDefault="00B05D6F" w:rsidP="00B05D6F">
            <w:pPr>
              <w:pStyle w:val="a5"/>
              <w:widowControl w:val="0"/>
              <w:tabs>
                <w:tab w:val="left" w:pos="1440"/>
              </w:tabs>
              <w:ind w:left="0"/>
              <w:jc w:val="center"/>
              <w:rPr>
                <w:rFonts w:ascii="Times New Roman" w:hAnsi="Times New Roman"/>
                <w:sz w:val="24"/>
                <w:szCs w:val="24"/>
              </w:rPr>
            </w:pPr>
            <w:r w:rsidRPr="00320B02">
              <w:rPr>
                <w:rFonts w:ascii="Times New Roman" w:hAnsi="Times New Roman"/>
                <w:b/>
                <w:sz w:val="24"/>
                <w:szCs w:val="24"/>
              </w:rPr>
              <w:t>5. Передача і приймання товару</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5.1. Приймання-передача товару по кількості проводиться відповідно до видаткових накладних та ін. первинних документів та по якості - відповідно до документів, що засвідчують його якість. </w:t>
            </w:r>
          </w:p>
          <w:p w:rsidR="00B05D6F" w:rsidRPr="00320B02" w:rsidRDefault="00B05D6F" w:rsidP="00B05D6F">
            <w:pPr>
              <w:pStyle w:val="a5"/>
              <w:widowControl w:val="0"/>
              <w:tabs>
                <w:tab w:val="left" w:pos="1440"/>
              </w:tabs>
              <w:ind w:left="0" w:firstLine="709"/>
              <w:jc w:val="both"/>
              <w:rPr>
                <w:rFonts w:ascii="Times New Roman" w:hAnsi="Times New Roman"/>
                <w:b/>
                <w:sz w:val="24"/>
                <w:szCs w:val="24"/>
              </w:rPr>
            </w:pPr>
          </w:p>
          <w:p w:rsidR="00B05D6F" w:rsidRPr="00320B02" w:rsidRDefault="00B05D6F" w:rsidP="00B05D6F">
            <w:pPr>
              <w:pStyle w:val="a5"/>
              <w:widowControl w:val="0"/>
              <w:tabs>
                <w:tab w:val="left" w:pos="1440"/>
              </w:tabs>
              <w:ind w:left="0"/>
              <w:jc w:val="center"/>
              <w:rPr>
                <w:rFonts w:ascii="Times New Roman" w:hAnsi="Times New Roman"/>
                <w:sz w:val="24"/>
                <w:szCs w:val="24"/>
              </w:rPr>
            </w:pPr>
            <w:r w:rsidRPr="00320B02">
              <w:rPr>
                <w:rFonts w:ascii="Times New Roman" w:hAnsi="Times New Roman"/>
                <w:b/>
                <w:sz w:val="24"/>
                <w:szCs w:val="24"/>
              </w:rPr>
              <w:t>6. Якість товару, пакування та маркування</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6.1. Якість товару повинна відповідати вимогам, встановленим до нього загальнообов'язковими на території України нормами і правилами, і підтверджуватися документом, передбаченим законодавством. Даний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B05D6F" w:rsidRPr="00FE0ED3"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6.2. Продавець гарантує якість товару, що постачається Покупцю за цим Договором. Продавцем надається  перелік обов'язкової інформації про харчовий продукт (товар) на кожну партію на момент постачання такого продукту замовникові, </w:t>
            </w:r>
            <w:r w:rsidRPr="00FE0ED3">
              <w:rPr>
                <w:rFonts w:ascii="Times New Roman" w:hAnsi="Times New Roman"/>
                <w:sz w:val="24"/>
                <w:szCs w:val="24"/>
              </w:rPr>
              <w:t xml:space="preserve">відповідно до вимог статті 6 Закону України "Про інформацію для споживачів щодо харчових продуктів"(надати гарантійний лист стосовно згоди з даним абзацом проєкту договору, що не є істотною умовою). </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FE0ED3">
              <w:rPr>
                <w:rFonts w:ascii="Times New Roman" w:hAnsi="Times New Roman"/>
                <w:sz w:val="24"/>
                <w:szCs w:val="24"/>
              </w:rPr>
              <w:lastRenderedPageBreak/>
              <w:t>6.3. Якщо товар виявиться неякісним або таким, що не відповідає умовам цього Договору, Продавець зобов'язаний замінити неякісний товар протягом</w:t>
            </w:r>
            <w:r w:rsidRPr="00320B02">
              <w:rPr>
                <w:rFonts w:ascii="Times New Roman" w:hAnsi="Times New Roman"/>
                <w:sz w:val="24"/>
                <w:szCs w:val="24"/>
              </w:rPr>
              <w:t xml:space="preserve"> 3-ох годин. Всі витрати, пов'язані з заміною товару неналежної якості (транспортні витрати та ін.), несе Продавець.</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6.4. Наявність санітарного паспорту на транспортний засіб і санітарної книжки водія - експедитора обов’язково при постачанні товару. </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6.5. Гарантії Продавця не розповсюджуються на випадки недодержання Покупцем правил зберігання продукції. </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6.6.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та зберігання. Тара та упаковка одноразового використання поверненню Продавцю не підлягають.</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6.7. Термін придатності товару не може бути меншим 90% від загального терміну, визначеного для даного товару на момент поставки.</w:t>
            </w:r>
          </w:p>
          <w:p w:rsidR="00B05D6F" w:rsidRPr="00320B02" w:rsidRDefault="00B05D6F" w:rsidP="00B05D6F">
            <w:pPr>
              <w:pStyle w:val="a5"/>
              <w:widowControl w:val="0"/>
              <w:tabs>
                <w:tab w:val="left" w:pos="1440"/>
              </w:tabs>
              <w:ind w:left="0"/>
              <w:jc w:val="both"/>
              <w:rPr>
                <w:rFonts w:ascii="Times New Roman" w:hAnsi="Times New Roman"/>
                <w:sz w:val="24"/>
                <w:szCs w:val="24"/>
              </w:rPr>
            </w:pPr>
          </w:p>
          <w:p w:rsidR="00B05D6F" w:rsidRPr="00320B02" w:rsidRDefault="00B05D6F" w:rsidP="00B05D6F">
            <w:pPr>
              <w:widowControl w:val="0"/>
              <w:tabs>
                <w:tab w:val="left" w:pos="1440"/>
              </w:tabs>
              <w:jc w:val="center"/>
              <w:rPr>
                <w:rFonts w:ascii="Times New Roman" w:eastAsia="Times New Roman" w:hAnsi="Times New Roman" w:cs="Times New Roman"/>
                <w:sz w:val="24"/>
                <w:szCs w:val="24"/>
              </w:rPr>
            </w:pPr>
            <w:r w:rsidRPr="00320B02">
              <w:rPr>
                <w:rFonts w:ascii="Times New Roman" w:eastAsia="Times New Roman" w:hAnsi="Times New Roman" w:cs="Times New Roman"/>
                <w:b/>
                <w:sz w:val="24"/>
                <w:szCs w:val="24"/>
              </w:rPr>
              <w:t>7. Права та обов’язки Сторін</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7.1. Продавець:</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7.1.1 зобов’язаний виконати замовлення та передати якісний товар Покупцю за місцем знаходження останнього згідно поданих замовлень;</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 7.1.2  замінити неякісний товар на якісний упродовж 3-ох годин.</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7.2. Покупець:</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7.2.1 зобов’язаний вчасно оплатити товар;</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7.2.2 залишає за собою право повернення  товару.</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7.3. У разі невиконання зобов’язань Продавцем Покупець має право достроково розірвати цей договір, повідомивши про це Продавця у термін 1(один) місяць.</w:t>
            </w:r>
          </w:p>
          <w:p w:rsidR="00B05D6F" w:rsidRPr="00320B02" w:rsidRDefault="00B05D6F" w:rsidP="00B05D6F">
            <w:pPr>
              <w:pStyle w:val="a5"/>
              <w:widowControl w:val="0"/>
              <w:tabs>
                <w:tab w:val="left" w:pos="1440"/>
              </w:tabs>
              <w:ind w:left="0"/>
              <w:jc w:val="both"/>
              <w:rPr>
                <w:rFonts w:ascii="Times New Roman" w:hAnsi="Times New Roman"/>
                <w:sz w:val="24"/>
                <w:szCs w:val="24"/>
              </w:rPr>
            </w:pPr>
          </w:p>
          <w:p w:rsidR="00B05D6F" w:rsidRPr="00320B02" w:rsidRDefault="00B05D6F" w:rsidP="00B05D6F">
            <w:pPr>
              <w:pStyle w:val="a5"/>
              <w:widowControl w:val="0"/>
              <w:tabs>
                <w:tab w:val="left" w:pos="1440"/>
              </w:tabs>
              <w:ind w:left="0"/>
              <w:jc w:val="center"/>
              <w:rPr>
                <w:rFonts w:ascii="Times New Roman" w:hAnsi="Times New Roman"/>
                <w:sz w:val="24"/>
                <w:szCs w:val="24"/>
              </w:rPr>
            </w:pPr>
            <w:r w:rsidRPr="00320B02">
              <w:rPr>
                <w:rFonts w:ascii="Times New Roman" w:hAnsi="Times New Roman"/>
                <w:b/>
                <w:sz w:val="24"/>
                <w:szCs w:val="24"/>
              </w:rPr>
              <w:t>8. Відповідальність Сторін.</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8.2 Учасник приймає на себе всі ризики, пов’язані з поставкою товару за цим Договором, до моменту підписання накладної уповноваженими на це представниками Замовника.</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8.3. За порушення строку поставки товару зазначеного у пункті 4.4 цього Договору Продавець сплачує Покупцю пеню у розмірі 0,1 % 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7% вартості непоставленого товару. У випадку порушення строку поставки Покупець залишає за собою право на одностороннє розірвання цього Договору.</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8.4. У разі поставки Продавцем Товару неналежної якості, Продавець сплачує Покупцю штраф у розмірі 50% від вартості усієї поставленої партії Товару. Перевірка поставленої Продавцем партії Товару може бути здійснена Покупцем шляхом відбирання проб із партії поставленого Товару. Перевірка на відповідність якісним вимогам, які зазначені в інформації про технічні та якісні характеристики Товару (Додаток </w:t>
            </w:r>
            <w:r>
              <w:rPr>
                <w:rFonts w:ascii="Times New Roman" w:hAnsi="Times New Roman"/>
                <w:sz w:val="24"/>
                <w:szCs w:val="24"/>
              </w:rPr>
              <w:t>1</w:t>
            </w:r>
            <w:r w:rsidRPr="00320B02">
              <w:rPr>
                <w:rFonts w:ascii="Times New Roman" w:hAnsi="Times New Roman"/>
                <w:sz w:val="24"/>
                <w:szCs w:val="24"/>
              </w:rPr>
              <w:t xml:space="preserve"> до Договору), що є невід’ємною частиною Договору, проводиться шляхом замовлення дослідження та отримання за його результатами протоколу випробувань в лабораторії, акредитованій Національним агентством з акредитації України. Товар вважається неякісним в тому разі, якщо показники якості Товару, які будуть зазначені в наданому лабораторією протоколі випробувань, виявляться гіршими (меншими) ніж в інформації про технічні та якісні характеристики Товару (Додаток </w:t>
            </w:r>
            <w:r>
              <w:rPr>
                <w:rFonts w:ascii="Times New Roman" w:hAnsi="Times New Roman"/>
                <w:sz w:val="24"/>
                <w:szCs w:val="24"/>
              </w:rPr>
              <w:t xml:space="preserve">1 </w:t>
            </w:r>
            <w:r w:rsidRPr="00320B02">
              <w:rPr>
                <w:rFonts w:ascii="Times New Roman" w:hAnsi="Times New Roman"/>
                <w:sz w:val="24"/>
                <w:szCs w:val="24"/>
              </w:rPr>
              <w:t>до Договору). Проведення перевірки Товару проводиться на замовлення Замовника та за рахунок Учасника, який зобов’язаний оплатити вартість досліджень (випробувань) проведених акредитованою лабораторією.</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lastRenderedPageBreak/>
              <w:t>Відбір зразків поставленого Товару для перевірки, здійснюється комісією у складі представників Покупця в присутності представника Продавця. Про дату, час та місце відбору зразків Продавець, не менш ніж за 3 (три) робочих дня, повідомляється Покупцем по вказаному в Договорі телефону, або засобами факсимільного зв'язку, або за вказаною Продавцем в Договорі електронною адресою з подальшим направленням експрес-листа з описом вкладення та рекомендованим повідомленням на поштову адресу Продавця, що вказана в Договорі. Продавець зобов`язаний направити свого представника. Не прибуття представника Продавця на процедуру відбору зразків фіксується в Акті відбору зразків, який складається комісією по формі ФЛ 5.7.3 (редакція 3) від 20.05.2017 року. Відібрані зразки в не пошкодженій упаковці виробника передаються до акредитованої лабораторії.</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8.5. У разі невиконання або неналежного виконання Продавцем своїх обов’язків за цим Договором, в тому числі в разі несплати Продавцем вартості дослідження (випробувань) акредитованої лабораторії по перевірці якості поставленого Товару, Покупець має право розірвати Договір в односторонньому порядку, про що письмово повідомляє Продавцю за 5 робочих днів. В разі несплати Продавцем вартості досліджень (випробувань) Товару акредитованою лабораторією, поставлена партія Товару вважається неякісною.</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8.6. Рахунок за перевірку Товару акредитованою лабораторією оплачується Продавцем не пізніше  3 (трьох) банківських днів з дати його отримання від Покупця засобами факсимільного зв'язку, або за вказаною Продавцем в Договорі електронною адресою з подальшим направленням оригіналу рахунка експрес-листом з описом вкладення та рекомендованим повідомленням на поштову адресу Продавця, що вказана в Договорі.</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8.7. Продавець зобов'язаний сплатити суму штрафу на підставі виставленого Покупцем повідомлення-вимоги. Оплата штрафу проводиться Продавцем не пізніше 3 (трьох) банківських днів з дати отримання повідомлення-вимоги Покупця. Повідомлення-вимога направляється Покупцем Продавцю засобами факсимільного зв'язку, або за вказаною Продавцем в Договорі електронною адресою, з подальшим направленням оригіналу повідомлення-вимоги, експрес-листом з описом вкладення та рекомендованим повідомленням, на поштову адресу Продавця, що вказана в Договорі.</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8.8. Сплата Стороною визначених цим Договором та (або) чинним законодавством штрафних санкцій не звільняє її від обов’язку відшкодувати за вимогою іншої Сторони збитки, завдані порушенням умов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8.9. Сплата Стороною та (або) відшкодування збитків, завданих порушенням Договору, не звільняє її від обов’язку виконати цей Договір, якщо інше прямо не передбачено чинним законодавством.</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8.10. За поставку товару з порушенням вимог щодо тари, упаковки та маркування Продавець сплачує Покупцю штраф у розмірі 2% вартості Товару поставленого з порушенням таких вимог, або та проводить заміну такого товару у п’ятиденний термін.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Оплата штрафу здійснюється відповідно п. 8.8 даного Договору.</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8.11. За порушення строків заміни товару відповідно до пункту 8.4 та 8.4.1 цього Договору Покупець має право односторонньо відмовитись від Договору.</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8.12.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 відмови від оплати: або поставленої та прийнятої, але неоплаченої партії Товару, або </w:t>
            </w:r>
            <w:r w:rsidRPr="00320B02">
              <w:rPr>
                <w:rFonts w:ascii="Times New Roman" w:hAnsi="Times New Roman"/>
                <w:sz w:val="24"/>
                <w:szCs w:val="24"/>
              </w:rPr>
              <w:lastRenderedPageBreak/>
              <w:t>наступної партії Товару, що буде поставлена, із звільненням Покупця від будь-якої відповідальності за такі дії;</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відмови від прийняття та оплати Товару із звільненням Покупця від будь-якої відповідальності за такі дії;</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відмова управненої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відмова від встановлення на майбутнє господарських відносин із стороною, яка порушує зобов'язання.</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8.13. Сторони домовилися, що строк позовної давності три роки застосовується для вимог про стягнення з Продавця штрафних санкцій (неустойка, штраф, пеня).</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8.14. Сторони домовилися, що за прострочення виконання Продавцем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8.15. Сплата штрафних санкцій, а також відшкодування збитків не звільняє Продавця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8.16. Сторони домовились,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w:t>
            </w:r>
          </w:p>
          <w:p w:rsidR="00B05D6F" w:rsidRPr="00320B02" w:rsidRDefault="00B05D6F" w:rsidP="00B05D6F">
            <w:pPr>
              <w:pStyle w:val="a5"/>
              <w:widowControl w:val="0"/>
              <w:tabs>
                <w:tab w:val="left" w:pos="1440"/>
              </w:tabs>
              <w:ind w:left="0"/>
              <w:jc w:val="center"/>
              <w:rPr>
                <w:rFonts w:ascii="Times New Roman" w:hAnsi="Times New Roman"/>
                <w:sz w:val="24"/>
                <w:szCs w:val="24"/>
              </w:rPr>
            </w:pPr>
            <w:r w:rsidRPr="00320B02">
              <w:rPr>
                <w:rFonts w:ascii="Times New Roman" w:hAnsi="Times New Roman"/>
                <w:b/>
                <w:sz w:val="24"/>
                <w:szCs w:val="24"/>
              </w:rPr>
              <w:t>9. Форс-мажорні обставини.</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xml:space="preserve">9.2. Якщо ці обставини будуть продовжуватися більше 10 днів, то кожна із Сторін вправі відмовитися від подальшого виконання обов'язків за цим Договором відносно непоставленого товару. </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9.3.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9.4. Наявність та строк дії форс - мажорних обставин підтверджується Торгово-промисловою палатою України.</w:t>
            </w:r>
          </w:p>
          <w:p w:rsidR="00B05D6F" w:rsidRPr="00320B02" w:rsidRDefault="00B05D6F" w:rsidP="00B05D6F">
            <w:pPr>
              <w:pStyle w:val="a5"/>
              <w:widowControl w:val="0"/>
              <w:tabs>
                <w:tab w:val="left" w:pos="1440"/>
              </w:tabs>
              <w:ind w:left="0"/>
              <w:jc w:val="both"/>
              <w:rPr>
                <w:rFonts w:ascii="Times New Roman" w:hAnsi="Times New Roman"/>
                <w:sz w:val="24"/>
                <w:szCs w:val="24"/>
              </w:rPr>
            </w:pPr>
          </w:p>
          <w:p w:rsidR="00B05D6F" w:rsidRPr="00320B02" w:rsidRDefault="00B05D6F" w:rsidP="00B05D6F">
            <w:pPr>
              <w:pStyle w:val="a5"/>
              <w:widowControl w:val="0"/>
              <w:tabs>
                <w:tab w:val="left" w:pos="1440"/>
              </w:tabs>
              <w:ind w:left="0"/>
              <w:jc w:val="center"/>
              <w:rPr>
                <w:rFonts w:ascii="Times New Roman" w:hAnsi="Times New Roman"/>
                <w:sz w:val="24"/>
                <w:szCs w:val="24"/>
              </w:rPr>
            </w:pPr>
            <w:r w:rsidRPr="00320B02">
              <w:rPr>
                <w:rFonts w:ascii="Times New Roman" w:hAnsi="Times New Roman"/>
                <w:b/>
                <w:sz w:val="24"/>
                <w:szCs w:val="24"/>
              </w:rPr>
              <w:t>10. Вирішення спорів.</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10.1.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B05D6F" w:rsidRPr="00320B02" w:rsidRDefault="00B05D6F" w:rsidP="00B05D6F">
            <w:pPr>
              <w:pStyle w:val="a5"/>
              <w:widowControl w:val="0"/>
              <w:tabs>
                <w:tab w:val="left" w:pos="1440"/>
              </w:tabs>
              <w:ind w:left="0"/>
              <w:jc w:val="both"/>
              <w:rPr>
                <w:rFonts w:ascii="Times New Roman" w:hAnsi="Times New Roman"/>
                <w:sz w:val="24"/>
                <w:szCs w:val="24"/>
              </w:rPr>
            </w:pPr>
          </w:p>
          <w:p w:rsidR="00B05D6F" w:rsidRPr="00320B02" w:rsidRDefault="00B05D6F" w:rsidP="00B05D6F">
            <w:pPr>
              <w:pStyle w:val="a5"/>
              <w:widowControl w:val="0"/>
              <w:tabs>
                <w:tab w:val="left" w:pos="1440"/>
              </w:tabs>
              <w:ind w:left="0"/>
              <w:jc w:val="center"/>
              <w:rPr>
                <w:rFonts w:ascii="Times New Roman" w:hAnsi="Times New Roman"/>
                <w:sz w:val="24"/>
                <w:szCs w:val="24"/>
              </w:rPr>
            </w:pPr>
            <w:r w:rsidRPr="00320B02">
              <w:rPr>
                <w:rFonts w:ascii="Times New Roman" w:hAnsi="Times New Roman"/>
                <w:b/>
                <w:sz w:val="24"/>
                <w:szCs w:val="24"/>
              </w:rPr>
              <w:t>11. Строк дії Договору.</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11.1. Договір про закупівлю набирає чинності з дня його підписання і діє до</w:t>
            </w:r>
            <w:r>
              <w:rPr>
                <w:rFonts w:ascii="Times New Roman" w:hAnsi="Times New Roman"/>
                <w:sz w:val="24"/>
                <w:szCs w:val="24"/>
              </w:rPr>
              <w:t xml:space="preserve"> завершення воєнного стану, оголошеного Указом Президента України « Про поведення воєнного стану в Україні» від 24.02.2022 року №64 зі змінами, але не пізніше ніж до </w:t>
            </w:r>
            <w:r w:rsidRPr="00320B02">
              <w:rPr>
                <w:rFonts w:ascii="Times New Roman" w:hAnsi="Times New Roman"/>
                <w:sz w:val="24"/>
                <w:szCs w:val="24"/>
              </w:rPr>
              <w:t xml:space="preserve"> 31.12.202</w:t>
            </w:r>
            <w:r>
              <w:rPr>
                <w:rFonts w:ascii="Times New Roman" w:hAnsi="Times New Roman"/>
                <w:sz w:val="24"/>
                <w:szCs w:val="24"/>
              </w:rPr>
              <w:t>2</w:t>
            </w:r>
            <w:r w:rsidRPr="00320B02">
              <w:rPr>
                <w:rFonts w:ascii="Times New Roman" w:hAnsi="Times New Roman"/>
                <w:sz w:val="24"/>
                <w:szCs w:val="24"/>
              </w:rPr>
              <w:t xml:space="preserve"> р.</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lastRenderedPageBreak/>
              <w:t>11.2.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11.3. Дія договору припиняється  або:</w:t>
            </w:r>
          </w:p>
          <w:p w:rsidR="00B05D6F" w:rsidRPr="00320B02" w:rsidRDefault="00B05D6F" w:rsidP="00B05D6F">
            <w:pPr>
              <w:pStyle w:val="a5"/>
              <w:widowControl w:val="0"/>
              <w:tabs>
                <w:tab w:val="left" w:pos="1440"/>
                <w:tab w:val="left" w:pos="3975"/>
              </w:tabs>
              <w:ind w:left="0" w:firstLine="709"/>
              <w:jc w:val="both"/>
              <w:rPr>
                <w:rFonts w:ascii="Times New Roman" w:hAnsi="Times New Roman"/>
                <w:sz w:val="24"/>
                <w:szCs w:val="24"/>
              </w:rPr>
            </w:pPr>
            <w:r w:rsidRPr="00320B02">
              <w:rPr>
                <w:rFonts w:ascii="Times New Roman" w:hAnsi="Times New Roman"/>
                <w:sz w:val="24"/>
                <w:szCs w:val="24"/>
              </w:rPr>
              <w:t>- достроково за згодою сторін або:</w:t>
            </w:r>
            <w:r w:rsidRPr="00320B02">
              <w:rPr>
                <w:rFonts w:ascii="Times New Roman" w:hAnsi="Times New Roman"/>
                <w:sz w:val="24"/>
                <w:szCs w:val="24"/>
              </w:rPr>
              <w:tab/>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 з інших підстав передбачених чинним законодавством України.</w:t>
            </w:r>
          </w:p>
          <w:p w:rsidR="00B05D6F" w:rsidRPr="00320B02" w:rsidRDefault="00B05D6F" w:rsidP="00B05D6F">
            <w:pPr>
              <w:pStyle w:val="a5"/>
              <w:widowControl w:val="0"/>
              <w:tabs>
                <w:tab w:val="left" w:pos="1440"/>
              </w:tabs>
              <w:ind w:left="0"/>
              <w:jc w:val="center"/>
              <w:rPr>
                <w:rFonts w:ascii="Times New Roman" w:hAnsi="Times New Roman"/>
                <w:b/>
                <w:sz w:val="24"/>
                <w:szCs w:val="24"/>
              </w:rPr>
            </w:pPr>
            <w:r w:rsidRPr="00320B02">
              <w:rPr>
                <w:rFonts w:ascii="Times New Roman" w:hAnsi="Times New Roman"/>
                <w:b/>
                <w:sz w:val="24"/>
                <w:szCs w:val="24"/>
              </w:rPr>
              <w:t>12.Прикінцеві положення.</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12.1. Жодна із Сторін не має права передавати права та обов'язки за цим Договором третій особі без отримання письмової згоди іншої Сторони.</w:t>
            </w:r>
          </w:p>
          <w:p w:rsidR="00B05D6F" w:rsidRPr="00320B02" w:rsidRDefault="00B05D6F" w:rsidP="00B05D6F">
            <w:pPr>
              <w:pStyle w:val="a5"/>
              <w:widowControl w:val="0"/>
              <w:tabs>
                <w:tab w:val="left" w:pos="1440"/>
              </w:tabs>
              <w:ind w:left="0" w:firstLine="709"/>
              <w:jc w:val="both"/>
              <w:rPr>
                <w:rFonts w:ascii="Times New Roman" w:hAnsi="Times New Roman"/>
                <w:sz w:val="24"/>
                <w:szCs w:val="24"/>
              </w:rPr>
            </w:pPr>
            <w:r w:rsidRPr="00320B02">
              <w:rPr>
                <w:rFonts w:ascii="Times New Roman" w:hAnsi="Times New Roman"/>
                <w:sz w:val="24"/>
                <w:szCs w:val="24"/>
              </w:rPr>
              <w:t>12.2. Цей Договір викладений українською мовою в двох примірниках, які мають однакову юридичну силу, по одному для кожної із Сторін.</w:t>
            </w:r>
          </w:p>
          <w:p w:rsidR="00B05D6F" w:rsidRPr="00320B02" w:rsidRDefault="00B05D6F" w:rsidP="00B05D6F">
            <w:pPr>
              <w:pStyle w:val="a5"/>
              <w:widowControl w:val="0"/>
              <w:tabs>
                <w:tab w:val="left" w:pos="1440"/>
              </w:tabs>
              <w:ind w:left="0"/>
              <w:jc w:val="center"/>
              <w:rPr>
                <w:rFonts w:ascii="Times New Roman" w:hAnsi="Times New Roman"/>
                <w:b/>
                <w:sz w:val="24"/>
                <w:szCs w:val="24"/>
              </w:rPr>
            </w:pPr>
            <w:r w:rsidRPr="00320B02">
              <w:rPr>
                <w:rFonts w:ascii="Times New Roman" w:hAnsi="Times New Roman"/>
                <w:b/>
                <w:sz w:val="24"/>
                <w:szCs w:val="24"/>
              </w:rPr>
              <w:t>13. Юридичні адреси та реквізити Сторін</w:t>
            </w:r>
          </w:p>
          <w:tbl>
            <w:tblPr>
              <w:tblW w:w="0" w:type="auto"/>
              <w:tblLayout w:type="fixed"/>
              <w:tblLook w:val="04A0"/>
            </w:tblPr>
            <w:tblGrid>
              <w:gridCol w:w="5007"/>
              <w:gridCol w:w="4915"/>
            </w:tblGrid>
            <w:tr w:rsidR="00B05D6F" w:rsidRPr="00320B02" w:rsidTr="00B05D6F">
              <w:tc>
                <w:tcPr>
                  <w:tcW w:w="5007" w:type="dxa"/>
                  <w:shd w:val="clear" w:color="auto" w:fill="auto"/>
                </w:tcPr>
                <w:p w:rsidR="00B05D6F" w:rsidRPr="00320B02" w:rsidRDefault="00B05D6F" w:rsidP="00B05D6F">
                  <w:pPr>
                    <w:pStyle w:val="a5"/>
                    <w:framePr w:hSpace="180" w:wrap="around" w:vAnchor="text" w:hAnchor="margin" w:xAlign="center" w:y="1"/>
                    <w:widowControl w:val="0"/>
                    <w:tabs>
                      <w:tab w:val="left" w:pos="1440"/>
                    </w:tabs>
                    <w:ind w:left="0"/>
                    <w:jc w:val="center"/>
                    <w:rPr>
                      <w:rFonts w:ascii="Times New Roman" w:hAnsi="Times New Roman"/>
                      <w:b/>
                      <w:sz w:val="24"/>
                      <w:szCs w:val="24"/>
                    </w:rPr>
                  </w:pPr>
                  <w:r w:rsidRPr="00320B02">
                    <w:rPr>
                      <w:rFonts w:ascii="Times New Roman" w:hAnsi="Times New Roman"/>
                      <w:b/>
                      <w:sz w:val="24"/>
                      <w:szCs w:val="24"/>
                    </w:rPr>
                    <w:t>Покупець:</w:t>
                  </w:r>
                </w:p>
              </w:tc>
              <w:tc>
                <w:tcPr>
                  <w:tcW w:w="4915" w:type="dxa"/>
                  <w:shd w:val="clear" w:color="auto" w:fill="auto"/>
                </w:tcPr>
                <w:p w:rsidR="00B05D6F" w:rsidRDefault="00B05D6F" w:rsidP="00B05D6F">
                  <w:pPr>
                    <w:pStyle w:val="a5"/>
                    <w:framePr w:hSpace="180" w:wrap="around" w:vAnchor="text" w:hAnchor="margin" w:xAlign="center" w:y="1"/>
                    <w:widowControl w:val="0"/>
                    <w:tabs>
                      <w:tab w:val="left" w:pos="1440"/>
                    </w:tabs>
                    <w:spacing w:after="0"/>
                    <w:ind w:left="0"/>
                    <w:jc w:val="center"/>
                    <w:rPr>
                      <w:rFonts w:ascii="Times New Roman" w:hAnsi="Times New Roman"/>
                      <w:b/>
                      <w:sz w:val="24"/>
                      <w:szCs w:val="24"/>
                    </w:rPr>
                  </w:pPr>
                  <w:r w:rsidRPr="00320B02">
                    <w:rPr>
                      <w:rFonts w:ascii="Times New Roman" w:hAnsi="Times New Roman"/>
                      <w:b/>
                      <w:sz w:val="24"/>
                      <w:szCs w:val="24"/>
                    </w:rPr>
                    <w:t>Продавець:</w:t>
                  </w:r>
                </w:p>
                <w:p w:rsidR="00B05D6F" w:rsidRDefault="00B05D6F" w:rsidP="00B05D6F">
                  <w:pPr>
                    <w:pStyle w:val="a5"/>
                    <w:framePr w:hSpace="180" w:wrap="around" w:vAnchor="text" w:hAnchor="margin" w:xAlign="center" w:y="1"/>
                    <w:widowControl w:val="0"/>
                    <w:tabs>
                      <w:tab w:val="left" w:pos="1440"/>
                    </w:tabs>
                    <w:spacing w:after="0"/>
                    <w:ind w:left="0"/>
                    <w:jc w:val="center"/>
                    <w:rPr>
                      <w:rFonts w:ascii="Times New Roman" w:hAnsi="Times New Roman"/>
                      <w:b/>
                      <w:sz w:val="24"/>
                      <w:szCs w:val="24"/>
                    </w:rPr>
                  </w:pPr>
                </w:p>
                <w:p w:rsidR="00B05D6F" w:rsidRDefault="00B05D6F" w:rsidP="00B05D6F">
                  <w:pPr>
                    <w:pStyle w:val="a5"/>
                    <w:framePr w:hSpace="180" w:wrap="around" w:vAnchor="text" w:hAnchor="margin" w:xAlign="center" w:y="1"/>
                    <w:widowControl w:val="0"/>
                    <w:tabs>
                      <w:tab w:val="left" w:pos="1440"/>
                    </w:tabs>
                    <w:spacing w:after="0"/>
                    <w:ind w:left="0"/>
                    <w:jc w:val="center"/>
                    <w:rPr>
                      <w:rFonts w:ascii="Times New Roman" w:hAnsi="Times New Roman"/>
                      <w:b/>
                      <w:sz w:val="24"/>
                      <w:szCs w:val="24"/>
                    </w:rPr>
                  </w:pPr>
                </w:p>
                <w:p w:rsidR="00B05D6F" w:rsidRDefault="00B05D6F" w:rsidP="00B05D6F">
                  <w:pPr>
                    <w:pStyle w:val="a5"/>
                    <w:framePr w:hSpace="180" w:wrap="around" w:vAnchor="text" w:hAnchor="margin" w:xAlign="center" w:y="1"/>
                    <w:widowControl w:val="0"/>
                    <w:tabs>
                      <w:tab w:val="left" w:pos="1440"/>
                    </w:tabs>
                    <w:spacing w:after="0"/>
                    <w:ind w:left="0"/>
                    <w:jc w:val="center"/>
                    <w:rPr>
                      <w:rFonts w:ascii="Times New Roman" w:hAnsi="Times New Roman"/>
                      <w:b/>
                      <w:sz w:val="24"/>
                      <w:szCs w:val="24"/>
                    </w:rPr>
                  </w:pPr>
                </w:p>
                <w:p w:rsidR="00B05D6F" w:rsidRPr="00320B02" w:rsidRDefault="00B05D6F" w:rsidP="00B05D6F">
                  <w:pPr>
                    <w:pStyle w:val="a5"/>
                    <w:framePr w:hSpace="180" w:wrap="around" w:vAnchor="text" w:hAnchor="margin" w:xAlign="center" w:y="1"/>
                    <w:widowControl w:val="0"/>
                    <w:tabs>
                      <w:tab w:val="left" w:pos="1440"/>
                    </w:tabs>
                    <w:spacing w:after="0"/>
                    <w:ind w:left="0"/>
                    <w:jc w:val="center"/>
                    <w:rPr>
                      <w:rFonts w:ascii="Times New Roman" w:hAnsi="Times New Roman"/>
                      <w:b/>
                      <w:sz w:val="24"/>
                      <w:szCs w:val="24"/>
                    </w:rPr>
                  </w:pPr>
                </w:p>
              </w:tc>
            </w:tr>
          </w:tbl>
          <w:p w:rsidR="00B05D6F" w:rsidRPr="00320B02" w:rsidRDefault="00B05D6F" w:rsidP="00B05D6F">
            <w:pPr>
              <w:ind w:firstLine="709"/>
              <w:jc w:val="right"/>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Додаток № 1</w:t>
            </w:r>
          </w:p>
          <w:p w:rsidR="00B05D6F" w:rsidRPr="00320B02" w:rsidRDefault="00B05D6F" w:rsidP="00B05D6F">
            <w:pPr>
              <w:ind w:firstLine="709"/>
              <w:jc w:val="right"/>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                                                                                                 до Договору № ____</w:t>
            </w:r>
          </w:p>
          <w:p w:rsidR="00B05D6F" w:rsidRPr="00320B02" w:rsidRDefault="00B05D6F" w:rsidP="00B05D6F">
            <w:pPr>
              <w:ind w:firstLine="709"/>
              <w:jc w:val="right"/>
              <w:rPr>
                <w:rFonts w:ascii="Times New Roman" w:eastAsia="Times New Roman" w:hAnsi="Times New Roman" w:cs="Times New Roman"/>
                <w:sz w:val="24"/>
                <w:szCs w:val="24"/>
              </w:rPr>
            </w:pPr>
            <w:r>
              <w:rPr>
                <w:rFonts w:ascii="Times New Roman" w:hAnsi="Times New Roman" w:cs="Times New Roman"/>
                <w:sz w:val="24"/>
                <w:szCs w:val="24"/>
              </w:rPr>
              <w:t>від " ___" __________ 2022</w:t>
            </w:r>
            <w:r w:rsidRPr="00320B02">
              <w:rPr>
                <w:rFonts w:ascii="Times New Roman" w:eastAsia="Times New Roman" w:hAnsi="Times New Roman" w:cs="Times New Roman"/>
                <w:sz w:val="24"/>
                <w:szCs w:val="24"/>
              </w:rPr>
              <w:t xml:space="preserve"> р.</w:t>
            </w:r>
          </w:p>
          <w:p w:rsidR="00B05D6F" w:rsidRPr="00320B02" w:rsidRDefault="00B05D6F" w:rsidP="00B05D6F">
            <w:pPr>
              <w:ind w:firstLine="709"/>
              <w:jc w:val="both"/>
              <w:rPr>
                <w:rFonts w:ascii="Times New Roman" w:eastAsia="Times New Roman" w:hAnsi="Times New Roman" w:cs="Times New Roman"/>
                <w:sz w:val="24"/>
                <w:szCs w:val="24"/>
              </w:rPr>
            </w:pPr>
          </w:p>
          <w:p w:rsidR="00B05D6F" w:rsidRPr="00320B02" w:rsidRDefault="00B05D6F" w:rsidP="00B05D6F">
            <w:pPr>
              <w:ind w:firstLine="709"/>
              <w:jc w:val="center"/>
              <w:rPr>
                <w:rFonts w:ascii="Times New Roman" w:eastAsia="Times New Roman" w:hAnsi="Times New Roman" w:cs="Times New Roman"/>
                <w:b/>
                <w:sz w:val="24"/>
                <w:szCs w:val="24"/>
              </w:rPr>
            </w:pPr>
            <w:r w:rsidRPr="00320B02">
              <w:rPr>
                <w:rFonts w:ascii="Times New Roman" w:eastAsia="Times New Roman" w:hAnsi="Times New Roman" w:cs="Times New Roman"/>
                <w:b/>
                <w:sz w:val="24"/>
                <w:szCs w:val="24"/>
              </w:rPr>
              <w:t>Специфікація</w:t>
            </w:r>
          </w:p>
          <w:p w:rsidR="00B05D6F" w:rsidRPr="00320B02" w:rsidRDefault="00B05D6F" w:rsidP="00B05D6F">
            <w:pPr>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7"/>
              <w:gridCol w:w="1343"/>
              <w:gridCol w:w="1620"/>
              <w:gridCol w:w="1401"/>
              <w:gridCol w:w="1762"/>
            </w:tblGrid>
            <w:tr w:rsidR="00B05D6F" w:rsidRPr="00421939" w:rsidTr="00B05D6F">
              <w:tc>
                <w:tcPr>
                  <w:tcW w:w="828"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r w:rsidRPr="00635923">
                    <w:rPr>
                      <w:rFonts w:ascii="Times New Roman" w:eastAsia="Times New Roman" w:hAnsi="Times New Roman" w:cs="Times New Roman"/>
                      <w:bCs/>
                      <w:color w:val="000000"/>
                      <w:sz w:val="24"/>
                      <w:szCs w:val="24"/>
                      <w:lang w:val="uk-UA"/>
                    </w:rPr>
                    <w:t>№ з\п</w:t>
                  </w:r>
                </w:p>
              </w:tc>
              <w:tc>
                <w:tcPr>
                  <w:tcW w:w="2617"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r w:rsidRPr="00635923">
                    <w:rPr>
                      <w:rFonts w:ascii="Times New Roman" w:eastAsia="Times New Roman" w:hAnsi="Times New Roman" w:cs="Times New Roman"/>
                      <w:bCs/>
                      <w:color w:val="000000"/>
                      <w:sz w:val="24"/>
                      <w:szCs w:val="24"/>
                      <w:lang w:val="uk-UA"/>
                    </w:rPr>
                    <w:t>Предмет закупівлі / 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r w:rsidRPr="00635923">
                    <w:rPr>
                      <w:rFonts w:ascii="Times New Roman" w:eastAsia="Times New Roman" w:hAnsi="Times New Roman" w:cs="Times New Roman"/>
                      <w:bCs/>
                      <w:color w:val="000000"/>
                      <w:sz w:val="24"/>
                      <w:szCs w:val="24"/>
                      <w:lang w:val="uk-UA"/>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r w:rsidRPr="00635923">
                    <w:rPr>
                      <w:rFonts w:ascii="Times New Roman" w:eastAsia="Times New Roman" w:hAnsi="Times New Roman" w:cs="Times New Roman"/>
                      <w:bCs/>
                      <w:color w:val="000000"/>
                      <w:sz w:val="24"/>
                      <w:szCs w:val="24"/>
                      <w:lang w:val="uk-UA"/>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r w:rsidRPr="00635923">
                    <w:rPr>
                      <w:rFonts w:ascii="Times New Roman" w:eastAsia="Times New Roman" w:hAnsi="Times New Roman" w:cs="Times New Roman"/>
                      <w:bCs/>
                      <w:color w:val="000000"/>
                      <w:sz w:val="24"/>
                      <w:szCs w:val="24"/>
                      <w:lang w:val="uk-UA"/>
                    </w:rPr>
                    <w:t>Ціна</w:t>
                  </w:r>
                </w:p>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r w:rsidRPr="00635923">
                    <w:rPr>
                      <w:rFonts w:ascii="Times New Roman" w:eastAsia="Times New Roman" w:hAnsi="Times New Roman" w:cs="Times New Roman"/>
                      <w:bCs/>
                      <w:color w:val="000000"/>
                      <w:sz w:val="24"/>
                      <w:szCs w:val="24"/>
                      <w:lang w:val="uk-UA"/>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r w:rsidRPr="00635923">
                    <w:rPr>
                      <w:rFonts w:ascii="Times New Roman" w:eastAsia="Times New Roman" w:hAnsi="Times New Roman" w:cs="Times New Roman"/>
                      <w:bCs/>
                      <w:color w:val="000000"/>
                      <w:sz w:val="24"/>
                      <w:szCs w:val="24"/>
                      <w:lang w:val="uk-UA"/>
                    </w:rPr>
                    <w:t>Сума</w:t>
                  </w:r>
                </w:p>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r w:rsidRPr="00635923">
                    <w:rPr>
                      <w:rFonts w:ascii="Times New Roman" w:eastAsia="Times New Roman" w:hAnsi="Times New Roman" w:cs="Times New Roman"/>
                      <w:bCs/>
                      <w:color w:val="000000"/>
                      <w:sz w:val="24"/>
                      <w:szCs w:val="24"/>
                      <w:lang w:val="uk-UA"/>
                    </w:rPr>
                    <w:t>з ПДВ, грн.</w:t>
                  </w:r>
                </w:p>
              </w:tc>
            </w:tr>
            <w:tr w:rsidR="00B05D6F" w:rsidRPr="00421939" w:rsidTr="00B05D6F">
              <w:trPr>
                <w:trHeight w:val="630"/>
              </w:trPr>
              <w:tc>
                <w:tcPr>
                  <w:tcW w:w="828"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r w:rsidRPr="00635923">
                    <w:rPr>
                      <w:rFonts w:ascii="Times New Roman" w:eastAsia="Times New Roman" w:hAnsi="Times New Roman" w:cs="Times New Roman"/>
                      <w:bCs/>
                      <w:color w:val="000000"/>
                      <w:sz w:val="24"/>
                      <w:szCs w:val="24"/>
                      <w:lang w:val="uk-UA"/>
                    </w:rPr>
                    <w:t>1</w:t>
                  </w:r>
                </w:p>
              </w:tc>
              <w:tc>
                <w:tcPr>
                  <w:tcW w:w="2617"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p>
              </w:tc>
              <w:tc>
                <w:tcPr>
                  <w:tcW w:w="1343"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p>
              </w:tc>
              <w:tc>
                <w:tcPr>
                  <w:tcW w:w="1401"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p>
              </w:tc>
              <w:tc>
                <w:tcPr>
                  <w:tcW w:w="1762" w:type="dxa"/>
                  <w:tcBorders>
                    <w:top w:val="single" w:sz="4" w:space="0" w:color="auto"/>
                    <w:left w:val="single" w:sz="4" w:space="0" w:color="auto"/>
                    <w:bottom w:val="single" w:sz="4" w:space="0" w:color="auto"/>
                    <w:right w:val="single" w:sz="4" w:space="0" w:color="auto"/>
                  </w:tcBorders>
                  <w:vAlign w:val="center"/>
                </w:tcPr>
                <w:p w:rsidR="00B05D6F" w:rsidRPr="00635923" w:rsidRDefault="00B05D6F" w:rsidP="00B05D6F">
                  <w:pPr>
                    <w:framePr w:hSpace="180" w:wrap="around" w:vAnchor="text" w:hAnchor="margin" w:xAlign="center" w:y="1"/>
                    <w:jc w:val="center"/>
                    <w:rPr>
                      <w:rFonts w:ascii="Times New Roman" w:eastAsia="Times New Roman" w:hAnsi="Times New Roman" w:cs="Times New Roman"/>
                      <w:bCs/>
                      <w:color w:val="000000"/>
                      <w:sz w:val="24"/>
                      <w:szCs w:val="24"/>
                      <w:lang w:val="uk-UA"/>
                    </w:rPr>
                  </w:pPr>
                </w:p>
              </w:tc>
            </w:tr>
          </w:tbl>
          <w:p w:rsidR="00B05D6F" w:rsidRPr="00320B02" w:rsidRDefault="00B05D6F" w:rsidP="00B05D6F">
            <w:pPr>
              <w:ind w:firstLine="709"/>
              <w:jc w:val="both"/>
              <w:rPr>
                <w:rFonts w:ascii="Times New Roman" w:eastAsia="Times New Roman" w:hAnsi="Times New Roman" w:cs="Times New Roman"/>
                <w:sz w:val="24"/>
                <w:szCs w:val="24"/>
              </w:rPr>
            </w:pPr>
          </w:p>
          <w:p w:rsidR="00B05D6F" w:rsidRPr="00320B02" w:rsidRDefault="00B05D6F" w:rsidP="00B05D6F">
            <w:pPr>
              <w:ind w:firstLine="709"/>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Загальна вартість з ПДВ, грн.:</w:t>
            </w:r>
          </w:p>
          <w:p w:rsidR="00B05D6F" w:rsidRPr="00320B02" w:rsidRDefault="00B05D6F" w:rsidP="00B05D6F">
            <w:pPr>
              <w:ind w:firstLine="709"/>
              <w:jc w:val="both"/>
              <w:rPr>
                <w:rFonts w:ascii="Times New Roman" w:eastAsia="Times New Roman" w:hAnsi="Times New Roman" w:cs="Times New Roman"/>
                <w:sz w:val="24"/>
                <w:szCs w:val="24"/>
              </w:rPr>
            </w:pPr>
          </w:p>
          <w:p w:rsidR="00B05D6F" w:rsidRDefault="00B05D6F" w:rsidP="00B05D6F">
            <w:pPr>
              <w:pStyle w:val="a5"/>
              <w:widowControl w:val="0"/>
              <w:tabs>
                <w:tab w:val="left" w:pos="1440"/>
              </w:tabs>
              <w:ind w:left="0"/>
              <w:jc w:val="center"/>
              <w:rPr>
                <w:rFonts w:ascii="Times New Roman" w:hAnsi="Times New Roman"/>
                <w:b/>
                <w:sz w:val="24"/>
                <w:szCs w:val="24"/>
              </w:rPr>
            </w:pPr>
            <w:r w:rsidRPr="00320B02">
              <w:rPr>
                <w:rFonts w:ascii="Times New Roman" w:hAnsi="Times New Roman"/>
                <w:b/>
                <w:sz w:val="24"/>
                <w:szCs w:val="24"/>
              </w:rPr>
              <w:t>ЮРИДИЧНІ АДРЕСИ ТА РЕКВІЗИТИ СТОРІН:</w:t>
            </w:r>
          </w:p>
          <w:p w:rsidR="00B05D6F" w:rsidRDefault="00B05D6F" w:rsidP="00B05D6F">
            <w:pPr>
              <w:pStyle w:val="a5"/>
              <w:widowControl w:val="0"/>
              <w:tabs>
                <w:tab w:val="left" w:pos="1440"/>
              </w:tabs>
              <w:ind w:left="0"/>
              <w:jc w:val="center"/>
              <w:rPr>
                <w:rFonts w:ascii="Times New Roman" w:hAnsi="Times New Roman"/>
                <w:b/>
                <w:sz w:val="24"/>
                <w:szCs w:val="24"/>
              </w:rPr>
            </w:pPr>
          </w:p>
          <w:p w:rsidR="00B05D6F" w:rsidRDefault="00B05D6F" w:rsidP="00B05D6F">
            <w:pPr>
              <w:pStyle w:val="a5"/>
              <w:widowControl w:val="0"/>
              <w:tabs>
                <w:tab w:val="left" w:pos="1440"/>
              </w:tabs>
              <w:ind w:left="0"/>
              <w:jc w:val="center"/>
              <w:rPr>
                <w:rFonts w:ascii="Times New Roman" w:hAnsi="Times New Roman"/>
                <w:b/>
                <w:sz w:val="24"/>
                <w:szCs w:val="24"/>
              </w:rPr>
            </w:pPr>
          </w:p>
          <w:p w:rsidR="00B05D6F" w:rsidRDefault="00B05D6F" w:rsidP="00B05D6F">
            <w:pPr>
              <w:pStyle w:val="a5"/>
              <w:widowControl w:val="0"/>
              <w:tabs>
                <w:tab w:val="left" w:pos="1440"/>
              </w:tabs>
              <w:ind w:left="0"/>
              <w:jc w:val="center"/>
              <w:rPr>
                <w:rFonts w:ascii="Times New Roman" w:hAnsi="Times New Roman"/>
                <w:b/>
                <w:sz w:val="24"/>
                <w:szCs w:val="24"/>
              </w:rPr>
            </w:pPr>
          </w:p>
          <w:p w:rsidR="00B05D6F" w:rsidRDefault="00B05D6F" w:rsidP="00B05D6F">
            <w:pPr>
              <w:pStyle w:val="a5"/>
              <w:widowControl w:val="0"/>
              <w:tabs>
                <w:tab w:val="left" w:pos="1440"/>
              </w:tabs>
              <w:ind w:left="0"/>
              <w:jc w:val="center"/>
              <w:rPr>
                <w:rFonts w:ascii="Times New Roman" w:hAnsi="Times New Roman"/>
                <w:b/>
                <w:sz w:val="24"/>
                <w:szCs w:val="24"/>
              </w:rPr>
            </w:pPr>
          </w:p>
          <w:p w:rsidR="00B05D6F" w:rsidRDefault="00B05D6F" w:rsidP="00B05D6F">
            <w:pPr>
              <w:pStyle w:val="a5"/>
              <w:widowControl w:val="0"/>
              <w:tabs>
                <w:tab w:val="left" w:pos="1440"/>
              </w:tabs>
              <w:ind w:left="0"/>
              <w:jc w:val="center"/>
              <w:rPr>
                <w:rFonts w:ascii="Times New Roman" w:hAnsi="Times New Roman"/>
                <w:b/>
                <w:sz w:val="24"/>
                <w:szCs w:val="24"/>
              </w:rPr>
            </w:pPr>
          </w:p>
          <w:p w:rsidR="00B05D6F" w:rsidRPr="00320B02" w:rsidRDefault="00B05D6F" w:rsidP="00B05D6F">
            <w:pPr>
              <w:ind w:firstLine="709"/>
              <w:jc w:val="right"/>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Додаток № </w:t>
            </w:r>
            <w:r>
              <w:rPr>
                <w:rFonts w:ascii="Times New Roman" w:eastAsia="Times New Roman" w:hAnsi="Times New Roman" w:cs="Times New Roman"/>
                <w:sz w:val="24"/>
                <w:szCs w:val="24"/>
              </w:rPr>
              <w:t>2</w:t>
            </w:r>
          </w:p>
          <w:p w:rsidR="00B05D6F" w:rsidRPr="00320B02" w:rsidRDefault="00B05D6F" w:rsidP="00B05D6F">
            <w:pPr>
              <w:ind w:firstLine="709"/>
              <w:jc w:val="right"/>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                                                                                                 до Договору № ____</w:t>
            </w:r>
          </w:p>
          <w:p w:rsidR="00B05D6F" w:rsidRPr="00320B02" w:rsidRDefault="00B05D6F" w:rsidP="00B05D6F">
            <w:pPr>
              <w:ind w:firstLine="709"/>
              <w:jc w:val="right"/>
              <w:rPr>
                <w:rFonts w:ascii="Times New Roman" w:eastAsia="Times New Roman" w:hAnsi="Times New Roman" w:cs="Times New Roman"/>
                <w:sz w:val="24"/>
                <w:szCs w:val="24"/>
              </w:rPr>
            </w:pPr>
            <w:r>
              <w:rPr>
                <w:rFonts w:ascii="Times New Roman" w:hAnsi="Times New Roman" w:cs="Times New Roman"/>
                <w:sz w:val="24"/>
                <w:szCs w:val="24"/>
              </w:rPr>
              <w:t>від " ___" __________ 2022</w:t>
            </w:r>
            <w:r w:rsidRPr="00320B02">
              <w:rPr>
                <w:rFonts w:ascii="Times New Roman" w:eastAsia="Times New Roman" w:hAnsi="Times New Roman" w:cs="Times New Roman"/>
                <w:sz w:val="24"/>
                <w:szCs w:val="24"/>
              </w:rPr>
              <w:t xml:space="preserve"> р.</w:t>
            </w:r>
          </w:p>
          <w:p w:rsidR="00B05D6F" w:rsidRDefault="00B05D6F" w:rsidP="00B05D6F">
            <w:pPr>
              <w:pStyle w:val="a5"/>
              <w:widowControl w:val="0"/>
              <w:tabs>
                <w:tab w:val="left" w:pos="1440"/>
              </w:tabs>
              <w:ind w:left="0"/>
              <w:jc w:val="center"/>
              <w:rPr>
                <w:rFonts w:ascii="Times New Roman" w:hAnsi="Times New Roman"/>
                <w:b/>
                <w:sz w:val="24"/>
                <w:szCs w:val="24"/>
              </w:rPr>
            </w:pPr>
          </w:p>
          <w:p w:rsidR="00B05D6F" w:rsidRPr="00320B02" w:rsidRDefault="00B05D6F" w:rsidP="00B05D6F">
            <w:pPr>
              <w:ind w:firstLine="426"/>
              <w:jc w:val="center"/>
              <w:rPr>
                <w:rFonts w:ascii="Times New Roman" w:eastAsia="Times New Roman" w:hAnsi="Times New Roman" w:cs="Times New Roman"/>
                <w:b/>
                <w:sz w:val="24"/>
                <w:szCs w:val="24"/>
              </w:rPr>
            </w:pPr>
            <w:r w:rsidRPr="00320B02">
              <w:rPr>
                <w:rFonts w:ascii="Times New Roman" w:eastAsia="Times New Roman" w:hAnsi="Times New Roman" w:cs="Times New Roman"/>
                <w:b/>
                <w:sz w:val="24"/>
                <w:szCs w:val="24"/>
              </w:rPr>
              <w:t xml:space="preserve">НАЗВИ ЗАКЛАДІВ ОСВІТИ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9524"/>
            </w:tblGrid>
            <w:tr w:rsidR="00B05D6F" w:rsidRPr="00320B02" w:rsidTr="00B05D6F">
              <w:trPr>
                <w:trHeight w:val="1028"/>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1.</w:t>
                  </w:r>
                </w:p>
              </w:tc>
              <w:tc>
                <w:tcPr>
                  <w:tcW w:w="9524" w:type="dxa"/>
                  <w:tcBorders>
                    <w:top w:val="single" w:sz="4" w:space="0" w:color="auto"/>
                    <w:left w:val="single" w:sz="4" w:space="0" w:color="auto"/>
                    <w:bottom w:val="single" w:sz="4" w:space="0" w:color="auto"/>
                    <w:right w:val="single" w:sz="4" w:space="0" w:color="auto"/>
                  </w:tcBorders>
                </w:tcPr>
                <w:p w:rsidR="00B05D6F" w:rsidRPr="0037657E" w:rsidRDefault="00B05D6F" w:rsidP="00B05D6F">
                  <w:pPr>
                    <w:framePr w:hSpace="180" w:wrap="around" w:vAnchor="text" w:hAnchor="margin" w:xAlign="center" w:y="1"/>
                    <w:rPr>
                      <w:rFonts w:ascii="Times New Roman" w:eastAsia="Times New Roman" w:hAnsi="Times New Roman" w:cs="Times New Roman"/>
                      <w:sz w:val="24"/>
                      <w:szCs w:val="24"/>
                    </w:rPr>
                  </w:pPr>
                  <w:r w:rsidRPr="0037657E">
                    <w:rPr>
                      <w:rFonts w:ascii="Times New Roman" w:eastAsia="Times New Roman" w:hAnsi="Times New Roman" w:cs="Times New Roman"/>
                      <w:sz w:val="24"/>
                      <w:szCs w:val="24"/>
                    </w:rPr>
                    <w:t xml:space="preserve">Чигиринський заклад загальної середньої освіти І-ІІІ ступенів №1 ім.Б.Хмельницького Чигиринської міської ради Черкаської області </w:t>
                  </w:r>
                </w:p>
                <w:p w:rsidR="00B05D6F" w:rsidRPr="0037657E" w:rsidRDefault="00B05D6F" w:rsidP="00B05D6F">
                  <w:pPr>
                    <w:framePr w:hSpace="180" w:wrap="around" w:vAnchor="text" w:hAnchor="margin" w:xAlign="center" w:y="1"/>
                    <w:jc w:val="both"/>
                    <w:rPr>
                      <w:rFonts w:ascii="Times New Roman" w:eastAsia="Times New Roman" w:hAnsi="Times New Roman" w:cs="Times New Roman"/>
                      <w:sz w:val="24"/>
                      <w:szCs w:val="24"/>
                      <w:shd w:val="clear" w:color="auto" w:fill="FFFFFF"/>
                    </w:rPr>
                  </w:pPr>
                  <w:r w:rsidRPr="0037657E">
                    <w:rPr>
                      <w:rFonts w:ascii="Times New Roman" w:eastAsia="Times New Roman" w:hAnsi="Times New Roman" w:cs="Times New Roman"/>
                      <w:sz w:val="24"/>
                      <w:szCs w:val="24"/>
                      <w:shd w:val="clear" w:color="auto" w:fill="FFFFFF"/>
                    </w:rPr>
                    <w:t>20901, Черкаська область,  м. Чигирин, вул. _Богдана Хмельницького, 52_</w:t>
                  </w:r>
                </w:p>
                <w:p w:rsidR="00B05D6F" w:rsidRPr="0037657E" w:rsidRDefault="00B05D6F" w:rsidP="00B05D6F">
                  <w:pPr>
                    <w:framePr w:hSpace="180" w:wrap="around" w:vAnchor="text" w:hAnchor="margin" w:xAlign="center" w:y="1"/>
                    <w:rPr>
                      <w:rFonts w:ascii="Times New Roman" w:eastAsia="Times New Roman" w:hAnsi="Times New Roman" w:cs="Times New Roman"/>
                      <w:sz w:val="24"/>
                      <w:szCs w:val="24"/>
                    </w:rPr>
                  </w:pPr>
                </w:p>
              </w:tc>
            </w:tr>
            <w:tr w:rsidR="00B05D6F" w:rsidRPr="00320B02" w:rsidTr="00B05D6F">
              <w:trPr>
                <w:trHeight w:val="1028"/>
              </w:trPr>
              <w:tc>
                <w:tcPr>
                  <w:tcW w:w="706" w:type="dxa"/>
                  <w:vMerge w:val="restart"/>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lastRenderedPageBreak/>
                    <w:t>2.</w:t>
                  </w:r>
                </w:p>
              </w:tc>
              <w:tc>
                <w:tcPr>
                  <w:tcW w:w="9524" w:type="dxa"/>
                  <w:tcBorders>
                    <w:top w:val="single" w:sz="4" w:space="0" w:color="auto"/>
                    <w:left w:val="single" w:sz="4" w:space="0" w:color="auto"/>
                    <w:bottom w:val="single" w:sz="4" w:space="0" w:color="auto"/>
                    <w:right w:val="single" w:sz="4" w:space="0" w:color="auto"/>
                  </w:tcBorders>
                </w:tcPr>
                <w:p w:rsidR="00B05D6F" w:rsidRPr="0037657E" w:rsidRDefault="00B05D6F" w:rsidP="00B05D6F">
                  <w:pPr>
                    <w:framePr w:hSpace="180" w:wrap="around" w:vAnchor="text" w:hAnchor="margin" w:xAlign="center" w:y="1"/>
                    <w:jc w:val="both"/>
                    <w:rPr>
                      <w:rFonts w:ascii="Times New Roman" w:eastAsia="Times New Roman" w:hAnsi="Times New Roman" w:cs="Times New Roman"/>
                      <w:sz w:val="24"/>
                      <w:szCs w:val="24"/>
                    </w:rPr>
                  </w:pPr>
                  <w:r w:rsidRPr="0037657E">
                    <w:rPr>
                      <w:rFonts w:ascii="Times New Roman" w:eastAsia="Times New Roman" w:hAnsi="Times New Roman" w:cs="Times New Roman"/>
                      <w:sz w:val="24"/>
                      <w:szCs w:val="24"/>
                    </w:rPr>
                    <w:t>Чигиринський опорний заклад загальної середньої освіти Чигиринської міської ради Черкаської області</w:t>
                  </w:r>
                </w:p>
                <w:p w:rsidR="00B05D6F" w:rsidRPr="0037657E" w:rsidRDefault="00B05D6F" w:rsidP="00B05D6F">
                  <w:pPr>
                    <w:framePr w:hSpace="180" w:wrap="around" w:vAnchor="text" w:hAnchor="margin" w:xAlign="center" w:y="1"/>
                    <w:jc w:val="both"/>
                    <w:rPr>
                      <w:rFonts w:ascii="Times New Roman" w:eastAsia="Times New Roman" w:hAnsi="Times New Roman" w:cs="Times New Roman"/>
                      <w:sz w:val="24"/>
                      <w:szCs w:val="24"/>
                      <w:shd w:val="clear" w:color="auto" w:fill="FFFFFF"/>
                    </w:rPr>
                  </w:pPr>
                  <w:r w:rsidRPr="0037657E">
                    <w:rPr>
                      <w:rFonts w:ascii="Times New Roman" w:eastAsia="Times New Roman" w:hAnsi="Times New Roman" w:cs="Times New Roman"/>
                      <w:sz w:val="24"/>
                      <w:szCs w:val="24"/>
                      <w:shd w:val="clear" w:color="auto" w:fill="FFFFFF"/>
                    </w:rPr>
                    <w:t>20901, Черкаська область,  м. Чигирин, вул. Богдана Хмельницького__121</w:t>
                  </w:r>
                </w:p>
              </w:tc>
            </w:tr>
            <w:tr w:rsidR="00B05D6F" w:rsidRPr="00320B02" w:rsidTr="00B05D6F">
              <w:trPr>
                <w:trHeight w:val="1045"/>
              </w:trPr>
              <w:tc>
                <w:tcPr>
                  <w:tcW w:w="706" w:type="dxa"/>
                  <w:vMerge/>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p>
              </w:tc>
              <w:tc>
                <w:tcPr>
                  <w:tcW w:w="9524" w:type="dxa"/>
                  <w:tcBorders>
                    <w:top w:val="single" w:sz="4" w:space="0" w:color="auto"/>
                    <w:left w:val="single" w:sz="4" w:space="0" w:color="auto"/>
                    <w:bottom w:val="single" w:sz="4" w:space="0" w:color="auto"/>
                    <w:right w:val="single" w:sz="4" w:space="0" w:color="auto"/>
                  </w:tcBorders>
                </w:tcPr>
                <w:p w:rsidR="00B05D6F" w:rsidRPr="0037657E" w:rsidRDefault="00B05D6F" w:rsidP="00B05D6F">
                  <w:pPr>
                    <w:framePr w:hSpace="180" w:wrap="around" w:vAnchor="text" w:hAnchor="margin" w:xAlign="center" w:y="1"/>
                    <w:jc w:val="both"/>
                    <w:rPr>
                      <w:rFonts w:ascii="Times New Roman" w:eastAsia="Times New Roman" w:hAnsi="Times New Roman" w:cs="Times New Roman"/>
                      <w:sz w:val="24"/>
                      <w:szCs w:val="24"/>
                    </w:rPr>
                  </w:pPr>
                  <w:r w:rsidRPr="0037657E">
                    <w:rPr>
                      <w:rFonts w:ascii="Times New Roman" w:eastAsia="Times New Roman" w:hAnsi="Times New Roman" w:cs="Times New Roman"/>
                      <w:sz w:val="24"/>
                      <w:szCs w:val="24"/>
                    </w:rPr>
                    <w:t>Галаганівська філія І-ІІ ступенів Чигиринського опорного закладу загальної середньої освіти Чигиринської міської ради Черкаської області</w:t>
                  </w:r>
                </w:p>
                <w:p w:rsidR="00B05D6F" w:rsidRPr="0037657E" w:rsidRDefault="00B05D6F" w:rsidP="00B05D6F">
                  <w:pPr>
                    <w:framePr w:hSpace="180" w:wrap="around" w:vAnchor="text" w:hAnchor="margin" w:xAlign="center" w:y="1"/>
                    <w:jc w:val="both"/>
                    <w:rPr>
                      <w:rFonts w:ascii="Times New Roman" w:eastAsia="Times New Roman" w:hAnsi="Times New Roman" w:cs="Times New Roman"/>
                      <w:sz w:val="24"/>
                      <w:szCs w:val="24"/>
                      <w:shd w:val="clear" w:color="auto" w:fill="FFFFFF"/>
                    </w:rPr>
                  </w:pPr>
                  <w:r w:rsidRPr="0037657E">
                    <w:rPr>
                      <w:rFonts w:ascii="Times New Roman" w:eastAsia="Times New Roman" w:hAnsi="Times New Roman" w:cs="Times New Roman"/>
                      <w:sz w:val="24"/>
                      <w:szCs w:val="24"/>
                      <w:shd w:val="clear" w:color="auto" w:fill="FFFFFF"/>
                    </w:rPr>
                    <w:t>20915, Черкаська область,  с.Галаганівка, вул. _Богдана Хмельницького 135 а</w:t>
                  </w:r>
                </w:p>
              </w:tc>
            </w:tr>
            <w:tr w:rsidR="00B05D6F" w:rsidRPr="00320B02" w:rsidTr="00B05D6F">
              <w:trPr>
                <w:trHeight w:val="1061"/>
              </w:trPr>
              <w:tc>
                <w:tcPr>
                  <w:tcW w:w="706" w:type="dxa"/>
                  <w:vMerge/>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Суботівська початкова школа ім.Б.Хмельницького – філія Чигиринського опорного закладу загальної середньої освіти Чигиринської міської ради Черкаської області </w:t>
                  </w:r>
                </w:p>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shd w:val="clear" w:color="auto" w:fill="FFFFFF"/>
                    </w:rPr>
                  </w:pPr>
                  <w:r w:rsidRPr="00320B02">
                    <w:rPr>
                      <w:rFonts w:ascii="Times New Roman" w:eastAsia="Times New Roman" w:hAnsi="Times New Roman" w:cs="Times New Roman"/>
                      <w:sz w:val="24"/>
                      <w:szCs w:val="24"/>
                      <w:shd w:val="clear" w:color="auto" w:fill="FFFFFF"/>
                    </w:rPr>
                    <w:t>20940, Черкаська область, с.Суботів, вул. Шкільна, 1</w:t>
                  </w:r>
                </w:p>
              </w:tc>
            </w:tr>
            <w:tr w:rsidR="00B05D6F" w:rsidRPr="00320B02" w:rsidTr="00B05D6F">
              <w:trPr>
                <w:trHeight w:val="1371"/>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3.</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Чигиринський навчально-виховний комплекс «заклад загальної середньої освіти І-ІІІ ступенів №3 – заклад дошкільної освіти» Чигиринської міської ради Черкаської області </w:t>
                  </w:r>
                </w:p>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shd w:val="clear" w:color="auto" w:fill="FFFFFF"/>
                    </w:rPr>
                  </w:pPr>
                  <w:r w:rsidRPr="00320B02">
                    <w:rPr>
                      <w:rFonts w:ascii="Times New Roman" w:eastAsia="Times New Roman" w:hAnsi="Times New Roman" w:cs="Times New Roman"/>
                      <w:sz w:val="24"/>
                      <w:szCs w:val="24"/>
                      <w:shd w:val="clear" w:color="auto" w:fill="FFFFFF"/>
                    </w:rPr>
                    <w:t>20902, Черкаська область, м. Чигирин, вул. Миру,  14</w:t>
                  </w:r>
                </w:p>
              </w:tc>
            </w:tr>
            <w:tr w:rsidR="00B05D6F" w:rsidRPr="00320B02" w:rsidTr="00B05D6F">
              <w:trPr>
                <w:trHeight w:val="1028"/>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4.</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Стецівський навчально-виховний комплекс «заклад загальної середньої освіти І-І</w:t>
                  </w:r>
                  <w:r>
                    <w:rPr>
                      <w:rFonts w:ascii="Times New Roman" w:eastAsia="Times New Roman" w:hAnsi="Times New Roman" w:cs="Times New Roman"/>
                      <w:sz w:val="24"/>
                      <w:szCs w:val="24"/>
                    </w:rPr>
                    <w:t>І</w:t>
                  </w:r>
                  <w:r w:rsidRPr="00320B02">
                    <w:rPr>
                      <w:rFonts w:ascii="Times New Roman" w:eastAsia="Times New Roman" w:hAnsi="Times New Roman" w:cs="Times New Roman"/>
                      <w:sz w:val="24"/>
                      <w:szCs w:val="24"/>
                    </w:rPr>
                    <w:t xml:space="preserve">ІІ ступенів – заклад дошкільної освіти» Чигиринської міської ради Черкаської області </w:t>
                  </w:r>
                </w:p>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shd w:val="clear" w:color="auto" w:fill="FFFFFF"/>
                    </w:rPr>
                  </w:pPr>
                  <w:r w:rsidRPr="00320B02">
                    <w:rPr>
                      <w:rFonts w:ascii="Times New Roman" w:eastAsia="Times New Roman" w:hAnsi="Times New Roman" w:cs="Times New Roman"/>
                      <w:sz w:val="24"/>
                      <w:szCs w:val="24"/>
                      <w:shd w:val="clear" w:color="auto" w:fill="FFFFFF"/>
                    </w:rPr>
                    <w:t>20914, Черкаська область, с.Стецівка, пров. Шкільний, 3</w:t>
                  </w:r>
                </w:p>
              </w:tc>
            </w:tr>
            <w:tr w:rsidR="00B05D6F" w:rsidRPr="00320B02" w:rsidTr="00B05D6F">
              <w:trPr>
                <w:trHeight w:val="1028"/>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5.</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Тінькіський заклад загальної середньої освіти І-ІІІ ступенів Чигиринської міської ради Черкаської області </w:t>
                  </w:r>
                </w:p>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shd w:val="clear" w:color="auto" w:fill="FFFFFF"/>
                    </w:rPr>
                  </w:pPr>
                  <w:r w:rsidRPr="00320B02">
                    <w:rPr>
                      <w:rFonts w:ascii="Times New Roman" w:eastAsia="Times New Roman" w:hAnsi="Times New Roman" w:cs="Times New Roman"/>
                      <w:sz w:val="24"/>
                      <w:szCs w:val="24"/>
                      <w:shd w:val="clear" w:color="auto" w:fill="FFFFFF"/>
                    </w:rPr>
                    <w:t>20924, Черкаська область, с.Тіньки, вул. Кірова, 4</w:t>
                  </w:r>
                </w:p>
              </w:tc>
            </w:tr>
            <w:tr w:rsidR="00B05D6F" w:rsidRPr="00320B02" w:rsidTr="00B05D6F">
              <w:trPr>
                <w:trHeight w:val="1028"/>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6.</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Матвіївський навчально-виховний комплекс «заклад загальної середньої освіти І-І</w:t>
                  </w:r>
                  <w:r>
                    <w:rPr>
                      <w:rFonts w:ascii="Times New Roman" w:eastAsia="Times New Roman" w:hAnsi="Times New Roman" w:cs="Times New Roman"/>
                      <w:sz w:val="24"/>
                      <w:szCs w:val="24"/>
                    </w:rPr>
                    <w:t xml:space="preserve">І </w:t>
                  </w:r>
                  <w:r w:rsidRPr="00320B02">
                    <w:rPr>
                      <w:rFonts w:ascii="Times New Roman" w:eastAsia="Times New Roman" w:hAnsi="Times New Roman" w:cs="Times New Roman"/>
                      <w:sz w:val="24"/>
                      <w:szCs w:val="24"/>
                    </w:rPr>
                    <w:t xml:space="preserve">І ступенів – заклад дошкільної освіти» Чигиринської міської ради Черкаської області </w:t>
                  </w:r>
                </w:p>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shd w:val="clear" w:color="auto" w:fill="FFFFFF"/>
                    </w:rPr>
                  </w:pPr>
                  <w:r w:rsidRPr="00320B02">
                    <w:rPr>
                      <w:rFonts w:ascii="Times New Roman" w:eastAsia="Times New Roman" w:hAnsi="Times New Roman" w:cs="Times New Roman"/>
                      <w:sz w:val="24"/>
                      <w:szCs w:val="24"/>
                      <w:shd w:val="clear" w:color="auto" w:fill="FFFFFF"/>
                    </w:rPr>
                    <w:t>20941, Черкаська область, с.Матвіївка, вул. Шевченка, 25</w:t>
                  </w:r>
                </w:p>
              </w:tc>
            </w:tr>
            <w:tr w:rsidR="00B05D6F" w:rsidRPr="00320B02" w:rsidTr="00B05D6F">
              <w:trPr>
                <w:trHeight w:val="685"/>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7.</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Заклад дошкільної освіти «Зірочка» Чигиринської міської ради Черкаської області  </w:t>
                  </w:r>
                  <w:r w:rsidRPr="00320B02">
                    <w:rPr>
                      <w:rFonts w:ascii="Times New Roman" w:eastAsia="Times New Roman" w:hAnsi="Times New Roman" w:cs="Times New Roman"/>
                      <w:sz w:val="24"/>
                      <w:szCs w:val="24"/>
                      <w:shd w:val="clear" w:color="auto" w:fill="FFFFFF"/>
                    </w:rPr>
                    <w:t>20901, Черкаська область, м. Чигирин, вул.  Богдана Хмельницького, 65</w:t>
                  </w:r>
                </w:p>
              </w:tc>
            </w:tr>
            <w:tr w:rsidR="00B05D6F" w:rsidRPr="00320B02" w:rsidTr="00B05D6F">
              <w:trPr>
                <w:trHeight w:val="685"/>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8.</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shd w:val="clear" w:color="auto" w:fill="FFFFFF"/>
                    </w:rPr>
                  </w:pPr>
                  <w:r w:rsidRPr="00320B02">
                    <w:rPr>
                      <w:rFonts w:ascii="Times New Roman" w:eastAsia="Times New Roman" w:hAnsi="Times New Roman" w:cs="Times New Roman"/>
                      <w:sz w:val="24"/>
                      <w:szCs w:val="24"/>
                    </w:rPr>
                    <w:t xml:space="preserve">Заклад дошкільної освіти «Сонечко» Чигиринської міської ради Черкаської області  </w:t>
                  </w:r>
                  <w:r w:rsidRPr="00320B02">
                    <w:rPr>
                      <w:rFonts w:ascii="Times New Roman" w:eastAsia="Times New Roman" w:hAnsi="Times New Roman" w:cs="Times New Roman"/>
                      <w:sz w:val="24"/>
                      <w:szCs w:val="24"/>
                      <w:shd w:val="clear" w:color="auto" w:fill="FFFFFF"/>
                    </w:rPr>
                    <w:t>20924, Черкаська область, с.Тіньки, вул.  Шевченка, 63</w:t>
                  </w:r>
                </w:p>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p>
              </w:tc>
            </w:tr>
            <w:tr w:rsidR="00B05D6F" w:rsidRPr="00320B02" w:rsidTr="00B05D6F">
              <w:trPr>
                <w:trHeight w:val="685"/>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9.</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Заклад дошкільної освіти «Берізка» Чигиринської міської ради Черкаської області  20925,Черкаська область, с. Красносілля, вул. Черкаська, 37.</w:t>
                  </w:r>
                </w:p>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p>
              </w:tc>
            </w:tr>
            <w:tr w:rsidR="00B05D6F" w:rsidRPr="00320B02" w:rsidTr="00B05D6F">
              <w:trPr>
                <w:trHeight w:val="685"/>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10.</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Заклад дошкільної освіти «Казковий теремок</w:t>
                  </w:r>
                  <w:r w:rsidRPr="00320B02">
                    <w:rPr>
                      <w:rFonts w:ascii="Times New Roman" w:eastAsia="Times New Roman" w:hAnsi="Times New Roman" w:cs="Times New Roman"/>
                      <w:b/>
                      <w:sz w:val="24"/>
                      <w:szCs w:val="24"/>
                    </w:rPr>
                    <w:t xml:space="preserve">» </w:t>
                  </w:r>
                  <w:r w:rsidRPr="00320B02">
                    <w:rPr>
                      <w:rFonts w:ascii="Times New Roman" w:eastAsia="Times New Roman" w:hAnsi="Times New Roman" w:cs="Times New Roman"/>
                      <w:sz w:val="24"/>
                      <w:szCs w:val="24"/>
                    </w:rPr>
                    <w:t>Чигиринської міської ради 20910, Черкаська область, с. Рацеве, вул.  Кожарська, 56а.</w:t>
                  </w:r>
                </w:p>
                <w:p w:rsidR="00B05D6F" w:rsidRPr="00320B02" w:rsidRDefault="00B05D6F" w:rsidP="00B05D6F">
                  <w:pPr>
                    <w:framePr w:hSpace="180" w:wrap="around" w:vAnchor="text" w:hAnchor="margin" w:xAlign="center" w:y="1"/>
                    <w:rPr>
                      <w:rFonts w:ascii="Times New Roman" w:eastAsia="Times New Roman" w:hAnsi="Times New Roman" w:cs="Times New Roman"/>
                      <w:sz w:val="24"/>
                      <w:szCs w:val="24"/>
                    </w:rPr>
                  </w:pPr>
                </w:p>
              </w:tc>
            </w:tr>
            <w:tr w:rsidR="00B05D6F" w:rsidRPr="0020596E" w:rsidTr="00B05D6F">
              <w:trPr>
                <w:trHeight w:val="685"/>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Pr="00320B02">
                    <w:rPr>
                      <w:rFonts w:ascii="Times New Roman" w:eastAsia="Times New Roman" w:hAnsi="Times New Roman" w:cs="Times New Roman"/>
                      <w:sz w:val="24"/>
                      <w:szCs w:val="24"/>
                    </w:rPr>
                    <w:t>.</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widowControl w:val="0"/>
                    <w:tabs>
                      <w:tab w:val="left" w:pos="900"/>
                      <w:tab w:val="left" w:pos="1080"/>
                    </w:tabs>
                    <w:jc w:val="both"/>
                    <w:rPr>
                      <w:rFonts w:ascii="Times New Roman" w:eastAsia="Times New Roman" w:hAnsi="Times New Roman" w:cs="Times New Roman"/>
                      <w:sz w:val="24"/>
                      <w:szCs w:val="24"/>
                      <w:lang w:eastAsia="uk-UA"/>
                    </w:rPr>
                  </w:pPr>
                  <w:r w:rsidRPr="00320B02">
                    <w:rPr>
                      <w:rFonts w:ascii="Times New Roman" w:eastAsia="Times New Roman" w:hAnsi="Times New Roman" w:cs="Times New Roman"/>
                      <w:sz w:val="24"/>
                      <w:szCs w:val="24"/>
                    </w:rPr>
                    <w:t>Трушівський навчально-виховний комплекс «заклад загальної середньої освіти І-І</w:t>
                  </w:r>
                  <w:r>
                    <w:rPr>
                      <w:rFonts w:ascii="Times New Roman" w:eastAsia="Times New Roman" w:hAnsi="Times New Roman" w:cs="Times New Roman"/>
                      <w:sz w:val="24"/>
                      <w:szCs w:val="24"/>
                    </w:rPr>
                    <w:t>І</w:t>
                  </w:r>
                  <w:r w:rsidRPr="00320B02">
                    <w:rPr>
                      <w:rFonts w:ascii="Times New Roman" w:eastAsia="Times New Roman" w:hAnsi="Times New Roman" w:cs="Times New Roman"/>
                      <w:sz w:val="24"/>
                      <w:szCs w:val="24"/>
                    </w:rPr>
                    <w:t xml:space="preserve">ІІ ступенів – заклад дошкільної освіти» Чигиринської міської ради Черкаської області </w:t>
                  </w:r>
                  <w:r w:rsidRPr="00320B02">
                    <w:rPr>
                      <w:rFonts w:ascii="Times New Roman" w:eastAsia="Times New Roman" w:hAnsi="Times New Roman" w:cs="Times New Roman"/>
                      <w:sz w:val="24"/>
                      <w:szCs w:val="24"/>
                      <w:lang w:eastAsia="uk-UA"/>
                    </w:rPr>
                    <w:t>: 20922 Черкаська область, с.Трушівці, вулиця Черкаська, 1</w:t>
                  </w:r>
                  <w:r>
                    <w:rPr>
                      <w:rFonts w:ascii="Times New Roman" w:eastAsia="Times New Roman" w:hAnsi="Times New Roman" w:cs="Times New Roman"/>
                      <w:sz w:val="24"/>
                      <w:szCs w:val="24"/>
                      <w:lang w:eastAsia="uk-UA"/>
                    </w:rPr>
                    <w:t>7</w:t>
                  </w:r>
                  <w:r w:rsidRPr="00320B02">
                    <w:rPr>
                      <w:rFonts w:ascii="Times New Roman" w:eastAsia="Times New Roman" w:hAnsi="Times New Roman" w:cs="Times New Roman"/>
                      <w:sz w:val="24"/>
                      <w:szCs w:val="24"/>
                      <w:lang w:eastAsia="uk-UA"/>
                    </w:rPr>
                    <w:t>.</w:t>
                  </w:r>
                </w:p>
              </w:tc>
            </w:tr>
            <w:tr w:rsidR="00B05D6F" w:rsidRPr="00320B02" w:rsidTr="00B05D6F">
              <w:trPr>
                <w:trHeight w:val="685"/>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20B02">
                    <w:rPr>
                      <w:rFonts w:ascii="Times New Roman" w:eastAsia="Times New Roman" w:hAnsi="Times New Roman" w:cs="Times New Roman"/>
                      <w:sz w:val="24"/>
                      <w:szCs w:val="24"/>
                    </w:rPr>
                    <w:t xml:space="preserve">. </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widowControl w:val="0"/>
                    <w:tabs>
                      <w:tab w:val="left" w:pos="900"/>
                      <w:tab w:val="left" w:pos="1080"/>
                    </w:tabs>
                    <w:jc w:val="both"/>
                    <w:rPr>
                      <w:rFonts w:ascii="Times New Roman" w:eastAsia="Times New Roman" w:hAnsi="Times New Roman" w:cs="Times New Roman"/>
                      <w:sz w:val="24"/>
                      <w:szCs w:val="24"/>
                      <w:lang w:eastAsia="uk-UA"/>
                    </w:rPr>
                  </w:pPr>
                  <w:r w:rsidRPr="00320B02">
                    <w:rPr>
                      <w:rFonts w:ascii="Times New Roman" w:eastAsia="Times New Roman" w:hAnsi="Times New Roman" w:cs="Times New Roman"/>
                      <w:sz w:val="24"/>
                      <w:szCs w:val="24"/>
                    </w:rPr>
                    <w:t xml:space="preserve">Вітівський навчально-виховний комплекс «заклад загальної середньої освіти І-ІІ ступенів – заклад дошкільної освіти» Чигиринської міської ради Черкаської області </w:t>
                  </w:r>
                  <w:r w:rsidRPr="00320B02">
                    <w:rPr>
                      <w:rFonts w:ascii="Times New Roman" w:eastAsia="Times New Roman" w:hAnsi="Times New Roman" w:cs="Times New Roman"/>
                      <w:sz w:val="24"/>
                      <w:szCs w:val="24"/>
                      <w:shd w:val="clear" w:color="auto" w:fill="F1F5FC"/>
                    </w:rPr>
                    <w:t>с.Вітове, вул. Гагаріна 31-А</w:t>
                  </w:r>
                </w:p>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p>
              </w:tc>
            </w:tr>
            <w:tr w:rsidR="00B05D6F" w:rsidRPr="00320B02" w:rsidTr="00B05D6F">
              <w:trPr>
                <w:trHeight w:val="685"/>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320B02">
                    <w:rPr>
                      <w:rFonts w:ascii="Times New Roman" w:eastAsia="Times New Roman" w:hAnsi="Times New Roman" w:cs="Times New Roman"/>
                      <w:sz w:val="24"/>
                      <w:szCs w:val="24"/>
                    </w:rPr>
                    <w:t>.</w:t>
                  </w:r>
                </w:p>
              </w:tc>
              <w:tc>
                <w:tcPr>
                  <w:tcW w:w="9524"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widowControl w:val="0"/>
                    <w:tabs>
                      <w:tab w:val="left" w:pos="900"/>
                      <w:tab w:val="left" w:pos="1080"/>
                    </w:tabs>
                    <w:jc w:val="both"/>
                    <w:rPr>
                      <w:rFonts w:ascii="Times New Roman" w:eastAsia="Times New Roman" w:hAnsi="Times New Roman" w:cs="Times New Roman"/>
                      <w:sz w:val="24"/>
                      <w:szCs w:val="24"/>
                      <w:lang w:eastAsia="uk-UA"/>
                    </w:rPr>
                  </w:pPr>
                  <w:r w:rsidRPr="00320B02">
                    <w:rPr>
                      <w:rFonts w:ascii="Times New Roman" w:eastAsia="Times New Roman" w:hAnsi="Times New Roman" w:cs="Times New Roman"/>
                      <w:sz w:val="24"/>
                      <w:szCs w:val="24"/>
                    </w:rPr>
                    <w:t xml:space="preserve">Рацівський заклад загальної середньої освіти І-ІІІ ступенів Чигиринської міської ради Черкаської області </w:t>
                  </w:r>
                  <w:r w:rsidRPr="00320B02">
                    <w:rPr>
                      <w:rFonts w:ascii="Times New Roman" w:eastAsia="Times New Roman" w:hAnsi="Times New Roman" w:cs="Times New Roman"/>
                      <w:sz w:val="24"/>
                      <w:szCs w:val="24"/>
                      <w:shd w:val="clear" w:color="auto" w:fill="F1F5FC"/>
                    </w:rPr>
                    <w:t>с.Рацеве, вул. Шкільна, 31б</w:t>
                  </w:r>
                </w:p>
                <w:p w:rsidR="00B05D6F" w:rsidRPr="00320B02" w:rsidRDefault="00B05D6F" w:rsidP="00B05D6F">
                  <w:pPr>
                    <w:framePr w:hSpace="180" w:wrap="around" w:vAnchor="text" w:hAnchor="margin" w:xAlign="center" w:y="1"/>
                    <w:jc w:val="both"/>
                    <w:rPr>
                      <w:rFonts w:ascii="Times New Roman" w:eastAsia="Times New Roman" w:hAnsi="Times New Roman" w:cs="Times New Roman"/>
                      <w:sz w:val="24"/>
                      <w:szCs w:val="24"/>
                    </w:rPr>
                  </w:pPr>
                </w:p>
              </w:tc>
            </w:tr>
            <w:tr w:rsidR="00B05D6F" w:rsidRPr="00320B02" w:rsidTr="00B05D6F">
              <w:trPr>
                <w:trHeight w:val="685"/>
              </w:trPr>
              <w:tc>
                <w:tcPr>
                  <w:tcW w:w="706" w:type="dxa"/>
                  <w:tcBorders>
                    <w:top w:val="single" w:sz="4" w:space="0" w:color="auto"/>
                    <w:left w:val="single" w:sz="4" w:space="0" w:color="auto"/>
                    <w:bottom w:val="single" w:sz="4" w:space="0" w:color="auto"/>
                    <w:right w:val="single" w:sz="4" w:space="0" w:color="auto"/>
                  </w:tcBorders>
                </w:tcPr>
                <w:p w:rsidR="00B05D6F" w:rsidRPr="00320B02" w:rsidRDefault="00B05D6F" w:rsidP="00B05D6F">
                  <w:pPr>
                    <w:framePr w:hSpace="180" w:wrap="around" w:vAnchor="text" w:hAnchor="margin" w:xAlign="center" w:y="1"/>
                    <w:jc w:val="center"/>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320B02">
                    <w:rPr>
                      <w:rFonts w:ascii="Times New Roman" w:eastAsia="Times New Roman" w:hAnsi="Times New Roman" w:cs="Times New Roman"/>
                      <w:sz w:val="24"/>
                      <w:szCs w:val="24"/>
                    </w:rPr>
                    <w:t>.</w:t>
                  </w:r>
                </w:p>
              </w:tc>
              <w:tc>
                <w:tcPr>
                  <w:tcW w:w="9524" w:type="dxa"/>
                  <w:tcBorders>
                    <w:top w:val="single" w:sz="4" w:space="0" w:color="auto"/>
                    <w:left w:val="single" w:sz="4" w:space="0" w:color="auto"/>
                    <w:bottom w:val="single" w:sz="4" w:space="0" w:color="auto"/>
                    <w:right w:val="single" w:sz="4" w:space="0" w:color="auto"/>
                  </w:tcBorders>
                </w:tcPr>
                <w:p w:rsidR="00B05D6F" w:rsidRPr="004116CB" w:rsidRDefault="00B05D6F" w:rsidP="00B05D6F">
                  <w:pPr>
                    <w:framePr w:hSpace="180" w:wrap="around" w:vAnchor="text" w:hAnchor="margin" w:xAlign="center" w:y="1"/>
                    <w:widowControl w:val="0"/>
                    <w:tabs>
                      <w:tab w:val="left" w:pos="900"/>
                      <w:tab w:val="left" w:pos="1080"/>
                    </w:tabs>
                    <w:jc w:val="both"/>
                    <w:rPr>
                      <w:rFonts w:ascii="Times New Roman" w:eastAsia="Times New Roman" w:hAnsi="Times New Roman" w:cs="Times New Roman"/>
                      <w:sz w:val="24"/>
                      <w:szCs w:val="24"/>
                    </w:rPr>
                  </w:pPr>
                  <w:r w:rsidRPr="004116CB">
                    <w:rPr>
                      <w:rFonts w:ascii="Times New Roman" w:hAnsi="Times New Roman"/>
                      <w:color w:val="000000"/>
                      <w:sz w:val="24"/>
                      <w:szCs w:val="24"/>
                      <w:shd w:val="clear" w:color="auto" w:fill="FFFFFF"/>
                    </w:rPr>
                    <w:t>Вершацька філія І-ІІІ ступенів Чигиринського опорного закладу загальної середньої освіти Чигиринської міської ради Черкаської області</w:t>
                  </w:r>
                  <w:r w:rsidRPr="004116CB">
                    <w:rPr>
                      <w:rFonts w:ascii="Times New Roman" w:eastAsia="Times New Roman" w:hAnsi="Times New Roman" w:cs="Times New Roman"/>
                      <w:sz w:val="24"/>
                      <w:szCs w:val="24"/>
                      <w:shd w:val="clear" w:color="auto" w:fill="F1F5FC"/>
                    </w:rPr>
                    <w:t xml:space="preserve">с.Вершаці, вул. Стежка, 26 </w:t>
                  </w:r>
                </w:p>
              </w:tc>
            </w:tr>
          </w:tbl>
          <w:p w:rsidR="00B05D6F" w:rsidRPr="00320B02" w:rsidRDefault="00B05D6F" w:rsidP="00B05D6F">
            <w:pPr>
              <w:pStyle w:val="a5"/>
              <w:widowControl w:val="0"/>
              <w:tabs>
                <w:tab w:val="left" w:pos="1440"/>
              </w:tabs>
              <w:ind w:left="0"/>
              <w:jc w:val="center"/>
              <w:rPr>
                <w:rFonts w:ascii="Times New Roman" w:hAnsi="Times New Roman"/>
                <w:b/>
                <w:sz w:val="24"/>
                <w:szCs w:val="24"/>
              </w:rPr>
            </w:pPr>
          </w:p>
          <w:p w:rsidR="00B05D6F" w:rsidRPr="00320B02" w:rsidRDefault="00B05D6F" w:rsidP="00B05D6F">
            <w:pPr>
              <w:ind w:firstLine="709"/>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 xml:space="preserve">Зазначені в цьому додатку основні вимоги до договору не є остаточними і вичерпними, і можуть бути доповнені і </w:t>
            </w:r>
            <w:r w:rsidRPr="00FE0ED3">
              <w:rPr>
                <w:rFonts w:ascii="Times New Roman" w:eastAsia="Times New Roman" w:hAnsi="Times New Roman" w:cs="Times New Roman"/>
                <w:sz w:val="24"/>
                <w:szCs w:val="24"/>
              </w:rPr>
              <w:t>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надають у складі пропозиції заповнений проект договору, а також погодження з його умовами окремим листом.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B05D6F" w:rsidRPr="00320B02" w:rsidRDefault="00B05D6F" w:rsidP="00B05D6F">
            <w:pPr>
              <w:ind w:firstLine="709"/>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5D6F" w:rsidRPr="00320B02" w:rsidRDefault="00B05D6F" w:rsidP="00B05D6F">
            <w:pPr>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05D6F" w:rsidRPr="00320B02" w:rsidRDefault="00B05D6F" w:rsidP="00B05D6F">
            <w:pPr>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05D6F" w:rsidRPr="00320B02" w:rsidRDefault="00B05D6F" w:rsidP="00B05D6F">
            <w:pPr>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05D6F" w:rsidRPr="00320B02" w:rsidRDefault="00B05D6F" w:rsidP="00B05D6F">
            <w:pPr>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5D6F" w:rsidRPr="00320B02" w:rsidRDefault="00B05D6F" w:rsidP="00B05D6F">
            <w:pPr>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05D6F" w:rsidRPr="00320B02" w:rsidRDefault="00B05D6F" w:rsidP="00B05D6F">
            <w:pPr>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05D6F" w:rsidRPr="00320B02" w:rsidRDefault="00B05D6F" w:rsidP="00B05D6F">
            <w:pPr>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05D6F" w:rsidRPr="00320B02" w:rsidRDefault="00B05D6F" w:rsidP="00B05D6F">
            <w:pPr>
              <w:jc w:val="both"/>
              <w:rPr>
                <w:rFonts w:ascii="Times New Roman" w:eastAsia="Times New Roman" w:hAnsi="Times New Roman" w:cs="Times New Roman"/>
                <w:sz w:val="24"/>
                <w:szCs w:val="24"/>
              </w:rPr>
            </w:pPr>
            <w:r w:rsidRPr="00320B02">
              <w:rPr>
                <w:rFonts w:ascii="Times New Roman" w:eastAsia="Times New Roman" w:hAnsi="Times New Roman" w:cs="Times New Roman"/>
                <w:sz w:val="24"/>
                <w:szCs w:val="24"/>
              </w:rPr>
              <w:lastRenderedPageBreak/>
              <w:t>8) зміни умов у зв’язку із застосуванням положень частини шостої цієї статті.</w:t>
            </w:r>
          </w:p>
          <w:p w:rsidR="00B05D6F" w:rsidRDefault="00B05D6F" w:rsidP="00B05D6F">
            <w:pPr>
              <w:jc w:val="both"/>
              <w:rPr>
                <w:rFonts w:ascii="Times New Roman" w:hAnsi="Times New Roman" w:cs="Times New Roman"/>
                <w:sz w:val="24"/>
                <w:szCs w:val="24"/>
              </w:rPr>
            </w:pPr>
          </w:p>
        </w:tc>
      </w:tr>
    </w:tbl>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B05D6F" w:rsidRDefault="00B05D6F" w:rsidP="00B05D6F">
      <w:pPr>
        <w:rPr>
          <w:lang w:val="uk-UA"/>
        </w:rPr>
      </w:pPr>
    </w:p>
    <w:p w:rsidR="00E32DE2" w:rsidRDefault="00E32DE2" w:rsidP="00B05D6F">
      <w:pPr>
        <w:jc w:val="right"/>
        <w:rPr>
          <w:rFonts w:ascii="Times New Roman" w:hAnsi="Times New Roman" w:cs="Times New Roman"/>
          <w:sz w:val="24"/>
          <w:szCs w:val="24"/>
          <w:lang w:val="uk-UA"/>
        </w:rPr>
      </w:pPr>
    </w:p>
    <w:p w:rsidR="00E32DE2" w:rsidRDefault="00E32DE2" w:rsidP="00B05D6F">
      <w:pPr>
        <w:jc w:val="right"/>
        <w:rPr>
          <w:rFonts w:ascii="Times New Roman" w:hAnsi="Times New Roman" w:cs="Times New Roman"/>
          <w:sz w:val="24"/>
          <w:szCs w:val="24"/>
          <w:lang w:val="uk-UA"/>
        </w:rPr>
      </w:pPr>
    </w:p>
    <w:p w:rsidR="00E32DE2" w:rsidRDefault="00E32DE2" w:rsidP="00B05D6F">
      <w:pPr>
        <w:jc w:val="right"/>
        <w:rPr>
          <w:rFonts w:ascii="Times New Roman" w:hAnsi="Times New Roman" w:cs="Times New Roman"/>
          <w:sz w:val="24"/>
          <w:szCs w:val="24"/>
          <w:lang w:val="uk-UA"/>
        </w:rPr>
      </w:pPr>
    </w:p>
    <w:p w:rsidR="00E32DE2" w:rsidRDefault="00E32DE2" w:rsidP="00B05D6F">
      <w:pPr>
        <w:jc w:val="right"/>
        <w:rPr>
          <w:rFonts w:ascii="Times New Roman" w:hAnsi="Times New Roman" w:cs="Times New Roman"/>
          <w:sz w:val="24"/>
          <w:szCs w:val="24"/>
          <w:lang w:val="uk-UA"/>
        </w:rPr>
      </w:pPr>
    </w:p>
    <w:p w:rsidR="00E32DE2" w:rsidRDefault="00E32DE2" w:rsidP="00B05D6F">
      <w:pPr>
        <w:jc w:val="right"/>
        <w:rPr>
          <w:rFonts w:ascii="Times New Roman" w:hAnsi="Times New Roman" w:cs="Times New Roman"/>
          <w:sz w:val="24"/>
          <w:szCs w:val="24"/>
          <w:lang w:val="uk-UA"/>
        </w:rPr>
      </w:pPr>
    </w:p>
    <w:p w:rsidR="00E32DE2" w:rsidRDefault="00E32DE2" w:rsidP="00B05D6F">
      <w:pPr>
        <w:jc w:val="right"/>
        <w:rPr>
          <w:rFonts w:ascii="Times New Roman" w:hAnsi="Times New Roman" w:cs="Times New Roman"/>
          <w:sz w:val="24"/>
          <w:szCs w:val="24"/>
          <w:lang w:val="uk-UA"/>
        </w:rPr>
      </w:pPr>
    </w:p>
    <w:p w:rsidR="00E32DE2" w:rsidRDefault="00E32DE2" w:rsidP="00B05D6F">
      <w:pPr>
        <w:jc w:val="right"/>
        <w:rPr>
          <w:rFonts w:ascii="Times New Roman" w:hAnsi="Times New Roman" w:cs="Times New Roman"/>
          <w:sz w:val="24"/>
          <w:szCs w:val="24"/>
          <w:lang w:val="uk-UA"/>
        </w:rPr>
      </w:pPr>
    </w:p>
    <w:p w:rsidR="00B05D6F" w:rsidRPr="00AC1B91" w:rsidRDefault="00B05D6F" w:rsidP="00B05D6F">
      <w:pPr>
        <w:jc w:val="right"/>
        <w:rPr>
          <w:rFonts w:ascii="Times New Roman" w:hAnsi="Times New Roman" w:cs="Times New Roman"/>
          <w:b/>
          <w:lang w:val="uk-UA"/>
        </w:rPr>
      </w:pPr>
      <w:r w:rsidRPr="00AC1B91">
        <w:rPr>
          <w:rFonts w:ascii="Times New Roman" w:hAnsi="Times New Roman" w:cs="Times New Roman"/>
          <w:b/>
          <w:lang w:val="uk-UA"/>
        </w:rPr>
        <w:lastRenderedPageBreak/>
        <w:t>Додаток №</w:t>
      </w:r>
      <w:r>
        <w:rPr>
          <w:rFonts w:ascii="Times New Roman" w:hAnsi="Times New Roman" w:cs="Times New Roman"/>
          <w:b/>
          <w:lang w:val="uk-UA"/>
        </w:rPr>
        <w:t>1</w:t>
      </w:r>
    </w:p>
    <w:p w:rsidR="00B05D6F" w:rsidRPr="00AC1B91" w:rsidRDefault="00B05D6F" w:rsidP="00B05D6F">
      <w:pPr>
        <w:jc w:val="right"/>
        <w:rPr>
          <w:rFonts w:ascii="Times New Roman" w:hAnsi="Times New Roman" w:cs="Times New Roman"/>
          <w:b/>
          <w:lang w:val="uk-UA"/>
        </w:rPr>
      </w:pPr>
      <w:r w:rsidRPr="00AC1B91">
        <w:rPr>
          <w:rFonts w:ascii="Times New Roman" w:hAnsi="Times New Roman" w:cs="Times New Roman"/>
          <w:b/>
          <w:lang w:val="uk-UA"/>
        </w:rPr>
        <w:t>до тендерної документації</w:t>
      </w:r>
    </w:p>
    <w:p w:rsidR="00B05D6F" w:rsidRPr="00AC1B91" w:rsidRDefault="00B05D6F" w:rsidP="00B05D6F">
      <w:pPr>
        <w:jc w:val="right"/>
        <w:rPr>
          <w:rFonts w:ascii="Times New Roman" w:hAnsi="Times New Roman" w:cs="Times New Roman"/>
          <w:b/>
          <w:sz w:val="28"/>
          <w:lang w:val="uk-UA"/>
        </w:rPr>
      </w:pPr>
    </w:p>
    <w:p w:rsidR="00B05D6F" w:rsidRPr="00AC1B91" w:rsidRDefault="00B05D6F" w:rsidP="00B05D6F">
      <w:pPr>
        <w:jc w:val="center"/>
        <w:rPr>
          <w:rFonts w:ascii="Times New Roman" w:hAnsi="Times New Roman" w:cs="Times New Roman"/>
          <w:b/>
          <w:smallCaps/>
          <w:sz w:val="28"/>
          <w:lang w:val="uk-UA"/>
        </w:rPr>
      </w:pPr>
      <w:r w:rsidRPr="00AC1B91">
        <w:rPr>
          <w:rFonts w:ascii="Times New Roman" w:hAnsi="Times New Roman" w:cs="Times New Roman"/>
          <w:b/>
          <w:smallCaps/>
          <w:sz w:val="28"/>
          <w:lang w:val="uk-UA"/>
        </w:rPr>
        <w:t>Інформація</w:t>
      </w:r>
    </w:p>
    <w:p w:rsidR="00B05D6F" w:rsidRPr="00AC1B91" w:rsidRDefault="00B05D6F" w:rsidP="00B05D6F">
      <w:pPr>
        <w:jc w:val="center"/>
        <w:rPr>
          <w:rFonts w:ascii="Times New Roman" w:hAnsi="Times New Roman" w:cs="Times New Roman"/>
          <w:b/>
          <w:sz w:val="28"/>
          <w:lang w:val="uk-UA"/>
        </w:rPr>
      </w:pPr>
      <w:r w:rsidRPr="00AC1B91">
        <w:rPr>
          <w:rFonts w:ascii="Times New Roman" w:hAnsi="Times New Roman" w:cs="Times New Roman"/>
          <w:b/>
          <w:smallCaps/>
          <w:sz w:val="28"/>
          <w:lang w:val="uk-UA"/>
        </w:rPr>
        <w:t xml:space="preserve"> про необхідні технічні, якісні та кількісні характеристики предмета закупівлі, в тому числі відповідна технічна специфікація</w:t>
      </w:r>
    </w:p>
    <w:p w:rsidR="00B05D6F" w:rsidRPr="00AC1B91" w:rsidRDefault="00B05D6F" w:rsidP="00B05D6F">
      <w:pPr>
        <w:jc w:val="center"/>
        <w:rPr>
          <w:rFonts w:ascii="Times New Roman" w:hAnsi="Times New Roman" w:cs="Times New Roman"/>
          <w:lang w:val="uk-UA"/>
        </w:rPr>
      </w:pPr>
      <w:r w:rsidRPr="00AC1B91">
        <w:rPr>
          <w:rFonts w:ascii="Times New Roman" w:hAnsi="Times New Roman" w:cs="Times New Roman"/>
          <w:lang w:val="uk-UA"/>
        </w:rPr>
        <w:t xml:space="preserve"> (опис усіх необхідних характеристик товарів, що закуповуються, в тому числі їх технічні, функціональні та якісні характеристики)</w:t>
      </w:r>
    </w:p>
    <w:p w:rsidR="00B05D6F" w:rsidRPr="00AC1B91" w:rsidRDefault="00B05D6F" w:rsidP="00B05D6F">
      <w:pPr>
        <w:jc w:val="both"/>
        <w:rPr>
          <w:rFonts w:ascii="Times New Roman" w:hAnsi="Times New Roman" w:cs="Times New Roman"/>
          <w:i/>
          <w:lang w:val="uk-UA"/>
        </w:rPr>
      </w:pPr>
      <w:r w:rsidRPr="00AC1B91">
        <w:rPr>
          <w:rFonts w:ascii="Times New Roman" w:hAnsi="Times New Roman" w:cs="Times New Roman"/>
          <w:b/>
          <w:lang w:val="uk-UA"/>
        </w:rPr>
        <w:t xml:space="preserve">Найменування предмета закупівлі: </w:t>
      </w:r>
      <w:r w:rsidRPr="00AC1B91">
        <w:rPr>
          <w:rFonts w:ascii="Times New Roman" w:hAnsi="Times New Roman" w:cs="Times New Roman"/>
          <w:lang w:val="uk-UA"/>
        </w:rPr>
        <w:t xml:space="preserve">код за ДК 021:2015 03220000-9 Овочі, фрукти та горіхи </w:t>
      </w:r>
      <w:r w:rsidRPr="00AC1B91">
        <w:rPr>
          <w:rFonts w:ascii="Times New Roman" w:hAnsi="Times New Roman" w:cs="Times New Roman"/>
          <w:i/>
          <w:lang w:val="uk-UA"/>
        </w:rPr>
        <w:t>(</w:t>
      </w:r>
      <w:r w:rsidRPr="009871BF">
        <w:rPr>
          <w:rFonts w:ascii="Times New Roman" w:hAnsi="Times New Roman" w:cs="Times New Roman"/>
          <w:color w:val="000000" w:themeColor="text1"/>
          <w:sz w:val="24"/>
          <w:szCs w:val="24"/>
          <w:shd w:val="clear" w:color="auto" w:fill="F0F5F2"/>
          <w:lang w:val="uk-UA"/>
        </w:rPr>
        <w:t>Помідори, огірки, буряк, капуста цвітна,капуста молода, капуста, морква, цибуля, часник,  банан, яблука, баклажани, виноград, лимони, слива, зелена цибуля,петрушка свіжа, кріп свіжий, перець солодкий , груша, кабачки соусні,апельсини, капуста пекінська, айва, корінь селери,гарбуз,персики</w:t>
      </w:r>
      <w:r w:rsidRPr="00AC1B91">
        <w:rPr>
          <w:rFonts w:ascii="Times New Roman" w:hAnsi="Times New Roman" w:cs="Times New Roman"/>
          <w:i/>
          <w:lang w:val="uk-UA"/>
        </w:rPr>
        <w:t>)</w:t>
      </w:r>
    </w:p>
    <w:p w:rsidR="00B05D6F" w:rsidRPr="00AC1B91" w:rsidRDefault="00B05D6F" w:rsidP="00B05D6F">
      <w:pPr>
        <w:jc w:val="both"/>
        <w:rPr>
          <w:rFonts w:ascii="Times New Roman" w:hAnsi="Times New Roman" w:cs="Times New Roman"/>
          <w:b/>
          <w:i/>
          <w:lang w:val="uk-UA"/>
        </w:rPr>
      </w:pPr>
    </w:p>
    <w:p w:rsidR="00B05D6F" w:rsidRPr="00AC1B91" w:rsidRDefault="00B05D6F" w:rsidP="00B05D6F">
      <w:pPr>
        <w:jc w:val="both"/>
        <w:rPr>
          <w:rFonts w:ascii="Times New Roman" w:hAnsi="Times New Roman" w:cs="Times New Roman"/>
          <w:i/>
          <w:lang w:val="uk-UA"/>
        </w:rPr>
      </w:pPr>
      <w:r w:rsidRPr="00AC1B91">
        <w:rPr>
          <w:rFonts w:ascii="Times New Roman" w:hAnsi="Times New Roman" w:cs="Times New Roman"/>
          <w:i/>
          <w:lang w:val="uk-UA"/>
        </w:rPr>
        <w:t>І. Опис технічних, кількісних та якісних характеристик товарів, що закуповуються</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1675"/>
        <w:gridCol w:w="851"/>
        <w:gridCol w:w="992"/>
        <w:gridCol w:w="2578"/>
        <w:gridCol w:w="2492"/>
        <w:gridCol w:w="992"/>
      </w:tblGrid>
      <w:tr w:rsidR="00B05D6F" w:rsidRPr="007B2DF5" w:rsidTr="00B05D6F">
        <w:trPr>
          <w:trHeight w:val="700"/>
          <w:jc w:val="center"/>
        </w:trPr>
        <w:tc>
          <w:tcPr>
            <w:tcW w:w="562" w:type="dxa"/>
            <w:shd w:val="clear" w:color="auto" w:fill="auto"/>
            <w:vAlign w:val="center"/>
          </w:tcPr>
          <w:p w:rsidR="00B05D6F" w:rsidRPr="007B2DF5" w:rsidRDefault="00B05D6F" w:rsidP="00B05D6F">
            <w:pPr>
              <w:jc w:val="center"/>
              <w:rPr>
                <w:rFonts w:ascii="Times New Roman" w:hAnsi="Times New Roman" w:cs="Times New Roman"/>
                <w:b/>
                <w:sz w:val="18"/>
                <w:szCs w:val="18"/>
                <w:lang w:val="uk-UA"/>
              </w:rPr>
            </w:pPr>
            <w:r w:rsidRPr="007B2DF5">
              <w:rPr>
                <w:rFonts w:ascii="Times New Roman" w:hAnsi="Times New Roman" w:cs="Times New Roman"/>
                <w:b/>
                <w:sz w:val="18"/>
                <w:szCs w:val="18"/>
                <w:lang w:val="uk-UA"/>
              </w:rPr>
              <w:t>№</w:t>
            </w:r>
          </w:p>
        </w:tc>
        <w:tc>
          <w:tcPr>
            <w:tcW w:w="1675" w:type="dxa"/>
            <w:shd w:val="clear" w:color="auto" w:fill="auto"/>
            <w:vAlign w:val="center"/>
          </w:tcPr>
          <w:p w:rsidR="00B05D6F" w:rsidRPr="007B2DF5" w:rsidRDefault="00B05D6F" w:rsidP="00B05D6F">
            <w:pPr>
              <w:jc w:val="center"/>
              <w:rPr>
                <w:rFonts w:ascii="Times New Roman" w:hAnsi="Times New Roman" w:cs="Times New Roman"/>
                <w:b/>
                <w:sz w:val="18"/>
                <w:szCs w:val="18"/>
                <w:lang w:val="uk-UA"/>
              </w:rPr>
            </w:pPr>
            <w:r w:rsidRPr="007B2DF5">
              <w:rPr>
                <w:rFonts w:ascii="Times New Roman" w:hAnsi="Times New Roman" w:cs="Times New Roman"/>
                <w:b/>
                <w:sz w:val="18"/>
                <w:szCs w:val="18"/>
                <w:lang w:val="uk-UA"/>
              </w:rPr>
              <w:t xml:space="preserve">Описова назва харчового продукту </w:t>
            </w:r>
          </w:p>
        </w:tc>
        <w:tc>
          <w:tcPr>
            <w:tcW w:w="851" w:type="dxa"/>
            <w:vAlign w:val="center"/>
          </w:tcPr>
          <w:p w:rsidR="00B05D6F" w:rsidRPr="007B2DF5" w:rsidRDefault="00B05D6F" w:rsidP="00B05D6F">
            <w:pPr>
              <w:jc w:val="center"/>
              <w:rPr>
                <w:rFonts w:ascii="Times New Roman" w:hAnsi="Times New Roman" w:cs="Times New Roman"/>
                <w:b/>
                <w:sz w:val="18"/>
                <w:szCs w:val="18"/>
                <w:lang w:val="uk-UA"/>
              </w:rPr>
            </w:pPr>
            <w:r w:rsidRPr="007B2DF5">
              <w:rPr>
                <w:rFonts w:ascii="Times New Roman" w:hAnsi="Times New Roman" w:cs="Times New Roman"/>
                <w:b/>
                <w:sz w:val="18"/>
                <w:szCs w:val="18"/>
                <w:lang w:val="uk-UA"/>
              </w:rPr>
              <w:t>Фасування</w:t>
            </w:r>
          </w:p>
        </w:tc>
        <w:tc>
          <w:tcPr>
            <w:tcW w:w="992" w:type="dxa"/>
            <w:vAlign w:val="center"/>
          </w:tcPr>
          <w:p w:rsidR="00B05D6F" w:rsidRPr="007B2DF5" w:rsidRDefault="00B05D6F" w:rsidP="00B05D6F">
            <w:pPr>
              <w:jc w:val="center"/>
              <w:rPr>
                <w:rFonts w:ascii="Times New Roman" w:hAnsi="Times New Roman" w:cs="Times New Roman"/>
                <w:b/>
                <w:sz w:val="18"/>
                <w:szCs w:val="18"/>
                <w:lang w:val="uk-UA"/>
              </w:rPr>
            </w:pPr>
            <w:r w:rsidRPr="007B2DF5">
              <w:rPr>
                <w:rFonts w:ascii="Times New Roman" w:hAnsi="Times New Roman" w:cs="Times New Roman"/>
                <w:b/>
                <w:sz w:val="18"/>
                <w:szCs w:val="18"/>
                <w:lang w:val="uk-UA"/>
              </w:rPr>
              <w:t>Пакування</w:t>
            </w:r>
          </w:p>
        </w:tc>
        <w:tc>
          <w:tcPr>
            <w:tcW w:w="2578" w:type="dxa"/>
            <w:vAlign w:val="center"/>
          </w:tcPr>
          <w:p w:rsidR="00B05D6F" w:rsidRPr="007B2DF5" w:rsidRDefault="00B05D6F" w:rsidP="00B05D6F">
            <w:pPr>
              <w:jc w:val="center"/>
              <w:rPr>
                <w:rFonts w:ascii="Times New Roman" w:hAnsi="Times New Roman" w:cs="Times New Roman"/>
                <w:b/>
                <w:sz w:val="18"/>
                <w:szCs w:val="18"/>
                <w:lang w:val="uk-UA"/>
              </w:rPr>
            </w:pPr>
            <w:r w:rsidRPr="007B2DF5">
              <w:rPr>
                <w:rFonts w:ascii="Times New Roman" w:hAnsi="Times New Roman" w:cs="Times New Roman"/>
                <w:b/>
                <w:sz w:val="18"/>
                <w:szCs w:val="18"/>
                <w:lang w:val="uk-UA"/>
              </w:rPr>
              <w:t>Строк придатності та умови зберігання</w:t>
            </w:r>
          </w:p>
        </w:tc>
        <w:tc>
          <w:tcPr>
            <w:tcW w:w="2492" w:type="dxa"/>
            <w:shd w:val="clear" w:color="auto" w:fill="auto"/>
            <w:vAlign w:val="center"/>
          </w:tcPr>
          <w:p w:rsidR="00B05D6F" w:rsidRPr="007B2DF5" w:rsidRDefault="00B05D6F" w:rsidP="00B05D6F">
            <w:pPr>
              <w:jc w:val="center"/>
              <w:rPr>
                <w:rFonts w:ascii="Times New Roman" w:hAnsi="Times New Roman" w:cs="Times New Roman"/>
                <w:b/>
                <w:sz w:val="18"/>
                <w:szCs w:val="18"/>
                <w:lang w:val="uk-UA"/>
              </w:rPr>
            </w:pPr>
            <w:r w:rsidRPr="007B2DF5">
              <w:rPr>
                <w:rFonts w:ascii="Times New Roman" w:hAnsi="Times New Roman" w:cs="Times New Roman"/>
                <w:b/>
                <w:sz w:val="18"/>
                <w:szCs w:val="18"/>
                <w:lang w:val="uk-UA"/>
              </w:rPr>
              <w:t>Вимоги до якості товару</w:t>
            </w:r>
            <w:r w:rsidRPr="007B2DF5">
              <w:rPr>
                <w:rStyle w:val="aa"/>
                <w:rFonts w:ascii="Times New Roman" w:hAnsi="Times New Roman" w:cs="Times New Roman"/>
                <w:b/>
                <w:sz w:val="18"/>
                <w:szCs w:val="18"/>
                <w:lang w:val="uk-UA"/>
              </w:rPr>
              <w:footnoteReference w:id="2"/>
            </w:r>
          </w:p>
        </w:tc>
        <w:tc>
          <w:tcPr>
            <w:tcW w:w="992" w:type="dxa"/>
            <w:shd w:val="clear" w:color="auto" w:fill="auto"/>
            <w:vAlign w:val="center"/>
          </w:tcPr>
          <w:p w:rsidR="00B05D6F" w:rsidRPr="007B2DF5" w:rsidRDefault="00B05D6F" w:rsidP="00B05D6F">
            <w:pPr>
              <w:jc w:val="center"/>
              <w:rPr>
                <w:rFonts w:ascii="Times New Roman" w:hAnsi="Times New Roman" w:cs="Times New Roman"/>
                <w:b/>
                <w:sz w:val="18"/>
                <w:szCs w:val="18"/>
                <w:lang w:val="uk-UA"/>
              </w:rPr>
            </w:pPr>
            <w:r w:rsidRPr="007B2DF5">
              <w:rPr>
                <w:rFonts w:ascii="Times New Roman" w:hAnsi="Times New Roman" w:cs="Times New Roman"/>
                <w:b/>
                <w:sz w:val="18"/>
                <w:szCs w:val="18"/>
                <w:lang w:val="uk-UA"/>
              </w:rPr>
              <w:t>Кількість товару, кг</w:t>
            </w:r>
          </w:p>
        </w:tc>
      </w:tr>
      <w:tr w:rsidR="00B05D6F" w:rsidRPr="007B2DF5" w:rsidTr="00B05D6F">
        <w:trPr>
          <w:trHeight w:val="847"/>
          <w:jc w:val="center"/>
        </w:trPr>
        <w:tc>
          <w:tcPr>
            <w:tcW w:w="562" w:type="dxa"/>
            <w:tcBorders>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bottom w:val="single" w:sz="4" w:space="0" w:color="auto"/>
            </w:tcBorders>
            <w:shd w:val="clear" w:color="auto" w:fill="auto"/>
          </w:tcPr>
          <w:p w:rsidR="00B05D6F" w:rsidRPr="007B2DF5" w:rsidRDefault="00B05D6F" w:rsidP="00B05D6F">
            <w:pP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 xml:space="preserve">Помідори </w:t>
            </w:r>
            <w:r>
              <w:rPr>
                <w:rFonts w:ascii="Times New Roman" w:hAnsi="Times New Roman" w:cs="Times New Roman"/>
                <w:sz w:val="18"/>
                <w:szCs w:val="18"/>
                <w:lang w:val="uk-UA" w:eastAsia="uk-UA"/>
              </w:rPr>
              <w:br/>
              <w:t>ДСТУ 3246-95</w:t>
            </w:r>
          </w:p>
        </w:tc>
        <w:tc>
          <w:tcPr>
            <w:tcW w:w="851"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до 10</w:t>
            </w:r>
            <w:r w:rsidRPr="007B2DF5">
              <w:rPr>
                <w:rFonts w:ascii="Times New Roman" w:hAnsi="Times New Roman" w:cs="Times New Roman"/>
                <w:sz w:val="18"/>
                <w:szCs w:val="18"/>
                <w:lang w:val="uk-UA"/>
              </w:rPr>
              <w:t xml:space="preserve"> кг</w:t>
            </w:r>
          </w:p>
        </w:tc>
        <w:tc>
          <w:tcPr>
            <w:tcW w:w="992"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Картоні коробки або ящики </w:t>
            </w:r>
          </w:p>
        </w:tc>
        <w:tc>
          <w:tcPr>
            <w:tcW w:w="2578"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p>
        </w:tc>
        <w:tc>
          <w:tcPr>
            <w:tcW w:w="2492" w:type="dxa"/>
            <w:vMerge w:val="restart"/>
            <w:shd w:val="clear" w:color="auto" w:fill="auto"/>
            <w:vAlign w:val="center"/>
          </w:tcPr>
          <w:p w:rsidR="00B05D6F" w:rsidRPr="007B2DF5"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Овочі столових сортів. Визрілі, свіжі, цілі, чисті, без механіч-них та інших пошкоджень, не уражені хворобами та с/г шкід-никами. За формою і забарвле-нням властиві сорту, добре ви-сушені. </w:t>
            </w:r>
            <w:r w:rsidRPr="007B2DF5">
              <w:rPr>
                <w:rFonts w:ascii="Times New Roman" w:hAnsi="Times New Roman" w:cs="Times New Roman"/>
                <w:sz w:val="18"/>
                <w:szCs w:val="18"/>
              </w:rPr>
              <w:t>Без стороннього запаху і присмаку. Розмір плоду має бути відсереднього до помірно великого. Товар повиненвід</w:t>
            </w:r>
            <w:r w:rsidRPr="007B2DF5">
              <w:rPr>
                <w:rFonts w:ascii="Times New Roman" w:hAnsi="Times New Roman" w:cs="Times New Roman"/>
                <w:sz w:val="18"/>
                <w:szCs w:val="18"/>
                <w:lang w:val="uk-UA"/>
              </w:rPr>
              <w:t>-</w:t>
            </w:r>
            <w:r w:rsidRPr="007B2DF5">
              <w:rPr>
                <w:rFonts w:ascii="Times New Roman" w:hAnsi="Times New Roman" w:cs="Times New Roman"/>
                <w:sz w:val="18"/>
                <w:szCs w:val="18"/>
              </w:rPr>
              <w:t>повідатидіючим стандартам якості. Без вмістунітратів та іншихнебезпечнихречовин.</w:t>
            </w:r>
          </w:p>
        </w:tc>
        <w:tc>
          <w:tcPr>
            <w:tcW w:w="992" w:type="dxa"/>
            <w:tcBorders>
              <w:bottom w:val="single" w:sz="4" w:space="0" w:color="auto"/>
            </w:tcBorders>
            <w:shd w:val="clear" w:color="auto" w:fill="auto"/>
            <w:vAlign w:val="center"/>
          </w:tcPr>
          <w:p w:rsidR="00B05D6F" w:rsidRPr="0014685B" w:rsidRDefault="00B05D6F" w:rsidP="00B05D6F">
            <w:pPr>
              <w:jc w:val="center"/>
              <w:rPr>
                <w:rFonts w:ascii="Times New Roman" w:hAnsi="Times New Roman" w:cs="Times New Roman"/>
                <w:sz w:val="18"/>
                <w:szCs w:val="18"/>
                <w:lang w:val="uk-UA" w:eastAsia="uk-UA"/>
              </w:rPr>
            </w:pPr>
            <w:r>
              <w:rPr>
                <w:rFonts w:ascii="Times New Roman" w:hAnsi="Times New Roman" w:cs="Times New Roman"/>
                <w:sz w:val="18"/>
                <w:szCs w:val="18"/>
                <w:lang w:val="uk-UA"/>
              </w:rPr>
              <w:t>500</w:t>
            </w:r>
          </w:p>
        </w:tc>
      </w:tr>
      <w:tr w:rsidR="00B05D6F" w:rsidRPr="007B2DF5" w:rsidTr="00B05D6F">
        <w:trPr>
          <w:trHeight w:val="944"/>
          <w:jc w:val="center"/>
        </w:trPr>
        <w:tc>
          <w:tcPr>
            <w:tcW w:w="562" w:type="dxa"/>
            <w:tcBorders>
              <w:top w:val="single" w:sz="4" w:space="0" w:color="auto"/>
              <w:left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bottom w:val="single" w:sz="4" w:space="0" w:color="auto"/>
            </w:tcBorders>
            <w:shd w:val="clear" w:color="auto" w:fill="auto"/>
          </w:tcPr>
          <w:p w:rsidR="00B05D6F" w:rsidRDefault="00B05D6F" w:rsidP="00B05D6F">
            <w:pP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Огірки</w:t>
            </w:r>
            <w:r>
              <w:rPr>
                <w:rFonts w:ascii="Times New Roman" w:hAnsi="Times New Roman" w:cs="Times New Roman"/>
                <w:sz w:val="18"/>
                <w:szCs w:val="18"/>
                <w:lang w:val="uk-UA" w:eastAsia="uk-UA"/>
              </w:rPr>
              <w:br/>
              <w:t>ДСТУ 3247-95</w:t>
            </w:r>
          </w:p>
        </w:tc>
        <w:tc>
          <w:tcPr>
            <w:tcW w:w="851"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до 10</w:t>
            </w:r>
            <w:r w:rsidRPr="007B2DF5">
              <w:rPr>
                <w:rFonts w:ascii="Times New Roman" w:hAnsi="Times New Roman" w:cs="Times New Roman"/>
                <w:sz w:val="18"/>
                <w:szCs w:val="18"/>
                <w:lang w:val="uk-UA"/>
              </w:rPr>
              <w:t xml:space="preserve"> кг</w:t>
            </w:r>
          </w:p>
        </w:tc>
        <w:tc>
          <w:tcPr>
            <w:tcW w:w="992"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Картоні коробки або ящики </w:t>
            </w:r>
          </w:p>
        </w:tc>
        <w:tc>
          <w:tcPr>
            <w:tcW w:w="2578"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w:t>
            </w:r>
            <w:r>
              <w:rPr>
                <w:rFonts w:ascii="Times New Roman" w:hAnsi="Times New Roman" w:cs="Times New Roman"/>
                <w:sz w:val="18"/>
                <w:szCs w:val="18"/>
                <w:lang w:val="uk-UA"/>
              </w:rPr>
              <w:t>20</w:t>
            </w:r>
            <w:r w:rsidRPr="007B2DF5">
              <w:rPr>
                <w:rFonts w:ascii="Times New Roman" w:hAnsi="Times New Roman" w:cs="Times New Roman"/>
                <w:sz w:val="18"/>
                <w:szCs w:val="18"/>
                <w:lang w:val="uk-UA"/>
              </w:rPr>
              <w:t xml:space="preserve"> діб, при t  від 0</w:t>
            </w:r>
          </w:p>
        </w:tc>
        <w:tc>
          <w:tcPr>
            <w:tcW w:w="2492" w:type="dxa"/>
            <w:vMerge/>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992" w:type="dxa"/>
            <w:tcBorders>
              <w:top w:val="single" w:sz="4" w:space="0" w:color="auto"/>
              <w:bottom w:val="single" w:sz="4" w:space="0" w:color="auto"/>
            </w:tcBorders>
            <w:shd w:val="clear" w:color="auto" w:fill="auto"/>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300</w:t>
            </w:r>
          </w:p>
        </w:tc>
      </w:tr>
      <w:tr w:rsidR="00B05D6F" w:rsidRPr="007B2DF5" w:rsidTr="00B05D6F">
        <w:trPr>
          <w:trHeight w:val="896"/>
          <w:jc w:val="center"/>
        </w:trPr>
        <w:tc>
          <w:tcPr>
            <w:tcW w:w="562" w:type="dxa"/>
            <w:tcBorders>
              <w:top w:val="single" w:sz="4" w:space="0" w:color="auto"/>
              <w:left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bottom w:val="single" w:sz="4" w:space="0" w:color="auto"/>
            </w:tcBorders>
            <w:shd w:val="clear" w:color="auto" w:fill="auto"/>
          </w:tcPr>
          <w:p w:rsidR="00B05D6F" w:rsidRDefault="00B05D6F" w:rsidP="00B05D6F">
            <w:pP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 xml:space="preserve">Перець солодкий </w:t>
            </w:r>
            <w:r>
              <w:rPr>
                <w:rFonts w:ascii="Times New Roman" w:hAnsi="Times New Roman" w:cs="Times New Roman"/>
                <w:sz w:val="18"/>
                <w:szCs w:val="18"/>
                <w:lang w:val="uk-UA" w:eastAsia="uk-UA"/>
              </w:rPr>
              <w:br/>
              <w:t>ДСТУ 2659-94</w:t>
            </w:r>
          </w:p>
        </w:tc>
        <w:tc>
          <w:tcPr>
            <w:tcW w:w="851" w:type="dxa"/>
            <w:tcBorders>
              <w:top w:val="single" w:sz="4" w:space="0" w:color="auto"/>
              <w:bottom w:val="single" w:sz="4" w:space="0" w:color="auto"/>
            </w:tcBorders>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До 10 кг </w:t>
            </w:r>
          </w:p>
        </w:tc>
        <w:tc>
          <w:tcPr>
            <w:tcW w:w="992"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Картоні коробки або ящики </w:t>
            </w:r>
          </w:p>
        </w:tc>
        <w:tc>
          <w:tcPr>
            <w:tcW w:w="2578"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w:t>
            </w:r>
            <w:r>
              <w:rPr>
                <w:rFonts w:ascii="Times New Roman" w:hAnsi="Times New Roman" w:cs="Times New Roman"/>
                <w:sz w:val="18"/>
                <w:szCs w:val="18"/>
                <w:lang w:val="uk-UA"/>
              </w:rPr>
              <w:t>20</w:t>
            </w:r>
            <w:r w:rsidRPr="007B2DF5">
              <w:rPr>
                <w:rFonts w:ascii="Times New Roman" w:hAnsi="Times New Roman" w:cs="Times New Roman"/>
                <w:sz w:val="18"/>
                <w:szCs w:val="18"/>
                <w:lang w:val="uk-UA"/>
              </w:rPr>
              <w:t xml:space="preserve"> діб, при t  від 0</w:t>
            </w:r>
          </w:p>
        </w:tc>
        <w:tc>
          <w:tcPr>
            <w:tcW w:w="2492" w:type="dxa"/>
            <w:vMerge/>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992" w:type="dxa"/>
            <w:tcBorders>
              <w:top w:val="single" w:sz="4" w:space="0" w:color="auto"/>
              <w:bottom w:val="single" w:sz="4" w:space="0" w:color="auto"/>
            </w:tcBorders>
            <w:shd w:val="clear" w:color="auto" w:fill="auto"/>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200</w:t>
            </w:r>
          </w:p>
        </w:tc>
      </w:tr>
      <w:tr w:rsidR="00B05D6F" w:rsidRPr="007B2DF5" w:rsidTr="00B05D6F">
        <w:trPr>
          <w:trHeight w:val="908"/>
          <w:jc w:val="center"/>
        </w:trPr>
        <w:tc>
          <w:tcPr>
            <w:tcW w:w="562" w:type="dxa"/>
            <w:tcBorders>
              <w:top w:val="single" w:sz="4" w:space="0" w:color="auto"/>
              <w:left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bottom w:val="single" w:sz="4" w:space="0" w:color="auto"/>
            </w:tcBorders>
            <w:shd w:val="clear" w:color="auto" w:fill="auto"/>
          </w:tcPr>
          <w:p w:rsidR="00B05D6F" w:rsidRDefault="00B05D6F" w:rsidP="00B05D6F">
            <w:pP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Буряк</w:t>
            </w:r>
            <w:r>
              <w:rPr>
                <w:rFonts w:ascii="Times New Roman" w:hAnsi="Times New Roman" w:cs="Times New Roman"/>
                <w:sz w:val="18"/>
                <w:szCs w:val="18"/>
                <w:lang w:val="uk-UA" w:eastAsia="uk-UA"/>
              </w:rPr>
              <w:br/>
              <w:t>ДСТУ 7033:2009</w:t>
            </w:r>
          </w:p>
        </w:tc>
        <w:tc>
          <w:tcPr>
            <w:tcW w:w="851"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25 кг</w:t>
            </w:r>
          </w:p>
        </w:tc>
        <w:tc>
          <w:tcPr>
            <w:tcW w:w="992"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200 діб, при t  від 0 до +1 </w:t>
            </w:r>
            <w:r w:rsidRPr="007B2DF5">
              <w:rPr>
                <w:rFonts w:ascii="Cambria Math" w:hAnsi="Cambria Math" w:cs="Cambria Math"/>
                <w:sz w:val="18"/>
                <w:szCs w:val="18"/>
                <w:shd w:val="clear" w:color="auto" w:fill="FFFFFF"/>
                <w:lang w:val="uk-UA"/>
              </w:rPr>
              <w:t>℃</w:t>
            </w:r>
          </w:p>
        </w:tc>
        <w:tc>
          <w:tcPr>
            <w:tcW w:w="2492" w:type="dxa"/>
            <w:vMerge/>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992" w:type="dxa"/>
            <w:tcBorders>
              <w:top w:val="single" w:sz="4" w:space="0" w:color="auto"/>
              <w:bottom w:val="single" w:sz="4" w:space="0" w:color="auto"/>
            </w:tcBorders>
            <w:shd w:val="clear" w:color="auto" w:fill="auto"/>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700</w:t>
            </w:r>
          </w:p>
        </w:tc>
      </w:tr>
      <w:tr w:rsidR="00B05D6F" w:rsidRPr="007B2DF5" w:rsidTr="00B05D6F">
        <w:trPr>
          <w:trHeight w:val="232"/>
          <w:jc w:val="center"/>
        </w:trPr>
        <w:tc>
          <w:tcPr>
            <w:tcW w:w="562" w:type="dxa"/>
            <w:tcBorders>
              <w:top w:val="single" w:sz="4" w:space="0" w:color="auto"/>
              <w:left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bottom w:val="single" w:sz="4" w:space="0" w:color="auto"/>
            </w:tcBorders>
            <w:shd w:val="clear" w:color="auto" w:fill="auto"/>
          </w:tcPr>
          <w:p w:rsidR="00B05D6F" w:rsidRDefault="00B05D6F" w:rsidP="00B05D6F">
            <w:pP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 xml:space="preserve">Капуста цвітна </w:t>
            </w:r>
            <w:r>
              <w:rPr>
                <w:rFonts w:ascii="Times New Roman" w:hAnsi="Times New Roman" w:cs="Times New Roman"/>
                <w:sz w:val="18"/>
                <w:szCs w:val="18"/>
                <w:lang w:val="uk-UA" w:eastAsia="uk-UA"/>
              </w:rPr>
              <w:br/>
              <w:t>ДСТУ 3280-95</w:t>
            </w:r>
          </w:p>
        </w:tc>
        <w:tc>
          <w:tcPr>
            <w:tcW w:w="851"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25 кг</w:t>
            </w:r>
          </w:p>
        </w:tc>
        <w:tc>
          <w:tcPr>
            <w:tcW w:w="992"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w:t>
            </w:r>
            <w:r>
              <w:rPr>
                <w:rFonts w:ascii="Times New Roman" w:hAnsi="Times New Roman" w:cs="Times New Roman"/>
                <w:sz w:val="18"/>
                <w:szCs w:val="18"/>
                <w:lang w:val="uk-UA"/>
              </w:rPr>
              <w:t>3</w:t>
            </w:r>
            <w:r w:rsidRPr="007B2DF5">
              <w:rPr>
                <w:rFonts w:ascii="Times New Roman" w:hAnsi="Times New Roman" w:cs="Times New Roman"/>
                <w:sz w:val="18"/>
                <w:szCs w:val="18"/>
                <w:lang w:val="uk-UA"/>
              </w:rPr>
              <w:t xml:space="preserve">0 діб, при t  від 0 до +1 </w:t>
            </w:r>
            <w:r w:rsidRPr="007B2DF5">
              <w:rPr>
                <w:rFonts w:ascii="Cambria Math" w:hAnsi="Cambria Math" w:cs="Cambria Math"/>
                <w:sz w:val="18"/>
                <w:szCs w:val="18"/>
                <w:shd w:val="clear" w:color="auto" w:fill="FFFFFF"/>
                <w:lang w:val="uk-UA"/>
              </w:rPr>
              <w:t>℃</w:t>
            </w:r>
          </w:p>
        </w:tc>
        <w:tc>
          <w:tcPr>
            <w:tcW w:w="2492" w:type="dxa"/>
            <w:vMerge/>
            <w:tcBorders>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992" w:type="dxa"/>
            <w:tcBorders>
              <w:top w:val="single" w:sz="4" w:space="0" w:color="auto"/>
              <w:bottom w:val="single" w:sz="4" w:space="0" w:color="auto"/>
            </w:tcBorders>
            <w:shd w:val="clear" w:color="auto" w:fill="auto"/>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100</w:t>
            </w:r>
          </w:p>
        </w:tc>
      </w:tr>
      <w:tr w:rsidR="00B05D6F" w:rsidRPr="007B2DF5" w:rsidTr="00B05D6F">
        <w:trPr>
          <w:trHeight w:val="811"/>
          <w:jc w:val="center"/>
        </w:trPr>
        <w:tc>
          <w:tcPr>
            <w:tcW w:w="562" w:type="dxa"/>
            <w:tcBorders>
              <w:top w:val="single" w:sz="4" w:space="0" w:color="auto"/>
              <w:left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tcBorders>
            <w:shd w:val="clear" w:color="auto" w:fill="auto"/>
          </w:tcPr>
          <w:p w:rsidR="00B05D6F"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 xml:space="preserve">Капуста </w:t>
            </w:r>
          </w:p>
        </w:tc>
        <w:tc>
          <w:tcPr>
            <w:tcW w:w="851"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25 кг</w:t>
            </w:r>
          </w:p>
        </w:tc>
        <w:tc>
          <w:tcPr>
            <w:tcW w:w="992"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200 діб, при t  від 0 до +1 </w:t>
            </w:r>
            <w:r w:rsidRPr="007B2DF5">
              <w:rPr>
                <w:rFonts w:ascii="Cambria Math" w:hAnsi="Cambria Math" w:cs="Cambria Math"/>
                <w:sz w:val="18"/>
                <w:szCs w:val="18"/>
                <w:shd w:val="clear" w:color="auto" w:fill="FFFFFF"/>
                <w:lang w:val="uk-UA"/>
              </w:rPr>
              <w:t>℃</w:t>
            </w:r>
          </w:p>
        </w:tc>
        <w:tc>
          <w:tcPr>
            <w:tcW w:w="2492" w:type="dxa"/>
            <w:vMerge w:val="restart"/>
            <w:tcBorders>
              <w:top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Овочі столових сортів. Визрілі, свіжі, цілі, чисті, без механіч-них та інших </w:t>
            </w:r>
            <w:r w:rsidRPr="007B2DF5">
              <w:rPr>
                <w:rFonts w:ascii="Times New Roman" w:hAnsi="Times New Roman" w:cs="Times New Roman"/>
                <w:sz w:val="18"/>
                <w:szCs w:val="18"/>
                <w:lang w:val="uk-UA"/>
              </w:rPr>
              <w:lastRenderedPageBreak/>
              <w:t xml:space="preserve">пошкоджень, не уражені хворобами та с/г шкід-никами. За формою і забарвле-нням властиві сорту, добре ви-сушені. </w:t>
            </w:r>
            <w:r w:rsidRPr="007B2DF5">
              <w:rPr>
                <w:rFonts w:ascii="Times New Roman" w:hAnsi="Times New Roman" w:cs="Times New Roman"/>
                <w:sz w:val="18"/>
                <w:szCs w:val="18"/>
              </w:rPr>
              <w:t>Без стороннього запаху і присмаку. Розмір плоду має бути відсереднього до помірно великого. Товар повиненвід</w:t>
            </w:r>
            <w:r w:rsidRPr="007B2DF5">
              <w:rPr>
                <w:rFonts w:ascii="Times New Roman" w:hAnsi="Times New Roman" w:cs="Times New Roman"/>
                <w:sz w:val="18"/>
                <w:szCs w:val="18"/>
                <w:lang w:val="uk-UA"/>
              </w:rPr>
              <w:t>-</w:t>
            </w:r>
            <w:r w:rsidRPr="007B2DF5">
              <w:rPr>
                <w:rFonts w:ascii="Times New Roman" w:hAnsi="Times New Roman" w:cs="Times New Roman"/>
                <w:sz w:val="18"/>
                <w:szCs w:val="18"/>
              </w:rPr>
              <w:t>повідатидіючим стандартам якості. Без вмістунітратів та іншихнебезпечнихречовин.</w:t>
            </w:r>
          </w:p>
        </w:tc>
        <w:tc>
          <w:tcPr>
            <w:tcW w:w="992" w:type="dxa"/>
            <w:tcBorders>
              <w:top w:val="single" w:sz="4" w:space="0" w:color="auto"/>
              <w:bottom w:val="single" w:sz="4" w:space="0" w:color="auto"/>
            </w:tcBorders>
            <w:shd w:val="clear" w:color="auto" w:fill="auto"/>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2000</w:t>
            </w:r>
          </w:p>
        </w:tc>
      </w:tr>
      <w:tr w:rsidR="00B05D6F" w:rsidRPr="007B2DF5" w:rsidTr="00B05D6F">
        <w:trPr>
          <w:trHeight w:val="97"/>
          <w:jc w:val="center"/>
        </w:trPr>
        <w:tc>
          <w:tcPr>
            <w:tcW w:w="562" w:type="dxa"/>
            <w:tcBorders>
              <w:top w:val="single" w:sz="4" w:space="0" w:color="auto"/>
              <w:left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shd w:val="clear" w:color="auto" w:fill="auto"/>
          </w:tcPr>
          <w:p w:rsidR="00B05D6F" w:rsidRPr="007B2DF5" w:rsidRDefault="00B05D6F" w:rsidP="00B05D6F">
            <w:pPr>
              <w:rPr>
                <w:rFonts w:ascii="Times New Roman" w:hAnsi="Times New Roman" w:cs="Times New Roman"/>
                <w:sz w:val="18"/>
                <w:szCs w:val="18"/>
                <w:lang w:val="uk-UA"/>
              </w:rPr>
            </w:pPr>
            <w:r w:rsidRPr="007B2DF5">
              <w:rPr>
                <w:rFonts w:ascii="Times New Roman" w:hAnsi="Times New Roman" w:cs="Times New Roman"/>
                <w:sz w:val="18"/>
                <w:szCs w:val="18"/>
              </w:rPr>
              <w:t>Морква</w:t>
            </w:r>
            <w:r>
              <w:rPr>
                <w:rFonts w:ascii="Times New Roman" w:hAnsi="Times New Roman" w:cs="Times New Roman"/>
                <w:sz w:val="18"/>
                <w:szCs w:val="18"/>
                <w:lang w:val="uk-UA"/>
              </w:rPr>
              <w:t xml:space="preserve"> свіжа </w:t>
            </w:r>
            <w:r w:rsidRPr="007B2DF5">
              <w:rPr>
                <w:rFonts w:ascii="Times New Roman" w:hAnsi="Times New Roman" w:cs="Times New Roman"/>
                <w:sz w:val="18"/>
                <w:szCs w:val="18"/>
                <w:lang w:val="uk-UA"/>
              </w:rPr>
              <w:t>урожаю 2022 року</w:t>
            </w:r>
            <w:r>
              <w:rPr>
                <w:rFonts w:ascii="Times New Roman" w:hAnsi="Times New Roman" w:cs="Times New Roman"/>
                <w:sz w:val="18"/>
                <w:szCs w:val="18"/>
                <w:lang w:val="uk-UA"/>
              </w:rPr>
              <w:br/>
              <w:t>ДСТУ 7035:2009</w:t>
            </w:r>
          </w:p>
        </w:tc>
        <w:tc>
          <w:tcPr>
            <w:tcW w:w="851"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25 кг</w:t>
            </w:r>
          </w:p>
        </w:tc>
        <w:tc>
          <w:tcPr>
            <w:tcW w:w="992"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200 діб, при t  від 0 до +1 </w:t>
            </w:r>
            <w:r w:rsidRPr="007B2DF5">
              <w:rPr>
                <w:rFonts w:ascii="Cambria Math" w:hAnsi="Cambria Math" w:cs="Cambria Math"/>
                <w:sz w:val="18"/>
                <w:szCs w:val="18"/>
                <w:shd w:val="clear" w:color="auto" w:fill="FFFFFF"/>
                <w:lang w:val="uk-UA"/>
              </w:rPr>
              <w:t>℃</w:t>
            </w:r>
          </w:p>
        </w:tc>
        <w:tc>
          <w:tcPr>
            <w:tcW w:w="2492" w:type="dxa"/>
            <w:vMerge/>
            <w:tcBorders>
              <w:top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992" w:type="dxa"/>
            <w:tcBorders>
              <w:top w:val="single" w:sz="4" w:space="0" w:color="auto"/>
              <w:bottom w:val="single" w:sz="4" w:space="0" w:color="auto"/>
            </w:tcBorders>
            <w:shd w:val="clear" w:color="auto" w:fill="auto"/>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1400</w:t>
            </w:r>
          </w:p>
        </w:tc>
      </w:tr>
      <w:tr w:rsidR="00B05D6F" w:rsidRPr="007B2DF5" w:rsidTr="00B05D6F">
        <w:trPr>
          <w:trHeight w:val="1222"/>
          <w:jc w:val="center"/>
        </w:trPr>
        <w:tc>
          <w:tcPr>
            <w:tcW w:w="562" w:type="dxa"/>
            <w:tcBorders>
              <w:top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shd w:val="clear" w:color="auto" w:fill="auto"/>
          </w:tcPr>
          <w:p w:rsidR="00B05D6F" w:rsidRPr="007B2DF5" w:rsidRDefault="00B05D6F" w:rsidP="00FA4026">
            <w:pPr>
              <w:rPr>
                <w:rFonts w:ascii="Times New Roman" w:hAnsi="Times New Roman" w:cs="Times New Roman"/>
                <w:sz w:val="18"/>
                <w:szCs w:val="18"/>
                <w:lang w:val="uk-UA"/>
              </w:rPr>
            </w:pPr>
            <w:r w:rsidRPr="007B2DF5">
              <w:rPr>
                <w:rFonts w:ascii="Times New Roman" w:hAnsi="Times New Roman" w:cs="Times New Roman"/>
                <w:sz w:val="18"/>
                <w:szCs w:val="18"/>
                <w:lang w:val="uk-UA"/>
              </w:rPr>
              <w:t>Цибуля ріпчаста свіжа урожаю 2022р</w:t>
            </w:r>
            <w:r>
              <w:rPr>
                <w:rFonts w:ascii="Times New Roman" w:hAnsi="Times New Roman" w:cs="Times New Roman"/>
                <w:sz w:val="18"/>
                <w:szCs w:val="18"/>
                <w:lang w:val="uk-UA"/>
              </w:rPr>
              <w:br/>
              <w:t>ДСТУ 3234-95</w:t>
            </w:r>
          </w:p>
        </w:tc>
        <w:tc>
          <w:tcPr>
            <w:tcW w:w="851"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25 кг</w:t>
            </w:r>
          </w:p>
        </w:tc>
        <w:tc>
          <w:tcPr>
            <w:tcW w:w="992"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200 діб, при t  від 0 до +1 </w:t>
            </w:r>
            <w:r w:rsidRPr="007B2DF5">
              <w:rPr>
                <w:rFonts w:ascii="Cambria Math" w:hAnsi="Cambria Math" w:cs="Cambria Math"/>
                <w:sz w:val="18"/>
                <w:szCs w:val="18"/>
                <w:shd w:val="clear" w:color="auto" w:fill="FFFFFF"/>
                <w:lang w:val="uk-UA"/>
              </w:rPr>
              <w:t>℃</w:t>
            </w:r>
          </w:p>
        </w:tc>
        <w:tc>
          <w:tcPr>
            <w:tcW w:w="2492" w:type="dxa"/>
            <w:vMerge/>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992" w:type="dxa"/>
            <w:tcBorders>
              <w:top w:val="single" w:sz="4" w:space="0" w:color="auto"/>
              <w:bottom w:val="single" w:sz="4" w:space="0" w:color="auto"/>
            </w:tcBorders>
            <w:shd w:val="clear" w:color="auto" w:fill="auto"/>
            <w:vAlign w:val="center"/>
          </w:tcPr>
          <w:p w:rsidR="00B05D6F" w:rsidRPr="0030506E"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1400</w:t>
            </w:r>
          </w:p>
        </w:tc>
      </w:tr>
      <w:tr w:rsidR="00B05D6F" w:rsidRPr="007B2DF5" w:rsidTr="00B05D6F">
        <w:trPr>
          <w:trHeight w:val="303"/>
          <w:jc w:val="center"/>
        </w:trPr>
        <w:tc>
          <w:tcPr>
            <w:tcW w:w="562" w:type="dxa"/>
            <w:tcBorders>
              <w:top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bottom w:val="single" w:sz="4" w:space="0" w:color="auto"/>
            </w:tcBorders>
            <w:shd w:val="clear" w:color="auto" w:fill="auto"/>
          </w:tcPr>
          <w:p w:rsidR="00B05D6F" w:rsidRPr="007B2DF5" w:rsidRDefault="00B05D6F" w:rsidP="00FA4026">
            <w:pPr>
              <w:rPr>
                <w:rFonts w:ascii="Times New Roman" w:hAnsi="Times New Roman" w:cs="Times New Roman"/>
                <w:sz w:val="18"/>
                <w:szCs w:val="18"/>
                <w:lang w:val="uk-UA"/>
              </w:rPr>
            </w:pPr>
            <w:r w:rsidRPr="007B2DF5">
              <w:rPr>
                <w:rFonts w:ascii="Times New Roman" w:hAnsi="Times New Roman" w:cs="Times New Roman"/>
                <w:sz w:val="18"/>
                <w:szCs w:val="18"/>
              </w:rPr>
              <w:t>Часник</w:t>
            </w:r>
            <w:r w:rsidRPr="007B2DF5">
              <w:rPr>
                <w:rFonts w:ascii="Times New Roman" w:hAnsi="Times New Roman" w:cs="Times New Roman"/>
                <w:sz w:val="18"/>
                <w:szCs w:val="18"/>
                <w:lang w:val="uk-UA"/>
              </w:rPr>
              <w:t xml:space="preserve"> свіжий урожаю 2022 року</w:t>
            </w:r>
            <w:r>
              <w:rPr>
                <w:rFonts w:ascii="Times New Roman" w:hAnsi="Times New Roman" w:cs="Times New Roman"/>
                <w:sz w:val="18"/>
                <w:szCs w:val="18"/>
                <w:lang w:val="uk-UA"/>
              </w:rPr>
              <w:br/>
              <w:t>ДСТУ 3233-95</w:t>
            </w:r>
          </w:p>
        </w:tc>
        <w:tc>
          <w:tcPr>
            <w:tcW w:w="851"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1 кг</w:t>
            </w:r>
          </w:p>
        </w:tc>
        <w:tc>
          <w:tcPr>
            <w:tcW w:w="992"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200 діб, при t  від +1 до +2 </w:t>
            </w:r>
            <w:r w:rsidRPr="007B2DF5">
              <w:rPr>
                <w:rFonts w:ascii="Cambria Math" w:hAnsi="Cambria Math" w:cs="Cambria Math"/>
                <w:sz w:val="18"/>
                <w:szCs w:val="18"/>
                <w:shd w:val="clear" w:color="auto" w:fill="FFFFFF"/>
                <w:lang w:val="uk-UA"/>
              </w:rPr>
              <w:t>℃</w:t>
            </w:r>
          </w:p>
        </w:tc>
        <w:tc>
          <w:tcPr>
            <w:tcW w:w="2492" w:type="dxa"/>
            <w:vMerge/>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992" w:type="dxa"/>
            <w:tcBorders>
              <w:top w:val="single" w:sz="4" w:space="0" w:color="auto"/>
            </w:tcBorders>
            <w:shd w:val="clear" w:color="auto" w:fill="auto"/>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6</w:t>
            </w:r>
          </w:p>
        </w:tc>
      </w:tr>
      <w:tr w:rsidR="00B05D6F" w:rsidRPr="007B2DF5" w:rsidTr="00B05D6F">
        <w:trPr>
          <w:jc w:val="center"/>
        </w:trPr>
        <w:tc>
          <w:tcPr>
            <w:tcW w:w="562" w:type="dxa"/>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bottom w:val="single" w:sz="4" w:space="0" w:color="auto"/>
            </w:tcBorders>
            <w:shd w:val="clear" w:color="auto" w:fill="auto"/>
          </w:tcPr>
          <w:p w:rsidR="00B05D6F" w:rsidRPr="007B2DF5" w:rsidRDefault="00B05D6F" w:rsidP="00B05D6F">
            <w:pPr>
              <w:rPr>
                <w:rFonts w:ascii="Times New Roman" w:hAnsi="Times New Roman" w:cs="Times New Roman"/>
                <w:sz w:val="18"/>
                <w:szCs w:val="18"/>
                <w:lang w:val="uk-UA"/>
              </w:rPr>
            </w:pPr>
            <w:r w:rsidRPr="007B2DF5">
              <w:rPr>
                <w:rFonts w:ascii="Times New Roman" w:hAnsi="Times New Roman" w:cs="Times New Roman"/>
                <w:sz w:val="18"/>
                <w:szCs w:val="18"/>
              </w:rPr>
              <w:t>Банани</w:t>
            </w:r>
            <w:r w:rsidRPr="007B2DF5">
              <w:rPr>
                <w:rFonts w:ascii="Times New Roman" w:hAnsi="Times New Roman" w:cs="Times New Roman"/>
                <w:sz w:val="18"/>
                <w:szCs w:val="18"/>
                <w:lang w:val="uk-UA"/>
              </w:rPr>
              <w:t xml:space="preserve"> свіжі урожаю 2022 року</w:t>
            </w:r>
            <w:r>
              <w:rPr>
                <w:rFonts w:ascii="Times New Roman" w:hAnsi="Times New Roman" w:cs="Times New Roman"/>
                <w:sz w:val="18"/>
                <w:szCs w:val="18"/>
                <w:lang w:val="uk-UA"/>
              </w:rPr>
              <w:br/>
              <w:t>ДСТУ 3355-96</w:t>
            </w:r>
          </w:p>
        </w:tc>
        <w:tc>
          <w:tcPr>
            <w:tcW w:w="851"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10 кг</w:t>
            </w:r>
          </w:p>
        </w:tc>
        <w:tc>
          <w:tcPr>
            <w:tcW w:w="992"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картонні коробки або ящики</w:t>
            </w:r>
          </w:p>
        </w:tc>
        <w:tc>
          <w:tcPr>
            <w:tcW w:w="2578"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10 діб, при t  від +5 до +14 </w:t>
            </w:r>
            <w:r w:rsidRPr="007B2DF5">
              <w:rPr>
                <w:rFonts w:ascii="Cambria Math" w:hAnsi="Cambria Math" w:cs="Cambria Math"/>
                <w:sz w:val="18"/>
                <w:szCs w:val="18"/>
                <w:shd w:val="clear" w:color="auto" w:fill="FFFFFF"/>
                <w:lang w:val="uk-UA"/>
              </w:rPr>
              <w:t>℃</w:t>
            </w:r>
          </w:p>
        </w:tc>
        <w:tc>
          <w:tcPr>
            <w:tcW w:w="2492" w:type="dxa"/>
            <w:vMerge/>
            <w:shd w:val="clear" w:color="auto" w:fill="auto"/>
            <w:vAlign w:val="center"/>
          </w:tcPr>
          <w:p w:rsidR="00B05D6F" w:rsidRPr="007B2DF5" w:rsidRDefault="00B05D6F" w:rsidP="00B05D6F">
            <w:pPr>
              <w:jc w:val="center"/>
              <w:rPr>
                <w:rFonts w:ascii="Times New Roman" w:hAnsi="Times New Roman" w:cs="Times New Roman"/>
                <w:sz w:val="18"/>
                <w:szCs w:val="18"/>
                <w:lang w:val="uk-UA"/>
              </w:rPr>
            </w:pPr>
          </w:p>
        </w:tc>
        <w:tc>
          <w:tcPr>
            <w:tcW w:w="992" w:type="dxa"/>
            <w:shd w:val="clear" w:color="auto" w:fill="auto"/>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1500</w:t>
            </w:r>
          </w:p>
        </w:tc>
      </w:tr>
      <w:tr w:rsidR="00B05D6F" w:rsidRPr="007B2DF5" w:rsidTr="00B05D6F">
        <w:trPr>
          <w:jc w:val="center"/>
        </w:trPr>
        <w:tc>
          <w:tcPr>
            <w:tcW w:w="562" w:type="dxa"/>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bottom w:val="single" w:sz="4" w:space="0" w:color="auto"/>
            </w:tcBorders>
            <w:shd w:val="clear" w:color="auto" w:fill="auto"/>
          </w:tcPr>
          <w:p w:rsidR="00B05D6F" w:rsidRDefault="00B05D6F" w:rsidP="00B05D6F">
            <w:pPr>
              <w:rPr>
                <w:rFonts w:ascii="Times New Roman" w:hAnsi="Times New Roman" w:cs="Times New Roman"/>
                <w:sz w:val="18"/>
                <w:szCs w:val="18"/>
                <w:lang w:val="uk-UA"/>
              </w:rPr>
            </w:pPr>
            <w:r w:rsidRPr="007B2DF5">
              <w:rPr>
                <w:rFonts w:ascii="Times New Roman" w:hAnsi="Times New Roman" w:cs="Times New Roman"/>
                <w:sz w:val="18"/>
                <w:szCs w:val="18"/>
              </w:rPr>
              <w:t>Яблука</w:t>
            </w:r>
            <w:r w:rsidRPr="007B2DF5">
              <w:rPr>
                <w:rFonts w:ascii="Times New Roman" w:hAnsi="Times New Roman" w:cs="Times New Roman"/>
                <w:sz w:val="18"/>
                <w:szCs w:val="18"/>
                <w:lang w:val="uk-UA"/>
              </w:rPr>
              <w:t xml:space="preserve"> свіжі </w:t>
            </w:r>
          </w:p>
          <w:p w:rsidR="00B05D6F" w:rsidRPr="007B2DF5"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ДСТУ 8133:2015</w:t>
            </w:r>
          </w:p>
        </w:tc>
        <w:tc>
          <w:tcPr>
            <w:tcW w:w="851"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25 кг</w:t>
            </w:r>
          </w:p>
        </w:tc>
        <w:tc>
          <w:tcPr>
            <w:tcW w:w="992"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top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150 діб, при t  від 0 до +4 </w:t>
            </w:r>
            <w:r w:rsidRPr="007B2DF5">
              <w:rPr>
                <w:rFonts w:ascii="Cambria Math" w:hAnsi="Cambria Math" w:cs="Cambria Math"/>
                <w:sz w:val="18"/>
                <w:szCs w:val="18"/>
                <w:shd w:val="clear" w:color="auto" w:fill="FFFFFF"/>
                <w:lang w:val="uk-UA"/>
              </w:rPr>
              <w:t>℃</w:t>
            </w:r>
          </w:p>
        </w:tc>
        <w:tc>
          <w:tcPr>
            <w:tcW w:w="2492" w:type="dxa"/>
            <w:vMerge/>
            <w:tcBorders>
              <w:bottom w:val="single" w:sz="4" w:space="0" w:color="auto"/>
            </w:tcBorders>
            <w:shd w:val="clear" w:color="auto" w:fill="auto"/>
            <w:vAlign w:val="center"/>
          </w:tcPr>
          <w:p w:rsidR="00B05D6F" w:rsidRPr="007B2DF5" w:rsidRDefault="00B05D6F" w:rsidP="00B05D6F">
            <w:pPr>
              <w:jc w:val="center"/>
              <w:rPr>
                <w:rFonts w:ascii="Times New Roman" w:hAnsi="Times New Roman" w:cs="Times New Roman"/>
                <w:sz w:val="18"/>
                <w:szCs w:val="18"/>
                <w:lang w:val="uk-UA"/>
              </w:rPr>
            </w:pPr>
          </w:p>
        </w:tc>
        <w:tc>
          <w:tcPr>
            <w:tcW w:w="992" w:type="dxa"/>
            <w:shd w:val="clear" w:color="auto" w:fill="auto"/>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4000</w:t>
            </w:r>
          </w:p>
        </w:tc>
      </w:tr>
      <w:tr w:rsidR="00B05D6F" w:rsidRPr="007B2DF5" w:rsidTr="00B05D6F">
        <w:trPr>
          <w:trHeight w:val="1222"/>
          <w:jc w:val="center"/>
        </w:trPr>
        <w:tc>
          <w:tcPr>
            <w:tcW w:w="562" w:type="dxa"/>
            <w:tcBorders>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tcBorders>
            <w:shd w:val="clear" w:color="auto" w:fill="auto"/>
          </w:tcPr>
          <w:p w:rsidR="00B05D6F" w:rsidRPr="00DA3006"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 xml:space="preserve">Баклажани </w:t>
            </w:r>
            <w:r>
              <w:rPr>
                <w:rFonts w:ascii="Times New Roman" w:hAnsi="Times New Roman" w:cs="Times New Roman"/>
                <w:sz w:val="18"/>
                <w:szCs w:val="18"/>
                <w:lang w:val="uk-UA"/>
              </w:rPr>
              <w:br/>
              <w:t>ДСТУ 2660-94</w:t>
            </w:r>
          </w:p>
        </w:tc>
        <w:tc>
          <w:tcPr>
            <w:tcW w:w="851"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До 5кг</w:t>
            </w:r>
          </w:p>
        </w:tc>
        <w:tc>
          <w:tcPr>
            <w:tcW w:w="992"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w:t>
            </w:r>
            <w:r>
              <w:rPr>
                <w:rFonts w:ascii="Times New Roman" w:hAnsi="Times New Roman" w:cs="Times New Roman"/>
                <w:sz w:val="18"/>
                <w:szCs w:val="18"/>
                <w:lang w:val="uk-UA"/>
              </w:rPr>
              <w:t xml:space="preserve">10 </w:t>
            </w:r>
            <w:r w:rsidRPr="007B2DF5">
              <w:rPr>
                <w:rFonts w:ascii="Times New Roman" w:hAnsi="Times New Roman" w:cs="Times New Roman"/>
                <w:sz w:val="18"/>
                <w:szCs w:val="18"/>
                <w:lang w:val="uk-UA"/>
              </w:rPr>
              <w:t xml:space="preserve">діб, при t  від 0 до +4 </w:t>
            </w:r>
            <w:r w:rsidRPr="007B2DF5">
              <w:rPr>
                <w:rFonts w:ascii="Cambria Math" w:hAnsi="Cambria Math" w:cs="Cambria Math"/>
                <w:sz w:val="18"/>
                <w:szCs w:val="18"/>
                <w:shd w:val="clear" w:color="auto" w:fill="FFFFFF"/>
                <w:lang w:val="uk-UA"/>
              </w:rPr>
              <w:t>℃</w:t>
            </w:r>
          </w:p>
        </w:tc>
        <w:tc>
          <w:tcPr>
            <w:tcW w:w="2492" w:type="dxa"/>
            <w:tcBorders>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Часник зимовий або ярий. Плід має бути сухий, без гнілі, плісняви Відповідати діючим стандартам.</w:t>
            </w:r>
          </w:p>
        </w:tc>
        <w:tc>
          <w:tcPr>
            <w:tcW w:w="992" w:type="dxa"/>
            <w:tcBorders>
              <w:bottom w:val="single" w:sz="4" w:space="0" w:color="auto"/>
            </w:tcBorders>
            <w:shd w:val="clear" w:color="auto" w:fill="auto"/>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80</w:t>
            </w:r>
          </w:p>
        </w:tc>
      </w:tr>
      <w:tr w:rsidR="00B05D6F" w:rsidRPr="007B2DF5" w:rsidTr="00B05D6F">
        <w:trPr>
          <w:trHeight w:val="303"/>
          <w:jc w:val="center"/>
        </w:trPr>
        <w:tc>
          <w:tcPr>
            <w:tcW w:w="562" w:type="dxa"/>
            <w:tcBorders>
              <w:top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bottom w:val="single" w:sz="4" w:space="0" w:color="auto"/>
              <w:right w:val="single" w:sz="4" w:space="0" w:color="auto"/>
            </w:tcBorders>
            <w:shd w:val="clear" w:color="auto" w:fill="auto"/>
          </w:tcPr>
          <w:p w:rsidR="00B05D6F" w:rsidRPr="007B2DF5" w:rsidRDefault="00B05D6F" w:rsidP="00FA4026">
            <w:pPr>
              <w:rPr>
                <w:rFonts w:ascii="Times New Roman" w:hAnsi="Times New Roman" w:cs="Times New Roman"/>
                <w:sz w:val="18"/>
                <w:szCs w:val="18"/>
                <w:lang w:val="uk-UA"/>
              </w:rPr>
            </w:pPr>
            <w:r w:rsidRPr="007B2DF5">
              <w:rPr>
                <w:rFonts w:ascii="Times New Roman" w:hAnsi="Times New Roman" w:cs="Times New Roman"/>
                <w:sz w:val="18"/>
                <w:szCs w:val="18"/>
              </w:rPr>
              <w:t>Гарбуз</w:t>
            </w:r>
            <w:r w:rsidRPr="007B2DF5">
              <w:rPr>
                <w:rFonts w:ascii="Times New Roman" w:hAnsi="Times New Roman" w:cs="Times New Roman"/>
                <w:sz w:val="18"/>
                <w:szCs w:val="18"/>
                <w:lang w:val="uk-UA"/>
              </w:rPr>
              <w:t xml:space="preserve"> свіжий </w:t>
            </w:r>
            <w:r>
              <w:rPr>
                <w:rFonts w:ascii="Times New Roman" w:hAnsi="Times New Roman" w:cs="Times New Roman"/>
                <w:sz w:val="18"/>
                <w:szCs w:val="18"/>
                <w:lang w:val="uk-UA"/>
              </w:rPr>
              <w:br/>
              <w:t>ДСТУ3190-95</w:t>
            </w:r>
          </w:p>
        </w:tc>
        <w:tc>
          <w:tcPr>
            <w:tcW w:w="851" w:type="dxa"/>
            <w:tcBorders>
              <w:left w:val="single" w:sz="4" w:space="0" w:color="auto"/>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25 кг</w:t>
            </w:r>
          </w:p>
        </w:tc>
        <w:tc>
          <w:tcPr>
            <w:tcW w:w="992"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90 діб, при t  від 0 до +1 </w:t>
            </w:r>
            <w:r w:rsidRPr="007B2DF5">
              <w:rPr>
                <w:rFonts w:ascii="Cambria Math" w:hAnsi="Cambria Math" w:cs="Cambria Math"/>
                <w:sz w:val="18"/>
                <w:szCs w:val="18"/>
                <w:shd w:val="clear" w:color="auto" w:fill="FFFFFF"/>
                <w:lang w:val="uk-UA"/>
              </w:rPr>
              <w:t>℃</w:t>
            </w:r>
          </w:p>
        </w:tc>
        <w:tc>
          <w:tcPr>
            <w:tcW w:w="2492" w:type="dxa"/>
            <w:tcBorders>
              <w:top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Плоди цілі, свіжі, здорові, чисті, без механічних пошкоджень, без гнилі, дозрілі, без перевищення вмісту хімічних речовин. Не пошкоджені шкідниками. Не в`ялі. Розмір фруктів середній.</w:t>
            </w:r>
          </w:p>
        </w:tc>
        <w:tc>
          <w:tcPr>
            <w:tcW w:w="992" w:type="dxa"/>
            <w:tcBorders>
              <w:top w:val="single" w:sz="4" w:space="0" w:color="auto"/>
              <w:bottom w:val="single" w:sz="4" w:space="0" w:color="auto"/>
            </w:tcBorders>
            <w:shd w:val="clear" w:color="auto" w:fill="auto"/>
          </w:tcPr>
          <w:p w:rsidR="00B05D6F" w:rsidRPr="007B2DF5"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400</w:t>
            </w:r>
          </w:p>
        </w:tc>
      </w:tr>
      <w:tr w:rsidR="00B05D6F" w:rsidRPr="007B2DF5" w:rsidTr="00B05D6F">
        <w:trPr>
          <w:trHeight w:val="2420"/>
          <w:jc w:val="center"/>
        </w:trPr>
        <w:tc>
          <w:tcPr>
            <w:tcW w:w="562" w:type="dxa"/>
            <w:tcBorders>
              <w:top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right w:val="single" w:sz="4" w:space="0" w:color="auto"/>
            </w:tcBorders>
            <w:shd w:val="clear" w:color="auto" w:fill="auto"/>
          </w:tcPr>
          <w:p w:rsidR="00B05D6F" w:rsidRPr="00DA3006"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Виноград ДСТУ 2438:2014</w:t>
            </w:r>
          </w:p>
        </w:tc>
        <w:tc>
          <w:tcPr>
            <w:tcW w:w="851" w:type="dxa"/>
            <w:tcBorders>
              <w:top w:val="single" w:sz="4" w:space="0" w:color="auto"/>
              <w:left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До 5 кг</w:t>
            </w:r>
          </w:p>
        </w:tc>
        <w:tc>
          <w:tcPr>
            <w:tcW w:w="992"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картонні коробки або ящики</w:t>
            </w:r>
          </w:p>
        </w:tc>
        <w:tc>
          <w:tcPr>
            <w:tcW w:w="2578"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10 діб, при t  від +5 до +14 </w:t>
            </w:r>
            <w:r w:rsidRPr="007B2DF5">
              <w:rPr>
                <w:rFonts w:ascii="Cambria Math" w:hAnsi="Cambria Math" w:cs="Cambria Math"/>
                <w:sz w:val="18"/>
                <w:szCs w:val="18"/>
                <w:shd w:val="clear" w:color="auto" w:fill="FFFFFF"/>
                <w:lang w:val="uk-UA"/>
              </w:rPr>
              <w:t>℃</w:t>
            </w:r>
          </w:p>
        </w:tc>
        <w:tc>
          <w:tcPr>
            <w:tcW w:w="2492" w:type="dxa"/>
            <w:tcBorders>
              <w:top w:val="single" w:sz="4" w:space="0" w:color="auto"/>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Яблука – достатньої зрілості без ознак гнилі, механічного пошкодження та пошкодження шкідниками, вирощені в при-родних умовах, без пере-вищеного вмісту хімічних речовин, свіжі дозрілі. Колір відповідно до сорту, без плям, 8-</w:t>
            </w:r>
            <w:smartTag w:uri="urn:schemas-microsoft-com:office:smarttags" w:element="metricconverter">
              <w:smartTagPr>
                <w:attr w:name="ProductID" w:val="10 см"/>
              </w:smartTagPr>
              <w:r w:rsidRPr="007B2DF5">
                <w:rPr>
                  <w:rFonts w:ascii="Times New Roman" w:hAnsi="Times New Roman" w:cs="Times New Roman"/>
                  <w:sz w:val="18"/>
                  <w:szCs w:val="18"/>
                  <w:lang w:val="uk-UA"/>
                </w:rPr>
                <w:t>10 см</w:t>
              </w:r>
            </w:smartTag>
            <w:r w:rsidRPr="007B2DF5">
              <w:rPr>
                <w:rFonts w:ascii="Times New Roman" w:hAnsi="Times New Roman" w:cs="Times New Roman"/>
                <w:sz w:val="18"/>
                <w:szCs w:val="18"/>
                <w:lang w:val="uk-UA"/>
              </w:rPr>
              <w:t xml:space="preserve"> в діаметрі.</w:t>
            </w:r>
          </w:p>
        </w:tc>
        <w:tc>
          <w:tcPr>
            <w:tcW w:w="992" w:type="dxa"/>
            <w:tcBorders>
              <w:top w:val="single" w:sz="4" w:space="0" w:color="auto"/>
              <w:bottom w:val="single" w:sz="4" w:space="0" w:color="auto"/>
            </w:tcBorders>
            <w:shd w:val="clear" w:color="auto" w:fill="auto"/>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400</w:t>
            </w:r>
          </w:p>
        </w:tc>
      </w:tr>
      <w:tr w:rsidR="00B05D6F" w:rsidRPr="007B2DF5" w:rsidTr="00B05D6F">
        <w:trPr>
          <w:trHeight w:val="148"/>
          <w:jc w:val="center"/>
        </w:trPr>
        <w:tc>
          <w:tcPr>
            <w:tcW w:w="562" w:type="dxa"/>
            <w:tcBorders>
              <w:top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bottom w:val="single" w:sz="4" w:space="0" w:color="auto"/>
            </w:tcBorders>
            <w:shd w:val="clear" w:color="auto" w:fill="auto"/>
          </w:tcPr>
          <w:p w:rsidR="00B05D6F" w:rsidRPr="00DA3006"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 xml:space="preserve">Лимон </w:t>
            </w:r>
          </w:p>
        </w:tc>
        <w:tc>
          <w:tcPr>
            <w:tcW w:w="851"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до </w:t>
            </w:r>
            <w:r>
              <w:rPr>
                <w:rFonts w:ascii="Times New Roman" w:hAnsi="Times New Roman" w:cs="Times New Roman"/>
                <w:sz w:val="18"/>
                <w:szCs w:val="18"/>
                <w:lang w:val="uk-UA"/>
              </w:rPr>
              <w:t>10</w:t>
            </w:r>
            <w:r w:rsidRPr="007B2DF5">
              <w:rPr>
                <w:rFonts w:ascii="Times New Roman" w:hAnsi="Times New Roman" w:cs="Times New Roman"/>
                <w:sz w:val="18"/>
                <w:szCs w:val="18"/>
                <w:lang w:val="uk-UA"/>
              </w:rPr>
              <w:t xml:space="preserve"> кг</w:t>
            </w:r>
          </w:p>
        </w:tc>
        <w:tc>
          <w:tcPr>
            <w:tcW w:w="992"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150 діб, при t  від 0 до +4 </w:t>
            </w:r>
            <w:r w:rsidRPr="007B2DF5">
              <w:rPr>
                <w:rFonts w:ascii="Cambria Math" w:hAnsi="Cambria Math" w:cs="Cambria Math"/>
                <w:sz w:val="18"/>
                <w:szCs w:val="18"/>
                <w:shd w:val="clear" w:color="auto" w:fill="FFFFFF"/>
                <w:lang w:val="uk-UA"/>
              </w:rPr>
              <w:t>℃</w:t>
            </w:r>
          </w:p>
        </w:tc>
        <w:tc>
          <w:tcPr>
            <w:tcW w:w="2492" w:type="dxa"/>
            <w:tcBorders>
              <w:top w:val="single" w:sz="4" w:space="0" w:color="auto"/>
            </w:tcBorders>
            <w:shd w:val="clear" w:color="auto" w:fill="auto"/>
            <w:vAlign w:val="center"/>
          </w:tcPr>
          <w:p w:rsidR="00B05D6F"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Овочі столових сортів. Визрілі, свіжі, цілі, чисті, без механіч-них та інших пошкоджень, не уражені хворобами та с/г шкід-никами. За формою і забарвле-нням властиві сорту, добре ви-сушені. </w:t>
            </w:r>
            <w:r w:rsidRPr="007B2DF5">
              <w:rPr>
                <w:rFonts w:ascii="Times New Roman" w:hAnsi="Times New Roman" w:cs="Times New Roman"/>
                <w:sz w:val="18"/>
                <w:szCs w:val="18"/>
              </w:rPr>
              <w:t>Без стороннього запаху і присмаку. Розмір плоду має бути відсереднього до помірно великого. Товар повиненвід</w:t>
            </w:r>
            <w:r w:rsidRPr="007B2DF5">
              <w:rPr>
                <w:rFonts w:ascii="Times New Roman" w:hAnsi="Times New Roman" w:cs="Times New Roman"/>
                <w:sz w:val="18"/>
                <w:szCs w:val="18"/>
                <w:lang w:val="uk-UA"/>
              </w:rPr>
              <w:t>-</w:t>
            </w:r>
            <w:r w:rsidRPr="007B2DF5">
              <w:rPr>
                <w:rFonts w:ascii="Times New Roman" w:hAnsi="Times New Roman" w:cs="Times New Roman"/>
                <w:sz w:val="18"/>
                <w:szCs w:val="18"/>
              </w:rPr>
              <w:t xml:space="preserve">повідатидіючим стандартам якості. Без </w:t>
            </w:r>
            <w:r w:rsidRPr="007B2DF5">
              <w:rPr>
                <w:rFonts w:ascii="Times New Roman" w:hAnsi="Times New Roman" w:cs="Times New Roman"/>
                <w:sz w:val="18"/>
                <w:szCs w:val="18"/>
              </w:rPr>
              <w:lastRenderedPageBreak/>
              <w:t>вмістунітратів та іншихнебезпечнихречовин.</w:t>
            </w:r>
          </w:p>
          <w:p w:rsidR="00B05D6F" w:rsidRPr="00DA3006" w:rsidRDefault="00B05D6F" w:rsidP="00B05D6F">
            <w:pPr>
              <w:jc w:val="both"/>
              <w:rPr>
                <w:rFonts w:ascii="Times New Roman" w:hAnsi="Times New Roman" w:cs="Times New Roman"/>
                <w:sz w:val="18"/>
                <w:szCs w:val="18"/>
                <w:lang w:val="uk-UA"/>
              </w:rPr>
            </w:pPr>
          </w:p>
        </w:tc>
        <w:tc>
          <w:tcPr>
            <w:tcW w:w="992" w:type="dxa"/>
            <w:tcBorders>
              <w:top w:val="single" w:sz="4" w:space="0" w:color="auto"/>
            </w:tcBorders>
            <w:shd w:val="clear" w:color="auto" w:fill="auto"/>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100</w:t>
            </w:r>
          </w:p>
        </w:tc>
      </w:tr>
      <w:tr w:rsidR="00B05D6F" w:rsidRPr="007B2DF5" w:rsidTr="00B05D6F">
        <w:trPr>
          <w:trHeight w:val="1586"/>
          <w:jc w:val="center"/>
        </w:trPr>
        <w:tc>
          <w:tcPr>
            <w:tcW w:w="562" w:type="dxa"/>
            <w:tcBorders>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tcBorders>
            <w:shd w:val="clear" w:color="auto" w:fill="auto"/>
          </w:tcPr>
          <w:p w:rsidR="00B05D6F"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Слива</w:t>
            </w:r>
            <w:r>
              <w:rPr>
                <w:rFonts w:ascii="Times New Roman" w:hAnsi="Times New Roman" w:cs="Times New Roman"/>
                <w:sz w:val="18"/>
                <w:szCs w:val="18"/>
                <w:lang w:val="uk-UA"/>
              </w:rPr>
              <w:br/>
              <w:t>ДСТУ 8320:2015</w:t>
            </w:r>
          </w:p>
        </w:tc>
        <w:tc>
          <w:tcPr>
            <w:tcW w:w="851"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до </w:t>
            </w:r>
            <w:r>
              <w:rPr>
                <w:rFonts w:ascii="Times New Roman" w:hAnsi="Times New Roman" w:cs="Times New Roman"/>
                <w:sz w:val="18"/>
                <w:szCs w:val="18"/>
                <w:lang w:val="uk-UA"/>
              </w:rPr>
              <w:t>10</w:t>
            </w:r>
            <w:r w:rsidRPr="007B2DF5">
              <w:rPr>
                <w:rFonts w:ascii="Times New Roman" w:hAnsi="Times New Roman" w:cs="Times New Roman"/>
                <w:sz w:val="18"/>
                <w:szCs w:val="18"/>
                <w:lang w:val="uk-UA"/>
              </w:rPr>
              <w:t xml:space="preserve"> кг</w:t>
            </w:r>
          </w:p>
        </w:tc>
        <w:tc>
          <w:tcPr>
            <w:tcW w:w="992"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не менше 3</w:t>
            </w:r>
            <w:r w:rsidRPr="007B2DF5">
              <w:rPr>
                <w:rFonts w:ascii="Times New Roman" w:hAnsi="Times New Roman" w:cs="Times New Roman"/>
                <w:sz w:val="18"/>
                <w:szCs w:val="18"/>
                <w:lang w:val="uk-UA"/>
              </w:rPr>
              <w:t xml:space="preserve">0 діб, при t  від 0 до +4 </w:t>
            </w:r>
            <w:r w:rsidRPr="007B2DF5">
              <w:rPr>
                <w:rFonts w:ascii="Cambria Math" w:hAnsi="Cambria Math" w:cs="Cambria Math"/>
                <w:sz w:val="18"/>
                <w:szCs w:val="18"/>
                <w:shd w:val="clear" w:color="auto" w:fill="FFFFFF"/>
                <w:lang w:val="uk-UA"/>
              </w:rPr>
              <w:t>℃</w:t>
            </w:r>
          </w:p>
        </w:tc>
        <w:tc>
          <w:tcPr>
            <w:tcW w:w="2492" w:type="dxa"/>
            <w:tcBorders>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Гарбузи мають бути, свіжими, здоровими, чистими, без механічних пошкоджень, без гнилі, дозрілі, без перевищення вмісту хімічних речовин. Не пошкоджені шкідниками</w:t>
            </w:r>
          </w:p>
        </w:tc>
        <w:tc>
          <w:tcPr>
            <w:tcW w:w="992" w:type="dxa"/>
            <w:tcBorders>
              <w:bottom w:val="single" w:sz="4" w:space="0" w:color="auto"/>
              <w:right w:val="single" w:sz="4" w:space="0" w:color="auto"/>
            </w:tcBorders>
            <w:shd w:val="clear" w:color="auto" w:fill="auto"/>
            <w:vAlign w:val="center"/>
          </w:tcPr>
          <w:p w:rsidR="00B05D6F"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1</w:t>
            </w:r>
            <w:r w:rsidR="00B05D6F">
              <w:rPr>
                <w:rFonts w:ascii="Times New Roman" w:hAnsi="Times New Roman" w:cs="Times New Roman"/>
                <w:sz w:val="18"/>
                <w:szCs w:val="18"/>
                <w:lang w:val="uk-UA"/>
              </w:rPr>
              <w:t>00</w:t>
            </w:r>
          </w:p>
        </w:tc>
      </w:tr>
      <w:tr w:rsidR="00B05D6F" w:rsidRPr="007B2DF5" w:rsidTr="00B05D6F">
        <w:trPr>
          <w:trHeight w:val="278"/>
          <w:jc w:val="center"/>
        </w:trPr>
        <w:tc>
          <w:tcPr>
            <w:tcW w:w="562" w:type="dxa"/>
            <w:tcBorders>
              <w:top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shd w:val="clear" w:color="auto" w:fill="auto"/>
          </w:tcPr>
          <w:p w:rsidR="00B05D6F" w:rsidRPr="00BD6584"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 xml:space="preserve">Зелена цибуля </w:t>
            </w:r>
          </w:p>
        </w:tc>
        <w:tc>
          <w:tcPr>
            <w:tcW w:w="851"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w:t>
            </w:r>
            <w:r>
              <w:rPr>
                <w:rFonts w:ascii="Times New Roman" w:hAnsi="Times New Roman" w:cs="Times New Roman"/>
                <w:sz w:val="18"/>
                <w:szCs w:val="18"/>
                <w:lang w:val="uk-UA"/>
              </w:rPr>
              <w:t xml:space="preserve">5 </w:t>
            </w:r>
            <w:r w:rsidRPr="007B2DF5">
              <w:rPr>
                <w:rFonts w:ascii="Times New Roman" w:hAnsi="Times New Roman" w:cs="Times New Roman"/>
                <w:sz w:val="18"/>
                <w:szCs w:val="18"/>
                <w:lang w:val="uk-UA"/>
              </w:rPr>
              <w:t xml:space="preserve"> кг</w:t>
            </w:r>
          </w:p>
        </w:tc>
        <w:tc>
          <w:tcPr>
            <w:tcW w:w="992"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картонні коробки або ящики</w:t>
            </w:r>
          </w:p>
        </w:tc>
        <w:tc>
          <w:tcPr>
            <w:tcW w:w="2578"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10 діб, при t  від +5 до +14 </w:t>
            </w:r>
            <w:r w:rsidRPr="007B2DF5">
              <w:rPr>
                <w:rFonts w:ascii="Cambria Math" w:hAnsi="Cambria Math" w:cs="Cambria Math"/>
                <w:sz w:val="18"/>
                <w:szCs w:val="18"/>
                <w:shd w:val="clear" w:color="auto" w:fill="FFFFFF"/>
                <w:lang w:val="uk-UA"/>
              </w:rPr>
              <w:t>℃</w:t>
            </w:r>
          </w:p>
        </w:tc>
        <w:tc>
          <w:tcPr>
            <w:tcW w:w="2492" w:type="dxa"/>
            <w:tcBorders>
              <w:top w:val="single" w:sz="4" w:space="0" w:color="auto"/>
            </w:tcBorders>
            <w:shd w:val="clear" w:color="auto" w:fill="auto"/>
            <w:vAlign w:val="center"/>
          </w:tcPr>
          <w:p w:rsidR="00B05D6F"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Овочі столових сортів. Визрілі, свіжі, цілі, чисті, без механіч-них та інших пошкоджень, не уражені хворобами та с/г шкід-никами. За формою і забарвле-нням властиві сорту, добре ви-сушені. </w:t>
            </w:r>
            <w:r w:rsidRPr="007B2DF5">
              <w:rPr>
                <w:rFonts w:ascii="Times New Roman" w:hAnsi="Times New Roman" w:cs="Times New Roman"/>
                <w:sz w:val="18"/>
                <w:szCs w:val="18"/>
              </w:rPr>
              <w:t>Без стороннього запаху і присмаку. Розмір плоду має бути відсереднього до помірно великого. Товар повиненвід</w:t>
            </w:r>
            <w:r w:rsidRPr="007B2DF5">
              <w:rPr>
                <w:rFonts w:ascii="Times New Roman" w:hAnsi="Times New Roman" w:cs="Times New Roman"/>
                <w:sz w:val="18"/>
                <w:szCs w:val="18"/>
                <w:lang w:val="uk-UA"/>
              </w:rPr>
              <w:t>-</w:t>
            </w:r>
            <w:r w:rsidRPr="007B2DF5">
              <w:rPr>
                <w:rFonts w:ascii="Times New Roman" w:hAnsi="Times New Roman" w:cs="Times New Roman"/>
                <w:sz w:val="18"/>
                <w:szCs w:val="18"/>
              </w:rPr>
              <w:t>повідатидіючим стандартам якості. Без вмістунітратів та іншихнебезпечнихречовин.</w:t>
            </w:r>
          </w:p>
          <w:p w:rsidR="00B05D6F" w:rsidRPr="007B2DF5" w:rsidRDefault="00B05D6F" w:rsidP="00B05D6F">
            <w:pPr>
              <w:jc w:val="both"/>
              <w:rPr>
                <w:rFonts w:ascii="Times New Roman" w:hAnsi="Times New Roman" w:cs="Times New Roman"/>
                <w:sz w:val="18"/>
                <w:szCs w:val="18"/>
                <w:lang w:val="uk-UA"/>
              </w:rPr>
            </w:pPr>
          </w:p>
        </w:tc>
        <w:tc>
          <w:tcPr>
            <w:tcW w:w="992" w:type="dxa"/>
            <w:tcBorders>
              <w:top w:val="single" w:sz="4" w:space="0" w:color="auto"/>
            </w:tcBorders>
            <w:shd w:val="clear" w:color="auto" w:fill="auto"/>
            <w:vAlign w:val="center"/>
          </w:tcPr>
          <w:p w:rsidR="00B05D6F"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1</w:t>
            </w:r>
            <w:r w:rsidR="00B05D6F">
              <w:rPr>
                <w:rFonts w:ascii="Times New Roman" w:hAnsi="Times New Roman" w:cs="Times New Roman"/>
                <w:sz w:val="18"/>
                <w:szCs w:val="18"/>
                <w:lang w:val="uk-UA"/>
              </w:rPr>
              <w:t>00</w:t>
            </w:r>
          </w:p>
        </w:tc>
      </w:tr>
      <w:tr w:rsidR="00B05D6F" w:rsidRPr="007B2DF5" w:rsidTr="00B05D6F">
        <w:trPr>
          <w:trHeight w:val="2032"/>
          <w:jc w:val="center"/>
        </w:trPr>
        <w:tc>
          <w:tcPr>
            <w:tcW w:w="562" w:type="dxa"/>
            <w:tcBorders>
              <w:bottom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shd w:val="clear" w:color="auto" w:fill="auto"/>
          </w:tcPr>
          <w:p w:rsidR="00B05D6F" w:rsidRPr="007B2DF5" w:rsidRDefault="00B05D6F" w:rsidP="00D378AE">
            <w:pPr>
              <w:rPr>
                <w:rFonts w:ascii="Times New Roman" w:hAnsi="Times New Roman" w:cs="Times New Roman"/>
                <w:sz w:val="18"/>
                <w:szCs w:val="18"/>
                <w:lang w:val="uk-UA"/>
              </w:rPr>
            </w:pPr>
            <w:r w:rsidRPr="007B2DF5">
              <w:rPr>
                <w:rFonts w:ascii="Times New Roman" w:hAnsi="Times New Roman" w:cs="Times New Roman"/>
                <w:sz w:val="18"/>
                <w:szCs w:val="18"/>
              </w:rPr>
              <w:t>Апельсини</w:t>
            </w:r>
            <w:r w:rsidRPr="007B2DF5">
              <w:rPr>
                <w:rFonts w:ascii="Times New Roman" w:hAnsi="Times New Roman" w:cs="Times New Roman"/>
                <w:sz w:val="18"/>
                <w:szCs w:val="18"/>
                <w:lang w:val="uk-UA"/>
              </w:rPr>
              <w:t xml:space="preserve"> свіжі  </w:t>
            </w:r>
          </w:p>
        </w:tc>
        <w:tc>
          <w:tcPr>
            <w:tcW w:w="851"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10 кг</w:t>
            </w:r>
          </w:p>
        </w:tc>
        <w:tc>
          <w:tcPr>
            <w:tcW w:w="992"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картонні коробки або ящики</w:t>
            </w:r>
          </w:p>
        </w:tc>
        <w:tc>
          <w:tcPr>
            <w:tcW w:w="2578"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100 діб, при t  від +6 до +10 </w:t>
            </w:r>
            <w:r w:rsidRPr="007B2DF5">
              <w:rPr>
                <w:rFonts w:ascii="Cambria Math" w:hAnsi="Cambria Math" w:cs="Cambria Math"/>
                <w:sz w:val="18"/>
                <w:szCs w:val="18"/>
                <w:shd w:val="clear" w:color="auto" w:fill="FFFFFF"/>
                <w:lang w:val="uk-UA"/>
              </w:rPr>
              <w:t>℃</w:t>
            </w:r>
          </w:p>
        </w:tc>
        <w:tc>
          <w:tcPr>
            <w:tcW w:w="2492" w:type="dxa"/>
            <w:vMerge w:val="restart"/>
            <w:shd w:val="clear" w:color="auto" w:fill="auto"/>
            <w:vAlign w:val="center"/>
          </w:tcPr>
          <w:p w:rsidR="00B05D6F" w:rsidRPr="007B2DF5"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Плоди цілі, свіжі, здорові, чис-ті, без механічних пошкоджень, без гнилі, дозрілі, соковиті, не сухі без перевищення вмісту хімічних речовин. Не пошкод-жені шкідниками. Не в`ялі. Розмір фруктів середній.</w:t>
            </w:r>
          </w:p>
        </w:tc>
        <w:tc>
          <w:tcPr>
            <w:tcW w:w="992" w:type="dxa"/>
            <w:tcBorders>
              <w:bottom w:val="single" w:sz="4" w:space="0" w:color="auto"/>
            </w:tcBorders>
            <w:shd w:val="clear" w:color="auto" w:fill="auto"/>
            <w:vAlign w:val="center"/>
          </w:tcPr>
          <w:p w:rsidR="00B05D6F" w:rsidRPr="007B2DF5" w:rsidRDefault="00B05D6F" w:rsidP="00D378AE">
            <w:pPr>
              <w:jc w:val="center"/>
              <w:rPr>
                <w:rFonts w:ascii="Times New Roman" w:hAnsi="Times New Roman" w:cs="Times New Roman"/>
                <w:sz w:val="18"/>
                <w:szCs w:val="18"/>
                <w:lang w:val="uk-UA"/>
              </w:rPr>
            </w:pPr>
            <w:r>
              <w:rPr>
                <w:rFonts w:ascii="Times New Roman" w:hAnsi="Times New Roman" w:cs="Times New Roman"/>
                <w:sz w:val="18"/>
                <w:szCs w:val="18"/>
                <w:lang w:val="uk-UA"/>
              </w:rPr>
              <w:t>1</w:t>
            </w:r>
            <w:r w:rsidR="00D378AE">
              <w:rPr>
                <w:rFonts w:ascii="Times New Roman" w:hAnsi="Times New Roman" w:cs="Times New Roman"/>
                <w:sz w:val="18"/>
                <w:szCs w:val="18"/>
                <w:lang w:val="uk-UA"/>
              </w:rPr>
              <w:t>000</w:t>
            </w:r>
          </w:p>
        </w:tc>
      </w:tr>
      <w:tr w:rsidR="00B05D6F" w:rsidRPr="007B2DF5" w:rsidTr="00B05D6F">
        <w:trPr>
          <w:trHeight w:val="303"/>
          <w:jc w:val="center"/>
        </w:trPr>
        <w:tc>
          <w:tcPr>
            <w:tcW w:w="562" w:type="dxa"/>
            <w:tcBorders>
              <w:top w:val="single" w:sz="4" w:space="0" w:color="auto"/>
            </w:tcBorders>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shd w:val="clear" w:color="auto" w:fill="auto"/>
          </w:tcPr>
          <w:p w:rsidR="00B05D6F" w:rsidRPr="007B2DF5" w:rsidRDefault="00B05D6F" w:rsidP="00B05D6F">
            <w:pPr>
              <w:rPr>
                <w:rFonts w:ascii="Times New Roman" w:hAnsi="Times New Roman" w:cs="Times New Roman"/>
                <w:sz w:val="18"/>
                <w:szCs w:val="18"/>
              </w:rPr>
            </w:pPr>
            <w:r>
              <w:rPr>
                <w:rFonts w:ascii="Times New Roman" w:hAnsi="Times New Roman" w:cs="Times New Roman"/>
                <w:sz w:val="18"/>
                <w:szCs w:val="18"/>
                <w:lang w:val="uk-UA"/>
              </w:rPr>
              <w:t>Айва ДСТУ7023:2009</w:t>
            </w:r>
          </w:p>
        </w:tc>
        <w:tc>
          <w:tcPr>
            <w:tcW w:w="851"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до 10 кг</w:t>
            </w:r>
          </w:p>
        </w:tc>
        <w:tc>
          <w:tcPr>
            <w:tcW w:w="992"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картонні коробки або ящики</w:t>
            </w:r>
          </w:p>
        </w:tc>
        <w:tc>
          <w:tcPr>
            <w:tcW w:w="2578" w:type="dxa"/>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30 діб, при t  від +5 до +8 </w:t>
            </w:r>
            <w:r w:rsidRPr="007B2DF5">
              <w:rPr>
                <w:rFonts w:ascii="Cambria Math" w:hAnsi="Cambria Math" w:cs="Cambria Math"/>
                <w:sz w:val="18"/>
                <w:szCs w:val="18"/>
                <w:shd w:val="clear" w:color="auto" w:fill="FFFFFF"/>
                <w:lang w:val="uk-UA"/>
              </w:rPr>
              <w:t>℃</w:t>
            </w:r>
          </w:p>
        </w:tc>
        <w:tc>
          <w:tcPr>
            <w:tcW w:w="2492" w:type="dxa"/>
            <w:vMerge/>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992" w:type="dxa"/>
            <w:tcBorders>
              <w:top w:val="single" w:sz="4" w:space="0" w:color="auto"/>
            </w:tcBorders>
            <w:shd w:val="clear" w:color="auto" w:fill="auto"/>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300</w:t>
            </w:r>
          </w:p>
        </w:tc>
      </w:tr>
      <w:tr w:rsidR="00B05D6F" w:rsidRPr="007B2DF5" w:rsidTr="00B05D6F">
        <w:trPr>
          <w:jc w:val="center"/>
        </w:trPr>
        <w:tc>
          <w:tcPr>
            <w:tcW w:w="562" w:type="dxa"/>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bottom w:val="single" w:sz="4" w:space="0" w:color="auto"/>
            </w:tcBorders>
            <w:shd w:val="clear" w:color="auto" w:fill="auto"/>
          </w:tcPr>
          <w:p w:rsidR="00B05D6F" w:rsidRPr="007B2DF5"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 xml:space="preserve">Персики </w:t>
            </w:r>
            <w:r w:rsidRPr="007B2DF5">
              <w:rPr>
                <w:rFonts w:ascii="Times New Roman" w:hAnsi="Times New Roman" w:cs="Times New Roman"/>
                <w:sz w:val="18"/>
                <w:szCs w:val="18"/>
                <w:lang w:val="uk-UA"/>
              </w:rPr>
              <w:t xml:space="preserve"> свіжі урожаю 2022 року</w:t>
            </w:r>
          </w:p>
        </w:tc>
        <w:tc>
          <w:tcPr>
            <w:tcW w:w="851"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до 5</w:t>
            </w:r>
            <w:r w:rsidRPr="007B2DF5">
              <w:rPr>
                <w:rFonts w:ascii="Times New Roman" w:hAnsi="Times New Roman" w:cs="Times New Roman"/>
                <w:sz w:val="18"/>
                <w:szCs w:val="18"/>
                <w:lang w:val="uk-UA"/>
              </w:rPr>
              <w:t xml:space="preserve"> кг</w:t>
            </w:r>
          </w:p>
        </w:tc>
        <w:tc>
          <w:tcPr>
            <w:tcW w:w="992"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картонні коробки або ящики</w:t>
            </w:r>
          </w:p>
        </w:tc>
        <w:tc>
          <w:tcPr>
            <w:tcW w:w="2578" w:type="dxa"/>
            <w:tcBorders>
              <w:bottom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w:t>
            </w:r>
            <w:r>
              <w:rPr>
                <w:rFonts w:ascii="Times New Roman" w:hAnsi="Times New Roman" w:cs="Times New Roman"/>
                <w:sz w:val="18"/>
                <w:szCs w:val="18"/>
                <w:lang w:val="uk-UA"/>
              </w:rPr>
              <w:t>20</w:t>
            </w:r>
            <w:r w:rsidRPr="007B2DF5">
              <w:rPr>
                <w:rFonts w:ascii="Times New Roman" w:hAnsi="Times New Roman" w:cs="Times New Roman"/>
                <w:sz w:val="18"/>
                <w:szCs w:val="18"/>
                <w:lang w:val="uk-UA"/>
              </w:rPr>
              <w:t xml:space="preserve"> діб, при t  від +12 до +14 </w:t>
            </w:r>
            <w:r w:rsidRPr="007B2DF5">
              <w:rPr>
                <w:rFonts w:ascii="Cambria Math" w:hAnsi="Cambria Math" w:cs="Cambria Math"/>
                <w:sz w:val="18"/>
                <w:szCs w:val="18"/>
                <w:shd w:val="clear" w:color="auto" w:fill="FFFFFF"/>
                <w:lang w:val="uk-UA"/>
              </w:rPr>
              <w:t>℃</w:t>
            </w:r>
          </w:p>
        </w:tc>
        <w:tc>
          <w:tcPr>
            <w:tcW w:w="2492" w:type="dxa"/>
            <w:shd w:val="clear" w:color="auto" w:fill="auto"/>
            <w:vAlign w:val="center"/>
          </w:tcPr>
          <w:p w:rsidR="00B05D6F" w:rsidRPr="007B2DF5"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без механіч-них та інших пошкоджень, не уражені хворобами та с/г шкід-никами. За формою і забарвле-нням властиві сорту, добре ви-сушені. </w:t>
            </w:r>
            <w:r w:rsidRPr="007B2DF5">
              <w:rPr>
                <w:rFonts w:ascii="Times New Roman" w:hAnsi="Times New Roman" w:cs="Times New Roman"/>
                <w:sz w:val="18"/>
                <w:szCs w:val="18"/>
              </w:rPr>
              <w:t>Без стороннього запаху і присмаку. Розмір плоду має бути відсереднього до помірно великого. Товар повиненвід</w:t>
            </w:r>
            <w:r w:rsidRPr="007B2DF5">
              <w:rPr>
                <w:rFonts w:ascii="Times New Roman" w:hAnsi="Times New Roman" w:cs="Times New Roman"/>
                <w:sz w:val="18"/>
                <w:szCs w:val="18"/>
                <w:lang w:val="uk-UA"/>
              </w:rPr>
              <w:t>-</w:t>
            </w:r>
            <w:r w:rsidRPr="007B2DF5">
              <w:rPr>
                <w:rFonts w:ascii="Times New Roman" w:hAnsi="Times New Roman" w:cs="Times New Roman"/>
                <w:sz w:val="18"/>
                <w:szCs w:val="18"/>
              </w:rPr>
              <w:t>повідатидіючим стандартам якості. Без вмістунітратів та іншихнебезпечнихречовин.</w:t>
            </w:r>
          </w:p>
        </w:tc>
        <w:tc>
          <w:tcPr>
            <w:tcW w:w="992" w:type="dxa"/>
            <w:shd w:val="clear" w:color="auto" w:fill="auto"/>
            <w:vAlign w:val="center"/>
          </w:tcPr>
          <w:p w:rsidR="00B05D6F"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400</w:t>
            </w:r>
          </w:p>
        </w:tc>
      </w:tr>
      <w:tr w:rsidR="00B05D6F" w:rsidRPr="007B2DF5" w:rsidTr="00B05D6F">
        <w:trPr>
          <w:jc w:val="center"/>
        </w:trPr>
        <w:tc>
          <w:tcPr>
            <w:tcW w:w="562" w:type="dxa"/>
            <w:shd w:val="clear" w:color="auto" w:fill="auto"/>
            <w:vAlign w:val="center"/>
          </w:tcPr>
          <w:p w:rsidR="00B05D6F" w:rsidRPr="007B2DF5" w:rsidRDefault="00B05D6F" w:rsidP="00B05D6F">
            <w:pPr>
              <w:jc w:val="both"/>
              <w:rPr>
                <w:rFonts w:ascii="Times New Roman" w:hAnsi="Times New Roman" w:cs="Times New Roman"/>
                <w:sz w:val="18"/>
                <w:szCs w:val="18"/>
                <w:lang w:val="uk-UA"/>
              </w:rPr>
            </w:pPr>
          </w:p>
        </w:tc>
        <w:tc>
          <w:tcPr>
            <w:tcW w:w="1675" w:type="dxa"/>
            <w:tcBorders>
              <w:top w:val="single" w:sz="4" w:space="0" w:color="auto"/>
            </w:tcBorders>
            <w:shd w:val="clear" w:color="auto" w:fill="auto"/>
          </w:tcPr>
          <w:p w:rsidR="00B05D6F" w:rsidRDefault="00B05D6F" w:rsidP="00B05D6F">
            <w:pPr>
              <w:rPr>
                <w:rFonts w:ascii="Times New Roman" w:hAnsi="Times New Roman" w:cs="Times New Roman"/>
                <w:sz w:val="18"/>
                <w:szCs w:val="18"/>
                <w:lang w:val="uk-UA"/>
              </w:rPr>
            </w:pPr>
            <w:r>
              <w:rPr>
                <w:rFonts w:ascii="Times New Roman" w:hAnsi="Times New Roman" w:cs="Times New Roman"/>
                <w:sz w:val="18"/>
                <w:szCs w:val="18"/>
                <w:lang w:val="uk-UA"/>
              </w:rPr>
              <w:t xml:space="preserve">Груша </w:t>
            </w:r>
            <w:r>
              <w:rPr>
                <w:rFonts w:ascii="Times New Roman" w:hAnsi="Times New Roman" w:cs="Times New Roman"/>
                <w:sz w:val="18"/>
                <w:szCs w:val="18"/>
                <w:lang w:val="uk-UA"/>
              </w:rPr>
              <w:br/>
              <w:t>ДСТУ 8326:2015</w:t>
            </w:r>
          </w:p>
        </w:tc>
        <w:tc>
          <w:tcPr>
            <w:tcW w:w="851" w:type="dxa"/>
            <w:tcBorders>
              <w:top w:val="single" w:sz="4" w:space="0" w:color="auto"/>
            </w:tcBorders>
            <w:vAlign w:val="center"/>
          </w:tcPr>
          <w:p w:rsidR="00B05D6F" w:rsidRDefault="00B05D6F"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До 10кг </w:t>
            </w:r>
          </w:p>
        </w:tc>
        <w:tc>
          <w:tcPr>
            <w:tcW w:w="992"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p>
        </w:tc>
        <w:tc>
          <w:tcPr>
            <w:tcW w:w="2578" w:type="dxa"/>
            <w:tcBorders>
              <w:top w:val="single" w:sz="4" w:space="0" w:color="auto"/>
            </w:tcBorders>
            <w:vAlign w:val="center"/>
          </w:tcPr>
          <w:p w:rsidR="00B05D6F" w:rsidRPr="007B2DF5" w:rsidRDefault="00B05D6F"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100 діб, при t  від +6 до +10 </w:t>
            </w:r>
            <w:r w:rsidRPr="007B2DF5">
              <w:rPr>
                <w:rFonts w:ascii="Cambria Math" w:hAnsi="Cambria Math" w:cs="Cambria Math"/>
                <w:sz w:val="18"/>
                <w:szCs w:val="18"/>
                <w:shd w:val="clear" w:color="auto" w:fill="FFFFFF"/>
                <w:lang w:val="uk-UA"/>
              </w:rPr>
              <w:t>℃</w:t>
            </w:r>
          </w:p>
        </w:tc>
        <w:tc>
          <w:tcPr>
            <w:tcW w:w="2492" w:type="dxa"/>
            <w:vMerge w:val="restart"/>
            <w:shd w:val="clear" w:color="auto" w:fill="auto"/>
            <w:vAlign w:val="center"/>
          </w:tcPr>
          <w:p w:rsidR="00B05D6F" w:rsidRPr="007B2DF5" w:rsidRDefault="00B05D6F" w:rsidP="00B05D6F">
            <w:pPr>
              <w:jc w:val="both"/>
              <w:rPr>
                <w:rFonts w:ascii="Times New Roman" w:hAnsi="Times New Roman" w:cs="Times New Roman"/>
                <w:sz w:val="18"/>
                <w:szCs w:val="18"/>
                <w:lang w:val="uk-UA"/>
              </w:rPr>
            </w:pPr>
            <w:r w:rsidRPr="007B2DF5">
              <w:rPr>
                <w:rFonts w:ascii="Times New Roman" w:hAnsi="Times New Roman" w:cs="Times New Roman"/>
                <w:sz w:val="18"/>
                <w:szCs w:val="18"/>
                <w:lang w:val="uk-UA"/>
              </w:rPr>
              <w:t>Плоди цілі, свіжі, здорові, чис-ті, без механічних пошкоджень, без гнилі, дозрілі, соковиті, не сухі без перевищення вмісту хімічних речовин. Не пошкод-жені шкідниками. Не в`ялі. Розмір фруктів середній.</w:t>
            </w:r>
          </w:p>
        </w:tc>
        <w:tc>
          <w:tcPr>
            <w:tcW w:w="992" w:type="dxa"/>
            <w:shd w:val="clear" w:color="auto" w:fill="auto"/>
            <w:vAlign w:val="center"/>
          </w:tcPr>
          <w:p w:rsidR="00B05D6F"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400</w:t>
            </w:r>
          </w:p>
        </w:tc>
      </w:tr>
      <w:tr w:rsidR="00D378AE" w:rsidRPr="007B2DF5" w:rsidTr="00235D55">
        <w:trPr>
          <w:jc w:val="center"/>
        </w:trPr>
        <w:tc>
          <w:tcPr>
            <w:tcW w:w="562" w:type="dxa"/>
            <w:shd w:val="clear" w:color="auto" w:fill="auto"/>
            <w:vAlign w:val="center"/>
          </w:tcPr>
          <w:p w:rsidR="00D378AE" w:rsidRPr="007B2DF5" w:rsidRDefault="00D378AE" w:rsidP="00B05D6F">
            <w:pPr>
              <w:jc w:val="both"/>
              <w:rPr>
                <w:rFonts w:ascii="Times New Roman" w:hAnsi="Times New Roman" w:cs="Times New Roman"/>
                <w:sz w:val="18"/>
                <w:szCs w:val="18"/>
                <w:lang w:val="uk-UA"/>
              </w:rPr>
            </w:pPr>
          </w:p>
        </w:tc>
        <w:tc>
          <w:tcPr>
            <w:tcW w:w="1675" w:type="dxa"/>
            <w:tcBorders>
              <w:top w:val="single" w:sz="4" w:space="0" w:color="auto"/>
              <w:bottom w:val="single" w:sz="4" w:space="0" w:color="auto"/>
            </w:tcBorders>
            <w:shd w:val="clear" w:color="auto" w:fill="auto"/>
          </w:tcPr>
          <w:p w:rsidR="00D378AE" w:rsidRDefault="00D378AE" w:rsidP="00B05D6F">
            <w:pPr>
              <w:rPr>
                <w:rFonts w:ascii="Times New Roman" w:hAnsi="Times New Roman" w:cs="Times New Roman"/>
                <w:sz w:val="18"/>
                <w:szCs w:val="18"/>
                <w:lang w:val="uk-UA"/>
              </w:rPr>
            </w:pPr>
            <w:r>
              <w:rPr>
                <w:rFonts w:ascii="Times New Roman" w:hAnsi="Times New Roman" w:cs="Times New Roman"/>
                <w:sz w:val="18"/>
                <w:szCs w:val="18"/>
                <w:lang w:val="uk-UA"/>
              </w:rPr>
              <w:t xml:space="preserve">Капуста пекінська </w:t>
            </w:r>
            <w:r>
              <w:rPr>
                <w:rFonts w:ascii="Times New Roman" w:hAnsi="Times New Roman" w:cs="Times New Roman"/>
                <w:sz w:val="18"/>
                <w:szCs w:val="18"/>
                <w:lang w:val="uk-UA"/>
              </w:rPr>
              <w:br/>
              <w:t>ДСТУ 3280-95</w:t>
            </w:r>
          </w:p>
        </w:tc>
        <w:tc>
          <w:tcPr>
            <w:tcW w:w="851" w:type="dxa"/>
            <w:tcBorders>
              <w:top w:val="single" w:sz="4" w:space="0" w:color="auto"/>
              <w:bottom w:val="single" w:sz="4" w:space="0" w:color="auto"/>
            </w:tcBorders>
            <w:vAlign w:val="center"/>
          </w:tcPr>
          <w:p w:rsidR="00D378AE"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До 10кг </w:t>
            </w:r>
          </w:p>
        </w:tc>
        <w:tc>
          <w:tcPr>
            <w:tcW w:w="992" w:type="dxa"/>
            <w:tcBorders>
              <w:top w:val="single" w:sz="4" w:space="0" w:color="auto"/>
              <w:bottom w:val="single" w:sz="4" w:space="0" w:color="auto"/>
            </w:tcBorders>
            <w:vAlign w:val="center"/>
          </w:tcPr>
          <w:p w:rsidR="00D378AE" w:rsidRPr="007B2DF5" w:rsidRDefault="00D378AE"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пе або пп мішки або сітки</w:t>
            </w:r>
          </w:p>
        </w:tc>
        <w:tc>
          <w:tcPr>
            <w:tcW w:w="2578" w:type="dxa"/>
            <w:tcBorders>
              <w:top w:val="single" w:sz="4" w:space="0" w:color="auto"/>
              <w:bottom w:val="single" w:sz="4" w:space="0" w:color="auto"/>
            </w:tcBorders>
            <w:vAlign w:val="center"/>
          </w:tcPr>
          <w:p w:rsidR="00D378AE" w:rsidRPr="007B2DF5" w:rsidRDefault="00D378AE" w:rsidP="00B05D6F">
            <w:pPr>
              <w:jc w:val="center"/>
              <w:rPr>
                <w:rFonts w:ascii="Times New Roman" w:hAnsi="Times New Roman" w:cs="Times New Roman"/>
                <w:sz w:val="18"/>
                <w:szCs w:val="18"/>
                <w:lang w:val="uk-UA"/>
              </w:rPr>
            </w:pPr>
            <w:r w:rsidRPr="007B2DF5">
              <w:rPr>
                <w:rFonts w:ascii="Times New Roman" w:hAnsi="Times New Roman" w:cs="Times New Roman"/>
                <w:sz w:val="18"/>
                <w:szCs w:val="18"/>
                <w:lang w:val="uk-UA"/>
              </w:rPr>
              <w:t xml:space="preserve">не менше </w:t>
            </w:r>
            <w:r>
              <w:rPr>
                <w:rFonts w:ascii="Times New Roman" w:hAnsi="Times New Roman" w:cs="Times New Roman"/>
                <w:sz w:val="18"/>
                <w:szCs w:val="18"/>
                <w:lang w:val="uk-UA"/>
              </w:rPr>
              <w:t>3</w:t>
            </w:r>
            <w:r w:rsidRPr="007B2DF5">
              <w:rPr>
                <w:rFonts w:ascii="Times New Roman" w:hAnsi="Times New Roman" w:cs="Times New Roman"/>
                <w:sz w:val="18"/>
                <w:szCs w:val="18"/>
                <w:lang w:val="uk-UA"/>
              </w:rPr>
              <w:t xml:space="preserve">0 діб, при t  від 0 до +1 </w:t>
            </w:r>
            <w:r w:rsidRPr="007B2DF5">
              <w:rPr>
                <w:rFonts w:ascii="Cambria Math" w:hAnsi="Cambria Math" w:cs="Cambria Math"/>
                <w:sz w:val="18"/>
                <w:szCs w:val="18"/>
                <w:shd w:val="clear" w:color="auto" w:fill="FFFFFF"/>
                <w:lang w:val="uk-UA"/>
              </w:rPr>
              <w:t>℃</w:t>
            </w:r>
          </w:p>
        </w:tc>
        <w:tc>
          <w:tcPr>
            <w:tcW w:w="2492" w:type="dxa"/>
            <w:vMerge/>
            <w:shd w:val="clear" w:color="auto" w:fill="auto"/>
            <w:vAlign w:val="center"/>
          </w:tcPr>
          <w:p w:rsidR="00D378AE" w:rsidRPr="007B2DF5" w:rsidRDefault="00D378AE" w:rsidP="00B05D6F">
            <w:pPr>
              <w:jc w:val="both"/>
              <w:rPr>
                <w:rFonts w:ascii="Times New Roman" w:hAnsi="Times New Roman" w:cs="Times New Roman"/>
                <w:sz w:val="18"/>
                <w:szCs w:val="18"/>
                <w:lang w:val="uk-UA"/>
              </w:rPr>
            </w:pPr>
          </w:p>
        </w:tc>
        <w:tc>
          <w:tcPr>
            <w:tcW w:w="992" w:type="dxa"/>
            <w:shd w:val="clear" w:color="auto" w:fill="auto"/>
            <w:vAlign w:val="center"/>
          </w:tcPr>
          <w:p w:rsidR="00D378AE" w:rsidRPr="007B2DF5" w:rsidRDefault="00D378AE" w:rsidP="00D378AE">
            <w:pPr>
              <w:rPr>
                <w:rFonts w:ascii="Times New Roman" w:hAnsi="Times New Roman" w:cs="Times New Roman"/>
                <w:sz w:val="18"/>
                <w:szCs w:val="18"/>
                <w:lang w:val="uk-UA"/>
              </w:rPr>
            </w:pPr>
            <w:r>
              <w:rPr>
                <w:rFonts w:ascii="Times New Roman" w:hAnsi="Times New Roman" w:cs="Times New Roman"/>
                <w:sz w:val="18"/>
                <w:szCs w:val="18"/>
                <w:lang w:val="uk-UA"/>
              </w:rPr>
              <w:t>400</w:t>
            </w:r>
          </w:p>
        </w:tc>
      </w:tr>
      <w:tr w:rsidR="00D378AE" w:rsidRPr="007B2DF5" w:rsidTr="00B05D6F">
        <w:trPr>
          <w:trHeight w:val="884"/>
          <w:jc w:val="center"/>
        </w:trPr>
        <w:tc>
          <w:tcPr>
            <w:tcW w:w="562" w:type="dxa"/>
            <w:tcBorders>
              <w:bottom w:val="single" w:sz="4" w:space="0" w:color="auto"/>
            </w:tcBorders>
            <w:shd w:val="clear" w:color="auto" w:fill="auto"/>
            <w:vAlign w:val="center"/>
          </w:tcPr>
          <w:p w:rsidR="00D378AE" w:rsidRPr="007B2DF5" w:rsidRDefault="00D378AE" w:rsidP="00B05D6F">
            <w:pPr>
              <w:jc w:val="both"/>
              <w:rPr>
                <w:rFonts w:ascii="Times New Roman" w:hAnsi="Times New Roman" w:cs="Times New Roman"/>
                <w:sz w:val="18"/>
                <w:szCs w:val="18"/>
                <w:lang w:val="uk-UA"/>
              </w:rPr>
            </w:pPr>
          </w:p>
        </w:tc>
        <w:tc>
          <w:tcPr>
            <w:tcW w:w="1675" w:type="dxa"/>
            <w:tcBorders>
              <w:top w:val="single" w:sz="4" w:space="0" w:color="auto"/>
              <w:bottom w:val="single" w:sz="4" w:space="0" w:color="auto"/>
            </w:tcBorders>
            <w:shd w:val="clear" w:color="auto" w:fill="auto"/>
          </w:tcPr>
          <w:p w:rsidR="00D378AE" w:rsidRDefault="00D378AE" w:rsidP="00B05D6F">
            <w:pPr>
              <w:rPr>
                <w:rFonts w:ascii="Times New Roman" w:hAnsi="Times New Roman" w:cs="Times New Roman"/>
                <w:sz w:val="18"/>
                <w:szCs w:val="18"/>
                <w:lang w:val="uk-UA"/>
              </w:rPr>
            </w:pPr>
            <w:r>
              <w:rPr>
                <w:rFonts w:ascii="Times New Roman" w:hAnsi="Times New Roman" w:cs="Times New Roman"/>
                <w:sz w:val="18"/>
                <w:szCs w:val="18"/>
                <w:lang w:val="uk-UA"/>
              </w:rPr>
              <w:t xml:space="preserve">Петрушка свіжа </w:t>
            </w:r>
            <w:r>
              <w:rPr>
                <w:rFonts w:ascii="Times New Roman" w:hAnsi="Times New Roman" w:cs="Times New Roman"/>
                <w:sz w:val="18"/>
                <w:szCs w:val="18"/>
                <w:lang w:val="uk-UA"/>
              </w:rPr>
              <w:br/>
              <w:t>ДСТУ 6010:2008</w:t>
            </w:r>
          </w:p>
        </w:tc>
        <w:tc>
          <w:tcPr>
            <w:tcW w:w="851" w:type="dxa"/>
            <w:tcBorders>
              <w:top w:val="single" w:sz="4" w:space="0" w:color="auto"/>
              <w:bottom w:val="single" w:sz="4" w:space="0" w:color="auto"/>
            </w:tcBorders>
            <w:vAlign w:val="center"/>
          </w:tcPr>
          <w:p w:rsidR="00D378AE"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До 5 кг </w:t>
            </w:r>
          </w:p>
        </w:tc>
        <w:tc>
          <w:tcPr>
            <w:tcW w:w="992" w:type="dxa"/>
            <w:tcBorders>
              <w:top w:val="single" w:sz="4" w:space="0" w:color="auto"/>
              <w:bottom w:val="single" w:sz="4" w:space="0" w:color="auto"/>
            </w:tcBorders>
            <w:vAlign w:val="center"/>
          </w:tcPr>
          <w:p w:rsidR="00D378AE"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578" w:type="dxa"/>
            <w:tcBorders>
              <w:top w:val="single" w:sz="4" w:space="0" w:color="auto"/>
              <w:bottom w:val="single" w:sz="4" w:space="0" w:color="auto"/>
            </w:tcBorders>
            <w:vAlign w:val="center"/>
          </w:tcPr>
          <w:p w:rsidR="00D378AE"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Не менше 3 діб 3</w:t>
            </w:r>
            <w:r w:rsidRPr="007B2DF5">
              <w:rPr>
                <w:rFonts w:ascii="Times New Roman" w:hAnsi="Times New Roman" w:cs="Times New Roman"/>
                <w:sz w:val="18"/>
                <w:szCs w:val="18"/>
                <w:lang w:val="uk-UA"/>
              </w:rPr>
              <w:t xml:space="preserve">0 діб, при t  від 0 до +1 </w:t>
            </w:r>
            <w:r w:rsidRPr="007B2DF5">
              <w:rPr>
                <w:rFonts w:ascii="Cambria Math" w:hAnsi="Cambria Math" w:cs="Cambria Math"/>
                <w:sz w:val="18"/>
                <w:szCs w:val="18"/>
                <w:shd w:val="clear" w:color="auto" w:fill="FFFFFF"/>
                <w:lang w:val="uk-UA"/>
              </w:rPr>
              <w:t>℃</w:t>
            </w:r>
          </w:p>
        </w:tc>
        <w:tc>
          <w:tcPr>
            <w:tcW w:w="2492" w:type="dxa"/>
            <w:vMerge/>
            <w:shd w:val="clear" w:color="auto" w:fill="auto"/>
            <w:vAlign w:val="center"/>
          </w:tcPr>
          <w:p w:rsidR="00D378AE" w:rsidRPr="007B2DF5" w:rsidRDefault="00D378AE" w:rsidP="00B05D6F">
            <w:pPr>
              <w:jc w:val="both"/>
              <w:rPr>
                <w:rFonts w:ascii="Times New Roman" w:hAnsi="Times New Roman" w:cs="Times New Roman"/>
                <w:sz w:val="18"/>
                <w:szCs w:val="18"/>
                <w:lang w:val="uk-UA"/>
              </w:rPr>
            </w:pPr>
          </w:p>
        </w:tc>
        <w:tc>
          <w:tcPr>
            <w:tcW w:w="992" w:type="dxa"/>
            <w:tcBorders>
              <w:bottom w:val="single" w:sz="4" w:space="0" w:color="auto"/>
            </w:tcBorders>
            <w:shd w:val="clear" w:color="auto" w:fill="auto"/>
            <w:vAlign w:val="center"/>
          </w:tcPr>
          <w:p w:rsidR="00D378AE"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100</w:t>
            </w:r>
          </w:p>
        </w:tc>
      </w:tr>
      <w:tr w:rsidR="00D378AE" w:rsidRPr="007B2DF5" w:rsidTr="00CA2A1D">
        <w:trPr>
          <w:trHeight w:val="266"/>
          <w:jc w:val="center"/>
        </w:trPr>
        <w:tc>
          <w:tcPr>
            <w:tcW w:w="562" w:type="dxa"/>
            <w:tcBorders>
              <w:top w:val="single" w:sz="4" w:space="0" w:color="auto"/>
            </w:tcBorders>
            <w:shd w:val="clear" w:color="auto" w:fill="auto"/>
            <w:vAlign w:val="center"/>
          </w:tcPr>
          <w:p w:rsidR="00D378AE" w:rsidRPr="007B2DF5" w:rsidRDefault="00D378AE" w:rsidP="00B05D6F">
            <w:pPr>
              <w:jc w:val="both"/>
              <w:rPr>
                <w:rFonts w:ascii="Times New Roman" w:hAnsi="Times New Roman" w:cs="Times New Roman"/>
                <w:sz w:val="18"/>
                <w:szCs w:val="18"/>
                <w:lang w:val="uk-UA"/>
              </w:rPr>
            </w:pPr>
          </w:p>
        </w:tc>
        <w:tc>
          <w:tcPr>
            <w:tcW w:w="1675" w:type="dxa"/>
            <w:tcBorders>
              <w:top w:val="single" w:sz="4" w:space="0" w:color="auto"/>
            </w:tcBorders>
            <w:shd w:val="clear" w:color="auto" w:fill="auto"/>
          </w:tcPr>
          <w:p w:rsidR="00D378AE" w:rsidRDefault="00421939" w:rsidP="00B05D6F">
            <w:pPr>
              <w:rPr>
                <w:rFonts w:ascii="Times New Roman" w:hAnsi="Times New Roman" w:cs="Times New Roman"/>
                <w:sz w:val="18"/>
                <w:szCs w:val="18"/>
                <w:lang w:val="uk-UA"/>
              </w:rPr>
            </w:pPr>
            <w:r>
              <w:rPr>
                <w:rFonts w:ascii="Times New Roman" w:hAnsi="Times New Roman" w:cs="Times New Roman"/>
                <w:sz w:val="18"/>
                <w:szCs w:val="18"/>
                <w:lang w:val="uk-UA"/>
              </w:rPr>
              <w:t>Крі</w:t>
            </w:r>
            <w:r w:rsidR="00D378AE">
              <w:rPr>
                <w:rFonts w:ascii="Times New Roman" w:hAnsi="Times New Roman" w:cs="Times New Roman"/>
                <w:sz w:val="18"/>
                <w:szCs w:val="18"/>
                <w:lang w:val="uk-UA"/>
              </w:rPr>
              <w:t>п свіжий</w:t>
            </w:r>
            <w:r w:rsidR="00D378AE">
              <w:rPr>
                <w:rFonts w:ascii="Times New Roman" w:hAnsi="Times New Roman" w:cs="Times New Roman"/>
                <w:sz w:val="18"/>
                <w:szCs w:val="18"/>
                <w:lang w:val="uk-UA"/>
              </w:rPr>
              <w:br/>
              <w:t>ДСТУ 8624:2016</w:t>
            </w:r>
          </w:p>
        </w:tc>
        <w:tc>
          <w:tcPr>
            <w:tcW w:w="851" w:type="dxa"/>
            <w:tcBorders>
              <w:top w:val="single" w:sz="4" w:space="0" w:color="auto"/>
            </w:tcBorders>
            <w:vAlign w:val="center"/>
          </w:tcPr>
          <w:p w:rsidR="00D378AE"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До 5 кг </w:t>
            </w:r>
          </w:p>
        </w:tc>
        <w:tc>
          <w:tcPr>
            <w:tcW w:w="992" w:type="dxa"/>
            <w:tcBorders>
              <w:top w:val="single" w:sz="4" w:space="0" w:color="auto"/>
            </w:tcBorders>
            <w:vAlign w:val="center"/>
          </w:tcPr>
          <w:p w:rsidR="00D378AE"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578" w:type="dxa"/>
            <w:tcBorders>
              <w:top w:val="single" w:sz="4" w:space="0" w:color="auto"/>
            </w:tcBorders>
            <w:vAlign w:val="center"/>
          </w:tcPr>
          <w:p w:rsidR="00D378AE" w:rsidRPr="007B2DF5"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Не менше 3 діб 3</w:t>
            </w:r>
            <w:r w:rsidRPr="007B2DF5">
              <w:rPr>
                <w:rFonts w:ascii="Times New Roman" w:hAnsi="Times New Roman" w:cs="Times New Roman"/>
                <w:sz w:val="18"/>
                <w:szCs w:val="18"/>
                <w:lang w:val="uk-UA"/>
              </w:rPr>
              <w:t xml:space="preserve">0 діб, при t  від 0 до +1 </w:t>
            </w:r>
            <w:r w:rsidRPr="007B2DF5">
              <w:rPr>
                <w:rFonts w:ascii="Cambria Math" w:hAnsi="Cambria Math" w:cs="Cambria Math"/>
                <w:sz w:val="18"/>
                <w:szCs w:val="18"/>
                <w:shd w:val="clear" w:color="auto" w:fill="FFFFFF"/>
                <w:lang w:val="uk-UA"/>
              </w:rPr>
              <w:t>℃</w:t>
            </w:r>
          </w:p>
        </w:tc>
        <w:tc>
          <w:tcPr>
            <w:tcW w:w="2492" w:type="dxa"/>
            <w:vMerge/>
            <w:shd w:val="clear" w:color="auto" w:fill="auto"/>
            <w:vAlign w:val="center"/>
          </w:tcPr>
          <w:p w:rsidR="00D378AE" w:rsidRPr="007B2DF5" w:rsidRDefault="00D378AE" w:rsidP="00B05D6F">
            <w:pPr>
              <w:jc w:val="both"/>
              <w:rPr>
                <w:rFonts w:ascii="Times New Roman" w:hAnsi="Times New Roman" w:cs="Times New Roman"/>
                <w:sz w:val="18"/>
                <w:szCs w:val="18"/>
                <w:lang w:val="uk-UA"/>
              </w:rPr>
            </w:pPr>
          </w:p>
        </w:tc>
        <w:tc>
          <w:tcPr>
            <w:tcW w:w="992" w:type="dxa"/>
            <w:tcBorders>
              <w:top w:val="single" w:sz="4" w:space="0" w:color="auto"/>
            </w:tcBorders>
            <w:shd w:val="clear" w:color="auto" w:fill="auto"/>
            <w:vAlign w:val="center"/>
          </w:tcPr>
          <w:p w:rsidR="00D378AE" w:rsidRDefault="00D378AE" w:rsidP="00B05D6F">
            <w:pPr>
              <w:jc w:val="center"/>
              <w:rPr>
                <w:rFonts w:ascii="Times New Roman" w:hAnsi="Times New Roman" w:cs="Times New Roman"/>
                <w:sz w:val="18"/>
                <w:szCs w:val="18"/>
                <w:lang w:val="uk-UA"/>
              </w:rPr>
            </w:pPr>
            <w:r>
              <w:rPr>
                <w:rFonts w:ascii="Times New Roman" w:hAnsi="Times New Roman" w:cs="Times New Roman"/>
                <w:sz w:val="18"/>
                <w:szCs w:val="18"/>
                <w:lang w:val="uk-UA"/>
              </w:rPr>
              <w:t>100</w:t>
            </w:r>
          </w:p>
        </w:tc>
      </w:tr>
    </w:tbl>
    <w:p w:rsidR="00B05D6F" w:rsidRDefault="00B05D6F" w:rsidP="00B05D6F">
      <w:pPr>
        <w:rPr>
          <w:rFonts w:ascii="Times New Roman" w:hAnsi="Times New Roman" w:cs="Times New Roman"/>
          <w:sz w:val="18"/>
          <w:szCs w:val="18"/>
          <w:lang w:val="uk-UA"/>
        </w:rPr>
      </w:pPr>
    </w:p>
    <w:p w:rsidR="00B05D6F" w:rsidRPr="00AC1B91" w:rsidRDefault="00B05D6F" w:rsidP="00B05D6F">
      <w:pPr>
        <w:rPr>
          <w:rFonts w:ascii="Times New Roman" w:hAnsi="Times New Roman" w:cs="Times New Roman"/>
          <w:lang w:val="uk-UA"/>
        </w:rPr>
      </w:pPr>
    </w:p>
    <w:p w:rsidR="00B05D6F" w:rsidRPr="00C71E3E" w:rsidRDefault="00B05D6F" w:rsidP="00B05D6F">
      <w:pPr>
        <w:jc w:val="right"/>
        <w:rPr>
          <w:rFonts w:ascii="Times New Roman" w:hAnsi="Times New Roman" w:cs="Times New Roman"/>
          <w:sz w:val="24"/>
          <w:szCs w:val="24"/>
          <w:lang w:val="uk-UA"/>
        </w:rPr>
      </w:pPr>
    </w:p>
    <w:p w:rsidR="00B05D6F" w:rsidRDefault="00B05D6F"/>
    <w:sectPr w:rsidR="00B05D6F" w:rsidSect="00B05D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82F" w:rsidRDefault="00C7482F" w:rsidP="00B05D6F">
      <w:pPr>
        <w:spacing w:after="0" w:line="240" w:lineRule="auto"/>
      </w:pPr>
      <w:r>
        <w:separator/>
      </w:r>
    </w:p>
  </w:endnote>
  <w:endnote w:type="continuationSeparator" w:id="1">
    <w:p w:rsidR="00C7482F" w:rsidRDefault="00C7482F" w:rsidP="00B0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82F" w:rsidRDefault="00C7482F" w:rsidP="00B05D6F">
      <w:pPr>
        <w:spacing w:after="0" w:line="240" w:lineRule="auto"/>
      </w:pPr>
      <w:r>
        <w:separator/>
      </w:r>
    </w:p>
  </w:footnote>
  <w:footnote w:type="continuationSeparator" w:id="1">
    <w:p w:rsidR="00C7482F" w:rsidRDefault="00C7482F" w:rsidP="00B05D6F">
      <w:pPr>
        <w:spacing w:after="0" w:line="240" w:lineRule="auto"/>
      </w:pPr>
      <w:r>
        <w:continuationSeparator/>
      </w:r>
    </w:p>
  </w:footnote>
  <w:footnote w:id="2">
    <w:p w:rsidR="00B05D6F" w:rsidRPr="006F5987" w:rsidRDefault="00B05D6F" w:rsidP="00B05D6F">
      <w:pPr>
        <w:pStyle w:val="a9"/>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7C58"/>
    <w:multiLevelType w:val="hybridMultilevel"/>
    <w:tmpl w:val="01E4E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4065C"/>
    <w:multiLevelType w:val="hybridMultilevel"/>
    <w:tmpl w:val="73223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5D6F"/>
    <w:rsid w:val="000B7335"/>
    <w:rsid w:val="00360354"/>
    <w:rsid w:val="00421939"/>
    <w:rsid w:val="00554216"/>
    <w:rsid w:val="00A975FC"/>
    <w:rsid w:val="00B05D6F"/>
    <w:rsid w:val="00C7482F"/>
    <w:rsid w:val="00D378AE"/>
    <w:rsid w:val="00E32DE2"/>
    <w:rsid w:val="00EB25EF"/>
    <w:rsid w:val="00FA4026"/>
    <w:rsid w:val="00FE39CA"/>
    <w:rsid w:val="00FF3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FC"/>
  </w:style>
  <w:style w:type="paragraph" w:styleId="3">
    <w:name w:val="heading 3"/>
    <w:basedOn w:val="a"/>
    <w:link w:val="30"/>
    <w:uiPriority w:val="9"/>
    <w:qFormat/>
    <w:rsid w:val="00B05D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5D6F"/>
    <w:rPr>
      <w:rFonts w:ascii="Times New Roman" w:eastAsia="Times New Roman" w:hAnsi="Times New Roman" w:cs="Times New Roman"/>
      <w:b/>
      <w:bCs/>
      <w:sz w:val="27"/>
      <w:szCs w:val="27"/>
    </w:rPr>
  </w:style>
  <w:style w:type="character" w:styleId="a3">
    <w:name w:val="Hyperlink"/>
    <w:basedOn w:val="a0"/>
    <w:uiPriority w:val="99"/>
    <w:semiHidden/>
    <w:unhideWhenUsed/>
    <w:rsid w:val="00B05D6F"/>
    <w:rPr>
      <w:color w:val="0000FF"/>
      <w:u w:val="single"/>
    </w:rPr>
  </w:style>
  <w:style w:type="table" w:styleId="a4">
    <w:name w:val="Table Grid"/>
    <w:basedOn w:val="a1"/>
    <w:uiPriority w:val="39"/>
    <w:rsid w:val="00B05D6F"/>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05D6F"/>
    <w:pPr>
      <w:spacing w:after="160" w:line="259" w:lineRule="auto"/>
      <w:ind w:left="720"/>
      <w:contextualSpacing/>
    </w:pPr>
    <w:rPr>
      <w:rFonts w:eastAsiaTheme="minorHAnsi"/>
      <w:lang w:val="uk-UA" w:eastAsia="en-US"/>
    </w:rPr>
  </w:style>
  <w:style w:type="paragraph" w:customStyle="1" w:styleId="1">
    <w:name w:val="Обычный1"/>
    <w:rsid w:val="00B05D6F"/>
    <w:pPr>
      <w:spacing w:after="0"/>
    </w:pPr>
    <w:rPr>
      <w:rFonts w:ascii="Arial" w:eastAsia="Arial" w:hAnsi="Arial" w:cs="Arial"/>
      <w:color w:val="000000"/>
    </w:rPr>
  </w:style>
  <w:style w:type="paragraph" w:customStyle="1" w:styleId="10">
    <w:name w:val="Абзац списка1"/>
    <w:basedOn w:val="a"/>
    <w:rsid w:val="00B05D6F"/>
    <w:pPr>
      <w:spacing w:after="160" w:line="259" w:lineRule="auto"/>
      <w:ind w:left="720"/>
      <w:contextualSpacing/>
    </w:pPr>
    <w:rPr>
      <w:rFonts w:ascii="Calibri" w:eastAsia="Times New Roman" w:hAnsi="Calibri" w:cs="Times New Roman"/>
      <w:lang w:val="uk-UA" w:eastAsia="en-US"/>
    </w:rPr>
  </w:style>
  <w:style w:type="paragraph" w:styleId="a6">
    <w:name w:val="Plain Text"/>
    <w:basedOn w:val="a"/>
    <w:link w:val="a7"/>
    <w:rsid w:val="00B05D6F"/>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B05D6F"/>
    <w:rPr>
      <w:rFonts w:ascii="Courier New" w:eastAsia="Times New Roman" w:hAnsi="Courier New" w:cs="Courier New"/>
      <w:sz w:val="20"/>
      <w:szCs w:val="20"/>
    </w:rPr>
  </w:style>
  <w:style w:type="character" w:customStyle="1" w:styleId="a8">
    <w:name w:val="Текст сноски Знак"/>
    <w:basedOn w:val="a0"/>
    <w:link w:val="a9"/>
    <w:uiPriority w:val="99"/>
    <w:semiHidden/>
    <w:locked/>
    <w:rsid w:val="00B05D6F"/>
    <w:rPr>
      <w:color w:val="000000"/>
      <w:lang w:eastAsia="zh-CN"/>
    </w:rPr>
  </w:style>
  <w:style w:type="paragraph" w:styleId="a9">
    <w:name w:val="footnote text"/>
    <w:basedOn w:val="a"/>
    <w:link w:val="a8"/>
    <w:uiPriority w:val="99"/>
    <w:semiHidden/>
    <w:unhideWhenUsed/>
    <w:rsid w:val="00B05D6F"/>
    <w:pPr>
      <w:suppressAutoHyphens/>
      <w:spacing w:after="0" w:line="240" w:lineRule="auto"/>
    </w:pPr>
    <w:rPr>
      <w:color w:val="000000"/>
      <w:lang w:eastAsia="zh-CN"/>
    </w:rPr>
  </w:style>
  <w:style w:type="character" w:customStyle="1" w:styleId="11">
    <w:name w:val="Текст сноски Знак1"/>
    <w:basedOn w:val="a0"/>
    <w:link w:val="a9"/>
    <w:uiPriority w:val="99"/>
    <w:semiHidden/>
    <w:rsid w:val="00B05D6F"/>
    <w:rPr>
      <w:sz w:val="20"/>
      <w:szCs w:val="20"/>
    </w:rPr>
  </w:style>
  <w:style w:type="character" w:styleId="aa">
    <w:name w:val="footnote reference"/>
    <w:uiPriority w:val="99"/>
    <w:semiHidden/>
    <w:unhideWhenUsed/>
    <w:rsid w:val="00B05D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10125</Words>
  <Characters>57718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6</cp:revision>
  <dcterms:created xsi:type="dcterms:W3CDTF">2022-08-22T06:56:00Z</dcterms:created>
  <dcterms:modified xsi:type="dcterms:W3CDTF">2022-08-22T12:09:00Z</dcterms:modified>
</cp:coreProperties>
</file>