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69" w:rsidRPr="00783569" w:rsidRDefault="00783569" w:rsidP="00783569">
      <w:pPr>
        <w:spacing w:after="0" w:line="240" w:lineRule="auto"/>
        <w:ind w:left="-1420"/>
        <w:jc w:val="right"/>
        <w:rPr>
          <w:rFonts w:ascii="Times New Roman" w:eastAsia="Times New Roman" w:hAnsi="Times New Roman" w:cs="Times New Roman"/>
          <w:sz w:val="20"/>
          <w:szCs w:val="24"/>
          <w:lang w:val="uk-UA" w:eastAsia="uk-UA"/>
        </w:rPr>
      </w:pPr>
      <w:r w:rsidRPr="00783569">
        <w:rPr>
          <w:rFonts w:ascii="Times New Roman" w:eastAsia="Times New Roman" w:hAnsi="Times New Roman" w:cs="Times New Roman"/>
          <w:b/>
          <w:bCs/>
          <w:color w:val="000000"/>
          <w:sz w:val="20"/>
          <w:szCs w:val="24"/>
          <w:lang w:val="uk-UA" w:eastAsia="uk-UA"/>
        </w:rPr>
        <w:t>«ЗАТВЕРДЖЕНО»</w:t>
      </w:r>
    </w:p>
    <w:p w:rsidR="00783569" w:rsidRPr="00783569" w:rsidRDefault="00783569" w:rsidP="00783569">
      <w:pPr>
        <w:spacing w:after="0" w:line="240" w:lineRule="auto"/>
        <w:ind w:left="-1420"/>
        <w:jc w:val="right"/>
        <w:rPr>
          <w:rFonts w:ascii="Times New Roman" w:eastAsia="Times New Roman" w:hAnsi="Times New Roman" w:cs="Times New Roman"/>
          <w:sz w:val="20"/>
          <w:szCs w:val="24"/>
          <w:lang w:val="uk-UA" w:eastAsia="uk-UA"/>
        </w:rPr>
      </w:pPr>
      <w:r w:rsidRPr="00783569">
        <w:rPr>
          <w:rFonts w:ascii="Times New Roman" w:eastAsia="Times New Roman" w:hAnsi="Times New Roman" w:cs="Times New Roman"/>
          <w:color w:val="000000"/>
          <w:sz w:val="20"/>
          <w:szCs w:val="24"/>
          <w:lang w:val="uk-UA" w:eastAsia="uk-UA"/>
        </w:rPr>
        <w:t>Рішенням Уповноваженої особи</w:t>
      </w:r>
    </w:p>
    <w:p w:rsidR="00783569" w:rsidRPr="00783569" w:rsidRDefault="00174F27" w:rsidP="00783569">
      <w:pPr>
        <w:spacing w:after="0" w:line="240" w:lineRule="auto"/>
        <w:ind w:left="-1420"/>
        <w:jc w:val="right"/>
        <w:rPr>
          <w:rFonts w:ascii="Times New Roman" w:eastAsia="Times New Roman" w:hAnsi="Times New Roman" w:cs="Times New Roman"/>
          <w:sz w:val="20"/>
          <w:szCs w:val="24"/>
          <w:lang w:val="uk-UA" w:eastAsia="uk-UA"/>
        </w:rPr>
      </w:pPr>
      <w:r>
        <w:rPr>
          <w:rFonts w:ascii="Times New Roman" w:eastAsia="Times New Roman" w:hAnsi="Times New Roman" w:cs="Times New Roman"/>
          <w:color w:val="000000"/>
          <w:sz w:val="20"/>
          <w:szCs w:val="24"/>
          <w:lang w:val="uk-UA" w:eastAsia="uk-UA"/>
        </w:rPr>
        <w:t>від 31.08.2022 № 131</w:t>
      </w:r>
      <w:r w:rsidR="00783569" w:rsidRPr="00E24300">
        <w:rPr>
          <w:rFonts w:ascii="Times New Roman" w:eastAsia="Times New Roman" w:hAnsi="Times New Roman" w:cs="Times New Roman"/>
          <w:color w:val="000000"/>
          <w:sz w:val="20"/>
          <w:szCs w:val="24"/>
          <w:lang w:val="uk-UA" w:eastAsia="uk-UA"/>
        </w:rPr>
        <w:t>.1</w:t>
      </w:r>
    </w:p>
    <w:p w:rsidR="00783569" w:rsidRPr="00783569" w:rsidRDefault="00783569" w:rsidP="00783569">
      <w:pPr>
        <w:spacing w:after="0" w:line="240" w:lineRule="auto"/>
        <w:ind w:left="-1420"/>
        <w:jc w:val="right"/>
        <w:rPr>
          <w:rFonts w:ascii="Times New Roman" w:eastAsia="Times New Roman" w:hAnsi="Times New Roman" w:cs="Times New Roman"/>
          <w:sz w:val="20"/>
          <w:szCs w:val="24"/>
          <w:lang w:val="uk-UA" w:eastAsia="uk-UA"/>
        </w:rPr>
      </w:pPr>
      <w:r w:rsidRPr="00783569">
        <w:rPr>
          <w:rFonts w:ascii="Times New Roman" w:eastAsia="Times New Roman" w:hAnsi="Times New Roman" w:cs="Times New Roman"/>
          <w:color w:val="000000"/>
          <w:sz w:val="20"/>
          <w:szCs w:val="24"/>
          <w:lang w:val="uk-UA" w:eastAsia="uk-UA"/>
        </w:rPr>
        <w:t>________________/ Кирилюк А.</w:t>
      </w:r>
    </w:p>
    <w:p w:rsidR="00783569" w:rsidRDefault="00783569" w:rsidP="005F6069">
      <w:pPr>
        <w:spacing w:after="0" w:line="240" w:lineRule="auto"/>
        <w:jc w:val="center"/>
        <w:rPr>
          <w:rFonts w:ascii="Times New Roman" w:hAnsi="Times New Roman" w:cs="Times New Roman"/>
          <w:b/>
          <w:sz w:val="20"/>
          <w:szCs w:val="20"/>
          <w:lang w:val="uk-UA"/>
        </w:rPr>
      </w:pPr>
    </w:p>
    <w:p w:rsidR="00B14A2D" w:rsidRPr="005F6069" w:rsidRDefault="00B14A2D" w:rsidP="005F6069">
      <w:pPr>
        <w:spacing w:after="0" w:line="240" w:lineRule="auto"/>
        <w:jc w:val="center"/>
        <w:rPr>
          <w:rFonts w:ascii="Times New Roman" w:hAnsi="Times New Roman" w:cs="Times New Roman"/>
          <w:b/>
          <w:sz w:val="20"/>
          <w:szCs w:val="20"/>
          <w:lang w:val="uk-UA"/>
        </w:rPr>
      </w:pPr>
      <w:r w:rsidRPr="005F6069">
        <w:rPr>
          <w:rFonts w:ascii="Times New Roman" w:hAnsi="Times New Roman" w:cs="Times New Roman"/>
          <w:b/>
          <w:sz w:val="20"/>
          <w:szCs w:val="20"/>
          <w:lang w:val="uk-UA"/>
        </w:rPr>
        <w:t>ОГОЛОШЕННЯ ПРО ПРОВЕДЕННЯ СПРОЩЕНОЇ ЗАКУПІВЛІ</w:t>
      </w:r>
    </w:p>
    <w:p w:rsidR="00B14A2D" w:rsidRPr="005F6069" w:rsidRDefault="00B14A2D" w:rsidP="005F6069">
      <w:pPr>
        <w:spacing w:after="0" w:line="240" w:lineRule="auto"/>
        <w:jc w:val="center"/>
        <w:rPr>
          <w:rFonts w:ascii="Times New Roman" w:hAnsi="Times New Roman" w:cs="Times New Roman"/>
          <w:sz w:val="20"/>
          <w:szCs w:val="20"/>
          <w:lang w:val="uk-UA"/>
        </w:rPr>
      </w:pPr>
    </w:p>
    <w:p w:rsidR="00B14A2D" w:rsidRPr="00783569" w:rsidRDefault="00E24300" w:rsidP="005F6069">
      <w:pPr>
        <w:spacing w:after="0" w:line="240" w:lineRule="auto"/>
        <w:jc w:val="center"/>
        <w:rPr>
          <w:rFonts w:ascii="Times New Roman" w:hAnsi="Times New Roman" w:cs="Times New Roman"/>
          <w:b/>
          <w:sz w:val="20"/>
          <w:szCs w:val="20"/>
        </w:rPr>
      </w:pPr>
      <w:proofErr w:type="spellStart"/>
      <w:r w:rsidRPr="00E24300">
        <w:rPr>
          <w:rFonts w:ascii="Times New Roman" w:hAnsi="Times New Roman" w:cs="Times New Roman"/>
          <w:b/>
          <w:sz w:val="20"/>
          <w:szCs w:val="20"/>
        </w:rPr>
        <w:t>Поточний</w:t>
      </w:r>
      <w:proofErr w:type="spellEnd"/>
      <w:r w:rsidRPr="00E24300">
        <w:rPr>
          <w:rFonts w:ascii="Times New Roman" w:hAnsi="Times New Roman" w:cs="Times New Roman"/>
          <w:b/>
          <w:sz w:val="20"/>
          <w:szCs w:val="20"/>
        </w:rPr>
        <w:t xml:space="preserve"> ремонт </w:t>
      </w:r>
      <w:proofErr w:type="spellStart"/>
      <w:r w:rsidR="00D12B14" w:rsidRPr="00D12B14">
        <w:rPr>
          <w:rFonts w:ascii="Times New Roman" w:hAnsi="Times New Roman" w:cs="Times New Roman"/>
          <w:b/>
          <w:sz w:val="20"/>
          <w:szCs w:val="20"/>
        </w:rPr>
        <w:t>електрощитової</w:t>
      </w:r>
      <w:proofErr w:type="spellEnd"/>
      <w:r w:rsidR="00D12B14" w:rsidRPr="00D12B14">
        <w:rPr>
          <w:rFonts w:ascii="Times New Roman" w:hAnsi="Times New Roman" w:cs="Times New Roman"/>
          <w:b/>
          <w:sz w:val="20"/>
          <w:szCs w:val="20"/>
        </w:rPr>
        <w:t xml:space="preserve"> </w:t>
      </w:r>
      <w:proofErr w:type="spellStart"/>
      <w:r w:rsidR="00D12B14" w:rsidRPr="00D12B14">
        <w:rPr>
          <w:rFonts w:ascii="Times New Roman" w:hAnsi="Times New Roman" w:cs="Times New Roman"/>
          <w:b/>
          <w:sz w:val="20"/>
          <w:szCs w:val="20"/>
        </w:rPr>
        <w:t>житлового</w:t>
      </w:r>
      <w:proofErr w:type="spellEnd"/>
      <w:r w:rsidR="00D12B14" w:rsidRPr="00D12B14">
        <w:rPr>
          <w:rFonts w:ascii="Times New Roman" w:hAnsi="Times New Roman" w:cs="Times New Roman"/>
          <w:b/>
          <w:sz w:val="20"/>
          <w:szCs w:val="20"/>
        </w:rPr>
        <w:t xml:space="preserve"> </w:t>
      </w:r>
      <w:proofErr w:type="spellStart"/>
      <w:r w:rsidR="00174F27">
        <w:rPr>
          <w:rFonts w:ascii="Times New Roman" w:hAnsi="Times New Roman" w:cs="Times New Roman"/>
          <w:b/>
          <w:sz w:val="20"/>
          <w:szCs w:val="20"/>
        </w:rPr>
        <w:t>будинку</w:t>
      </w:r>
      <w:proofErr w:type="spellEnd"/>
      <w:r w:rsidR="00174F27">
        <w:rPr>
          <w:rFonts w:ascii="Times New Roman" w:hAnsi="Times New Roman" w:cs="Times New Roman"/>
          <w:b/>
          <w:sz w:val="20"/>
          <w:szCs w:val="20"/>
        </w:rPr>
        <w:t xml:space="preserve"> № </w:t>
      </w:r>
      <w:r w:rsidR="00174F27">
        <w:rPr>
          <w:rFonts w:ascii="Times New Roman" w:hAnsi="Times New Roman" w:cs="Times New Roman"/>
          <w:b/>
          <w:sz w:val="20"/>
          <w:szCs w:val="20"/>
          <w:lang w:val="uk-UA"/>
        </w:rPr>
        <w:t>14-А</w:t>
      </w:r>
      <w:r w:rsidR="00174F27">
        <w:rPr>
          <w:rFonts w:ascii="Times New Roman" w:hAnsi="Times New Roman" w:cs="Times New Roman"/>
          <w:b/>
          <w:sz w:val="20"/>
          <w:szCs w:val="20"/>
        </w:rPr>
        <w:t xml:space="preserve"> на </w:t>
      </w:r>
      <w:proofErr w:type="spellStart"/>
      <w:r w:rsidR="00174F27">
        <w:rPr>
          <w:rFonts w:ascii="Times New Roman" w:hAnsi="Times New Roman" w:cs="Times New Roman"/>
          <w:b/>
          <w:sz w:val="20"/>
          <w:szCs w:val="20"/>
        </w:rPr>
        <w:t>вул</w:t>
      </w:r>
      <w:proofErr w:type="spellEnd"/>
      <w:r w:rsidR="00174F27">
        <w:rPr>
          <w:rFonts w:ascii="Times New Roman" w:hAnsi="Times New Roman" w:cs="Times New Roman"/>
          <w:b/>
          <w:sz w:val="20"/>
          <w:szCs w:val="20"/>
        </w:rPr>
        <w:t xml:space="preserve">. </w:t>
      </w:r>
      <w:r w:rsidR="00174F27">
        <w:rPr>
          <w:rFonts w:ascii="Times New Roman" w:hAnsi="Times New Roman" w:cs="Times New Roman"/>
          <w:b/>
          <w:sz w:val="20"/>
          <w:szCs w:val="20"/>
          <w:lang w:val="uk-UA"/>
        </w:rPr>
        <w:t>Гната Юри</w:t>
      </w:r>
      <w:r w:rsidR="00D12B14" w:rsidRPr="00D12B14">
        <w:rPr>
          <w:rFonts w:ascii="Times New Roman" w:hAnsi="Times New Roman" w:cs="Times New Roman"/>
          <w:b/>
          <w:sz w:val="20"/>
          <w:szCs w:val="20"/>
        </w:rPr>
        <w:t xml:space="preserve"> у </w:t>
      </w:r>
      <w:proofErr w:type="spellStart"/>
      <w:r w:rsidR="00D12B14" w:rsidRPr="00D12B14">
        <w:rPr>
          <w:rFonts w:ascii="Times New Roman" w:hAnsi="Times New Roman" w:cs="Times New Roman"/>
          <w:b/>
          <w:sz w:val="20"/>
          <w:szCs w:val="20"/>
        </w:rPr>
        <w:t>Святошинському</w:t>
      </w:r>
      <w:proofErr w:type="spellEnd"/>
      <w:r w:rsidR="00D12B14" w:rsidRPr="00D12B14">
        <w:rPr>
          <w:rFonts w:ascii="Times New Roman" w:hAnsi="Times New Roman" w:cs="Times New Roman"/>
          <w:b/>
          <w:sz w:val="20"/>
          <w:szCs w:val="20"/>
        </w:rPr>
        <w:t xml:space="preserve"> </w:t>
      </w:r>
      <w:proofErr w:type="spellStart"/>
      <w:r w:rsidR="00D12B14" w:rsidRPr="00D12B14">
        <w:rPr>
          <w:rFonts w:ascii="Times New Roman" w:hAnsi="Times New Roman" w:cs="Times New Roman"/>
          <w:b/>
          <w:sz w:val="20"/>
          <w:szCs w:val="20"/>
        </w:rPr>
        <w:t>районі</w:t>
      </w:r>
      <w:proofErr w:type="spellEnd"/>
      <w:r w:rsidR="00D12B14" w:rsidRPr="00D12B14">
        <w:rPr>
          <w:rFonts w:ascii="Times New Roman" w:hAnsi="Times New Roman" w:cs="Times New Roman"/>
          <w:b/>
          <w:sz w:val="20"/>
          <w:szCs w:val="20"/>
        </w:rPr>
        <w:t xml:space="preserve"> м. </w:t>
      </w:r>
      <w:proofErr w:type="spellStart"/>
      <w:r w:rsidR="00D12B14" w:rsidRPr="00D12B14">
        <w:rPr>
          <w:rFonts w:ascii="Times New Roman" w:hAnsi="Times New Roman" w:cs="Times New Roman"/>
          <w:b/>
          <w:sz w:val="20"/>
          <w:szCs w:val="20"/>
        </w:rPr>
        <w:t>Києва</w:t>
      </w:r>
      <w:proofErr w:type="spellEnd"/>
      <w:r w:rsidR="00D12B14" w:rsidRPr="00D12B14">
        <w:rPr>
          <w:rFonts w:ascii="Times New Roman" w:hAnsi="Times New Roman" w:cs="Times New Roman"/>
          <w:b/>
          <w:sz w:val="20"/>
          <w:szCs w:val="20"/>
        </w:rPr>
        <w:t xml:space="preserve"> (ДК 021:2015 – 45310000-3 – </w:t>
      </w:r>
      <w:proofErr w:type="spellStart"/>
      <w:r w:rsidR="00D12B14" w:rsidRPr="00D12B14">
        <w:rPr>
          <w:rFonts w:ascii="Times New Roman" w:hAnsi="Times New Roman" w:cs="Times New Roman"/>
          <w:b/>
          <w:sz w:val="20"/>
          <w:szCs w:val="20"/>
        </w:rPr>
        <w:t>Електромонтажні</w:t>
      </w:r>
      <w:proofErr w:type="spellEnd"/>
      <w:r w:rsidR="00D12B14" w:rsidRPr="00D12B14">
        <w:rPr>
          <w:rFonts w:ascii="Times New Roman" w:hAnsi="Times New Roman" w:cs="Times New Roman"/>
          <w:b/>
          <w:sz w:val="20"/>
          <w:szCs w:val="20"/>
        </w:rPr>
        <w:t xml:space="preserve"> </w:t>
      </w:r>
      <w:proofErr w:type="spellStart"/>
      <w:r w:rsidR="00D12B14" w:rsidRPr="00D12B14">
        <w:rPr>
          <w:rFonts w:ascii="Times New Roman" w:hAnsi="Times New Roman" w:cs="Times New Roman"/>
          <w:b/>
          <w:sz w:val="20"/>
          <w:szCs w:val="20"/>
        </w:rPr>
        <w:t>роботи</w:t>
      </w:r>
      <w:proofErr w:type="spellEnd"/>
      <w:r w:rsidR="00D12B14" w:rsidRPr="00D12B14">
        <w:rPr>
          <w:rFonts w:ascii="Times New Roman" w:hAnsi="Times New Roman" w:cs="Times New Roman"/>
          <w:b/>
          <w:sz w:val="20"/>
          <w:szCs w:val="20"/>
        </w:rPr>
        <w:t>)</w:t>
      </w:r>
    </w:p>
    <w:tbl>
      <w:tblPr>
        <w:tblStyle w:val="1"/>
        <w:tblW w:w="0" w:type="auto"/>
        <w:tblInd w:w="-318" w:type="dxa"/>
        <w:tblLook w:val="04A0" w:firstRow="1" w:lastRow="0" w:firstColumn="1" w:lastColumn="0" w:noHBand="0" w:noVBand="1"/>
      </w:tblPr>
      <w:tblGrid>
        <w:gridCol w:w="595"/>
        <w:gridCol w:w="2017"/>
        <w:gridCol w:w="10"/>
        <w:gridCol w:w="7267"/>
      </w:tblGrid>
      <w:tr w:rsidR="00B14A2D" w:rsidRPr="005F6069" w:rsidTr="00DD2AFA">
        <w:trPr>
          <w:trHeight w:val="20"/>
        </w:trPr>
        <w:tc>
          <w:tcPr>
            <w:tcW w:w="595" w:type="dxa"/>
            <w:shd w:val="clear" w:color="auto" w:fill="BFBFBF" w:themeFill="background1" w:themeFillShade="BF"/>
            <w:vAlign w:val="center"/>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1.</w:t>
            </w:r>
          </w:p>
        </w:tc>
        <w:tc>
          <w:tcPr>
            <w:tcW w:w="9294" w:type="dxa"/>
            <w:gridSpan w:val="3"/>
            <w:shd w:val="clear" w:color="auto" w:fill="BFBFBF" w:themeFill="background1" w:themeFillShade="BF"/>
          </w:tcPr>
          <w:p w:rsidR="00B14A2D" w:rsidRPr="005F6069" w:rsidRDefault="00B14A2D" w:rsidP="005F6069">
            <w:pP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Замовник:</w:t>
            </w:r>
          </w:p>
        </w:tc>
      </w:tr>
      <w:tr w:rsidR="00B14A2D" w:rsidRPr="005F6069"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1.1.</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Найменування:</w:t>
            </w:r>
          </w:p>
        </w:tc>
        <w:tc>
          <w:tcPr>
            <w:tcW w:w="7277" w:type="dxa"/>
            <w:gridSpan w:val="2"/>
          </w:tcPr>
          <w:p w:rsidR="00B14A2D" w:rsidRPr="005F6069" w:rsidRDefault="00B14A2D" w:rsidP="005F6069">
            <w:pPr>
              <w:jc w:val="both"/>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Комунальне підприємство "Керуюча компанія з обслуговування житлового фонду Святошинського району м. Києва"</w:t>
            </w:r>
          </w:p>
        </w:tc>
      </w:tr>
      <w:tr w:rsidR="00B14A2D" w:rsidRPr="005F6069"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1.2.</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Код за ЄДРПОУ:</w:t>
            </w:r>
          </w:p>
        </w:tc>
        <w:tc>
          <w:tcPr>
            <w:tcW w:w="7277" w:type="dxa"/>
            <w:gridSpan w:val="2"/>
          </w:tcPr>
          <w:p w:rsidR="00B14A2D" w:rsidRPr="005F6069" w:rsidRDefault="00B14A2D" w:rsidP="005F6069">
            <w:pPr>
              <w:jc w:val="both"/>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39607507</w:t>
            </w:r>
          </w:p>
        </w:tc>
      </w:tr>
      <w:tr w:rsidR="00B14A2D" w:rsidRPr="005F6069"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1.3.</w:t>
            </w:r>
          </w:p>
        </w:tc>
        <w:tc>
          <w:tcPr>
            <w:tcW w:w="2017" w:type="dxa"/>
          </w:tcPr>
          <w:p w:rsidR="00B14A2D" w:rsidRPr="005F6069" w:rsidRDefault="00B14A2D" w:rsidP="005F6069">
            <w:pPr>
              <w:rPr>
                <w:rFonts w:ascii="Times New Roman" w:eastAsia="Calibri" w:hAnsi="Times New Roman" w:cs="Times New Roman"/>
                <w:b/>
                <w:sz w:val="20"/>
                <w:szCs w:val="20"/>
                <w:lang w:val="uk-UA"/>
              </w:rPr>
            </w:pPr>
            <w:r w:rsidRPr="005F6069">
              <w:rPr>
                <w:rFonts w:ascii="Times New Roman" w:eastAsia="Calibri" w:hAnsi="Times New Roman" w:cs="Times New Roman"/>
                <w:sz w:val="20"/>
                <w:szCs w:val="20"/>
                <w:lang w:val="uk-UA"/>
              </w:rPr>
              <w:t>Місцезнаходження</w:t>
            </w:r>
          </w:p>
        </w:tc>
        <w:tc>
          <w:tcPr>
            <w:tcW w:w="7277" w:type="dxa"/>
            <w:gridSpan w:val="2"/>
          </w:tcPr>
          <w:p w:rsidR="00B14A2D" w:rsidRPr="005F6069" w:rsidRDefault="00320192" w:rsidP="005F6069">
            <w:pPr>
              <w:jc w:val="both"/>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03182</w:t>
            </w:r>
            <w:r w:rsidR="00B14A2D" w:rsidRPr="005F6069">
              <w:rPr>
                <w:rFonts w:ascii="Times New Roman" w:eastAsia="Calibri" w:hAnsi="Times New Roman" w:cs="Times New Roman"/>
                <w:sz w:val="20"/>
                <w:szCs w:val="20"/>
                <w:lang w:val="uk-UA"/>
              </w:rPr>
              <w:t>, м. Київ, вул. Симиренка, 17</w:t>
            </w:r>
          </w:p>
        </w:tc>
      </w:tr>
      <w:tr w:rsidR="00B14A2D" w:rsidRPr="005F6069"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1.4.</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Уповноважена особа</w:t>
            </w:r>
          </w:p>
        </w:tc>
        <w:tc>
          <w:tcPr>
            <w:tcW w:w="7277" w:type="dxa"/>
            <w:gridSpan w:val="2"/>
          </w:tcPr>
          <w:p w:rsidR="00B14A2D" w:rsidRPr="005F6069" w:rsidRDefault="00783569" w:rsidP="00783569">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Кирилюк </w:t>
            </w:r>
            <w:proofErr w:type="spellStart"/>
            <w:r>
              <w:rPr>
                <w:rFonts w:ascii="Times New Roman" w:eastAsia="Calibri" w:hAnsi="Times New Roman" w:cs="Times New Roman"/>
                <w:sz w:val="20"/>
                <w:szCs w:val="20"/>
                <w:lang w:val="uk-UA"/>
              </w:rPr>
              <w:t>Альона</w:t>
            </w:r>
            <w:proofErr w:type="spellEnd"/>
            <w:r>
              <w:rPr>
                <w:rFonts w:ascii="Times New Roman" w:eastAsia="Calibri" w:hAnsi="Times New Roman" w:cs="Times New Roman"/>
                <w:sz w:val="20"/>
                <w:szCs w:val="20"/>
                <w:lang w:val="uk-UA"/>
              </w:rPr>
              <w:t xml:space="preserve"> Леонідівна</w:t>
            </w:r>
            <w:r w:rsidR="00B14A2D" w:rsidRPr="005F6069">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помічник директора</w:t>
            </w:r>
            <w:r w:rsidR="00320192" w:rsidRPr="005F6069">
              <w:rPr>
                <w:rFonts w:ascii="Times New Roman" w:eastAsia="Calibri" w:hAnsi="Times New Roman" w:cs="Times New Roman"/>
                <w:sz w:val="20"/>
                <w:szCs w:val="20"/>
                <w:lang w:val="uk-UA"/>
              </w:rPr>
              <w:t>, 03182</w:t>
            </w:r>
            <w:r w:rsidR="00B14A2D" w:rsidRPr="005F6069">
              <w:rPr>
                <w:rFonts w:ascii="Times New Roman" w:eastAsia="Calibri" w:hAnsi="Times New Roman" w:cs="Times New Roman"/>
                <w:sz w:val="20"/>
                <w:szCs w:val="20"/>
                <w:lang w:val="uk-UA"/>
              </w:rPr>
              <w:t>, м. Київ, вул. Симиренка, 17, (044)</w:t>
            </w:r>
            <w:r w:rsidR="00B14A2D" w:rsidRPr="005F6069">
              <w:rPr>
                <w:rFonts w:ascii="Times New Roman" w:eastAsia="Calibri" w:hAnsi="Times New Roman" w:cs="Times New Roman"/>
                <w:sz w:val="20"/>
                <w:szCs w:val="20"/>
                <w:lang w:val="en-US"/>
              </w:rPr>
              <w:t> </w:t>
            </w:r>
            <w:r w:rsidR="00B14A2D" w:rsidRPr="005F6069">
              <w:rPr>
                <w:rFonts w:ascii="Times New Roman" w:eastAsia="Calibri" w:hAnsi="Times New Roman" w:cs="Times New Roman"/>
                <w:sz w:val="20"/>
                <w:szCs w:val="20"/>
                <w:lang w:val="uk-UA"/>
              </w:rPr>
              <w:t>454</w:t>
            </w:r>
            <w:r w:rsidR="00B14A2D" w:rsidRPr="005F6069">
              <w:rPr>
                <w:rFonts w:ascii="Times New Roman" w:eastAsia="Calibri" w:hAnsi="Times New Roman" w:cs="Times New Roman"/>
                <w:sz w:val="20"/>
                <w:szCs w:val="20"/>
              </w:rPr>
              <w:t>-</w:t>
            </w:r>
            <w:r>
              <w:rPr>
                <w:rFonts w:ascii="Times New Roman" w:eastAsia="Calibri" w:hAnsi="Times New Roman" w:cs="Times New Roman"/>
                <w:sz w:val="20"/>
                <w:szCs w:val="20"/>
                <w:lang w:val="uk-UA"/>
              </w:rPr>
              <w:t>16</w:t>
            </w:r>
            <w:r w:rsidR="00B14A2D" w:rsidRPr="005F6069">
              <w:rPr>
                <w:rFonts w:ascii="Times New Roman" w:eastAsia="Calibri" w:hAnsi="Times New Roman" w:cs="Times New Roman"/>
                <w:sz w:val="20"/>
                <w:szCs w:val="20"/>
              </w:rPr>
              <w:t>-</w:t>
            </w:r>
            <w:r>
              <w:rPr>
                <w:rFonts w:ascii="Times New Roman" w:eastAsia="Calibri" w:hAnsi="Times New Roman" w:cs="Times New Roman"/>
                <w:sz w:val="20"/>
                <w:szCs w:val="20"/>
                <w:lang w:val="uk-UA"/>
              </w:rPr>
              <w:t>90</w:t>
            </w:r>
            <w:r w:rsidR="00B14A2D" w:rsidRPr="005F6069">
              <w:rPr>
                <w:rFonts w:ascii="Times New Roman" w:eastAsia="Calibri" w:hAnsi="Times New Roman" w:cs="Times New Roman"/>
                <w:sz w:val="20"/>
                <w:szCs w:val="20"/>
                <w:lang w:val="uk-UA"/>
              </w:rPr>
              <w:t xml:space="preserve">, </w:t>
            </w:r>
            <w:r w:rsidR="00B14A2D" w:rsidRPr="005F6069">
              <w:rPr>
                <w:rFonts w:ascii="Times New Roman" w:eastAsia="Calibri" w:hAnsi="Times New Roman" w:cs="Times New Roman"/>
                <w:sz w:val="20"/>
                <w:szCs w:val="20"/>
                <w:lang w:val="en-US"/>
              </w:rPr>
              <w:t>e</w:t>
            </w:r>
            <w:r w:rsidR="00B14A2D" w:rsidRPr="005F6069">
              <w:rPr>
                <w:rFonts w:ascii="Times New Roman" w:eastAsia="Calibri" w:hAnsi="Times New Roman" w:cs="Times New Roman"/>
                <w:sz w:val="20"/>
                <w:szCs w:val="20"/>
                <w:lang w:val="uk-UA"/>
              </w:rPr>
              <w:t>-</w:t>
            </w:r>
            <w:r w:rsidR="00B14A2D" w:rsidRPr="005F6069">
              <w:rPr>
                <w:rFonts w:ascii="Times New Roman" w:eastAsia="Calibri" w:hAnsi="Times New Roman" w:cs="Times New Roman"/>
                <w:sz w:val="20"/>
                <w:szCs w:val="20"/>
                <w:lang w:val="en-US"/>
              </w:rPr>
              <w:t>mail</w:t>
            </w:r>
            <w:r w:rsidR="00B14A2D" w:rsidRPr="005F6069">
              <w:rPr>
                <w:rFonts w:ascii="Times New Roman" w:eastAsia="Calibri" w:hAnsi="Times New Roman" w:cs="Times New Roman"/>
                <w:sz w:val="20"/>
                <w:szCs w:val="20"/>
                <w:lang w:val="uk-UA"/>
              </w:rPr>
              <w:t xml:space="preserve">: </w:t>
            </w:r>
            <w:proofErr w:type="spellStart"/>
            <w:r w:rsidR="00B14A2D" w:rsidRPr="005F6069">
              <w:rPr>
                <w:rFonts w:ascii="Times New Roman" w:eastAsia="Calibri" w:hAnsi="Times New Roman" w:cs="Times New Roman"/>
                <w:sz w:val="20"/>
                <w:szCs w:val="20"/>
                <w:lang w:val="uk-UA"/>
              </w:rPr>
              <w:t>kk</w:t>
            </w:r>
            <w:proofErr w:type="spellEnd"/>
            <w:r w:rsidR="00B14A2D" w:rsidRPr="005F6069">
              <w:rPr>
                <w:rFonts w:ascii="Times New Roman" w:eastAsia="Calibri" w:hAnsi="Times New Roman" w:cs="Times New Roman"/>
                <w:sz w:val="20"/>
                <w:szCs w:val="20"/>
                <w:lang w:val="uk-UA"/>
              </w:rPr>
              <w:t>_</w:t>
            </w:r>
            <w:proofErr w:type="spellStart"/>
            <w:r>
              <w:rPr>
                <w:rFonts w:ascii="Times New Roman" w:eastAsia="Calibri" w:hAnsi="Times New Roman" w:cs="Times New Roman"/>
                <w:sz w:val="20"/>
                <w:szCs w:val="20"/>
                <w:lang w:val="en-US"/>
              </w:rPr>
              <w:t>svyatoshin</w:t>
            </w:r>
            <w:proofErr w:type="spellEnd"/>
            <w:r w:rsidR="00B14A2D" w:rsidRPr="005F6069">
              <w:rPr>
                <w:rFonts w:ascii="Times New Roman" w:eastAsia="Calibri" w:hAnsi="Times New Roman" w:cs="Times New Roman"/>
                <w:sz w:val="20"/>
                <w:szCs w:val="20"/>
                <w:lang w:val="uk-UA"/>
              </w:rPr>
              <w:t>@ukr.net</w:t>
            </w:r>
          </w:p>
        </w:tc>
      </w:tr>
      <w:tr w:rsidR="00B14A2D" w:rsidRPr="005F6069" w:rsidTr="00DD2AFA">
        <w:trPr>
          <w:trHeight w:val="351"/>
        </w:trPr>
        <w:tc>
          <w:tcPr>
            <w:tcW w:w="595" w:type="dxa"/>
            <w:shd w:val="clear" w:color="auto" w:fill="FBD4B4" w:themeFill="accent6" w:themeFillTint="66"/>
            <w:vAlign w:val="center"/>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2.</w:t>
            </w:r>
          </w:p>
        </w:tc>
        <w:tc>
          <w:tcPr>
            <w:tcW w:w="2017" w:type="dxa"/>
            <w:shd w:val="clear" w:color="auto" w:fill="FBD4B4" w:themeFill="accent6" w:themeFillTint="66"/>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b/>
                <w:sz w:val="20"/>
                <w:szCs w:val="20"/>
                <w:lang w:val="uk-UA"/>
              </w:rPr>
              <w:t>Очікувана вартість послуг</w:t>
            </w:r>
          </w:p>
        </w:tc>
        <w:tc>
          <w:tcPr>
            <w:tcW w:w="7277" w:type="dxa"/>
            <w:gridSpan w:val="2"/>
            <w:shd w:val="clear" w:color="auto" w:fill="FBD4B4" w:themeFill="accent6" w:themeFillTint="66"/>
          </w:tcPr>
          <w:p w:rsidR="00B14A2D" w:rsidRPr="00E24300" w:rsidRDefault="00174F27" w:rsidP="005F6069">
            <w:pPr>
              <w:jc w:val="both"/>
              <w:rPr>
                <w:rFonts w:ascii="Times New Roman" w:eastAsia="Calibri" w:hAnsi="Times New Roman" w:cs="Times New Roman"/>
                <w:b/>
                <w:bCs/>
                <w:color w:val="000000"/>
                <w:sz w:val="20"/>
                <w:szCs w:val="20"/>
                <w:lang w:val="uk-UA" w:eastAsia="uk-UA"/>
              </w:rPr>
            </w:pPr>
            <w:r>
              <w:rPr>
                <w:rFonts w:ascii="Times New Roman" w:eastAsia="Calibri" w:hAnsi="Times New Roman" w:cs="Times New Roman"/>
                <w:b/>
                <w:bCs/>
                <w:color w:val="000000"/>
                <w:sz w:val="20"/>
                <w:szCs w:val="20"/>
                <w:lang w:val="uk-UA" w:eastAsia="uk-UA"/>
              </w:rPr>
              <w:t>61 514</w:t>
            </w:r>
            <w:r w:rsidR="00AE7E94" w:rsidRPr="00E24300">
              <w:rPr>
                <w:rFonts w:ascii="Times New Roman" w:eastAsia="Calibri" w:hAnsi="Times New Roman" w:cs="Times New Roman"/>
                <w:b/>
                <w:bCs/>
                <w:color w:val="000000"/>
                <w:sz w:val="20"/>
                <w:szCs w:val="20"/>
                <w:lang w:val="uk-UA" w:eastAsia="uk-UA"/>
              </w:rPr>
              <w:t>.00</w:t>
            </w:r>
            <w:r w:rsidR="00B14A2D" w:rsidRPr="00E24300">
              <w:rPr>
                <w:rFonts w:ascii="Times New Roman" w:eastAsia="Calibri" w:hAnsi="Times New Roman" w:cs="Times New Roman"/>
                <w:b/>
                <w:bCs/>
                <w:color w:val="000000"/>
                <w:sz w:val="20"/>
                <w:szCs w:val="20"/>
                <w:lang w:val="uk-UA" w:eastAsia="uk-UA"/>
              </w:rPr>
              <w:t> грн.</w:t>
            </w:r>
            <w:r w:rsidR="00AE7E94" w:rsidRPr="00E24300">
              <w:rPr>
                <w:rFonts w:ascii="Times New Roman" w:eastAsia="Calibri" w:hAnsi="Times New Roman" w:cs="Times New Roman"/>
                <w:b/>
                <w:bCs/>
                <w:color w:val="000000"/>
                <w:sz w:val="20"/>
                <w:szCs w:val="20"/>
                <w:lang w:val="uk-UA" w:eastAsia="uk-UA"/>
              </w:rPr>
              <w:t xml:space="preserve"> з ПДВ</w:t>
            </w:r>
          </w:p>
        </w:tc>
      </w:tr>
      <w:tr w:rsidR="00B14A2D" w:rsidRPr="005F6069" w:rsidTr="00DD2AFA">
        <w:trPr>
          <w:trHeight w:val="20"/>
        </w:trPr>
        <w:tc>
          <w:tcPr>
            <w:tcW w:w="595" w:type="dxa"/>
            <w:shd w:val="clear" w:color="auto" w:fill="BFBFBF" w:themeFill="background1" w:themeFillShade="BF"/>
            <w:vAlign w:val="center"/>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3.</w:t>
            </w:r>
          </w:p>
        </w:tc>
        <w:tc>
          <w:tcPr>
            <w:tcW w:w="9294" w:type="dxa"/>
            <w:gridSpan w:val="3"/>
            <w:shd w:val="clear" w:color="auto" w:fill="BFBFBF" w:themeFill="background1" w:themeFillShade="BF"/>
          </w:tcPr>
          <w:p w:rsidR="00B14A2D" w:rsidRPr="005F6069" w:rsidRDefault="00B14A2D" w:rsidP="005F6069">
            <w:pP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Інформація про предмет закупівлі:</w:t>
            </w:r>
          </w:p>
        </w:tc>
      </w:tr>
      <w:tr w:rsidR="00B14A2D" w:rsidRPr="005F6069"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3.1.</w:t>
            </w:r>
          </w:p>
        </w:tc>
        <w:tc>
          <w:tcPr>
            <w:tcW w:w="2017" w:type="dxa"/>
          </w:tcPr>
          <w:p w:rsidR="00B14A2D" w:rsidRPr="005F6069" w:rsidRDefault="00B14A2D" w:rsidP="005F6069">
            <w:pPr>
              <w:rPr>
                <w:rFonts w:ascii="Times New Roman" w:eastAsia="Calibri" w:hAnsi="Times New Roman" w:cs="Times New Roman"/>
                <w:b/>
                <w:sz w:val="20"/>
                <w:szCs w:val="20"/>
                <w:lang w:val="uk-UA"/>
              </w:rPr>
            </w:pPr>
            <w:r w:rsidRPr="005F6069">
              <w:rPr>
                <w:rFonts w:ascii="Times New Roman" w:eastAsia="Calibri" w:hAnsi="Times New Roman" w:cs="Times New Roman"/>
                <w:sz w:val="20"/>
                <w:szCs w:val="20"/>
                <w:lang w:val="uk-UA"/>
              </w:rPr>
              <w:t>Найменування предмета закупівлі:</w:t>
            </w:r>
          </w:p>
        </w:tc>
        <w:tc>
          <w:tcPr>
            <w:tcW w:w="7277" w:type="dxa"/>
            <w:gridSpan w:val="2"/>
          </w:tcPr>
          <w:p w:rsidR="00B14A2D" w:rsidRPr="00783569" w:rsidRDefault="00E24300" w:rsidP="00783569">
            <w:pPr>
              <w:jc w:val="both"/>
              <w:rPr>
                <w:rFonts w:ascii="Times New Roman" w:hAnsi="Times New Roman" w:cs="Times New Roman"/>
                <w:b/>
                <w:sz w:val="20"/>
                <w:szCs w:val="20"/>
              </w:rPr>
            </w:pPr>
            <w:proofErr w:type="spellStart"/>
            <w:r w:rsidRPr="00E24300">
              <w:rPr>
                <w:rFonts w:ascii="Times New Roman" w:hAnsi="Times New Roman" w:cs="Times New Roman"/>
                <w:b/>
                <w:sz w:val="20"/>
                <w:szCs w:val="20"/>
              </w:rPr>
              <w:t>Поточний</w:t>
            </w:r>
            <w:proofErr w:type="spellEnd"/>
            <w:r w:rsidRPr="00E24300">
              <w:rPr>
                <w:rFonts w:ascii="Times New Roman" w:hAnsi="Times New Roman" w:cs="Times New Roman"/>
                <w:b/>
                <w:sz w:val="20"/>
                <w:szCs w:val="20"/>
              </w:rPr>
              <w:t xml:space="preserve"> ремонт </w:t>
            </w:r>
            <w:proofErr w:type="spellStart"/>
            <w:r w:rsidR="00D12B14" w:rsidRPr="00D12B14">
              <w:rPr>
                <w:rFonts w:ascii="Times New Roman" w:hAnsi="Times New Roman" w:cs="Times New Roman"/>
                <w:b/>
                <w:sz w:val="20"/>
                <w:szCs w:val="20"/>
              </w:rPr>
              <w:t>електро</w:t>
            </w:r>
            <w:r w:rsidR="00174F27">
              <w:rPr>
                <w:rFonts w:ascii="Times New Roman" w:hAnsi="Times New Roman" w:cs="Times New Roman"/>
                <w:b/>
                <w:sz w:val="20"/>
                <w:szCs w:val="20"/>
              </w:rPr>
              <w:t>щитової</w:t>
            </w:r>
            <w:proofErr w:type="spellEnd"/>
            <w:r w:rsidR="00174F27">
              <w:rPr>
                <w:rFonts w:ascii="Times New Roman" w:hAnsi="Times New Roman" w:cs="Times New Roman"/>
                <w:b/>
                <w:sz w:val="20"/>
                <w:szCs w:val="20"/>
              </w:rPr>
              <w:t xml:space="preserve"> </w:t>
            </w:r>
            <w:proofErr w:type="spellStart"/>
            <w:r w:rsidR="00174F27">
              <w:rPr>
                <w:rFonts w:ascii="Times New Roman" w:hAnsi="Times New Roman" w:cs="Times New Roman"/>
                <w:b/>
                <w:sz w:val="20"/>
                <w:szCs w:val="20"/>
              </w:rPr>
              <w:t>житлового</w:t>
            </w:r>
            <w:proofErr w:type="spellEnd"/>
            <w:r w:rsidR="00174F27">
              <w:rPr>
                <w:rFonts w:ascii="Times New Roman" w:hAnsi="Times New Roman" w:cs="Times New Roman"/>
                <w:b/>
                <w:sz w:val="20"/>
                <w:szCs w:val="20"/>
              </w:rPr>
              <w:t xml:space="preserve"> </w:t>
            </w:r>
            <w:proofErr w:type="spellStart"/>
            <w:r w:rsidR="00174F27">
              <w:rPr>
                <w:rFonts w:ascii="Times New Roman" w:hAnsi="Times New Roman" w:cs="Times New Roman"/>
                <w:b/>
                <w:sz w:val="20"/>
                <w:szCs w:val="20"/>
              </w:rPr>
              <w:t>будинку</w:t>
            </w:r>
            <w:proofErr w:type="spellEnd"/>
            <w:r w:rsidR="00174F27">
              <w:rPr>
                <w:rFonts w:ascii="Times New Roman" w:hAnsi="Times New Roman" w:cs="Times New Roman"/>
                <w:b/>
                <w:sz w:val="20"/>
                <w:szCs w:val="20"/>
              </w:rPr>
              <w:t xml:space="preserve"> № </w:t>
            </w:r>
            <w:r w:rsidR="00174F27">
              <w:rPr>
                <w:rFonts w:ascii="Times New Roman" w:hAnsi="Times New Roman" w:cs="Times New Roman"/>
                <w:b/>
                <w:sz w:val="20"/>
                <w:szCs w:val="20"/>
                <w:lang w:val="uk-UA"/>
              </w:rPr>
              <w:t>14-А</w:t>
            </w:r>
            <w:r w:rsidR="00174F27">
              <w:rPr>
                <w:rFonts w:ascii="Times New Roman" w:hAnsi="Times New Roman" w:cs="Times New Roman"/>
                <w:b/>
                <w:sz w:val="20"/>
                <w:szCs w:val="20"/>
              </w:rPr>
              <w:t xml:space="preserve"> на </w:t>
            </w:r>
            <w:proofErr w:type="spellStart"/>
            <w:r w:rsidR="00174F27">
              <w:rPr>
                <w:rFonts w:ascii="Times New Roman" w:hAnsi="Times New Roman" w:cs="Times New Roman"/>
                <w:b/>
                <w:sz w:val="20"/>
                <w:szCs w:val="20"/>
              </w:rPr>
              <w:t>вул</w:t>
            </w:r>
            <w:proofErr w:type="spellEnd"/>
            <w:r w:rsidR="00174F27">
              <w:rPr>
                <w:rFonts w:ascii="Times New Roman" w:hAnsi="Times New Roman" w:cs="Times New Roman"/>
                <w:b/>
                <w:sz w:val="20"/>
                <w:szCs w:val="20"/>
              </w:rPr>
              <w:t xml:space="preserve">. </w:t>
            </w:r>
            <w:r w:rsidR="00174F27">
              <w:rPr>
                <w:rFonts w:ascii="Times New Roman" w:hAnsi="Times New Roman" w:cs="Times New Roman"/>
                <w:b/>
                <w:sz w:val="20"/>
                <w:szCs w:val="20"/>
                <w:lang w:val="uk-UA"/>
              </w:rPr>
              <w:t>Гната Юри</w:t>
            </w:r>
            <w:r w:rsidR="00D12B14" w:rsidRPr="00D12B14">
              <w:rPr>
                <w:rFonts w:ascii="Times New Roman" w:hAnsi="Times New Roman" w:cs="Times New Roman"/>
                <w:b/>
                <w:sz w:val="20"/>
                <w:szCs w:val="20"/>
              </w:rPr>
              <w:t xml:space="preserve"> у </w:t>
            </w:r>
            <w:proofErr w:type="spellStart"/>
            <w:r w:rsidR="00D12B14" w:rsidRPr="00D12B14">
              <w:rPr>
                <w:rFonts w:ascii="Times New Roman" w:hAnsi="Times New Roman" w:cs="Times New Roman"/>
                <w:b/>
                <w:sz w:val="20"/>
                <w:szCs w:val="20"/>
              </w:rPr>
              <w:t>Святошинському</w:t>
            </w:r>
            <w:proofErr w:type="spellEnd"/>
            <w:r w:rsidR="00D12B14" w:rsidRPr="00D12B14">
              <w:rPr>
                <w:rFonts w:ascii="Times New Roman" w:hAnsi="Times New Roman" w:cs="Times New Roman"/>
                <w:b/>
                <w:sz w:val="20"/>
                <w:szCs w:val="20"/>
              </w:rPr>
              <w:t xml:space="preserve"> </w:t>
            </w:r>
            <w:proofErr w:type="spellStart"/>
            <w:r w:rsidR="00D12B14" w:rsidRPr="00D12B14">
              <w:rPr>
                <w:rFonts w:ascii="Times New Roman" w:hAnsi="Times New Roman" w:cs="Times New Roman"/>
                <w:b/>
                <w:sz w:val="20"/>
                <w:szCs w:val="20"/>
              </w:rPr>
              <w:t>районі</w:t>
            </w:r>
            <w:proofErr w:type="spellEnd"/>
            <w:r w:rsidR="00D12B14" w:rsidRPr="00D12B14">
              <w:rPr>
                <w:rFonts w:ascii="Times New Roman" w:hAnsi="Times New Roman" w:cs="Times New Roman"/>
                <w:b/>
                <w:sz w:val="20"/>
                <w:szCs w:val="20"/>
              </w:rPr>
              <w:t xml:space="preserve"> м. </w:t>
            </w:r>
            <w:proofErr w:type="spellStart"/>
            <w:r w:rsidR="00D12B14" w:rsidRPr="00D12B14">
              <w:rPr>
                <w:rFonts w:ascii="Times New Roman" w:hAnsi="Times New Roman" w:cs="Times New Roman"/>
                <w:b/>
                <w:sz w:val="20"/>
                <w:szCs w:val="20"/>
              </w:rPr>
              <w:t>Києва</w:t>
            </w:r>
            <w:proofErr w:type="spellEnd"/>
            <w:r w:rsidR="00D12B14" w:rsidRPr="00D12B14">
              <w:rPr>
                <w:rFonts w:ascii="Times New Roman" w:hAnsi="Times New Roman" w:cs="Times New Roman"/>
                <w:b/>
                <w:sz w:val="20"/>
                <w:szCs w:val="20"/>
              </w:rPr>
              <w:t xml:space="preserve"> (ДК 021:2015 – 45310000-3 – </w:t>
            </w:r>
            <w:proofErr w:type="spellStart"/>
            <w:r w:rsidR="00D12B14" w:rsidRPr="00D12B14">
              <w:rPr>
                <w:rFonts w:ascii="Times New Roman" w:hAnsi="Times New Roman" w:cs="Times New Roman"/>
                <w:b/>
                <w:sz w:val="20"/>
                <w:szCs w:val="20"/>
              </w:rPr>
              <w:t>Електромонтажні</w:t>
            </w:r>
            <w:proofErr w:type="spellEnd"/>
            <w:r w:rsidR="00D12B14" w:rsidRPr="00D12B14">
              <w:rPr>
                <w:rFonts w:ascii="Times New Roman" w:hAnsi="Times New Roman" w:cs="Times New Roman"/>
                <w:b/>
                <w:sz w:val="20"/>
                <w:szCs w:val="20"/>
              </w:rPr>
              <w:t xml:space="preserve"> </w:t>
            </w:r>
            <w:proofErr w:type="spellStart"/>
            <w:r w:rsidR="00D12B14" w:rsidRPr="00D12B14">
              <w:rPr>
                <w:rFonts w:ascii="Times New Roman" w:hAnsi="Times New Roman" w:cs="Times New Roman"/>
                <w:b/>
                <w:sz w:val="20"/>
                <w:szCs w:val="20"/>
              </w:rPr>
              <w:t>роботи</w:t>
            </w:r>
            <w:proofErr w:type="spellEnd"/>
            <w:r w:rsidR="00D12B14" w:rsidRPr="00D12B14">
              <w:rPr>
                <w:rFonts w:ascii="Times New Roman" w:hAnsi="Times New Roman" w:cs="Times New Roman"/>
                <w:b/>
                <w:sz w:val="20"/>
                <w:szCs w:val="20"/>
              </w:rPr>
              <w:t>)</w:t>
            </w:r>
          </w:p>
        </w:tc>
      </w:tr>
      <w:tr w:rsidR="00B14A2D" w:rsidRPr="005F6069"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3.2.</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Місце надання послуг</w:t>
            </w:r>
          </w:p>
        </w:tc>
        <w:tc>
          <w:tcPr>
            <w:tcW w:w="7277" w:type="dxa"/>
            <w:gridSpan w:val="2"/>
          </w:tcPr>
          <w:p w:rsidR="00B14A2D" w:rsidRPr="00E24300" w:rsidRDefault="00B14A2D" w:rsidP="00D12B14">
            <w:pPr>
              <w:jc w:val="both"/>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м. Київ, Святошинський район</w:t>
            </w:r>
            <w:r w:rsidR="00783569">
              <w:rPr>
                <w:rFonts w:ascii="Times New Roman" w:eastAsia="Calibri" w:hAnsi="Times New Roman" w:cs="Times New Roman"/>
                <w:sz w:val="20"/>
                <w:szCs w:val="20"/>
              </w:rPr>
              <w:t xml:space="preserve">, </w:t>
            </w:r>
            <w:r w:rsidR="00E24300" w:rsidRPr="00F533F7">
              <w:rPr>
                <w:rFonts w:ascii="Times New Roman" w:eastAsia="Calibri" w:hAnsi="Times New Roman" w:cs="Times New Roman"/>
                <w:b/>
                <w:sz w:val="20"/>
                <w:szCs w:val="20"/>
                <w:lang w:val="uk-UA"/>
              </w:rPr>
              <w:t xml:space="preserve">вул. </w:t>
            </w:r>
            <w:r w:rsidR="00174F27">
              <w:rPr>
                <w:rFonts w:ascii="Times New Roman" w:eastAsia="Calibri" w:hAnsi="Times New Roman" w:cs="Times New Roman"/>
                <w:b/>
                <w:sz w:val="20"/>
                <w:szCs w:val="20"/>
                <w:lang w:val="uk-UA"/>
              </w:rPr>
              <w:t>Гната Юри, 14-А</w:t>
            </w:r>
          </w:p>
        </w:tc>
      </w:tr>
      <w:tr w:rsidR="00B14A2D" w:rsidRPr="005F6069"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3.3.</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Строк надання послуг</w:t>
            </w:r>
          </w:p>
        </w:tc>
        <w:tc>
          <w:tcPr>
            <w:tcW w:w="7277" w:type="dxa"/>
            <w:gridSpan w:val="2"/>
            <w:shd w:val="clear" w:color="auto" w:fill="auto"/>
          </w:tcPr>
          <w:p w:rsidR="00B14A2D" w:rsidRPr="00783569" w:rsidRDefault="00783569" w:rsidP="005F6069">
            <w:pPr>
              <w:jc w:val="both"/>
              <w:rPr>
                <w:rFonts w:ascii="Times New Roman" w:eastAsia="Calibri" w:hAnsi="Times New Roman" w:cs="Times New Roman"/>
                <w:bCs/>
                <w:color w:val="000000"/>
                <w:sz w:val="20"/>
                <w:szCs w:val="20"/>
                <w:lang w:val="uk-UA" w:eastAsia="uk-UA"/>
              </w:rPr>
            </w:pPr>
            <w:proofErr w:type="spellStart"/>
            <w:r>
              <w:rPr>
                <w:rFonts w:ascii="Times New Roman" w:eastAsia="Calibri" w:hAnsi="Times New Roman" w:cs="Times New Roman"/>
                <w:bCs/>
                <w:color w:val="000000"/>
                <w:sz w:val="20"/>
                <w:szCs w:val="20"/>
                <w:lang w:eastAsia="uk-UA"/>
              </w:rPr>
              <w:t>Протягом</w:t>
            </w:r>
            <w:proofErr w:type="spellEnd"/>
            <w:r>
              <w:rPr>
                <w:rFonts w:ascii="Times New Roman" w:eastAsia="Calibri" w:hAnsi="Times New Roman" w:cs="Times New Roman"/>
                <w:bCs/>
                <w:color w:val="000000"/>
                <w:sz w:val="20"/>
                <w:szCs w:val="20"/>
                <w:lang w:eastAsia="uk-UA"/>
              </w:rPr>
              <w:t xml:space="preserve"> </w:t>
            </w:r>
            <w:r w:rsidR="00174F27">
              <w:rPr>
                <w:rFonts w:ascii="Times New Roman" w:eastAsia="Calibri" w:hAnsi="Times New Roman" w:cs="Times New Roman"/>
                <w:b/>
                <w:bCs/>
                <w:color w:val="000000"/>
                <w:sz w:val="20"/>
                <w:szCs w:val="20"/>
                <w:lang w:val="uk-UA" w:eastAsia="uk-UA"/>
              </w:rPr>
              <w:t>1</w:t>
            </w:r>
            <w:r w:rsidR="00583B07">
              <w:rPr>
                <w:rFonts w:ascii="Times New Roman" w:eastAsia="Calibri" w:hAnsi="Times New Roman" w:cs="Times New Roman"/>
                <w:b/>
                <w:bCs/>
                <w:color w:val="000000"/>
                <w:sz w:val="20"/>
                <w:szCs w:val="20"/>
                <w:lang w:val="uk-UA" w:eastAsia="uk-UA"/>
              </w:rPr>
              <w:t>5</w:t>
            </w:r>
            <w:r>
              <w:rPr>
                <w:rFonts w:ascii="Times New Roman" w:eastAsia="Calibri" w:hAnsi="Times New Roman" w:cs="Times New Roman"/>
                <w:bCs/>
                <w:color w:val="000000"/>
                <w:sz w:val="20"/>
                <w:szCs w:val="20"/>
                <w:lang w:eastAsia="uk-UA"/>
              </w:rPr>
              <w:t xml:space="preserve"> </w:t>
            </w:r>
            <w:proofErr w:type="spellStart"/>
            <w:r>
              <w:rPr>
                <w:rFonts w:ascii="Times New Roman" w:eastAsia="Calibri" w:hAnsi="Times New Roman" w:cs="Times New Roman"/>
                <w:bCs/>
                <w:color w:val="000000"/>
                <w:sz w:val="20"/>
                <w:szCs w:val="20"/>
                <w:lang w:eastAsia="uk-UA"/>
              </w:rPr>
              <w:t>календарних</w:t>
            </w:r>
            <w:proofErr w:type="spellEnd"/>
            <w:r>
              <w:rPr>
                <w:rFonts w:ascii="Times New Roman" w:eastAsia="Calibri" w:hAnsi="Times New Roman" w:cs="Times New Roman"/>
                <w:bCs/>
                <w:color w:val="000000"/>
                <w:sz w:val="20"/>
                <w:szCs w:val="20"/>
                <w:lang w:eastAsia="uk-UA"/>
              </w:rPr>
              <w:t xml:space="preserve"> </w:t>
            </w:r>
            <w:proofErr w:type="spellStart"/>
            <w:r>
              <w:rPr>
                <w:rFonts w:ascii="Times New Roman" w:eastAsia="Calibri" w:hAnsi="Times New Roman" w:cs="Times New Roman"/>
                <w:bCs/>
                <w:color w:val="000000"/>
                <w:sz w:val="20"/>
                <w:szCs w:val="20"/>
                <w:lang w:eastAsia="uk-UA"/>
              </w:rPr>
              <w:t>дн</w:t>
            </w:r>
            <w:r>
              <w:rPr>
                <w:rFonts w:ascii="Times New Roman" w:eastAsia="Calibri" w:hAnsi="Times New Roman" w:cs="Times New Roman"/>
                <w:bCs/>
                <w:color w:val="000000"/>
                <w:sz w:val="20"/>
                <w:szCs w:val="20"/>
                <w:lang w:val="uk-UA" w:eastAsia="uk-UA"/>
              </w:rPr>
              <w:t>ів</w:t>
            </w:r>
            <w:proofErr w:type="spellEnd"/>
            <w:r>
              <w:rPr>
                <w:rFonts w:ascii="Times New Roman" w:eastAsia="Calibri" w:hAnsi="Times New Roman" w:cs="Times New Roman"/>
                <w:bCs/>
                <w:color w:val="000000"/>
                <w:sz w:val="20"/>
                <w:szCs w:val="20"/>
                <w:lang w:val="uk-UA" w:eastAsia="uk-UA"/>
              </w:rPr>
              <w:t xml:space="preserve"> з дати укладення договору.</w:t>
            </w:r>
          </w:p>
        </w:tc>
      </w:tr>
      <w:tr w:rsidR="00B14A2D" w:rsidRPr="00D0483E" w:rsidTr="00DD2AFA">
        <w:trPr>
          <w:trHeight w:val="20"/>
        </w:trPr>
        <w:tc>
          <w:tcPr>
            <w:tcW w:w="595" w:type="dxa"/>
            <w:vAlign w:val="center"/>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3.4.</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Умови оплати:</w:t>
            </w:r>
          </w:p>
        </w:tc>
        <w:tc>
          <w:tcPr>
            <w:tcW w:w="7277" w:type="dxa"/>
            <w:gridSpan w:val="2"/>
          </w:tcPr>
          <w:p w:rsidR="00B14A2D" w:rsidRPr="00D0483E" w:rsidRDefault="00926740" w:rsidP="00783569">
            <w:pPr>
              <w:tabs>
                <w:tab w:val="left" w:pos="0"/>
                <w:tab w:val="left" w:pos="993"/>
              </w:tabs>
              <w:jc w:val="both"/>
              <w:rPr>
                <w:rFonts w:ascii="Times New Roman" w:hAnsi="Times New Roman" w:cs="Times New Roman"/>
                <w:b/>
                <w:sz w:val="20"/>
                <w:szCs w:val="20"/>
                <w:lang w:val="uk-UA"/>
              </w:rPr>
            </w:pPr>
            <w:r w:rsidRPr="00D73BFA">
              <w:rPr>
                <w:rFonts w:ascii="Times New Roman" w:hAnsi="Times New Roman" w:cs="Times New Roman"/>
                <w:sz w:val="20"/>
                <w:szCs w:val="20"/>
                <w:lang w:val="uk-UA"/>
              </w:rPr>
              <w:t xml:space="preserve">Протягом </w:t>
            </w:r>
            <w:r w:rsidR="00783569" w:rsidRPr="007939E3">
              <w:rPr>
                <w:rFonts w:ascii="Times New Roman" w:hAnsi="Times New Roman" w:cs="Times New Roman"/>
                <w:sz w:val="20"/>
                <w:szCs w:val="20"/>
                <w:lang w:val="uk-UA"/>
              </w:rPr>
              <w:t>365</w:t>
            </w:r>
            <w:r w:rsidR="00783569">
              <w:rPr>
                <w:rFonts w:ascii="Times New Roman" w:hAnsi="Times New Roman" w:cs="Times New Roman"/>
                <w:sz w:val="20"/>
                <w:szCs w:val="20"/>
                <w:lang w:val="uk-UA"/>
              </w:rPr>
              <w:t xml:space="preserve"> календарних днів з дня надання послуг.</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3.5.</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Технічні та якісні вимоги до предмета закупівлі</w:t>
            </w:r>
          </w:p>
        </w:tc>
        <w:tc>
          <w:tcPr>
            <w:tcW w:w="7277" w:type="dxa"/>
            <w:gridSpan w:val="2"/>
          </w:tcPr>
          <w:p w:rsidR="00B14A2D" w:rsidRPr="005F6069" w:rsidRDefault="00B14A2D" w:rsidP="005F6069">
            <w:pPr>
              <w:jc w:val="both"/>
              <w:rPr>
                <w:rFonts w:ascii="Times New Roman" w:eastAsia="Calibri" w:hAnsi="Times New Roman" w:cs="Times New Roman"/>
                <w:sz w:val="20"/>
                <w:szCs w:val="20"/>
                <w:lang w:val="en-US"/>
              </w:rPr>
            </w:pPr>
            <w:r w:rsidRPr="005F6069">
              <w:rPr>
                <w:rFonts w:ascii="Times New Roman" w:eastAsia="Calibri" w:hAnsi="Times New Roman" w:cs="Times New Roman"/>
                <w:sz w:val="20"/>
                <w:szCs w:val="20"/>
                <w:lang w:val="uk-UA"/>
              </w:rPr>
              <w:t xml:space="preserve">Відповідно до </w:t>
            </w:r>
            <w:proofErr w:type="spellStart"/>
            <w:r w:rsidR="00320192" w:rsidRPr="005F6069">
              <w:rPr>
                <w:rFonts w:ascii="Times New Roman" w:eastAsia="Calibri" w:hAnsi="Times New Roman" w:cs="Times New Roman"/>
                <w:sz w:val="20"/>
                <w:szCs w:val="20"/>
                <w:lang w:val="uk-UA"/>
              </w:rPr>
              <w:t>Додат</w:t>
            </w:r>
            <w:r w:rsidR="005F6069">
              <w:rPr>
                <w:rFonts w:ascii="Times New Roman" w:eastAsia="Calibri" w:hAnsi="Times New Roman" w:cs="Times New Roman"/>
                <w:sz w:val="20"/>
                <w:szCs w:val="20"/>
                <w:lang w:val="uk-UA"/>
              </w:rPr>
              <w:t>к</w:t>
            </w:r>
            <w:proofErr w:type="spellEnd"/>
            <w:r w:rsidR="005F6069">
              <w:rPr>
                <w:rFonts w:ascii="Times New Roman" w:eastAsia="Calibri" w:hAnsi="Times New Roman" w:cs="Times New Roman"/>
                <w:sz w:val="20"/>
                <w:szCs w:val="20"/>
              </w:rPr>
              <w:t>у</w:t>
            </w:r>
            <w:r w:rsidRPr="005F6069">
              <w:rPr>
                <w:rFonts w:ascii="Times New Roman" w:eastAsia="Calibri" w:hAnsi="Times New Roman" w:cs="Times New Roman"/>
                <w:sz w:val="20"/>
                <w:szCs w:val="20"/>
                <w:lang w:val="uk-UA"/>
              </w:rPr>
              <w:t xml:space="preserve"> № </w:t>
            </w:r>
            <w:r w:rsidR="00783569">
              <w:rPr>
                <w:rFonts w:ascii="Times New Roman" w:eastAsia="Calibri" w:hAnsi="Times New Roman" w:cs="Times New Roman"/>
                <w:sz w:val="20"/>
                <w:szCs w:val="20"/>
                <w:lang w:val="uk-UA"/>
              </w:rPr>
              <w:t>2</w:t>
            </w:r>
          </w:p>
        </w:tc>
      </w:tr>
      <w:tr w:rsidR="00B14A2D" w:rsidRPr="005F6069" w:rsidTr="00DD2AFA">
        <w:trPr>
          <w:trHeight w:val="20"/>
        </w:trPr>
        <w:tc>
          <w:tcPr>
            <w:tcW w:w="595" w:type="dxa"/>
            <w:shd w:val="clear" w:color="auto" w:fill="BFBFBF" w:themeFill="background1" w:themeFillShade="BF"/>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4.</w:t>
            </w:r>
          </w:p>
        </w:tc>
        <w:tc>
          <w:tcPr>
            <w:tcW w:w="9294" w:type="dxa"/>
            <w:gridSpan w:val="3"/>
            <w:shd w:val="clear" w:color="auto" w:fill="BFBFBF" w:themeFill="background1" w:themeFillShade="BF"/>
          </w:tcPr>
          <w:p w:rsidR="00B14A2D" w:rsidRPr="005F6069" w:rsidRDefault="00B14A2D" w:rsidP="005F6069">
            <w:pPr>
              <w:rPr>
                <w:rFonts w:ascii="Times New Roman" w:eastAsia="Calibri" w:hAnsi="Times New Roman" w:cs="Times New Roman"/>
                <w:b/>
                <w:sz w:val="20"/>
                <w:szCs w:val="20"/>
                <w:highlight w:val="yellow"/>
                <w:lang w:val="uk-UA"/>
              </w:rPr>
            </w:pPr>
            <w:r w:rsidRPr="005F6069">
              <w:rPr>
                <w:rFonts w:ascii="Times New Roman" w:eastAsia="Calibri" w:hAnsi="Times New Roman" w:cs="Times New Roman"/>
                <w:b/>
                <w:sz w:val="20"/>
                <w:szCs w:val="20"/>
                <w:lang w:val="uk-UA"/>
              </w:rPr>
              <w:t>Порядок унесення змін та надання роз’яснень до умов спрощеної закупівлі</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4.1.</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Процедура надання роз’яснень</w:t>
            </w:r>
          </w:p>
        </w:tc>
        <w:tc>
          <w:tcPr>
            <w:tcW w:w="7277" w:type="dxa"/>
            <w:gridSpan w:val="2"/>
          </w:tcPr>
          <w:p w:rsidR="00B14A2D" w:rsidRPr="005F6069" w:rsidRDefault="00B14A2D" w:rsidP="005F6069">
            <w:pPr>
              <w:pStyle w:val="rvps2"/>
              <w:shd w:val="clear" w:color="auto" w:fill="FFFFFF"/>
              <w:spacing w:before="0" w:beforeAutospacing="0" w:after="0" w:afterAutospacing="0"/>
              <w:ind w:firstLine="567"/>
              <w:jc w:val="both"/>
              <w:rPr>
                <w:color w:val="000000"/>
                <w:sz w:val="20"/>
                <w:szCs w:val="20"/>
                <w:lang w:val="uk-UA"/>
              </w:rPr>
            </w:pPr>
            <w:r w:rsidRPr="005F6069">
              <w:rPr>
                <w:color w:val="000000"/>
                <w:sz w:val="20"/>
                <w:szCs w:val="20"/>
                <w:lang w:val="uk-UA"/>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432"/>
            <w:bookmarkEnd w:id="0"/>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lang w:val="uk-UA"/>
              </w:rPr>
            </w:pPr>
            <w:proofErr w:type="spellStart"/>
            <w:r w:rsidRPr="005F6069">
              <w:rPr>
                <w:color w:val="000000"/>
                <w:sz w:val="20"/>
                <w:szCs w:val="20"/>
              </w:rPr>
              <w:t>Усі</w:t>
            </w:r>
            <w:proofErr w:type="spellEnd"/>
            <w:r w:rsidRPr="005F6069">
              <w:rPr>
                <w:color w:val="000000"/>
                <w:sz w:val="20"/>
                <w:szCs w:val="20"/>
              </w:rPr>
              <w:t xml:space="preserve"> </w:t>
            </w:r>
            <w:proofErr w:type="spellStart"/>
            <w:r w:rsidRPr="005F6069">
              <w:rPr>
                <w:color w:val="000000"/>
                <w:sz w:val="20"/>
                <w:szCs w:val="20"/>
              </w:rPr>
              <w:t>звернення</w:t>
            </w:r>
            <w:proofErr w:type="spellEnd"/>
            <w:r w:rsidRPr="005F6069">
              <w:rPr>
                <w:color w:val="000000"/>
                <w:sz w:val="20"/>
                <w:szCs w:val="20"/>
              </w:rPr>
              <w:t xml:space="preserve"> </w:t>
            </w:r>
            <w:proofErr w:type="gramStart"/>
            <w:r w:rsidRPr="005F6069">
              <w:rPr>
                <w:color w:val="000000"/>
                <w:sz w:val="20"/>
                <w:szCs w:val="20"/>
              </w:rPr>
              <w:t>за</w:t>
            </w:r>
            <w:proofErr w:type="gramEnd"/>
            <w:r w:rsidRPr="005F6069">
              <w:rPr>
                <w:color w:val="000000"/>
                <w:sz w:val="20"/>
                <w:szCs w:val="20"/>
              </w:rPr>
              <w:t xml:space="preserve"> </w:t>
            </w:r>
            <w:proofErr w:type="spellStart"/>
            <w:proofErr w:type="gramStart"/>
            <w:r w:rsidRPr="005F6069">
              <w:rPr>
                <w:color w:val="000000"/>
                <w:sz w:val="20"/>
                <w:szCs w:val="20"/>
              </w:rPr>
              <w:t>роз</w:t>
            </w:r>
            <w:proofErr w:type="gramEnd"/>
            <w:r w:rsidRPr="005F6069">
              <w:rPr>
                <w:color w:val="000000"/>
                <w:sz w:val="20"/>
                <w:szCs w:val="20"/>
              </w:rPr>
              <w:t>’ясненнями</w:t>
            </w:r>
            <w:proofErr w:type="spellEnd"/>
            <w:r w:rsidRPr="005F6069">
              <w:rPr>
                <w:color w:val="000000"/>
                <w:sz w:val="20"/>
                <w:szCs w:val="20"/>
              </w:rPr>
              <w:t xml:space="preserve">, </w:t>
            </w:r>
            <w:proofErr w:type="spellStart"/>
            <w:r w:rsidRPr="005F6069">
              <w:rPr>
                <w:color w:val="000000"/>
                <w:sz w:val="20"/>
                <w:szCs w:val="20"/>
              </w:rPr>
              <w:t>звернення</w:t>
            </w:r>
            <w:proofErr w:type="spellEnd"/>
            <w:r w:rsidRPr="005F6069">
              <w:rPr>
                <w:color w:val="000000"/>
                <w:sz w:val="20"/>
                <w:szCs w:val="20"/>
              </w:rPr>
              <w:t xml:space="preserve"> з </w:t>
            </w:r>
            <w:proofErr w:type="spellStart"/>
            <w:r w:rsidRPr="005F6069">
              <w:rPr>
                <w:color w:val="000000"/>
                <w:sz w:val="20"/>
                <w:szCs w:val="20"/>
              </w:rPr>
              <w:t>вимогою</w:t>
            </w:r>
            <w:proofErr w:type="spellEnd"/>
            <w:r w:rsidRPr="005F6069">
              <w:rPr>
                <w:color w:val="000000"/>
                <w:sz w:val="20"/>
                <w:szCs w:val="20"/>
              </w:rPr>
              <w:t xml:space="preserve"> </w:t>
            </w:r>
            <w:proofErr w:type="spellStart"/>
            <w:r w:rsidRPr="005F6069">
              <w:rPr>
                <w:color w:val="000000"/>
                <w:sz w:val="20"/>
                <w:szCs w:val="20"/>
              </w:rPr>
              <w:t>щодо</w:t>
            </w:r>
            <w:proofErr w:type="spellEnd"/>
            <w:r w:rsidRPr="005F6069">
              <w:rPr>
                <w:color w:val="000000"/>
                <w:sz w:val="20"/>
                <w:szCs w:val="20"/>
              </w:rPr>
              <w:t xml:space="preserve"> </w:t>
            </w:r>
            <w:proofErr w:type="spellStart"/>
            <w:r w:rsidRPr="005F6069">
              <w:rPr>
                <w:color w:val="000000"/>
                <w:sz w:val="20"/>
                <w:szCs w:val="20"/>
              </w:rPr>
              <w:t>усунення</w:t>
            </w:r>
            <w:proofErr w:type="spellEnd"/>
            <w:r w:rsidRPr="005F6069">
              <w:rPr>
                <w:color w:val="000000"/>
                <w:sz w:val="20"/>
                <w:szCs w:val="20"/>
              </w:rPr>
              <w:t xml:space="preserve"> </w:t>
            </w:r>
            <w:proofErr w:type="spellStart"/>
            <w:r w:rsidRPr="005F6069">
              <w:rPr>
                <w:color w:val="000000"/>
                <w:sz w:val="20"/>
                <w:szCs w:val="20"/>
              </w:rPr>
              <w:t>порушення</w:t>
            </w:r>
            <w:proofErr w:type="spellEnd"/>
            <w:r w:rsidRPr="005F6069">
              <w:rPr>
                <w:color w:val="000000"/>
                <w:sz w:val="20"/>
                <w:szCs w:val="20"/>
              </w:rPr>
              <w:t xml:space="preserve"> автоматично </w:t>
            </w:r>
            <w:proofErr w:type="spellStart"/>
            <w:r w:rsidRPr="005F6069">
              <w:rPr>
                <w:color w:val="000000"/>
                <w:sz w:val="20"/>
                <w:szCs w:val="20"/>
              </w:rPr>
              <w:t>оприлюднюються</w:t>
            </w:r>
            <w:proofErr w:type="spellEnd"/>
            <w:r w:rsidRPr="005F6069">
              <w:rPr>
                <w:color w:val="000000"/>
                <w:sz w:val="20"/>
                <w:szCs w:val="20"/>
              </w:rPr>
              <w:t xml:space="preserve"> в </w:t>
            </w:r>
            <w:proofErr w:type="spellStart"/>
            <w:r w:rsidRPr="005F6069">
              <w:rPr>
                <w:color w:val="000000"/>
                <w:sz w:val="20"/>
                <w:szCs w:val="20"/>
              </w:rPr>
              <w:t>електронній</w:t>
            </w:r>
            <w:proofErr w:type="spellEnd"/>
            <w:r w:rsidRPr="005F6069">
              <w:rPr>
                <w:color w:val="000000"/>
                <w:sz w:val="20"/>
                <w:szCs w:val="20"/>
              </w:rPr>
              <w:t xml:space="preserve"> </w:t>
            </w:r>
            <w:proofErr w:type="spellStart"/>
            <w:r w:rsidRPr="005F6069">
              <w:rPr>
                <w:color w:val="000000"/>
                <w:sz w:val="20"/>
                <w:szCs w:val="20"/>
              </w:rPr>
              <w:t>системі</w:t>
            </w:r>
            <w:proofErr w:type="spellEnd"/>
            <w:r w:rsidRPr="005F6069">
              <w:rPr>
                <w:color w:val="000000"/>
                <w:sz w:val="20"/>
                <w:szCs w:val="20"/>
              </w:rPr>
              <w:t xml:space="preserve"> </w:t>
            </w:r>
            <w:proofErr w:type="spellStart"/>
            <w:r w:rsidRPr="005F6069">
              <w:rPr>
                <w:color w:val="000000"/>
                <w:sz w:val="20"/>
                <w:szCs w:val="20"/>
              </w:rPr>
              <w:t>закупівель</w:t>
            </w:r>
            <w:proofErr w:type="spellEnd"/>
            <w:r w:rsidRPr="005F6069">
              <w:rPr>
                <w:color w:val="000000"/>
                <w:sz w:val="20"/>
                <w:szCs w:val="20"/>
              </w:rPr>
              <w:t xml:space="preserve"> без </w:t>
            </w:r>
            <w:proofErr w:type="spellStart"/>
            <w:r w:rsidRPr="005F6069">
              <w:rPr>
                <w:color w:val="000000"/>
                <w:sz w:val="20"/>
                <w:szCs w:val="20"/>
              </w:rPr>
              <w:t>ідентифікації</w:t>
            </w:r>
            <w:proofErr w:type="spellEnd"/>
            <w:r w:rsidRPr="005F6069">
              <w:rPr>
                <w:color w:val="000000"/>
                <w:sz w:val="20"/>
                <w:szCs w:val="20"/>
              </w:rPr>
              <w:t xml:space="preserve"> особи, яка </w:t>
            </w:r>
            <w:proofErr w:type="spellStart"/>
            <w:r w:rsidRPr="005F6069">
              <w:rPr>
                <w:color w:val="000000"/>
                <w:sz w:val="20"/>
                <w:szCs w:val="20"/>
              </w:rPr>
              <w:t>звернулася</w:t>
            </w:r>
            <w:proofErr w:type="spellEnd"/>
            <w:r w:rsidRPr="005F6069">
              <w:rPr>
                <w:color w:val="000000"/>
                <w:sz w:val="20"/>
                <w:szCs w:val="20"/>
              </w:rPr>
              <w:t xml:space="preserve"> до </w:t>
            </w:r>
            <w:proofErr w:type="spellStart"/>
            <w:r w:rsidRPr="005F6069">
              <w:rPr>
                <w:color w:val="000000"/>
                <w:sz w:val="20"/>
                <w:szCs w:val="20"/>
              </w:rPr>
              <w:t>замовника</w:t>
            </w:r>
            <w:proofErr w:type="spellEnd"/>
            <w:r w:rsidRPr="005F6069">
              <w:rPr>
                <w:color w:val="000000"/>
                <w:sz w:val="20"/>
                <w:szCs w:val="20"/>
              </w:rPr>
              <w:t>.</w:t>
            </w:r>
            <w:bookmarkStart w:id="1" w:name="n433"/>
            <w:bookmarkEnd w:id="1"/>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lang w:val="uk-UA"/>
              </w:rPr>
            </w:pPr>
            <w:proofErr w:type="spellStart"/>
            <w:r w:rsidRPr="005F6069">
              <w:rPr>
                <w:color w:val="000000"/>
                <w:sz w:val="20"/>
                <w:szCs w:val="20"/>
              </w:rPr>
              <w:t>Замовник</w:t>
            </w:r>
            <w:proofErr w:type="spellEnd"/>
            <w:r w:rsidRPr="005F6069">
              <w:rPr>
                <w:color w:val="000000"/>
                <w:sz w:val="20"/>
                <w:szCs w:val="20"/>
              </w:rPr>
              <w:t xml:space="preserve"> </w:t>
            </w:r>
            <w:proofErr w:type="spellStart"/>
            <w:r w:rsidRPr="005F6069">
              <w:rPr>
                <w:color w:val="000000"/>
                <w:sz w:val="20"/>
                <w:szCs w:val="20"/>
              </w:rPr>
              <w:t>протягом</w:t>
            </w:r>
            <w:proofErr w:type="spellEnd"/>
            <w:r w:rsidRPr="005F6069">
              <w:rPr>
                <w:color w:val="000000"/>
                <w:sz w:val="20"/>
                <w:szCs w:val="20"/>
              </w:rPr>
              <w:t xml:space="preserve"> одного </w:t>
            </w:r>
            <w:proofErr w:type="spellStart"/>
            <w:r w:rsidRPr="005F6069">
              <w:rPr>
                <w:color w:val="000000"/>
                <w:sz w:val="20"/>
                <w:szCs w:val="20"/>
              </w:rPr>
              <w:t>робочого</w:t>
            </w:r>
            <w:proofErr w:type="spellEnd"/>
            <w:r w:rsidRPr="005F6069">
              <w:rPr>
                <w:color w:val="000000"/>
                <w:sz w:val="20"/>
                <w:szCs w:val="20"/>
              </w:rPr>
              <w:t xml:space="preserve"> дня з дня </w:t>
            </w:r>
            <w:proofErr w:type="spellStart"/>
            <w:r w:rsidRPr="005F6069">
              <w:rPr>
                <w:color w:val="000000"/>
                <w:sz w:val="20"/>
                <w:szCs w:val="20"/>
              </w:rPr>
              <w:t>їх</w:t>
            </w:r>
            <w:proofErr w:type="spellEnd"/>
            <w:r w:rsidRPr="005F6069">
              <w:rPr>
                <w:color w:val="000000"/>
                <w:sz w:val="20"/>
                <w:szCs w:val="20"/>
              </w:rPr>
              <w:t xml:space="preserve"> </w:t>
            </w:r>
            <w:proofErr w:type="spellStart"/>
            <w:r w:rsidRPr="005F6069">
              <w:rPr>
                <w:color w:val="000000"/>
                <w:sz w:val="20"/>
                <w:szCs w:val="20"/>
              </w:rPr>
              <w:t>оприлюднення</w:t>
            </w:r>
            <w:proofErr w:type="spellEnd"/>
            <w:r w:rsidRPr="005F6069">
              <w:rPr>
                <w:color w:val="000000"/>
                <w:sz w:val="20"/>
                <w:szCs w:val="20"/>
              </w:rPr>
              <w:t xml:space="preserve"> </w:t>
            </w:r>
            <w:r w:rsidRPr="005F6069">
              <w:rPr>
                <w:color w:val="000000"/>
                <w:sz w:val="20"/>
                <w:szCs w:val="20"/>
                <w:lang w:val="uk-UA"/>
              </w:rPr>
              <w:t xml:space="preserve">надає </w:t>
            </w:r>
            <w:proofErr w:type="spellStart"/>
            <w:r w:rsidRPr="005F6069">
              <w:rPr>
                <w:color w:val="000000"/>
                <w:sz w:val="20"/>
                <w:szCs w:val="20"/>
              </w:rPr>
              <w:t>роз’яснення</w:t>
            </w:r>
            <w:proofErr w:type="spellEnd"/>
            <w:r w:rsidRPr="005F6069">
              <w:rPr>
                <w:color w:val="000000"/>
                <w:sz w:val="20"/>
                <w:szCs w:val="20"/>
              </w:rPr>
              <w:t xml:space="preserve"> на </w:t>
            </w:r>
            <w:proofErr w:type="spellStart"/>
            <w:r w:rsidRPr="005F6069">
              <w:rPr>
                <w:color w:val="000000"/>
                <w:sz w:val="20"/>
                <w:szCs w:val="20"/>
              </w:rPr>
              <w:t>звернення</w:t>
            </w:r>
            <w:proofErr w:type="spellEnd"/>
            <w:r w:rsidRPr="005F6069">
              <w:rPr>
                <w:color w:val="000000"/>
                <w:sz w:val="20"/>
                <w:szCs w:val="20"/>
              </w:rPr>
              <w:t xml:space="preserve"> </w:t>
            </w:r>
            <w:proofErr w:type="spellStart"/>
            <w:r w:rsidRPr="005F6069">
              <w:rPr>
                <w:color w:val="000000"/>
                <w:sz w:val="20"/>
                <w:szCs w:val="20"/>
              </w:rPr>
              <w:t>учасників</w:t>
            </w:r>
            <w:proofErr w:type="spellEnd"/>
            <w:r w:rsidRPr="005F6069">
              <w:rPr>
                <w:color w:val="000000"/>
                <w:sz w:val="20"/>
                <w:szCs w:val="20"/>
              </w:rPr>
              <w:t xml:space="preserve">, </w:t>
            </w:r>
            <w:proofErr w:type="spellStart"/>
            <w:r w:rsidRPr="005F6069">
              <w:rPr>
                <w:color w:val="000000"/>
                <w:sz w:val="20"/>
                <w:szCs w:val="20"/>
              </w:rPr>
              <w:t>які</w:t>
            </w:r>
            <w:proofErr w:type="spellEnd"/>
            <w:r w:rsidRPr="005F6069">
              <w:rPr>
                <w:color w:val="000000"/>
                <w:sz w:val="20"/>
                <w:szCs w:val="20"/>
              </w:rPr>
              <w:t xml:space="preserve"> </w:t>
            </w:r>
            <w:proofErr w:type="spellStart"/>
            <w:r w:rsidRPr="005F6069">
              <w:rPr>
                <w:color w:val="000000"/>
                <w:sz w:val="20"/>
                <w:szCs w:val="20"/>
              </w:rPr>
              <w:t>оприлюднюються</w:t>
            </w:r>
            <w:proofErr w:type="spellEnd"/>
            <w:r w:rsidRPr="005F6069">
              <w:rPr>
                <w:color w:val="000000"/>
                <w:sz w:val="20"/>
                <w:szCs w:val="20"/>
              </w:rPr>
              <w:t xml:space="preserve"> в </w:t>
            </w:r>
            <w:proofErr w:type="spellStart"/>
            <w:r w:rsidRPr="005F6069">
              <w:rPr>
                <w:color w:val="000000"/>
                <w:sz w:val="20"/>
                <w:szCs w:val="20"/>
              </w:rPr>
              <w:t>електронній</w:t>
            </w:r>
            <w:proofErr w:type="spellEnd"/>
            <w:r w:rsidRPr="005F6069">
              <w:rPr>
                <w:color w:val="000000"/>
                <w:sz w:val="20"/>
                <w:szCs w:val="20"/>
              </w:rPr>
              <w:t xml:space="preserve"> </w:t>
            </w:r>
            <w:proofErr w:type="spellStart"/>
            <w:r w:rsidRPr="005F6069">
              <w:rPr>
                <w:color w:val="000000"/>
                <w:sz w:val="20"/>
                <w:szCs w:val="20"/>
              </w:rPr>
              <w:t>системі</w:t>
            </w:r>
            <w:proofErr w:type="spellEnd"/>
            <w:r w:rsidRPr="005F6069">
              <w:rPr>
                <w:color w:val="000000"/>
                <w:sz w:val="20"/>
                <w:szCs w:val="20"/>
              </w:rPr>
              <w:t xml:space="preserve"> </w:t>
            </w:r>
            <w:proofErr w:type="spellStart"/>
            <w:r w:rsidRPr="005F6069">
              <w:rPr>
                <w:color w:val="000000"/>
                <w:sz w:val="20"/>
                <w:szCs w:val="20"/>
              </w:rPr>
              <w:t>закупівель</w:t>
            </w:r>
            <w:proofErr w:type="spellEnd"/>
            <w:r w:rsidRPr="005F6069">
              <w:rPr>
                <w:color w:val="000000"/>
                <w:sz w:val="20"/>
                <w:szCs w:val="20"/>
              </w:rPr>
              <w:t>, та/</w:t>
            </w:r>
            <w:proofErr w:type="spellStart"/>
            <w:r w:rsidRPr="005F6069">
              <w:rPr>
                <w:color w:val="000000"/>
                <w:sz w:val="20"/>
                <w:szCs w:val="20"/>
              </w:rPr>
              <w:t>або</w:t>
            </w:r>
            <w:proofErr w:type="spellEnd"/>
            <w:r w:rsidRPr="005F6069">
              <w:rPr>
                <w:color w:val="000000"/>
                <w:sz w:val="20"/>
                <w:szCs w:val="20"/>
              </w:rPr>
              <w:t xml:space="preserve"> </w:t>
            </w:r>
            <w:proofErr w:type="spellStart"/>
            <w:r w:rsidRPr="005F6069">
              <w:rPr>
                <w:color w:val="000000"/>
                <w:sz w:val="20"/>
                <w:szCs w:val="20"/>
              </w:rPr>
              <w:t>вн</w:t>
            </w:r>
            <w:r w:rsidRPr="005F6069">
              <w:rPr>
                <w:color w:val="000000"/>
                <w:sz w:val="20"/>
                <w:szCs w:val="20"/>
                <w:lang w:val="uk-UA"/>
              </w:rPr>
              <w:t>осить</w:t>
            </w:r>
            <w:proofErr w:type="spellEnd"/>
            <w:r w:rsidRPr="005F6069">
              <w:rPr>
                <w:color w:val="000000"/>
                <w:sz w:val="20"/>
                <w:szCs w:val="20"/>
              </w:rPr>
              <w:t xml:space="preserve"> </w:t>
            </w:r>
            <w:proofErr w:type="spellStart"/>
            <w:r w:rsidRPr="005F6069">
              <w:rPr>
                <w:color w:val="000000"/>
                <w:sz w:val="20"/>
                <w:szCs w:val="20"/>
              </w:rPr>
              <w:t>зміни</w:t>
            </w:r>
            <w:proofErr w:type="spellEnd"/>
            <w:r w:rsidRPr="005F6069">
              <w:rPr>
                <w:color w:val="000000"/>
                <w:sz w:val="20"/>
                <w:szCs w:val="20"/>
              </w:rPr>
              <w:t xml:space="preserve"> до </w:t>
            </w:r>
            <w:proofErr w:type="spellStart"/>
            <w:r w:rsidRPr="005F6069">
              <w:rPr>
                <w:color w:val="000000"/>
                <w:sz w:val="20"/>
                <w:szCs w:val="20"/>
              </w:rPr>
              <w:t>оголошення</w:t>
            </w:r>
            <w:proofErr w:type="spellEnd"/>
            <w:r w:rsidRPr="005F6069">
              <w:rPr>
                <w:color w:val="000000"/>
                <w:sz w:val="20"/>
                <w:szCs w:val="20"/>
              </w:rPr>
              <w:t xml:space="preserve"> про </w:t>
            </w:r>
            <w:proofErr w:type="spellStart"/>
            <w:r w:rsidRPr="005F6069">
              <w:rPr>
                <w:color w:val="000000"/>
                <w:sz w:val="20"/>
                <w:szCs w:val="20"/>
              </w:rPr>
              <w:t>проведення</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w:t>
            </w:r>
            <w:proofErr w:type="gramStart"/>
            <w:r w:rsidRPr="005F6069">
              <w:rPr>
                <w:color w:val="000000"/>
                <w:sz w:val="20"/>
                <w:szCs w:val="20"/>
              </w:rPr>
              <w:t>вл</w:t>
            </w:r>
            <w:proofErr w:type="gramEnd"/>
            <w:r w:rsidRPr="005F6069">
              <w:rPr>
                <w:color w:val="000000"/>
                <w:sz w:val="20"/>
                <w:szCs w:val="20"/>
              </w:rPr>
              <w:t>і</w:t>
            </w:r>
            <w:proofErr w:type="spellEnd"/>
            <w:r w:rsidRPr="005F6069">
              <w:rPr>
                <w:color w:val="000000"/>
                <w:sz w:val="20"/>
                <w:szCs w:val="20"/>
              </w:rPr>
              <w:t>, та/</w:t>
            </w:r>
            <w:proofErr w:type="spellStart"/>
            <w:r w:rsidRPr="005F6069">
              <w:rPr>
                <w:color w:val="000000"/>
                <w:sz w:val="20"/>
                <w:szCs w:val="20"/>
              </w:rPr>
              <w:t>або</w:t>
            </w:r>
            <w:proofErr w:type="spellEnd"/>
            <w:r w:rsidRPr="005F6069">
              <w:rPr>
                <w:color w:val="000000"/>
                <w:sz w:val="20"/>
                <w:szCs w:val="20"/>
              </w:rPr>
              <w:t xml:space="preserve"> </w:t>
            </w:r>
            <w:proofErr w:type="spellStart"/>
            <w:r w:rsidRPr="005F6069">
              <w:rPr>
                <w:color w:val="000000"/>
                <w:sz w:val="20"/>
                <w:szCs w:val="20"/>
              </w:rPr>
              <w:t>вимог</w:t>
            </w:r>
            <w:proofErr w:type="spellEnd"/>
            <w:r w:rsidRPr="005F6069">
              <w:rPr>
                <w:color w:val="000000"/>
                <w:sz w:val="20"/>
                <w:szCs w:val="20"/>
              </w:rPr>
              <w:t xml:space="preserve"> до предмета </w:t>
            </w:r>
            <w:proofErr w:type="spellStart"/>
            <w:r w:rsidRPr="005F6069">
              <w:rPr>
                <w:color w:val="000000"/>
                <w:sz w:val="20"/>
                <w:szCs w:val="20"/>
              </w:rPr>
              <w:t>закупівлі</w:t>
            </w:r>
            <w:proofErr w:type="spellEnd"/>
            <w:r w:rsidRPr="005F6069">
              <w:rPr>
                <w:color w:val="000000"/>
                <w:sz w:val="20"/>
                <w:szCs w:val="20"/>
              </w:rPr>
              <w:t>.</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4.2.</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Унесення змін до оголошення про проведення спрощеної закупівлі</w:t>
            </w:r>
          </w:p>
        </w:tc>
        <w:tc>
          <w:tcPr>
            <w:tcW w:w="7277" w:type="dxa"/>
            <w:gridSpan w:val="2"/>
          </w:tcPr>
          <w:p w:rsidR="00B14A2D" w:rsidRPr="005F6069" w:rsidRDefault="00B14A2D" w:rsidP="005F6069">
            <w:pPr>
              <w:pStyle w:val="rvps2"/>
              <w:shd w:val="clear" w:color="auto" w:fill="FFFFFF"/>
              <w:spacing w:before="0" w:beforeAutospacing="0" w:after="0" w:afterAutospacing="0"/>
              <w:ind w:firstLine="567"/>
              <w:jc w:val="both"/>
              <w:rPr>
                <w:color w:val="000000"/>
                <w:sz w:val="20"/>
                <w:szCs w:val="20"/>
              </w:rPr>
            </w:pPr>
            <w:r w:rsidRPr="005F6069">
              <w:rPr>
                <w:color w:val="000000"/>
                <w:sz w:val="20"/>
                <w:szCs w:val="20"/>
              </w:rPr>
              <w:t xml:space="preserve">У </w:t>
            </w:r>
            <w:proofErr w:type="spellStart"/>
            <w:r w:rsidRPr="005F6069">
              <w:rPr>
                <w:color w:val="000000"/>
                <w:sz w:val="20"/>
                <w:szCs w:val="20"/>
              </w:rPr>
              <w:t>разі</w:t>
            </w:r>
            <w:proofErr w:type="spellEnd"/>
            <w:r w:rsidRPr="005F6069">
              <w:rPr>
                <w:color w:val="000000"/>
                <w:sz w:val="20"/>
                <w:szCs w:val="20"/>
              </w:rPr>
              <w:t xml:space="preserve"> </w:t>
            </w:r>
            <w:proofErr w:type="spellStart"/>
            <w:r w:rsidRPr="005F6069">
              <w:rPr>
                <w:color w:val="000000"/>
                <w:sz w:val="20"/>
                <w:szCs w:val="20"/>
              </w:rPr>
              <w:t>внесення</w:t>
            </w:r>
            <w:proofErr w:type="spellEnd"/>
            <w:r w:rsidRPr="005F6069">
              <w:rPr>
                <w:color w:val="000000"/>
                <w:sz w:val="20"/>
                <w:szCs w:val="20"/>
              </w:rPr>
              <w:t xml:space="preserve"> </w:t>
            </w:r>
            <w:proofErr w:type="spellStart"/>
            <w:r w:rsidRPr="005F6069">
              <w:rPr>
                <w:color w:val="000000"/>
                <w:sz w:val="20"/>
                <w:szCs w:val="20"/>
              </w:rPr>
              <w:t>змін</w:t>
            </w:r>
            <w:proofErr w:type="spellEnd"/>
            <w:r w:rsidRPr="005F6069">
              <w:rPr>
                <w:color w:val="000000"/>
                <w:sz w:val="20"/>
                <w:szCs w:val="20"/>
              </w:rPr>
              <w:t xml:space="preserve"> до </w:t>
            </w:r>
            <w:proofErr w:type="spellStart"/>
            <w:r w:rsidRPr="005F6069">
              <w:rPr>
                <w:color w:val="000000"/>
                <w:sz w:val="20"/>
                <w:szCs w:val="20"/>
              </w:rPr>
              <w:t>оголошення</w:t>
            </w:r>
            <w:proofErr w:type="spellEnd"/>
            <w:r w:rsidRPr="005F6069">
              <w:rPr>
                <w:color w:val="000000"/>
                <w:sz w:val="20"/>
                <w:szCs w:val="20"/>
              </w:rPr>
              <w:t xml:space="preserve"> про </w:t>
            </w:r>
            <w:proofErr w:type="spellStart"/>
            <w:r w:rsidRPr="005F6069">
              <w:rPr>
                <w:color w:val="000000"/>
                <w:sz w:val="20"/>
                <w:szCs w:val="20"/>
              </w:rPr>
              <w:t>проведення</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w:t>
            </w:r>
            <w:proofErr w:type="gramStart"/>
            <w:r w:rsidRPr="005F6069">
              <w:rPr>
                <w:color w:val="000000"/>
                <w:sz w:val="20"/>
                <w:szCs w:val="20"/>
              </w:rPr>
              <w:t>вл</w:t>
            </w:r>
            <w:proofErr w:type="gramEnd"/>
            <w:r w:rsidRPr="005F6069">
              <w:rPr>
                <w:color w:val="000000"/>
                <w:sz w:val="20"/>
                <w:szCs w:val="20"/>
              </w:rPr>
              <w:t>і</w:t>
            </w:r>
            <w:proofErr w:type="spellEnd"/>
            <w:r w:rsidRPr="005F6069">
              <w:rPr>
                <w:color w:val="000000"/>
                <w:sz w:val="20"/>
                <w:szCs w:val="20"/>
              </w:rPr>
              <w:t xml:space="preserve"> строк для </w:t>
            </w:r>
            <w:proofErr w:type="spellStart"/>
            <w:r w:rsidRPr="005F6069">
              <w:rPr>
                <w:color w:val="000000"/>
                <w:sz w:val="20"/>
                <w:szCs w:val="20"/>
              </w:rPr>
              <w:t>подання</w:t>
            </w:r>
            <w:proofErr w:type="spellEnd"/>
            <w:r w:rsidRPr="005F6069">
              <w:rPr>
                <w:color w:val="000000"/>
                <w:sz w:val="20"/>
                <w:szCs w:val="20"/>
              </w:rPr>
              <w:t xml:space="preserve"> </w:t>
            </w:r>
            <w:proofErr w:type="spellStart"/>
            <w:r w:rsidRPr="005F6069">
              <w:rPr>
                <w:color w:val="000000"/>
                <w:sz w:val="20"/>
                <w:szCs w:val="20"/>
              </w:rPr>
              <w:t>пропозицій</w:t>
            </w:r>
            <w:proofErr w:type="spellEnd"/>
            <w:r w:rsidRPr="005F6069">
              <w:rPr>
                <w:color w:val="000000"/>
                <w:sz w:val="20"/>
                <w:szCs w:val="20"/>
              </w:rPr>
              <w:t xml:space="preserve"> </w:t>
            </w:r>
            <w:proofErr w:type="spellStart"/>
            <w:r w:rsidRPr="005F6069">
              <w:rPr>
                <w:color w:val="000000"/>
                <w:sz w:val="20"/>
                <w:szCs w:val="20"/>
              </w:rPr>
              <w:t>продовжується</w:t>
            </w:r>
            <w:proofErr w:type="spellEnd"/>
            <w:r w:rsidRPr="005F6069">
              <w:rPr>
                <w:color w:val="000000"/>
                <w:sz w:val="20"/>
                <w:szCs w:val="20"/>
              </w:rPr>
              <w:t xml:space="preserve"> </w:t>
            </w:r>
            <w:proofErr w:type="spellStart"/>
            <w:r w:rsidRPr="005F6069">
              <w:rPr>
                <w:color w:val="000000"/>
                <w:sz w:val="20"/>
                <w:szCs w:val="20"/>
              </w:rPr>
              <w:t>замовником</w:t>
            </w:r>
            <w:proofErr w:type="spellEnd"/>
            <w:r w:rsidRPr="005F6069">
              <w:rPr>
                <w:color w:val="000000"/>
                <w:sz w:val="20"/>
                <w:szCs w:val="20"/>
              </w:rPr>
              <w:t xml:space="preserve"> в </w:t>
            </w:r>
            <w:proofErr w:type="spellStart"/>
            <w:r w:rsidRPr="005F6069">
              <w:rPr>
                <w:color w:val="000000"/>
                <w:sz w:val="20"/>
                <w:szCs w:val="20"/>
              </w:rPr>
              <w:t>електронній</w:t>
            </w:r>
            <w:proofErr w:type="spellEnd"/>
            <w:r w:rsidRPr="005F6069">
              <w:rPr>
                <w:color w:val="000000"/>
                <w:sz w:val="20"/>
                <w:szCs w:val="20"/>
              </w:rPr>
              <w:t xml:space="preserve"> </w:t>
            </w:r>
            <w:proofErr w:type="spellStart"/>
            <w:r w:rsidRPr="005F6069">
              <w:rPr>
                <w:color w:val="000000"/>
                <w:sz w:val="20"/>
                <w:szCs w:val="20"/>
              </w:rPr>
              <w:t>системі</w:t>
            </w:r>
            <w:proofErr w:type="spellEnd"/>
            <w:r w:rsidRPr="005F6069">
              <w:rPr>
                <w:color w:val="000000"/>
                <w:sz w:val="20"/>
                <w:szCs w:val="20"/>
              </w:rPr>
              <w:t xml:space="preserve"> </w:t>
            </w:r>
            <w:proofErr w:type="spellStart"/>
            <w:r w:rsidRPr="005F6069">
              <w:rPr>
                <w:color w:val="000000"/>
                <w:sz w:val="20"/>
                <w:szCs w:val="20"/>
              </w:rPr>
              <w:t>закупівель</w:t>
            </w:r>
            <w:proofErr w:type="spellEnd"/>
            <w:r w:rsidRPr="005F6069">
              <w:rPr>
                <w:color w:val="000000"/>
                <w:sz w:val="20"/>
                <w:szCs w:val="20"/>
              </w:rPr>
              <w:t xml:space="preserve"> не </w:t>
            </w:r>
            <w:proofErr w:type="spellStart"/>
            <w:r w:rsidRPr="005F6069">
              <w:rPr>
                <w:color w:val="000000"/>
                <w:sz w:val="20"/>
                <w:szCs w:val="20"/>
              </w:rPr>
              <w:t>менше</w:t>
            </w:r>
            <w:proofErr w:type="spellEnd"/>
            <w:r w:rsidRPr="005F6069">
              <w:rPr>
                <w:color w:val="000000"/>
                <w:sz w:val="20"/>
                <w:szCs w:val="20"/>
              </w:rPr>
              <w:t xml:space="preserve"> </w:t>
            </w:r>
            <w:proofErr w:type="spellStart"/>
            <w:r w:rsidRPr="005F6069">
              <w:rPr>
                <w:color w:val="000000"/>
                <w:sz w:val="20"/>
                <w:szCs w:val="20"/>
              </w:rPr>
              <w:t>ніж</w:t>
            </w:r>
            <w:proofErr w:type="spellEnd"/>
            <w:r w:rsidRPr="005F6069">
              <w:rPr>
                <w:color w:val="000000"/>
                <w:sz w:val="20"/>
                <w:szCs w:val="20"/>
              </w:rPr>
              <w:t xml:space="preserve"> на два </w:t>
            </w:r>
            <w:proofErr w:type="spellStart"/>
            <w:r w:rsidRPr="005F6069">
              <w:rPr>
                <w:color w:val="000000"/>
                <w:sz w:val="20"/>
                <w:szCs w:val="20"/>
              </w:rPr>
              <w:t>робочі</w:t>
            </w:r>
            <w:proofErr w:type="spellEnd"/>
            <w:r w:rsidRPr="005F6069">
              <w:rPr>
                <w:color w:val="000000"/>
                <w:sz w:val="20"/>
                <w:szCs w:val="20"/>
              </w:rPr>
              <w:t xml:space="preserve"> </w:t>
            </w:r>
            <w:proofErr w:type="spellStart"/>
            <w:r w:rsidRPr="005F6069">
              <w:rPr>
                <w:color w:val="000000"/>
                <w:sz w:val="20"/>
                <w:szCs w:val="20"/>
              </w:rPr>
              <w:t>дні</w:t>
            </w:r>
            <w:proofErr w:type="spellEnd"/>
            <w:r w:rsidRPr="005F6069">
              <w:rPr>
                <w:color w:val="000000"/>
                <w:sz w:val="20"/>
                <w:szCs w:val="20"/>
              </w:rPr>
              <w:t>.</w:t>
            </w:r>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lang w:val="uk-UA"/>
              </w:rPr>
            </w:pPr>
            <w:bookmarkStart w:id="2" w:name="n435"/>
            <w:bookmarkEnd w:id="2"/>
            <w:proofErr w:type="spellStart"/>
            <w:r w:rsidRPr="005F6069">
              <w:rPr>
                <w:color w:val="000000"/>
                <w:sz w:val="20"/>
                <w:szCs w:val="20"/>
              </w:rPr>
              <w:t>Замовник</w:t>
            </w:r>
            <w:proofErr w:type="spellEnd"/>
            <w:r w:rsidRPr="005F6069">
              <w:rPr>
                <w:color w:val="000000"/>
                <w:sz w:val="20"/>
                <w:szCs w:val="20"/>
              </w:rPr>
              <w:t xml:space="preserve"> </w:t>
            </w:r>
            <w:proofErr w:type="spellStart"/>
            <w:r w:rsidRPr="005F6069">
              <w:rPr>
                <w:color w:val="000000"/>
                <w:sz w:val="20"/>
                <w:szCs w:val="20"/>
              </w:rPr>
              <w:t>має</w:t>
            </w:r>
            <w:proofErr w:type="spellEnd"/>
            <w:r w:rsidRPr="005F6069">
              <w:rPr>
                <w:color w:val="000000"/>
                <w:sz w:val="20"/>
                <w:szCs w:val="20"/>
              </w:rPr>
              <w:t xml:space="preserve"> право з </w:t>
            </w:r>
            <w:proofErr w:type="spellStart"/>
            <w:r w:rsidRPr="005F6069">
              <w:rPr>
                <w:color w:val="000000"/>
                <w:sz w:val="20"/>
                <w:szCs w:val="20"/>
              </w:rPr>
              <w:t>власної</w:t>
            </w:r>
            <w:proofErr w:type="spellEnd"/>
            <w:r w:rsidRPr="005F6069">
              <w:rPr>
                <w:color w:val="000000"/>
                <w:sz w:val="20"/>
                <w:szCs w:val="20"/>
              </w:rPr>
              <w:t xml:space="preserve"> </w:t>
            </w:r>
            <w:proofErr w:type="spellStart"/>
            <w:r w:rsidRPr="005F6069">
              <w:rPr>
                <w:color w:val="000000"/>
                <w:sz w:val="20"/>
                <w:szCs w:val="20"/>
              </w:rPr>
              <w:t>ініціативи</w:t>
            </w:r>
            <w:proofErr w:type="spellEnd"/>
            <w:r w:rsidRPr="005F6069">
              <w:rPr>
                <w:color w:val="000000"/>
                <w:sz w:val="20"/>
                <w:szCs w:val="20"/>
              </w:rPr>
              <w:t xml:space="preserve"> внести </w:t>
            </w:r>
            <w:proofErr w:type="spellStart"/>
            <w:r w:rsidRPr="005F6069">
              <w:rPr>
                <w:color w:val="000000"/>
                <w:sz w:val="20"/>
                <w:szCs w:val="20"/>
              </w:rPr>
              <w:t>зміни</w:t>
            </w:r>
            <w:proofErr w:type="spellEnd"/>
            <w:r w:rsidRPr="005F6069">
              <w:rPr>
                <w:color w:val="000000"/>
                <w:sz w:val="20"/>
                <w:szCs w:val="20"/>
              </w:rPr>
              <w:t xml:space="preserve"> до </w:t>
            </w:r>
            <w:proofErr w:type="spellStart"/>
            <w:r w:rsidRPr="005F6069">
              <w:rPr>
                <w:color w:val="000000"/>
                <w:sz w:val="20"/>
                <w:szCs w:val="20"/>
              </w:rPr>
              <w:t>оголошення</w:t>
            </w:r>
            <w:proofErr w:type="spellEnd"/>
            <w:r w:rsidRPr="005F6069">
              <w:rPr>
                <w:color w:val="000000"/>
                <w:sz w:val="20"/>
                <w:szCs w:val="20"/>
              </w:rPr>
              <w:t xml:space="preserve"> про </w:t>
            </w:r>
            <w:proofErr w:type="spellStart"/>
            <w:r w:rsidRPr="005F6069">
              <w:rPr>
                <w:color w:val="000000"/>
                <w:sz w:val="20"/>
                <w:szCs w:val="20"/>
              </w:rPr>
              <w:t>проведення</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w:t>
            </w:r>
            <w:proofErr w:type="gramStart"/>
            <w:r w:rsidRPr="005F6069">
              <w:rPr>
                <w:color w:val="000000"/>
                <w:sz w:val="20"/>
                <w:szCs w:val="20"/>
              </w:rPr>
              <w:t>вл</w:t>
            </w:r>
            <w:proofErr w:type="gramEnd"/>
            <w:r w:rsidRPr="005F6069">
              <w:rPr>
                <w:color w:val="000000"/>
                <w:sz w:val="20"/>
                <w:szCs w:val="20"/>
              </w:rPr>
              <w:t>і</w:t>
            </w:r>
            <w:proofErr w:type="spellEnd"/>
            <w:r w:rsidRPr="005F6069">
              <w:rPr>
                <w:color w:val="000000"/>
                <w:sz w:val="20"/>
                <w:szCs w:val="20"/>
              </w:rPr>
              <w:t xml:space="preserve"> та/</w:t>
            </w:r>
            <w:proofErr w:type="spellStart"/>
            <w:r w:rsidRPr="005F6069">
              <w:rPr>
                <w:color w:val="000000"/>
                <w:sz w:val="20"/>
                <w:szCs w:val="20"/>
              </w:rPr>
              <w:t>або</w:t>
            </w:r>
            <w:proofErr w:type="spellEnd"/>
            <w:r w:rsidRPr="005F6069">
              <w:rPr>
                <w:color w:val="000000"/>
                <w:sz w:val="20"/>
                <w:szCs w:val="20"/>
              </w:rPr>
              <w:t xml:space="preserve"> </w:t>
            </w:r>
            <w:proofErr w:type="spellStart"/>
            <w:r w:rsidRPr="005F6069">
              <w:rPr>
                <w:color w:val="000000"/>
                <w:sz w:val="20"/>
                <w:szCs w:val="20"/>
              </w:rPr>
              <w:t>вимог</w:t>
            </w:r>
            <w:proofErr w:type="spellEnd"/>
            <w:r w:rsidRPr="005F6069">
              <w:rPr>
                <w:color w:val="000000"/>
                <w:sz w:val="20"/>
                <w:szCs w:val="20"/>
              </w:rPr>
              <w:t xml:space="preserve"> до предмета </w:t>
            </w:r>
            <w:proofErr w:type="spellStart"/>
            <w:r w:rsidRPr="005F6069">
              <w:rPr>
                <w:color w:val="000000"/>
                <w:sz w:val="20"/>
                <w:szCs w:val="20"/>
              </w:rPr>
              <w:t>закупівлі</w:t>
            </w:r>
            <w:proofErr w:type="spellEnd"/>
            <w:r w:rsidRPr="005F6069">
              <w:rPr>
                <w:color w:val="000000"/>
                <w:sz w:val="20"/>
                <w:szCs w:val="20"/>
              </w:rPr>
              <w:t xml:space="preserve">, але до початку строку </w:t>
            </w:r>
            <w:proofErr w:type="spellStart"/>
            <w:r w:rsidRPr="005F6069">
              <w:rPr>
                <w:color w:val="000000"/>
                <w:sz w:val="20"/>
                <w:szCs w:val="20"/>
              </w:rPr>
              <w:t>подання</w:t>
            </w:r>
            <w:proofErr w:type="spellEnd"/>
            <w:r w:rsidRPr="005F6069">
              <w:rPr>
                <w:color w:val="000000"/>
                <w:sz w:val="20"/>
                <w:szCs w:val="20"/>
              </w:rPr>
              <w:t xml:space="preserve"> </w:t>
            </w:r>
            <w:proofErr w:type="spellStart"/>
            <w:r w:rsidRPr="005F6069">
              <w:rPr>
                <w:color w:val="000000"/>
                <w:sz w:val="20"/>
                <w:szCs w:val="20"/>
              </w:rPr>
              <w:t>пропозицій</w:t>
            </w:r>
            <w:proofErr w:type="spellEnd"/>
            <w:r w:rsidRPr="005F6069">
              <w:rPr>
                <w:color w:val="000000"/>
                <w:sz w:val="20"/>
                <w:szCs w:val="20"/>
              </w:rPr>
              <w:t xml:space="preserve">. </w:t>
            </w:r>
            <w:proofErr w:type="spellStart"/>
            <w:r w:rsidRPr="005F6069">
              <w:rPr>
                <w:color w:val="000000"/>
                <w:sz w:val="20"/>
                <w:szCs w:val="20"/>
              </w:rPr>
              <w:t>Зміни</w:t>
            </w:r>
            <w:proofErr w:type="spellEnd"/>
            <w:r w:rsidRPr="005F6069">
              <w:rPr>
                <w:color w:val="000000"/>
                <w:sz w:val="20"/>
                <w:szCs w:val="20"/>
              </w:rPr>
              <w:t xml:space="preserve">, </w:t>
            </w:r>
            <w:proofErr w:type="spellStart"/>
            <w:r w:rsidRPr="005F6069">
              <w:rPr>
                <w:color w:val="000000"/>
                <w:sz w:val="20"/>
                <w:szCs w:val="20"/>
              </w:rPr>
              <w:t>що</w:t>
            </w:r>
            <w:proofErr w:type="spellEnd"/>
            <w:r w:rsidRPr="005F6069">
              <w:rPr>
                <w:color w:val="000000"/>
                <w:sz w:val="20"/>
                <w:szCs w:val="20"/>
              </w:rPr>
              <w:t xml:space="preserve"> </w:t>
            </w:r>
            <w:proofErr w:type="spellStart"/>
            <w:r w:rsidRPr="005F6069">
              <w:rPr>
                <w:color w:val="000000"/>
                <w:sz w:val="20"/>
                <w:szCs w:val="20"/>
              </w:rPr>
              <w:t>вносяться</w:t>
            </w:r>
            <w:proofErr w:type="spellEnd"/>
            <w:r w:rsidRPr="005F6069">
              <w:rPr>
                <w:color w:val="000000"/>
                <w:sz w:val="20"/>
                <w:szCs w:val="20"/>
              </w:rPr>
              <w:t xml:space="preserve"> </w:t>
            </w:r>
            <w:proofErr w:type="spellStart"/>
            <w:r w:rsidRPr="005F6069">
              <w:rPr>
                <w:color w:val="000000"/>
                <w:sz w:val="20"/>
                <w:szCs w:val="20"/>
              </w:rPr>
              <w:t>замовником</w:t>
            </w:r>
            <w:proofErr w:type="spellEnd"/>
            <w:r w:rsidRPr="005F6069">
              <w:rPr>
                <w:color w:val="000000"/>
                <w:sz w:val="20"/>
                <w:szCs w:val="20"/>
              </w:rPr>
              <w:t xml:space="preserve">, </w:t>
            </w:r>
            <w:proofErr w:type="spellStart"/>
            <w:r w:rsidRPr="005F6069">
              <w:rPr>
                <w:color w:val="000000"/>
                <w:sz w:val="20"/>
                <w:szCs w:val="20"/>
              </w:rPr>
              <w:t>розміщуються</w:t>
            </w:r>
            <w:proofErr w:type="spellEnd"/>
            <w:r w:rsidRPr="005F6069">
              <w:rPr>
                <w:color w:val="000000"/>
                <w:sz w:val="20"/>
                <w:szCs w:val="20"/>
              </w:rPr>
              <w:t xml:space="preserve"> та </w:t>
            </w:r>
            <w:proofErr w:type="spellStart"/>
            <w:r w:rsidRPr="005F6069">
              <w:rPr>
                <w:color w:val="000000"/>
                <w:sz w:val="20"/>
                <w:szCs w:val="20"/>
              </w:rPr>
              <w:t>відображаються</w:t>
            </w:r>
            <w:proofErr w:type="spellEnd"/>
            <w:r w:rsidRPr="005F6069">
              <w:rPr>
                <w:color w:val="000000"/>
                <w:sz w:val="20"/>
                <w:szCs w:val="20"/>
              </w:rPr>
              <w:t xml:space="preserve"> в </w:t>
            </w:r>
            <w:proofErr w:type="spellStart"/>
            <w:r w:rsidRPr="005F6069">
              <w:rPr>
                <w:color w:val="000000"/>
                <w:sz w:val="20"/>
                <w:szCs w:val="20"/>
              </w:rPr>
              <w:t>електронній</w:t>
            </w:r>
            <w:proofErr w:type="spellEnd"/>
            <w:r w:rsidRPr="005F6069">
              <w:rPr>
                <w:color w:val="000000"/>
                <w:sz w:val="20"/>
                <w:szCs w:val="20"/>
              </w:rPr>
              <w:t xml:space="preserve"> </w:t>
            </w:r>
            <w:proofErr w:type="spellStart"/>
            <w:r w:rsidRPr="005F6069">
              <w:rPr>
                <w:color w:val="000000"/>
                <w:sz w:val="20"/>
                <w:szCs w:val="20"/>
              </w:rPr>
              <w:t>системі</w:t>
            </w:r>
            <w:proofErr w:type="spellEnd"/>
            <w:r w:rsidRPr="005F6069">
              <w:rPr>
                <w:color w:val="000000"/>
                <w:sz w:val="20"/>
                <w:szCs w:val="20"/>
              </w:rPr>
              <w:t xml:space="preserve"> </w:t>
            </w:r>
            <w:proofErr w:type="spellStart"/>
            <w:r w:rsidRPr="005F6069">
              <w:rPr>
                <w:color w:val="000000"/>
                <w:sz w:val="20"/>
                <w:szCs w:val="20"/>
              </w:rPr>
              <w:t>закупівель</w:t>
            </w:r>
            <w:proofErr w:type="spellEnd"/>
            <w:r w:rsidRPr="005F6069">
              <w:rPr>
                <w:color w:val="000000"/>
                <w:sz w:val="20"/>
                <w:szCs w:val="20"/>
              </w:rPr>
              <w:t xml:space="preserve"> у </w:t>
            </w:r>
            <w:proofErr w:type="spellStart"/>
            <w:r w:rsidRPr="005F6069">
              <w:rPr>
                <w:color w:val="000000"/>
                <w:sz w:val="20"/>
                <w:szCs w:val="20"/>
              </w:rPr>
              <w:t>вигляді</w:t>
            </w:r>
            <w:proofErr w:type="spellEnd"/>
            <w:r w:rsidRPr="005F6069">
              <w:rPr>
                <w:color w:val="000000"/>
                <w:sz w:val="20"/>
                <w:szCs w:val="20"/>
              </w:rPr>
              <w:t xml:space="preserve"> </w:t>
            </w:r>
            <w:proofErr w:type="spellStart"/>
            <w:r w:rsidRPr="005F6069">
              <w:rPr>
                <w:color w:val="000000"/>
                <w:sz w:val="20"/>
                <w:szCs w:val="20"/>
              </w:rPr>
              <w:t>нової</w:t>
            </w:r>
            <w:proofErr w:type="spellEnd"/>
            <w:r w:rsidRPr="005F6069">
              <w:rPr>
                <w:color w:val="000000"/>
                <w:sz w:val="20"/>
                <w:szCs w:val="20"/>
              </w:rPr>
              <w:t xml:space="preserve"> </w:t>
            </w:r>
            <w:proofErr w:type="spellStart"/>
            <w:r w:rsidRPr="005F6069">
              <w:rPr>
                <w:color w:val="000000"/>
                <w:sz w:val="20"/>
                <w:szCs w:val="20"/>
              </w:rPr>
              <w:t>редакції</w:t>
            </w:r>
            <w:proofErr w:type="spellEnd"/>
            <w:r w:rsidRPr="005F6069">
              <w:rPr>
                <w:color w:val="000000"/>
                <w:sz w:val="20"/>
                <w:szCs w:val="20"/>
              </w:rPr>
              <w:t xml:space="preserve"> </w:t>
            </w:r>
            <w:proofErr w:type="spellStart"/>
            <w:r w:rsidRPr="005F6069">
              <w:rPr>
                <w:color w:val="000000"/>
                <w:sz w:val="20"/>
                <w:szCs w:val="20"/>
              </w:rPr>
              <w:t>документі</w:t>
            </w:r>
            <w:proofErr w:type="gramStart"/>
            <w:r w:rsidRPr="005F6069">
              <w:rPr>
                <w:color w:val="000000"/>
                <w:sz w:val="20"/>
                <w:szCs w:val="20"/>
              </w:rPr>
              <w:t>в</w:t>
            </w:r>
            <w:proofErr w:type="spellEnd"/>
            <w:proofErr w:type="gramEnd"/>
            <w:r w:rsidRPr="005F6069">
              <w:rPr>
                <w:color w:val="000000"/>
                <w:sz w:val="20"/>
                <w:szCs w:val="20"/>
              </w:rPr>
              <w:t>.</w:t>
            </w:r>
          </w:p>
        </w:tc>
      </w:tr>
      <w:tr w:rsidR="00B14A2D" w:rsidRPr="005F6069" w:rsidTr="00DD2AFA">
        <w:trPr>
          <w:trHeight w:val="20"/>
        </w:trPr>
        <w:tc>
          <w:tcPr>
            <w:tcW w:w="595" w:type="dxa"/>
            <w:shd w:val="clear" w:color="auto" w:fill="BFBFBF" w:themeFill="background1" w:themeFillShade="BF"/>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5.</w:t>
            </w:r>
          </w:p>
        </w:tc>
        <w:tc>
          <w:tcPr>
            <w:tcW w:w="9294" w:type="dxa"/>
            <w:gridSpan w:val="3"/>
            <w:shd w:val="clear" w:color="auto" w:fill="BFBFBF" w:themeFill="background1" w:themeFillShade="BF"/>
          </w:tcPr>
          <w:p w:rsidR="00B14A2D" w:rsidRPr="005F6069" w:rsidRDefault="00B14A2D" w:rsidP="005F6069">
            <w:pPr>
              <w:rPr>
                <w:rFonts w:ascii="Times New Roman" w:eastAsia="Calibri" w:hAnsi="Times New Roman" w:cs="Times New Roman"/>
                <w:b/>
                <w:sz w:val="20"/>
                <w:szCs w:val="20"/>
                <w:highlight w:val="yellow"/>
                <w:lang w:val="uk-UA"/>
              </w:rPr>
            </w:pPr>
            <w:r w:rsidRPr="005F6069">
              <w:rPr>
                <w:rFonts w:ascii="Times New Roman" w:eastAsia="Calibri" w:hAnsi="Times New Roman" w:cs="Times New Roman"/>
                <w:b/>
                <w:sz w:val="20"/>
                <w:szCs w:val="20"/>
                <w:lang w:val="uk-UA"/>
              </w:rPr>
              <w:t>Інструкція з підготовки пропозиції</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5.1.</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Зміст і спосіб подання пропозиції</w:t>
            </w:r>
          </w:p>
        </w:tc>
        <w:tc>
          <w:tcPr>
            <w:tcW w:w="7277" w:type="dxa"/>
            <w:gridSpan w:val="2"/>
          </w:tcPr>
          <w:p w:rsidR="00B14A2D" w:rsidRPr="005F6069" w:rsidRDefault="00B14A2D" w:rsidP="005F6069">
            <w:pPr>
              <w:pStyle w:val="rvps2"/>
              <w:shd w:val="clear" w:color="auto" w:fill="FFFFFF"/>
              <w:spacing w:before="0" w:beforeAutospacing="0" w:after="0" w:afterAutospacing="0"/>
              <w:ind w:firstLine="567"/>
              <w:jc w:val="both"/>
              <w:rPr>
                <w:color w:val="000000"/>
                <w:sz w:val="20"/>
                <w:szCs w:val="20"/>
                <w:lang w:val="uk-UA"/>
              </w:rPr>
            </w:pPr>
            <w:r w:rsidRPr="005F6069">
              <w:rPr>
                <w:color w:val="000000"/>
                <w:sz w:val="20"/>
                <w:szCs w:val="2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rPr>
            </w:pPr>
            <w:bookmarkStart w:id="3" w:name="n439"/>
            <w:bookmarkEnd w:id="3"/>
            <w:proofErr w:type="spellStart"/>
            <w:r w:rsidRPr="005F6069">
              <w:rPr>
                <w:color w:val="000000"/>
                <w:sz w:val="20"/>
                <w:szCs w:val="20"/>
              </w:rPr>
              <w:t>Електронна</w:t>
            </w:r>
            <w:proofErr w:type="spellEnd"/>
            <w:r w:rsidRPr="005F6069">
              <w:rPr>
                <w:color w:val="000000"/>
                <w:sz w:val="20"/>
                <w:szCs w:val="20"/>
              </w:rPr>
              <w:t xml:space="preserve"> система </w:t>
            </w:r>
            <w:proofErr w:type="spellStart"/>
            <w:r w:rsidRPr="005F6069">
              <w:rPr>
                <w:color w:val="000000"/>
                <w:sz w:val="20"/>
                <w:szCs w:val="20"/>
              </w:rPr>
              <w:t>закупівель</w:t>
            </w:r>
            <w:proofErr w:type="spellEnd"/>
            <w:r w:rsidRPr="005F6069">
              <w:rPr>
                <w:color w:val="000000"/>
                <w:sz w:val="20"/>
                <w:szCs w:val="20"/>
              </w:rPr>
              <w:t xml:space="preserve"> автоматично </w:t>
            </w:r>
            <w:proofErr w:type="spellStart"/>
            <w:r w:rsidRPr="005F6069">
              <w:rPr>
                <w:color w:val="000000"/>
                <w:sz w:val="20"/>
                <w:szCs w:val="20"/>
              </w:rPr>
              <w:t>формує</w:t>
            </w:r>
            <w:proofErr w:type="spellEnd"/>
            <w:r w:rsidRPr="005F6069">
              <w:rPr>
                <w:color w:val="000000"/>
                <w:sz w:val="20"/>
                <w:szCs w:val="20"/>
              </w:rPr>
              <w:t xml:space="preserve"> та </w:t>
            </w:r>
            <w:proofErr w:type="spellStart"/>
            <w:r w:rsidRPr="005F6069">
              <w:rPr>
                <w:color w:val="000000"/>
                <w:sz w:val="20"/>
                <w:szCs w:val="20"/>
              </w:rPr>
              <w:t>надсилає</w:t>
            </w:r>
            <w:proofErr w:type="spellEnd"/>
            <w:r w:rsidRPr="005F6069">
              <w:rPr>
                <w:color w:val="000000"/>
                <w:sz w:val="20"/>
                <w:szCs w:val="20"/>
              </w:rPr>
              <w:t xml:space="preserve"> </w:t>
            </w:r>
            <w:proofErr w:type="spellStart"/>
            <w:r w:rsidRPr="005F6069">
              <w:rPr>
                <w:color w:val="000000"/>
                <w:sz w:val="20"/>
                <w:szCs w:val="20"/>
              </w:rPr>
              <w:t>повідомлення</w:t>
            </w:r>
            <w:proofErr w:type="spellEnd"/>
            <w:r w:rsidRPr="005F6069">
              <w:rPr>
                <w:color w:val="000000"/>
                <w:sz w:val="20"/>
                <w:szCs w:val="20"/>
              </w:rPr>
              <w:t xml:space="preserve"> </w:t>
            </w:r>
            <w:proofErr w:type="spellStart"/>
            <w:r w:rsidRPr="005F6069">
              <w:rPr>
                <w:color w:val="000000"/>
                <w:sz w:val="20"/>
                <w:szCs w:val="20"/>
              </w:rPr>
              <w:t>учаснику</w:t>
            </w:r>
            <w:proofErr w:type="spellEnd"/>
            <w:r w:rsidRPr="005F6069">
              <w:rPr>
                <w:color w:val="000000"/>
                <w:sz w:val="20"/>
                <w:szCs w:val="20"/>
              </w:rPr>
              <w:t xml:space="preserve"> про </w:t>
            </w:r>
            <w:proofErr w:type="spellStart"/>
            <w:r w:rsidRPr="005F6069">
              <w:rPr>
                <w:color w:val="000000"/>
                <w:sz w:val="20"/>
                <w:szCs w:val="20"/>
              </w:rPr>
              <w:t>отримання</w:t>
            </w:r>
            <w:proofErr w:type="spellEnd"/>
            <w:r w:rsidRPr="005F6069">
              <w:rPr>
                <w:color w:val="000000"/>
                <w:sz w:val="20"/>
                <w:szCs w:val="20"/>
              </w:rPr>
              <w:t xml:space="preserve"> </w:t>
            </w:r>
            <w:proofErr w:type="spellStart"/>
            <w:r w:rsidRPr="005F6069">
              <w:rPr>
                <w:color w:val="000000"/>
                <w:sz w:val="20"/>
                <w:szCs w:val="20"/>
              </w:rPr>
              <w:t>його</w:t>
            </w:r>
            <w:proofErr w:type="spellEnd"/>
            <w:r w:rsidRPr="005F6069">
              <w:rPr>
                <w:color w:val="000000"/>
                <w:sz w:val="20"/>
                <w:szCs w:val="20"/>
              </w:rPr>
              <w:t xml:space="preserve"> </w:t>
            </w:r>
            <w:proofErr w:type="spellStart"/>
            <w:r w:rsidRPr="005F6069">
              <w:rPr>
                <w:color w:val="000000"/>
                <w:sz w:val="20"/>
                <w:szCs w:val="20"/>
              </w:rPr>
              <w:t>пропозиції</w:t>
            </w:r>
            <w:proofErr w:type="spellEnd"/>
            <w:r w:rsidRPr="005F6069">
              <w:rPr>
                <w:color w:val="000000"/>
                <w:sz w:val="20"/>
                <w:szCs w:val="20"/>
              </w:rPr>
              <w:t xml:space="preserve"> </w:t>
            </w:r>
            <w:proofErr w:type="spellStart"/>
            <w:r w:rsidRPr="005F6069">
              <w:rPr>
                <w:color w:val="000000"/>
                <w:sz w:val="20"/>
                <w:szCs w:val="20"/>
              </w:rPr>
              <w:t>із</w:t>
            </w:r>
            <w:proofErr w:type="spellEnd"/>
            <w:r w:rsidRPr="005F6069">
              <w:rPr>
                <w:color w:val="000000"/>
                <w:sz w:val="20"/>
                <w:szCs w:val="20"/>
              </w:rPr>
              <w:t xml:space="preserve"> </w:t>
            </w:r>
            <w:proofErr w:type="spellStart"/>
            <w:r w:rsidRPr="005F6069">
              <w:rPr>
                <w:color w:val="000000"/>
                <w:sz w:val="20"/>
                <w:szCs w:val="20"/>
              </w:rPr>
              <w:t>зазначенням</w:t>
            </w:r>
            <w:proofErr w:type="spellEnd"/>
            <w:r w:rsidRPr="005F6069">
              <w:rPr>
                <w:color w:val="000000"/>
                <w:sz w:val="20"/>
                <w:szCs w:val="20"/>
              </w:rPr>
              <w:t xml:space="preserve"> </w:t>
            </w:r>
            <w:proofErr w:type="spellStart"/>
            <w:r w:rsidRPr="005F6069">
              <w:rPr>
                <w:color w:val="000000"/>
                <w:sz w:val="20"/>
                <w:szCs w:val="20"/>
              </w:rPr>
              <w:t>дати</w:t>
            </w:r>
            <w:proofErr w:type="spellEnd"/>
            <w:r w:rsidRPr="005F6069">
              <w:rPr>
                <w:color w:val="000000"/>
                <w:sz w:val="20"/>
                <w:szCs w:val="20"/>
              </w:rPr>
              <w:t xml:space="preserve"> та часу.</w:t>
            </w:r>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rPr>
            </w:pPr>
            <w:bookmarkStart w:id="4" w:name="n440"/>
            <w:bookmarkEnd w:id="4"/>
            <w:proofErr w:type="spellStart"/>
            <w:r w:rsidRPr="005F6069">
              <w:rPr>
                <w:color w:val="000000"/>
                <w:sz w:val="20"/>
                <w:szCs w:val="20"/>
              </w:rPr>
              <w:lastRenderedPageBreak/>
              <w:t>Кожен</w:t>
            </w:r>
            <w:proofErr w:type="spellEnd"/>
            <w:r w:rsidRPr="005F6069">
              <w:rPr>
                <w:color w:val="000000"/>
                <w:sz w:val="20"/>
                <w:szCs w:val="20"/>
              </w:rPr>
              <w:t xml:space="preserve"> </w:t>
            </w:r>
            <w:proofErr w:type="spellStart"/>
            <w:r w:rsidRPr="005F6069">
              <w:rPr>
                <w:color w:val="000000"/>
                <w:sz w:val="20"/>
                <w:szCs w:val="20"/>
              </w:rPr>
              <w:t>учасник</w:t>
            </w:r>
            <w:proofErr w:type="spellEnd"/>
            <w:r w:rsidRPr="005F6069">
              <w:rPr>
                <w:color w:val="000000"/>
                <w:sz w:val="20"/>
                <w:szCs w:val="20"/>
              </w:rPr>
              <w:t xml:space="preserve"> </w:t>
            </w:r>
            <w:proofErr w:type="spellStart"/>
            <w:r w:rsidRPr="005F6069">
              <w:rPr>
                <w:color w:val="000000"/>
                <w:sz w:val="20"/>
                <w:szCs w:val="20"/>
              </w:rPr>
              <w:t>має</w:t>
            </w:r>
            <w:proofErr w:type="spellEnd"/>
            <w:r w:rsidRPr="005F6069">
              <w:rPr>
                <w:color w:val="000000"/>
                <w:sz w:val="20"/>
                <w:szCs w:val="20"/>
              </w:rPr>
              <w:t xml:space="preserve"> право подати </w:t>
            </w:r>
            <w:proofErr w:type="spellStart"/>
            <w:r w:rsidRPr="005F6069">
              <w:rPr>
                <w:color w:val="000000"/>
                <w:sz w:val="20"/>
                <w:szCs w:val="20"/>
              </w:rPr>
              <w:t>лише</w:t>
            </w:r>
            <w:proofErr w:type="spellEnd"/>
            <w:r w:rsidRPr="005F6069">
              <w:rPr>
                <w:color w:val="000000"/>
                <w:sz w:val="20"/>
                <w:szCs w:val="20"/>
              </w:rPr>
              <w:t xml:space="preserve"> одну </w:t>
            </w:r>
            <w:proofErr w:type="spellStart"/>
            <w:r w:rsidRPr="005F6069">
              <w:rPr>
                <w:color w:val="000000"/>
                <w:sz w:val="20"/>
                <w:szCs w:val="20"/>
              </w:rPr>
              <w:t>пропозицію</w:t>
            </w:r>
            <w:proofErr w:type="spellEnd"/>
            <w:r w:rsidRPr="005F6069">
              <w:rPr>
                <w:color w:val="000000"/>
                <w:sz w:val="20"/>
                <w:szCs w:val="20"/>
              </w:rPr>
              <w:t xml:space="preserve">, у тому </w:t>
            </w:r>
            <w:proofErr w:type="spellStart"/>
            <w:r w:rsidRPr="005F6069">
              <w:rPr>
                <w:color w:val="000000"/>
                <w:sz w:val="20"/>
                <w:szCs w:val="20"/>
              </w:rPr>
              <w:t>числі</w:t>
            </w:r>
            <w:proofErr w:type="spellEnd"/>
            <w:r w:rsidRPr="005F6069">
              <w:rPr>
                <w:color w:val="000000"/>
                <w:sz w:val="20"/>
                <w:szCs w:val="20"/>
              </w:rPr>
              <w:t xml:space="preserve"> до </w:t>
            </w:r>
            <w:proofErr w:type="spellStart"/>
            <w:r w:rsidRPr="005F6069">
              <w:rPr>
                <w:color w:val="000000"/>
                <w:sz w:val="20"/>
                <w:szCs w:val="20"/>
              </w:rPr>
              <w:t>визначеної</w:t>
            </w:r>
            <w:proofErr w:type="spellEnd"/>
            <w:r w:rsidRPr="005F6069">
              <w:rPr>
                <w:color w:val="000000"/>
                <w:sz w:val="20"/>
                <w:szCs w:val="20"/>
              </w:rPr>
              <w:t xml:space="preserve"> в </w:t>
            </w:r>
            <w:proofErr w:type="spellStart"/>
            <w:r w:rsidRPr="005F6069">
              <w:rPr>
                <w:color w:val="000000"/>
                <w:sz w:val="20"/>
                <w:szCs w:val="20"/>
              </w:rPr>
              <w:t>оголошенні</w:t>
            </w:r>
            <w:proofErr w:type="spellEnd"/>
            <w:r w:rsidRPr="005F6069">
              <w:rPr>
                <w:color w:val="000000"/>
                <w:sz w:val="20"/>
                <w:szCs w:val="20"/>
              </w:rPr>
              <w:t xml:space="preserve"> про </w:t>
            </w:r>
            <w:proofErr w:type="spellStart"/>
            <w:r w:rsidRPr="005F6069">
              <w:rPr>
                <w:color w:val="000000"/>
                <w:sz w:val="20"/>
                <w:szCs w:val="20"/>
              </w:rPr>
              <w:t>проведення</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w:t>
            </w:r>
            <w:proofErr w:type="gramStart"/>
            <w:r w:rsidRPr="005F6069">
              <w:rPr>
                <w:color w:val="000000"/>
                <w:sz w:val="20"/>
                <w:szCs w:val="20"/>
              </w:rPr>
              <w:t>вл</w:t>
            </w:r>
            <w:proofErr w:type="gramEnd"/>
            <w:r w:rsidRPr="005F6069">
              <w:rPr>
                <w:color w:val="000000"/>
                <w:sz w:val="20"/>
                <w:szCs w:val="20"/>
              </w:rPr>
              <w:t>і</w:t>
            </w:r>
            <w:proofErr w:type="spellEnd"/>
            <w:r w:rsidRPr="005F6069">
              <w:rPr>
                <w:color w:val="000000"/>
                <w:sz w:val="20"/>
                <w:szCs w:val="20"/>
              </w:rPr>
              <w:t xml:space="preserve"> </w:t>
            </w:r>
            <w:proofErr w:type="spellStart"/>
            <w:r w:rsidRPr="005F6069">
              <w:rPr>
                <w:color w:val="000000"/>
                <w:sz w:val="20"/>
                <w:szCs w:val="20"/>
              </w:rPr>
              <w:t>частини</w:t>
            </w:r>
            <w:proofErr w:type="spellEnd"/>
            <w:r w:rsidRPr="005F6069">
              <w:rPr>
                <w:color w:val="000000"/>
                <w:sz w:val="20"/>
                <w:szCs w:val="20"/>
              </w:rPr>
              <w:t xml:space="preserve"> предмета </w:t>
            </w:r>
            <w:proofErr w:type="spellStart"/>
            <w:r w:rsidRPr="005F6069">
              <w:rPr>
                <w:color w:val="000000"/>
                <w:sz w:val="20"/>
                <w:szCs w:val="20"/>
              </w:rPr>
              <w:t>закупівлі</w:t>
            </w:r>
            <w:proofErr w:type="spellEnd"/>
            <w:r w:rsidRPr="005F6069">
              <w:rPr>
                <w:color w:val="000000"/>
                <w:sz w:val="20"/>
                <w:szCs w:val="20"/>
              </w:rPr>
              <w:t xml:space="preserve"> (лота).</w:t>
            </w:r>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rPr>
            </w:pPr>
            <w:bookmarkStart w:id="5" w:name="n441"/>
            <w:bookmarkEnd w:id="5"/>
            <w:proofErr w:type="spellStart"/>
            <w:r w:rsidRPr="005F6069">
              <w:rPr>
                <w:color w:val="000000"/>
                <w:sz w:val="20"/>
                <w:szCs w:val="20"/>
              </w:rPr>
              <w:t>Пропозиції</w:t>
            </w:r>
            <w:proofErr w:type="spellEnd"/>
            <w:r w:rsidRPr="005F6069">
              <w:rPr>
                <w:color w:val="000000"/>
                <w:sz w:val="20"/>
                <w:szCs w:val="20"/>
              </w:rPr>
              <w:t xml:space="preserve"> </w:t>
            </w:r>
            <w:proofErr w:type="spellStart"/>
            <w:r w:rsidRPr="005F6069">
              <w:rPr>
                <w:color w:val="000000"/>
                <w:sz w:val="20"/>
                <w:szCs w:val="20"/>
              </w:rPr>
              <w:t>учасників</w:t>
            </w:r>
            <w:proofErr w:type="spellEnd"/>
            <w:r w:rsidRPr="005F6069">
              <w:rPr>
                <w:color w:val="000000"/>
                <w:sz w:val="20"/>
                <w:szCs w:val="20"/>
              </w:rPr>
              <w:t xml:space="preserve">, </w:t>
            </w:r>
            <w:proofErr w:type="spellStart"/>
            <w:r w:rsidRPr="005F6069">
              <w:rPr>
                <w:color w:val="000000"/>
                <w:sz w:val="20"/>
                <w:szCs w:val="20"/>
              </w:rPr>
              <w:t>подані</w:t>
            </w:r>
            <w:proofErr w:type="spellEnd"/>
            <w:r w:rsidRPr="005F6069">
              <w:rPr>
                <w:color w:val="000000"/>
                <w:sz w:val="20"/>
                <w:szCs w:val="20"/>
              </w:rPr>
              <w:t xml:space="preserve"> </w:t>
            </w:r>
            <w:proofErr w:type="spellStart"/>
            <w:proofErr w:type="gramStart"/>
            <w:r w:rsidRPr="005F6069">
              <w:rPr>
                <w:color w:val="000000"/>
                <w:sz w:val="20"/>
                <w:szCs w:val="20"/>
              </w:rPr>
              <w:t>п</w:t>
            </w:r>
            <w:proofErr w:type="gramEnd"/>
            <w:r w:rsidRPr="005F6069">
              <w:rPr>
                <w:color w:val="000000"/>
                <w:sz w:val="20"/>
                <w:szCs w:val="20"/>
              </w:rPr>
              <w:t>ісля</w:t>
            </w:r>
            <w:proofErr w:type="spellEnd"/>
            <w:r w:rsidRPr="005F6069">
              <w:rPr>
                <w:color w:val="000000"/>
                <w:sz w:val="20"/>
                <w:szCs w:val="20"/>
              </w:rPr>
              <w:t xml:space="preserve"> </w:t>
            </w:r>
            <w:proofErr w:type="spellStart"/>
            <w:r w:rsidRPr="005F6069">
              <w:rPr>
                <w:color w:val="000000"/>
                <w:sz w:val="20"/>
                <w:szCs w:val="20"/>
              </w:rPr>
              <w:t>закінчення</w:t>
            </w:r>
            <w:proofErr w:type="spellEnd"/>
            <w:r w:rsidRPr="005F6069">
              <w:rPr>
                <w:color w:val="000000"/>
                <w:sz w:val="20"/>
                <w:szCs w:val="20"/>
              </w:rPr>
              <w:t xml:space="preserve"> строку </w:t>
            </w:r>
            <w:proofErr w:type="spellStart"/>
            <w:r w:rsidRPr="005F6069">
              <w:rPr>
                <w:color w:val="000000"/>
                <w:sz w:val="20"/>
                <w:szCs w:val="20"/>
              </w:rPr>
              <w:t>їх</w:t>
            </w:r>
            <w:proofErr w:type="spellEnd"/>
            <w:r w:rsidRPr="005F6069">
              <w:rPr>
                <w:color w:val="000000"/>
                <w:sz w:val="20"/>
                <w:szCs w:val="20"/>
              </w:rPr>
              <w:t xml:space="preserve"> </w:t>
            </w:r>
            <w:proofErr w:type="spellStart"/>
            <w:r w:rsidRPr="005F6069">
              <w:rPr>
                <w:color w:val="000000"/>
                <w:sz w:val="20"/>
                <w:szCs w:val="20"/>
              </w:rPr>
              <w:t>подання</w:t>
            </w:r>
            <w:proofErr w:type="spellEnd"/>
            <w:r w:rsidRPr="005F6069">
              <w:rPr>
                <w:color w:val="000000"/>
                <w:sz w:val="20"/>
                <w:szCs w:val="20"/>
              </w:rPr>
              <w:t xml:space="preserve">, </w:t>
            </w:r>
            <w:proofErr w:type="spellStart"/>
            <w:r w:rsidRPr="005F6069">
              <w:rPr>
                <w:color w:val="000000"/>
                <w:sz w:val="20"/>
                <w:szCs w:val="20"/>
              </w:rPr>
              <w:t>електронною</w:t>
            </w:r>
            <w:proofErr w:type="spellEnd"/>
            <w:r w:rsidRPr="005F6069">
              <w:rPr>
                <w:color w:val="000000"/>
                <w:sz w:val="20"/>
                <w:szCs w:val="20"/>
              </w:rPr>
              <w:t xml:space="preserve"> системою </w:t>
            </w:r>
            <w:proofErr w:type="spellStart"/>
            <w:r w:rsidRPr="005F6069">
              <w:rPr>
                <w:color w:val="000000"/>
                <w:sz w:val="20"/>
                <w:szCs w:val="20"/>
              </w:rPr>
              <w:t>закупівель</w:t>
            </w:r>
            <w:proofErr w:type="spellEnd"/>
            <w:r w:rsidRPr="005F6069">
              <w:rPr>
                <w:color w:val="000000"/>
                <w:sz w:val="20"/>
                <w:szCs w:val="20"/>
              </w:rPr>
              <w:t xml:space="preserve"> не </w:t>
            </w:r>
            <w:proofErr w:type="spellStart"/>
            <w:r w:rsidRPr="005F6069">
              <w:rPr>
                <w:color w:val="000000"/>
                <w:sz w:val="20"/>
                <w:szCs w:val="20"/>
              </w:rPr>
              <w:t>приймаються</w:t>
            </w:r>
            <w:proofErr w:type="spellEnd"/>
            <w:r w:rsidRPr="005F6069">
              <w:rPr>
                <w:color w:val="000000"/>
                <w:sz w:val="20"/>
                <w:szCs w:val="20"/>
              </w:rPr>
              <w:t>.</w:t>
            </w:r>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rPr>
            </w:pPr>
            <w:bookmarkStart w:id="6" w:name="n442"/>
            <w:bookmarkEnd w:id="6"/>
            <w:proofErr w:type="spellStart"/>
            <w:r w:rsidRPr="005F6069">
              <w:rPr>
                <w:color w:val="000000"/>
                <w:sz w:val="20"/>
                <w:szCs w:val="20"/>
              </w:rPr>
              <w:t>Пропозиція</w:t>
            </w:r>
            <w:proofErr w:type="spellEnd"/>
            <w:r w:rsidRPr="005F6069">
              <w:rPr>
                <w:color w:val="000000"/>
                <w:sz w:val="20"/>
                <w:szCs w:val="20"/>
              </w:rPr>
              <w:t xml:space="preserve"> </w:t>
            </w:r>
            <w:proofErr w:type="spellStart"/>
            <w:r w:rsidRPr="005F6069">
              <w:rPr>
                <w:color w:val="000000"/>
                <w:sz w:val="20"/>
                <w:szCs w:val="20"/>
              </w:rPr>
              <w:t>учасника</w:t>
            </w:r>
            <w:proofErr w:type="spellEnd"/>
            <w:r w:rsidRPr="005F6069">
              <w:rPr>
                <w:color w:val="000000"/>
                <w:sz w:val="20"/>
                <w:szCs w:val="20"/>
              </w:rPr>
              <w:t xml:space="preserve"> повинна </w:t>
            </w:r>
            <w:proofErr w:type="spellStart"/>
            <w:r w:rsidRPr="005F6069">
              <w:rPr>
                <w:color w:val="000000"/>
                <w:sz w:val="20"/>
                <w:szCs w:val="20"/>
              </w:rPr>
              <w:t>містити</w:t>
            </w:r>
            <w:proofErr w:type="spellEnd"/>
            <w:r w:rsidRPr="005F6069">
              <w:rPr>
                <w:color w:val="000000"/>
                <w:sz w:val="20"/>
                <w:szCs w:val="20"/>
              </w:rPr>
              <w:t xml:space="preserve"> </w:t>
            </w:r>
            <w:proofErr w:type="spellStart"/>
            <w:proofErr w:type="gramStart"/>
            <w:r w:rsidRPr="005F6069">
              <w:rPr>
                <w:color w:val="000000"/>
                <w:sz w:val="20"/>
                <w:szCs w:val="20"/>
              </w:rPr>
              <w:t>п</w:t>
            </w:r>
            <w:proofErr w:type="gramEnd"/>
            <w:r w:rsidRPr="005F6069">
              <w:rPr>
                <w:color w:val="000000"/>
                <w:sz w:val="20"/>
                <w:szCs w:val="20"/>
              </w:rPr>
              <w:t>ідтвердження</w:t>
            </w:r>
            <w:proofErr w:type="spellEnd"/>
            <w:r w:rsidRPr="005F6069">
              <w:rPr>
                <w:color w:val="000000"/>
                <w:sz w:val="20"/>
                <w:szCs w:val="20"/>
              </w:rPr>
              <w:t xml:space="preserve"> </w:t>
            </w:r>
            <w:proofErr w:type="spellStart"/>
            <w:r w:rsidRPr="005F6069">
              <w:rPr>
                <w:color w:val="000000"/>
                <w:sz w:val="20"/>
                <w:szCs w:val="20"/>
              </w:rPr>
              <w:t>надання</w:t>
            </w:r>
            <w:proofErr w:type="spellEnd"/>
            <w:r w:rsidRPr="005F6069">
              <w:rPr>
                <w:color w:val="000000"/>
                <w:sz w:val="20"/>
                <w:szCs w:val="20"/>
              </w:rPr>
              <w:t xml:space="preserve"> </w:t>
            </w:r>
            <w:proofErr w:type="spellStart"/>
            <w:r w:rsidRPr="005F6069">
              <w:rPr>
                <w:color w:val="000000"/>
                <w:sz w:val="20"/>
                <w:szCs w:val="20"/>
              </w:rPr>
              <w:t>учасником</w:t>
            </w:r>
            <w:proofErr w:type="spellEnd"/>
            <w:r w:rsidRPr="005F6069">
              <w:rPr>
                <w:color w:val="000000"/>
                <w:sz w:val="20"/>
                <w:szCs w:val="20"/>
              </w:rPr>
              <w:t xml:space="preserve"> </w:t>
            </w:r>
            <w:proofErr w:type="spellStart"/>
            <w:r w:rsidRPr="005F6069">
              <w:rPr>
                <w:color w:val="000000"/>
                <w:sz w:val="20"/>
                <w:szCs w:val="20"/>
              </w:rPr>
              <w:t>забезпечення</w:t>
            </w:r>
            <w:proofErr w:type="spellEnd"/>
            <w:r w:rsidRPr="005F6069">
              <w:rPr>
                <w:color w:val="000000"/>
                <w:sz w:val="20"/>
                <w:szCs w:val="20"/>
              </w:rPr>
              <w:t xml:space="preserve"> </w:t>
            </w:r>
            <w:proofErr w:type="spellStart"/>
            <w:r w:rsidRPr="005F6069">
              <w:rPr>
                <w:color w:val="000000"/>
                <w:sz w:val="20"/>
                <w:szCs w:val="20"/>
              </w:rPr>
              <w:t>пропозиції</w:t>
            </w:r>
            <w:proofErr w:type="spellEnd"/>
            <w:r w:rsidRPr="005F6069">
              <w:rPr>
                <w:color w:val="000000"/>
                <w:sz w:val="20"/>
                <w:szCs w:val="20"/>
              </w:rPr>
              <w:t xml:space="preserve">, </w:t>
            </w:r>
            <w:proofErr w:type="spellStart"/>
            <w:r w:rsidRPr="005F6069">
              <w:rPr>
                <w:color w:val="000000"/>
                <w:sz w:val="20"/>
                <w:szCs w:val="20"/>
              </w:rPr>
              <w:t>якщо</w:t>
            </w:r>
            <w:proofErr w:type="spellEnd"/>
            <w:r w:rsidRPr="005F6069">
              <w:rPr>
                <w:color w:val="000000"/>
                <w:sz w:val="20"/>
                <w:szCs w:val="20"/>
              </w:rPr>
              <w:t xml:space="preserve"> </w:t>
            </w:r>
            <w:proofErr w:type="spellStart"/>
            <w:r w:rsidRPr="005F6069">
              <w:rPr>
                <w:color w:val="000000"/>
                <w:sz w:val="20"/>
                <w:szCs w:val="20"/>
              </w:rPr>
              <w:t>таке</w:t>
            </w:r>
            <w:proofErr w:type="spellEnd"/>
            <w:r w:rsidRPr="005F6069">
              <w:rPr>
                <w:color w:val="000000"/>
                <w:sz w:val="20"/>
                <w:szCs w:val="20"/>
              </w:rPr>
              <w:t xml:space="preserve"> </w:t>
            </w:r>
            <w:proofErr w:type="spellStart"/>
            <w:r w:rsidRPr="005F6069">
              <w:rPr>
                <w:color w:val="000000"/>
                <w:sz w:val="20"/>
                <w:szCs w:val="20"/>
              </w:rPr>
              <w:t>забезпечення</w:t>
            </w:r>
            <w:proofErr w:type="spellEnd"/>
            <w:r w:rsidRPr="005F6069">
              <w:rPr>
                <w:color w:val="000000"/>
                <w:sz w:val="20"/>
                <w:szCs w:val="20"/>
              </w:rPr>
              <w:t xml:space="preserve"> </w:t>
            </w:r>
            <w:proofErr w:type="spellStart"/>
            <w:r w:rsidRPr="005F6069">
              <w:rPr>
                <w:color w:val="000000"/>
                <w:sz w:val="20"/>
                <w:szCs w:val="20"/>
              </w:rPr>
              <w:t>передбачено</w:t>
            </w:r>
            <w:proofErr w:type="spellEnd"/>
            <w:r w:rsidRPr="005F6069">
              <w:rPr>
                <w:color w:val="000000"/>
                <w:sz w:val="20"/>
                <w:szCs w:val="20"/>
              </w:rPr>
              <w:t xml:space="preserve"> </w:t>
            </w:r>
            <w:proofErr w:type="spellStart"/>
            <w:r w:rsidRPr="005F6069">
              <w:rPr>
                <w:color w:val="000000"/>
                <w:sz w:val="20"/>
                <w:szCs w:val="20"/>
              </w:rPr>
              <w:t>оголошенням</w:t>
            </w:r>
            <w:proofErr w:type="spellEnd"/>
            <w:r w:rsidRPr="005F6069">
              <w:rPr>
                <w:color w:val="000000"/>
                <w:sz w:val="20"/>
                <w:szCs w:val="20"/>
              </w:rPr>
              <w:t xml:space="preserve"> про </w:t>
            </w:r>
            <w:proofErr w:type="spellStart"/>
            <w:r w:rsidRPr="005F6069">
              <w:rPr>
                <w:color w:val="000000"/>
                <w:sz w:val="20"/>
                <w:szCs w:val="20"/>
              </w:rPr>
              <w:t>проведення</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закупівлі</w:t>
            </w:r>
            <w:proofErr w:type="spellEnd"/>
            <w:r w:rsidRPr="005F6069">
              <w:rPr>
                <w:color w:val="000000"/>
                <w:sz w:val="20"/>
                <w:szCs w:val="20"/>
              </w:rPr>
              <w:t>.</w:t>
            </w:r>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rPr>
            </w:pPr>
            <w:bookmarkStart w:id="7" w:name="n443"/>
            <w:bookmarkEnd w:id="7"/>
            <w:proofErr w:type="spellStart"/>
            <w:r w:rsidRPr="005F6069">
              <w:rPr>
                <w:color w:val="000000"/>
                <w:sz w:val="20"/>
                <w:szCs w:val="20"/>
              </w:rPr>
              <w:t>Учасник</w:t>
            </w:r>
            <w:proofErr w:type="spellEnd"/>
            <w:r w:rsidRPr="005F6069">
              <w:rPr>
                <w:color w:val="000000"/>
                <w:sz w:val="20"/>
                <w:szCs w:val="20"/>
              </w:rPr>
              <w:t xml:space="preserve"> </w:t>
            </w:r>
            <w:proofErr w:type="spellStart"/>
            <w:r w:rsidRPr="005F6069">
              <w:rPr>
                <w:color w:val="000000"/>
                <w:sz w:val="20"/>
                <w:szCs w:val="20"/>
              </w:rPr>
              <w:t>має</w:t>
            </w:r>
            <w:proofErr w:type="spellEnd"/>
            <w:r w:rsidRPr="005F6069">
              <w:rPr>
                <w:color w:val="000000"/>
                <w:sz w:val="20"/>
                <w:szCs w:val="20"/>
              </w:rPr>
              <w:t xml:space="preserve"> право внести </w:t>
            </w:r>
            <w:proofErr w:type="spellStart"/>
            <w:r w:rsidRPr="005F6069">
              <w:rPr>
                <w:color w:val="000000"/>
                <w:sz w:val="20"/>
                <w:szCs w:val="20"/>
              </w:rPr>
              <w:t>зміни</w:t>
            </w:r>
            <w:proofErr w:type="spellEnd"/>
            <w:r w:rsidRPr="005F6069">
              <w:rPr>
                <w:color w:val="000000"/>
                <w:sz w:val="20"/>
                <w:szCs w:val="20"/>
              </w:rPr>
              <w:t xml:space="preserve"> </w:t>
            </w:r>
            <w:proofErr w:type="spellStart"/>
            <w:r w:rsidRPr="005F6069">
              <w:rPr>
                <w:color w:val="000000"/>
                <w:sz w:val="20"/>
                <w:szCs w:val="20"/>
              </w:rPr>
              <w:t>або</w:t>
            </w:r>
            <w:proofErr w:type="spellEnd"/>
            <w:r w:rsidRPr="005F6069">
              <w:rPr>
                <w:color w:val="000000"/>
                <w:sz w:val="20"/>
                <w:szCs w:val="20"/>
              </w:rPr>
              <w:t xml:space="preserve"> </w:t>
            </w:r>
            <w:proofErr w:type="spellStart"/>
            <w:r w:rsidRPr="005F6069">
              <w:rPr>
                <w:color w:val="000000"/>
                <w:sz w:val="20"/>
                <w:szCs w:val="20"/>
              </w:rPr>
              <w:t>відкликати</w:t>
            </w:r>
            <w:proofErr w:type="spellEnd"/>
            <w:r w:rsidRPr="005F6069">
              <w:rPr>
                <w:color w:val="000000"/>
                <w:sz w:val="20"/>
                <w:szCs w:val="20"/>
              </w:rPr>
              <w:t xml:space="preserve"> свою </w:t>
            </w:r>
            <w:proofErr w:type="spellStart"/>
            <w:r w:rsidRPr="005F6069">
              <w:rPr>
                <w:color w:val="000000"/>
                <w:sz w:val="20"/>
                <w:szCs w:val="20"/>
              </w:rPr>
              <w:t>пропозицію</w:t>
            </w:r>
            <w:proofErr w:type="spellEnd"/>
            <w:r w:rsidRPr="005F6069">
              <w:rPr>
                <w:color w:val="000000"/>
                <w:sz w:val="20"/>
                <w:szCs w:val="20"/>
              </w:rPr>
              <w:t xml:space="preserve"> до </w:t>
            </w:r>
            <w:proofErr w:type="spellStart"/>
            <w:r w:rsidRPr="005F6069">
              <w:rPr>
                <w:color w:val="000000"/>
                <w:sz w:val="20"/>
                <w:szCs w:val="20"/>
              </w:rPr>
              <w:t>закінчення</w:t>
            </w:r>
            <w:proofErr w:type="spellEnd"/>
            <w:r w:rsidRPr="005F6069">
              <w:rPr>
                <w:color w:val="000000"/>
                <w:sz w:val="20"/>
                <w:szCs w:val="20"/>
              </w:rPr>
              <w:t xml:space="preserve"> строку </w:t>
            </w:r>
            <w:proofErr w:type="spellStart"/>
            <w:r w:rsidRPr="005F6069">
              <w:rPr>
                <w:color w:val="000000"/>
                <w:sz w:val="20"/>
                <w:szCs w:val="20"/>
              </w:rPr>
              <w:t>її</w:t>
            </w:r>
            <w:proofErr w:type="spellEnd"/>
            <w:r w:rsidRPr="005F6069">
              <w:rPr>
                <w:color w:val="000000"/>
                <w:sz w:val="20"/>
                <w:szCs w:val="20"/>
              </w:rPr>
              <w:t xml:space="preserve"> </w:t>
            </w:r>
            <w:proofErr w:type="spellStart"/>
            <w:r w:rsidRPr="005F6069">
              <w:rPr>
                <w:color w:val="000000"/>
                <w:sz w:val="20"/>
                <w:szCs w:val="20"/>
              </w:rPr>
              <w:t>подання</w:t>
            </w:r>
            <w:proofErr w:type="spellEnd"/>
            <w:r w:rsidRPr="005F6069">
              <w:rPr>
                <w:color w:val="000000"/>
                <w:sz w:val="20"/>
                <w:szCs w:val="20"/>
              </w:rPr>
              <w:t xml:space="preserve"> без </w:t>
            </w:r>
            <w:proofErr w:type="spellStart"/>
            <w:r w:rsidRPr="005F6069">
              <w:rPr>
                <w:color w:val="000000"/>
                <w:sz w:val="20"/>
                <w:szCs w:val="20"/>
              </w:rPr>
              <w:t>втрати</w:t>
            </w:r>
            <w:proofErr w:type="spellEnd"/>
            <w:r w:rsidRPr="005F6069">
              <w:rPr>
                <w:color w:val="000000"/>
                <w:sz w:val="20"/>
                <w:szCs w:val="20"/>
              </w:rPr>
              <w:t xml:space="preserve"> </w:t>
            </w:r>
            <w:proofErr w:type="spellStart"/>
            <w:r w:rsidRPr="005F6069">
              <w:rPr>
                <w:color w:val="000000"/>
                <w:sz w:val="20"/>
                <w:szCs w:val="20"/>
              </w:rPr>
              <w:t>свого</w:t>
            </w:r>
            <w:proofErr w:type="spellEnd"/>
            <w:r w:rsidRPr="005F6069">
              <w:rPr>
                <w:color w:val="000000"/>
                <w:sz w:val="20"/>
                <w:szCs w:val="20"/>
              </w:rPr>
              <w:t xml:space="preserve"> </w:t>
            </w:r>
            <w:proofErr w:type="spellStart"/>
            <w:r w:rsidRPr="005F6069">
              <w:rPr>
                <w:color w:val="000000"/>
                <w:sz w:val="20"/>
                <w:szCs w:val="20"/>
              </w:rPr>
              <w:t>забезпечення</w:t>
            </w:r>
            <w:proofErr w:type="spellEnd"/>
            <w:r w:rsidRPr="005F6069">
              <w:rPr>
                <w:color w:val="000000"/>
                <w:sz w:val="20"/>
                <w:szCs w:val="20"/>
              </w:rPr>
              <w:t xml:space="preserve"> </w:t>
            </w:r>
            <w:proofErr w:type="spellStart"/>
            <w:r w:rsidRPr="005F6069">
              <w:rPr>
                <w:color w:val="000000"/>
                <w:sz w:val="20"/>
                <w:szCs w:val="20"/>
              </w:rPr>
              <w:t>пропозиції</w:t>
            </w:r>
            <w:proofErr w:type="spellEnd"/>
            <w:r w:rsidRPr="005F6069">
              <w:rPr>
                <w:color w:val="000000"/>
                <w:sz w:val="20"/>
                <w:szCs w:val="20"/>
              </w:rPr>
              <w:t>.</w:t>
            </w:r>
          </w:p>
          <w:p w:rsidR="00B14A2D" w:rsidRPr="005F6069" w:rsidRDefault="00B14A2D" w:rsidP="005F6069">
            <w:pPr>
              <w:pStyle w:val="rvps2"/>
              <w:shd w:val="clear" w:color="auto" w:fill="FFFFFF"/>
              <w:spacing w:before="0" w:beforeAutospacing="0" w:after="0" w:afterAutospacing="0"/>
              <w:ind w:firstLine="567"/>
              <w:jc w:val="both"/>
              <w:rPr>
                <w:color w:val="000000"/>
                <w:sz w:val="20"/>
                <w:szCs w:val="20"/>
              </w:rPr>
            </w:pPr>
            <w:bookmarkStart w:id="8" w:name="n444"/>
            <w:bookmarkEnd w:id="8"/>
            <w:proofErr w:type="spellStart"/>
            <w:r w:rsidRPr="005F6069">
              <w:rPr>
                <w:color w:val="000000"/>
                <w:sz w:val="20"/>
                <w:szCs w:val="20"/>
              </w:rPr>
              <w:t>Такі</w:t>
            </w:r>
            <w:proofErr w:type="spellEnd"/>
            <w:r w:rsidRPr="005F6069">
              <w:rPr>
                <w:color w:val="000000"/>
                <w:sz w:val="20"/>
                <w:szCs w:val="20"/>
              </w:rPr>
              <w:t xml:space="preserve"> </w:t>
            </w:r>
            <w:proofErr w:type="spellStart"/>
            <w:r w:rsidRPr="005F6069">
              <w:rPr>
                <w:color w:val="000000"/>
                <w:sz w:val="20"/>
                <w:szCs w:val="20"/>
              </w:rPr>
              <w:t>зміни</w:t>
            </w:r>
            <w:proofErr w:type="spellEnd"/>
            <w:r w:rsidRPr="005F6069">
              <w:rPr>
                <w:color w:val="000000"/>
                <w:sz w:val="20"/>
                <w:szCs w:val="20"/>
              </w:rPr>
              <w:t xml:space="preserve"> </w:t>
            </w:r>
            <w:proofErr w:type="spellStart"/>
            <w:r w:rsidRPr="005F6069">
              <w:rPr>
                <w:color w:val="000000"/>
                <w:sz w:val="20"/>
                <w:szCs w:val="20"/>
              </w:rPr>
              <w:t>або</w:t>
            </w:r>
            <w:proofErr w:type="spellEnd"/>
            <w:r w:rsidRPr="005F6069">
              <w:rPr>
                <w:color w:val="000000"/>
                <w:sz w:val="20"/>
                <w:szCs w:val="20"/>
              </w:rPr>
              <w:t xml:space="preserve"> </w:t>
            </w:r>
            <w:proofErr w:type="spellStart"/>
            <w:r w:rsidRPr="005F6069">
              <w:rPr>
                <w:color w:val="000000"/>
                <w:sz w:val="20"/>
                <w:szCs w:val="20"/>
              </w:rPr>
              <w:t>заява</w:t>
            </w:r>
            <w:proofErr w:type="spellEnd"/>
            <w:r w:rsidRPr="005F6069">
              <w:rPr>
                <w:color w:val="000000"/>
                <w:sz w:val="20"/>
                <w:szCs w:val="20"/>
              </w:rPr>
              <w:t xml:space="preserve"> </w:t>
            </w:r>
            <w:proofErr w:type="gramStart"/>
            <w:r w:rsidRPr="005F6069">
              <w:rPr>
                <w:color w:val="000000"/>
                <w:sz w:val="20"/>
                <w:szCs w:val="20"/>
              </w:rPr>
              <w:t>про</w:t>
            </w:r>
            <w:proofErr w:type="gramEnd"/>
            <w:r w:rsidRPr="005F6069">
              <w:rPr>
                <w:color w:val="000000"/>
                <w:sz w:val="20"/>
                <w:szCs w:val="20"/>
              </w:rPr>
              <w:t xml:space="preserve"> </w:t>
            </w:r>
            <w:proofErr w:type="spellStart"/>
            <w:r w:rsidRPr="005F6069">
              <w:rPr>
                <w:color w:val="000000"/>
                <w:sz w:val="20"/>
                <w:szCs w:val="20"/>
              </w:rPr>
              <w:t>відкликання</w:t>
            </w:r>
            <w:proofErr w:type="spellEnd"/>
            <w:r w:rsidRPr="005F6069">
              <w:rPr>
                <w:color w:val="000000"/>
                <w:sz w:val="20"/>
                <w:szCs w:val="20"/>
              </w:rPr>
              <w:t xml:space="preserve"> </w:t>
            </w:r>
            <w:proofErr w:type="spellStart"/>
            <w:r w:rsidRPr="005F6069">
              <w:rPr>
                <w:color w:val="000000"/>
                <w:sz w:val="20"/>
                <w:szCs w:val="20"/>
              </w:rPr>
              <w:t>пропозиції</w:t>
            </w:r>
            <w:proofErr w:type="spellEnd"/>
            <w:r w:rsidRPr="005F6069">
              <w:rPr>
                <w:color w:val="000000"/>
                <w:sz w:val="20"/>
                <w:szCs w:val="20"/>
              </w:rPr>
              <w:t xml:space="preserve"> </w:t>
            </w:r>
            <w:proofErr w:type="spellStart"/>
            <w:r w:rsidRPr="005F6069">
              <w:rPr>
                <w:color w:val="000000"/>
                <w:sz w:val="20"/>
                <w:szCs w:val="20"/>
              </w:rPr>
              <w:t>враховуються</w:t>
            </w:r>
            <w:proofErr w:type="spellEnd"/>
            <w:r w:rsidRPr="005F6069">
              <w:rPr>
                <w:color w:val="000000"/>
                <w:sz w:val="20"/>
                <w:szCs w:val="20"/>
              </w:rPr>
              <w:t xml:space="preserve">, </w:t>
            </w:r>
            <w:proofErr w:type="spellStart"/>
            <w:r w:rsidRPr="005F6069">
              <w:rPr>
                <w:color w:val="000000"/>
                <w:sz w:val="20"/>
                <w:szCs w:val="20"/>
              </w:rPr>
              <w:t>якщо</w:t>
            </w:r>
            <w:proofErr w:type="spellEnd"/>
            <w:r w:rsidRPr="005F6069">
              <w:rPr>
                <w:color w:val="000000"/>
                <w:sz w:val="20"/>
                <w:szCs w:val="20"/>
              </w:rPr>
              <w:t xml:space="preserve"> </w:t>
            </w:r>
            <w:proofErr w:type="gramStart"/>
            <w:r w:rsidRPr="005F6069">
              <w:rPr>
                <w:color w:val="000000"/>
                <w:sz w:val="20"/>
                <w:szCs w:val="20"/>
              </w:rPr>
              <w:t>вони</w:t>
            </w:r>
            <w:proofErr w:type="gramEnd"/>
            <w:r w:rsidRPr="005F6069">
              <w:rPr>
                <w:color w:val="000000"/>
                <w:sz w:val="20"/>
                <w:szCs w:val="20"/>
              </w:rPr>
              <w:t xml:space="preserve"> </w:t>
            </w:r>
            <w:proofErr w:type="spellStart"/>
            <w:r w:rsidRPr="005F6069">
              <w:rPr>
                <w:color w:val="000000"/>
                <w:sz w:val="20"/>
                <w:szCs w:val="20"/>
              </w:rPr>
              <w:t>отримані</w:t>
            </w:r>
            <w:proofErr w:type="spellEnd"/>
            <w:r w:rsidRPr="005F6069">
              <w:rPr>
                <w:color w:val="000000"/>
                <w:sz w:val="20"/>
                <w:szCs w:val="20"/>
              </w:rPr>
              <w:t xml:space="preserve"> </w:t>
            </w:r>
            <w:proofErr w:type="spellStart"/>
            <w:r w:rsidRPr="005F6069">
              <w:rPr>
                <w:color w:val="000000"/>
                <w:sz w:val="20"/>
                <w:szCs w:val="20"/>
              </w:rPr>
              <w:t>електронною</w:t>
            </w:r>
            <w:proofErr w:type="spellEnd"/>
            <w:r w:rsidRPr="005F6069">
              <w:rPr>
                <w:color w:val="000000"/>
                <w:sz w:val="20"/>
                <w:szCs w:val="20"/>
              </w:rPr>
              <w:t xml:space="preserve"> системою </w:t>
            </w:r>
            <w:proofErr w:type="spellStart"/>
            <w:r w:rsidRPr="005F6069">
              <w:rPr>
                <w:color w:val="000000"/>
                <w:sz w:val="20"/>
                <w:szCs w:val="20"/>
              </w:rPr>
              <w:t>закупівель</w:t>
            </w:r>
            <w:proofErr w:type="spellEnd"/>
            <w:r w:rsidRPr="005F6069">
              <w:rPr>
                <w:color w:val="000000"/>
                <w:sz w:val="20"/>
                <w:szCs w:val="20"/>
              </w:rPr>
              <w:t xml:space="preserve"> до </w:t>
            </w:r>
            <w:proofErr w:type="spellStart"/>
            <w:r w:rsidRPr="005F6069">
              <w:rPr>
                <w:color w:val="000000"/>
                <w:sz w:val="20"/>
                <w:szCs w:val="20"/>
              </w:rPr>
              <w:t>закінчення</w:t>
            </w:r>
            <w:proofErr w:type="spellEnd"/>
            <w:r w:rsidRPr="005F6069">
              <w:rPr>
                <w:color w:val="000000"/>
                <w:sz w:val="20"/>
                <w:szCs w:val="20"/>
              </w:rPr>
              <w:t xml:space="preserve"> строку </w:t>
            </w:r>
            <w:proofErr w:type="spellStart"/>
            <w:r w:rsidRPr="005F6069">
              <w:rPr>
                <w:color w:val="000000"/>
                <w:sz w:val="20"/>
                <w:szCs w:val="20"/>
              </w:rPr>
              <w:t>подання</w:t>
            </w:r>
            <w:proofErr w:type="spellEnd"/>
            <w:r w:rsidRPr="005F6069">
              <w:rPr>
                <w:color w:val="000000"/>
                <w:sz w:val="20"/>
                <w:szCs w:val="20"/>
              </w:rPr>
              <w:t xml:space="preserve"> </w:t>
            </w:r>
            <w:proofErr w:type="spellStart"/>
            <w:r w:rsidRPr="005F6069">
              <w:rPr>
                <w:color w:val="000000"/>
                <w:sz w:val="20"/>
                <w:szCs w:val="20"/>
              </w:rPr>
              <w:t>пропозицій</w:t>
            </w:r>
            <w:proofErr w:type="spellEnd"/>
            <w:r w:rsidRPr="005F6069">
              <w:rPr>
                <w:color w:val="000000"/>
                <w:sz w:val="20"/>
                <w:szCs w:val="20"/>
              </w:rPr>
              <w:t>.</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lastRenderedPageBreak/>
              <w:t>5.2.</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Вимоги до учасників</w:t>
            </w:r>
          </w:p>
        </w:tc>
        <w:tc>
          <w:tcPr>
            <w:tcW w:w="7277" w:type="dxa"/>
            <w:gridSpan w:val="2"/>
          </w:tcPr>
          <w:p w:rsidR="00B14A2D" w:rsidRPr="005F6069" w:rsidRDefault="00B14A2D" w:rsidP="005F6069">
            <w:pPr>
              <w:jc w:val="both"/>
              <w:rPr>
                <w:rFonts w:ascii="Times New Roman" w:eastAsia="Calibri" w:hAnsi="Times New Roman" w:cs="Times New Roman"/>
                <w:sz w:val="20"/>
                <w:szCs w:val="20"/>
                <w:highlight w:val="yellow"/>
              </w:rPr>
            </w:pPr>
            <w:r w:rsidRPr="005F6069">
              <w:rPr>
                <w:rFonts w:ascii="Times New Roman" w:eastAsia="Calibri" w:hAnsi="Times New Roman" w:cs="Times New Roman"/>
                <w:sz w:val="20"/>
                <w:szCs w:val="20"/>
                <w:lang w:val="uk-UA"/>
              </w:rPr>
              <w:t>Зазначено у ви</w:t>
            </w:r>
            <w:r w:rsidR="005F6069" w:rsidRPr="005F6069">
              <w:rPr>
                <w:rFonts w:ascii="Times New Roman" w:eastAsia="Calibri" w:hAnsi="Times New Roman" w:cs="Times New Roman"/>
                <w:sz w:val="20"/>
                <w:szCs w:val="20"/>
                <w:lang w:val="uk-UA"/>
              </w:rPr>
              <w:t>могах до учасників (Додаток № 2</w:t>
            </w:r>
            <w:r w:rsidR="005F6069" w:rsidRPr="005F6069">
              <w:rPr>
                <w:rFonts w:ascii="Times New Roman" w:eastAsia="Calibri" w:hAnsi="Times New Roman" w:cs="Times New Roman"/>
                <w:sz w:val="20"/>
                <w:szCs w:val="20"/>
              </w:rPr>
              <w:t>)</w:t>
            </w:r>
          </w:p>
        </w:tc>
      </w:tr>
      <w:tr w:rsidR="00B14A2D" w:rsidRPr="005F6069" w:rsidTr="00DD2AFA">
        <w:trPr>
          <w:trHeight w:val="20"/>
        </w:trPr>
        <w:tc>
          <w:tcPr>
            <w:tcW w:w="595" w:type="dxa"/>
            <w:shd w:val="clear" w:color="auto" w:fill="BFBFBF" w:themeFill="background1" w:themeFillShade="BF"/>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6.</w:t>
            </w:r>
          </w:p>
        </w:tc>
        <w:tc>
          <w:tcPr>
            <w:tcW w:w="9294" w:type="dxa"/>
            <w:gridSpan w:val="3"/>
            <w:shd w:val="clear" w:color="auto" w:fill="BFBFBF" w:themeFill="background1" w:themeFillShade="BF"/>
          </w:tcPr>
          <w:p w:rsidR="00B14A2D" w:rsidRPr="005F6069" w:rsidRDefault="00B14A2D" w:rsidP="005F6069">
            <w:pP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Подання та розкриття пропозицій</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6.1.</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Дата та час закінчення періоду уточнення інформації</w:t>
            </w:r>
          </w:p>
        </w:tc>
        <w:tc>
          <w:tcPr>
            <w:tcW w:w="7277" w:type="dxa"/>
            <w:gridSpan w:val="2"/>
          </w:tcPr>
          <w:p w:rsidR="00B14A2D" w:rsidRPr="00763A57" w:rsidRDefault="000131BC" w:rsidP="00763A57">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06-09</w:t>
            </w:r>
            <w:r w:rsidR="00763A57" w:rsidRPr="00763A57">
              <w:rPr>
                <w:rFonts w:ascii="Times New Roman" w:eastAsia="Calibri" w:hAnsi="Times New Roman" w:cs="Times New Roman"/>
                <w:b/>
                <w:sz w:val="20"/>
                <w:szCs w:val="20"/>
                <w:lang w:val="uk-UA"/>
              </w:rPr>
              <w:t>-2022, 09:00</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6.2.</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Дата та час початку подання пропозиції</w:t>
            </w:r>
          </w:p>
        </w:tc>
        <w:tc>
          <w:tcPr>
            <w:tcW w:w="7277" w:type="dxa"/>
            <w:gridSpan w:val="2"/>
          </w:tcPr>
          <w:p w:rsidR="00B14A2D" w:rsidRPr="00763A57" w:rsidRDefault="000131BC" w:rsidP="00763A57">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06-09</w:t>
            </w:r>
            <w:r w:rsidR="00763A57" w:rsidRPr="00763A57">
              <w:rPr>
                <w:rFonts w:ascii="Times New Roman" w:eastAsia="Calibri" w:hAnsi="Times New Roman" w:cs="Times New Roman"/>
                <w:b/>
                <w:sz w:val="20"/>
                <w:szCs w:val="20"/>
                <w:lang w:val="uk-UA"/>
              </w:rPr>
              <w:t>-2022, 09:01</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6.3.</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Дата та час закінчення подання пропозиції</w:t>
            </w:r>
          </w:p>
        </w:tc>
        <w:tc>
          <w:tcPr>
            <w:tcW w:w="7277" w:type="dxa"/>
            <w:gridSpan w:val="2"/>
          </w:tcPr>
          <w:p w:rsidR="00B14A2D" w:rsidRPr="00763A57" w:rsidRDefault="000131BC" w:rsidP="005F6069">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09</w:t>
            </w:r>
            <w:r>
              <w:rPr>
                <w:rFonts w:ascii="Times New Roman" w:eastAsia="Calibri" w:hAnsi="Times New Roman" w:cs="Times New Roman"/>
                <w:b/>
                <w:sz w:val="20"/>
                <w:szCs w:val="20"/>
              </w:rPr>
              <w:t>-0</w:t>
            </w:r>
            <w:r>
              <w:rPr>
                <w:rFonts w:ascii="Times New Roman" w:eastAsia="Calibri" w:hAnsi="Times New Roman" w:cs="Times New Roman"/>
                <w:b/>
                <w:sz w:val="20"/>
                <w:szCs w:val="20"/>
                <w:lang w:val="uk-UA"/>
              </w:rPr>
              <w:t>9</w:t>
            </w:r>
            <w:bookmarkStart w:id="9" w:name="_GoBack"/>
            <w:bookmarkEnd w:id="9"/>
            <w:r w:rsidR="00763A57" w:rsidRPr="00763A57">
              <w:rPr>
                <w:rFonts w:ascii="Times New Roman" w:eastAsia="Calibri" w:hAnsi="Times New Roman" w:cs="Times New Roman"/>
                <w:b/>
                <w:sz w:val="20"/>
                <w:szCs w:val="20"/>
              </w:rPr>
              <w:t>-2022</w:t>
            </w:r>
            <w:r w:rsidR="00763A57" w:rsidRPr="00763A57">
              <w:rPr>
                <w:rFonts w:ascii="Times New Roman" w:eastAsia="Calibri" w:hAnsi="Times New Roman" w:cs="Times New Roman"/>
                <w:b/>
                <w:sz w:val="20"/>
                <w:szCs w:val="20"/>
                <w:lang w:val="uk-UA"/>
              </w:rPr>
              <w:t>, 19:00</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6.4.</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Крок пониження ціни під час електронного аукціону</w:t>
            </w:r>
          </w:p>
        </w:tc>
        <w:tc>
          <w:tcPr>
            <w:tcW w:w="7277" w:type="dxa"/>
            <w:gridSpan w:val="2"/>
          </w:tcPr>
          <w:p w:rsidR="00B14A2D" w:rsidRPr="00763A57" w:rsidRDefault="00521C58" w:rsidP="005F6069">
            <w:pPr>
              <w:jc w:val="both"/>
              <w:rPr>
                <w:rFonts w:ascii="Times New Roman" w:eastAsia="Calibri" w:hAnsi="Times New Roman" w:cs="Times New Roman"/>
                <w:b/>
                <w:sz w:val="20"/>
                <w:szCs w:val="20"/>
                <w:lang w:val="uk-UA"/>
              </w:rPr>
            </w:pPr>
            <w:r w:rsidRPr="00763A57">
              <w:rPr>
                <w:rFonts w:ascii="Times New Roman" w:eastAsia="Calibri" w:hAnsi="Times New Roman" w:cs="Times New Roman"/>
                <w:b/>
                <w:sz w:val="20"/>
                <w:szCs w:val="20"/>
                <w:lang w:val="uk-UA"/>
              </w:rPr>
              <w:t>3</w:t>
            </w:r>
            <w:r w:rsidR="00B14A2D" w:rsidRPr="00763A57">
              <w:rPr>
                <w:rFonts w:ascii="Times New Roman" w:eastAsia="Calibri" w:hAnsi="Times New Roman" w:cs="Times New Roman"/>
                <w:b/>
                <w:sz w:val="20"/>
                <w:szCs w:val="20"/>
                <w:lang w:val="uk-UA"/>
              </w:rPr>
              <w:t>%</w:t>
            </w:r>
          </w:p>
        </w:tc>
      </w:tr>
      <w:tr w:rsidR="00B14A2D" w:rsidRPr="005F6069" w:rsidTr="00DD2AFA">
        <w:trPr>
          <w:trHeight w:val="20"/>
        </w:trPr>
        <w:tc>
          <w:tcPr>
            <w:tcW w:w="595" w:type="dxa"/>
            <w:shd w:val="clear" w:color="auto" w:fill="BFBFBF" w:themeFill="background1" w:themeFillShade="BF"/>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7.</w:t>
            </w:r>
          </w:p>
        </w:tc>
        <w:tc>
          <w:tcPr>
            <w:tcW w:w="9294" w:type="dxa"/>
            <w:gridSpan w:val="3"/>
            <w:shd w:val="clear" w:color="auto" w:fill="BFBFBF" w:themeFill="background1" w:themeFillShade="BF"/>
          </w:tcPr>
          <w:p w:rsidR="00B14A2D" w:rsidRPr="005F6069" w:rsidRDefault="00B14A2D" w:rsidP="005F6069">
            <w:pP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Оцінка пропозицій</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7.1.</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Перелік критеріїв та методики оцінки пропозиції</w:t>
            </w:r>
          </w:p>
        </w:tc>
        <w:tc>
          <w:tcPr>
            <w:tcW w:w="7277" w:type="dxa"/>
            <w:gridSpan w:val="2"/>
          </w:tcPr>
          <w:p w:rsidR="00B14A2D" w:rsidRPr="005F6069" w:rsidRDefault="00B14A2D" w:rsidP="005F6069">
            <w:pPr>
              <w:jc w:val="both"/>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Єдиним критерієм оцінки пропозицій є ціна. Оцінка пропозицій проводиться автоматично електронною системою закупівель шляхом застосування електронного аукціону.</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7.2.</w:t>
            </w:r>
          </w:p>
        </w:tc>
        <w:tc>
          <w:tcPr>
            <w:tcW w:w="2017" w:type="dxa"/>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Дискваліфікація учасників</w:t>
            </w:r>
          </w:p>
        </w:tc>
        <w:tc>
          <w:tcPr>
            <w:tcW w:w="7277" w:type="dxa"/>
            <w:gridSpan w:val="2"/>
          </w:tcPr>
          <w:p w:rsidR="00B14A2D" w:rsidRPr="005F6069" w:rsidRDefault="00B14A2D" w:rsidP="005F6069">
            <w:pPr>
              <w:pStyle w:val="rvps2"/>
              <w:shd w:val="clear" w:color="auto" w:fill="FFFFFF"/>
              <w:spacing w:before="0" w:beforeAutospacing="0" w:after="0" w:afterAutospacing="0"/>
              <w:jc w:val="both"/>
              <w:rPr>
                <w:color w:val="000000"/>
                <w:sz w:val="20"/>
                <w:szCs w:val="20"/>
              </w:rPr>
            </w:pPr>
            <w:proofErr w:type="spellStart"/>
            <w:r w:rsidRPr="005F6069">
              <w:rPr>
                <w:color w:val="000000"/>
                <w:sz w:val="20"/>
                <w:szCs w:val="20"/>
              </w:rPr>
              <w:t>Замовник</w:t>
            </w:r>
            <w:proofErr w:type="spellEnd"/>
            <w:r w:rsidRPr="005F6069">
              <w:rPr>
                <w:color w:val="000000"/>
                <w:sz w:val="20"/>
                <w:szCs w:val="20"/>
              </w:rPr>
              <w:t xml:space="preserve"> </w:t>
            </w:r>
            <w:proofErr w:type="spellStart"/>
            <w:r w:rsidRPr="005F6069">
              <w:rPr>
                <w:color w:val="000000"/>
                <w:sz w:val="20"/>
                <w:szCs w:val="20"/>
              </w:rPr>
              <w:t>відхиляє</w:t>
            </w:r>
            <w:proofErr w:type="spellEnd"/>
            <w:r w:rsidRPr="005F6069">
              <w:rPr>
                <w:color w:val="000000"/>
                <w:sz w:val="20"/>
                <w:szCs w:val="20"/>
              </w:rPr>
              <w:t xml:space="preserve"> </w:t>
            </w:r>
            <w:proofErr w:type="spellStart"/>
            <w:r w:rsidRPr="005F6069">
              <w:rPr>
                <w:color w:val="000000"/>
                <w:sz w:val="20"/>
                <w:szCs w:val="20"/>
              </w:rPr>
              <w:t>пропозицію</w:t>
            </w:r>
            <w:proofErr w:type="spellEnd"/>
            <w:r w:rsidRPr="005F6069">
              <w:rPr>
                <w:color w:val="000000"/>
                <w:sz w:val="20"/>
                <w:szCs w:val="20"/>
              </w:rPr>
              <w:t xml:space="preserve"> в </w:t>
            </w:r>
            <w:proofErr w:type="spellStart"/>
            <w:r w:rsidRPr="005F6069">
              <w:rPr>
                <w:color w:val="000000"/>
                <w:sz w:val="20"/>
                <w:szCs w:val="20"/>
              </w:rPr>
              <w:t>разі</w:t>
            </w:r>
            <w:proofErr w:type="spellEnd"/>
            <w:r w:rsidRPr="005F6069">
              <w:rPr>
                <w:color w:val="000000"/>
                <w:sz w:val="20"/>
                <w:szCs w:val="20"/>
              </w:rPr>
              <w:t xml:space="preserve">, </w:t>
            </w:r>
            <w:proofErr w:type="spellStart"/>
            <w:r w:rsidRPr="005F6069">
              <w:rPr>
                <w:color w:val="000000"/>
                <w:sz w:val="20"/>
                <w:szCs w:val="20"/>
              </w:rPr>
              <w:t>якщо</w:t>
            </w:r>
            <w:proofErr w:type="spellEnd"/>
            <w:r w:rsidRPr="005F6069">
              <w:rPr>
                <w:color w:val="000000"/>
                <w:sz w:val="20"/>
                <w:szCs w:val="20"/>
              </w:rPr>
              <w:t>:</w:t>
            </w:r>
          </w:p>
          <w:p w:rsidR="00B14A2D" w:rsidRPr="005F6069" w:rsidRDefault="00B14A2D" w:rsidP="005F6069">
            <w:pPr>
              <w:pStyle w:val="rvps2"/>
              <w:numPr>
                <w:ilvl w:val="0"/>
                <w:numId w:val="26"/>
              </w:numPr>
              <w:shd w:val="clear" w:color="auto" w:fill="FFFFFF"/>
              <w:tabs>
                <w:tab w:val="left" w:pos="825"/>
              </w:tabs>
              <w:spacing w:before="0" w:beforeAutospacing="0" w:after="0" w:afterAutospacing="0"/>
              <w:ind w:left="0" w:firstLine="567"/>
              <w:jc w:val="both"/>
              <w:rPr>
                <w:color w:val="000000"/>
                <w:sz w:val="20"/>
                <w:szCs w:val="20"/>
              </w:rPr>
            </w:pPr>
            <w:bookmarkStart w:id="10" w:name="n453"/>
            <w:bookmarkEnd w:id="10"/>
            <w:proofErr w:type="spellStart"/>
            <w:r w:rsidRPr="005F6069">
              <w:rPr>
                <w:color w:val="000000"/>
                <w:sz w:val="20"/>
                <w:szCs w:val="20"/>
              </w:rPr>
              <w:t>пропозиція</w:t>
            </w:r>
            <w:proofErr w:type="spellEnd"/>
            <w:r w:rsidRPr="005F6069">
              <w:rPr>
                <w:color w:val="000000"/>
                <w:sz w:val="20"/>
                <w:szCs w:val="20"/>
              </w:rPr>
              <w:t xml:space="preserve"> </w:t>
            </w:r>
            <w:proofErr w:type="spellStart"/>
            <w:r w:rsidRPr="005F6069">
              <w:rPr>
                <w:color w:val="000000"/>
                <w:sz w:val="20"/>
                <w:szCs w:val="20"/>
              </w:rPr>
              <w:t>учасника</w:t>
            </w:r>
            <w:proofErr w:type="spellEnd"/>
            <w:r w:rsidRPr="005F6069">
              <w:rPr>
                <w:color w:val="000000"/>
                <w:sz w:val="20"/>
                <w:szCs w:val="20"/>
              </w:rPr>
              <w:t xml:space="preserve"> не </w:t>
            </w:r>
            <w:proofErr w:type="spellStart"/>
            <w:r w:rsidRPr="005F6069">
              <w:rPr>
                <w:color w:val="000000"/>
                <w:sz w:val="20"/>
                <w:szCs w:val="20"/>
              </w:rPr>
              <w:t>відповідає</w:t>
            </w:r>
            <w:proofErr w:type="spellEnd"/>
            <w:r w:rsidRPr="005F6069">
              <w:rPr>
                <w:color w:val="000000"/>
                <w:sz w:val="20"/>
                <w:szCs w:val="20"/>
              </w:rPr>
              <w:t xml:space="preserve"> </w:t>
            </w:r>
            <w:proofErr w:type="spellStart"/>
            <w:r w:rsidRPr="005F6069">
              <w:rPr>
                <w:color w:val="000000"/>
                <w:sz w:val="20"/>
                <w:szCs w:val="20"/>
              </w:rPr>
              <w:t>умовам</w:t>
            </w:r>
            <w:proofErr w:type="spellEnd"/>
            <w:r w:rsidRPr="005F6069">
              <w:rPr>
                <w:color w:val="000000"/>
                <w:sz w:val="20"/>
                <w:szCs w:val="20"/>
              </w:rPr>
              <w:t xml:space="preserve">, </w:t>
            </w:r>
            <w:proofErr w:type="spellStart"/>
            <w:r w:rsidRPr="005F6069">
              <w:rPr>
                <w:color w:val="000000"/>
                <w:sz w:val="20"/>
                <w:szCs w:val="20"/>
              </w:rPr>
              <w:t>визначеним</w:t>
            </w:r>
            <w:proofErr w:type="spellEnd"/>
            <w:r w:rsidRPr="005F6069">
              <w:rPr>
                <w:color w:val="000000"/>
                <w:sz w:val="20"/>
                <w:szCs w:val="20"/>
              </w:rPr>
              <w:t xml:space="preserve"> в </w:t>
            </w:r>
            <w:proofErr w:type="spellStart"/>
            <w:r w:rsidRPr="005F6069">
              <w:rPr>
                <w:color w:val="000000"/>
                <w:sz w:val="20"/>
                <w:szCs w:val="20"/>
              </w:rPr>
              <w:t>оголошенні</w:t>
            </w:r>
            <w:proofErr w:type="spellEnd"/>
            <w:r w:rsidRPr="005F6069">
              <w:rPr>
                <w:color w:val="000000"/>
                <w:sz w:val="20"/>
                <w:szCs w:val="20"/>
              </w:rPr>
              <w:t xml:space="preserve"> про </w:t>
            </w:r>
            <w:proofErr w:type="spellStart"/>
            <w:r w:rsidRPr="005F6069">
              <w:rPr>
                <w:color w:val="000000"/>
                <w:sz w:val="20"/>
                <w:szCs w:val="20"/>
              </w:rPr>
              <w:t>проведення</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w:t>
            </w:r>
            <w:proofErr w:type="gramStart"/>
            <w:r w:rsidRPr="005F6069">
              <w:rPr>
                <w:color w:val="000000"/>
                <w:sz w:val="20"/>
                <w:szCs w:val="20"/>
              </w:rPr>
              <w:t>вл</w:t>
            </w:r>
            <w:proofErr w:type="gramEnd"/>
            <w:r w:rsidRPr="005F6069">
              <w:rPr>
                <w:color w:val="000000"/>
                <w:sz w:val="20"/>
                <w:szCs w:val="20"/>
              </w:rPr>
              <w:t>і</w:t>
            </w:r>
            <w:proofErr w:type="spellEnd"/>
            <w:r w:rsidRPr="005F6069">
              <w:rPr>
                <w:color w:val="000000"/>
                <w:sz w:val="20"/>
                <w:szCs w:val="20"/>
              </w:rPr>
              <w:t xml:space="preserve">, та </w:t>
            </w:r>
            <w:proofErr w:type="spellStart"/>
            <w:r w:rsidRPr="005F6069">
              <w:rPr>
                <w:color w:val="000000"/>
                <w:sz w:val="20"/>
                <w:szCs w:val="20"/>
              </w:rPr>
              <w:t>вимогам</w:t>
            </w:r>
            <w:proofErr w:type="spellEnd"/>
            <w:r w:rsidRPr="005F6069">
              <w:rPr>
                <w:color w:val="000000"/>
                <w:sz w:val="20"/>
                <w:szCs w:val="20"/>
              </w:rPr>
              <w:t xml:space="preserve"> до предмета </w:t>
            </w:r>
            <w:proofErr w:type="spellStart"/>
            <w:r w:rsidRPr="005F6069">
              <w:rPr>
                <w:color w:val="000000"/>
                <w:sz w:val="20"/>
                <w:szCs w:val="20"/>
              </w:rPr>
              <w:t>закупівлі</w:t>
            </w:r>
            <w:proofErr w:type="spellEnd"/>
            <w:r w:rsidRPr="005F6069">
              <w:rPr>
                <w:color w:val="000000"/>
                <w:sz w:val="20"/>
                <w:szCs w:val="20"/>
              </w:rPr>
              <w:t>;</w:t>
            </w:r>
          </w:p>
          <w:p w:rsidR="00B14A2D" w:rsidRPr="005F6069" w:rsidRDefault="00B14A2D" w:rsidP="005F6069">
            <w:pPr>
              <w:pStyle w:val="rvps2"/>
              <w:numPr>
                <w:ilvl w:val="0"/>
                <w:numId w:val="26"/>
              </w:numPr>
              <w:shd w:val="clear" w:color="auto" w:fill="FFFFFF"/>
              <w:tabs>
                <w:tab w:val="left" w:pos="825"/>
              </w:tabs>
              <w:spacing w:before="0" w:beforeAutospacing="0" w:after="0" w:afterAutospacing="0"/>
              <w:ind w:left="0" w:firstLine="567"/>
              <w:jc w:val="both"/>
              <w:rPr>
                <w:color w:val="000000"/>
                <w:sz w:val="20"/>
                <w:szCs w:val="20"/>
              </w:rPr>
            </w:pPr>
            <w:bookmarkStart w:id="11" w:name="n454"/>
            <w:bookmarkEnd w:id="11"/>
            <w:proofErr w:type="spellStart"/>
            <w:r w:rsidRPr="005F6069">
              <w:rPr>
                <w:color w:val="000000"/>
                <w:sz w:val="20"/>
                <w:szCs w:val="20"/>
              </w:rPr>
              <w:t>учасник</w:t>
            </w:r>
            <w:proofErr w:type="spellEnd"/>
            <w:r w:rsidRPr="005F6069">
              <w:rPr>
                <w:color w:val="000000"/>
                <w:sz w:val="20"/>
                <w:szCs w:val="20"/>
              </w:rPr>
              <w:t xml:space="preserve"> не </w:t>
            </w:r>
            <w:proofErr w:type="spellStart"/>
            <w:r w:rsidRPr="005F6069">
              <w:rPr>
                <w:color w:val="000000"/>
                <w:sz w:val="20"/>
                <w:szCs w:val="20"/>
              </w:rPr>
              <w:t>надав</w:t>
            </w:r>
            <w:proofErr w:type="spellEnd"/>
            <w:r w:rsidRPr="005F6069">
              <w:rPr>
                <w:color w:val="000000"/>
                <w:sz w:val="20"/>
                <w:szCs w:val="20"/>
              </w:rPr>
              <w:t xml:space="preserve"> </w:t>
            </w:r>
            <w:proofErr w:type="spellStart"/>
            <w:r w:rsidRPr="005F6069">
              <w:rPr>
                <w:color w:val="000000"/>
                <w:sz w:val="20"/>
                <w:szCs w:val="20"/>
              </w:rPr>
              <w:t>забезпечення</w:t>
            </w:r>
            <w:proofErr w:type="spellEnd"/>
            <w:r w:rsidRPr="005F6069">
              <w:rPr>
                <w:color w:val="000000"/>
                <w:sz w:val="20"/>
                <w:szCs w:val="20"/>
              </w:rPr>
              <w:t xml:space="preserve"> </w:t>
            </w:r>
            <w:proofErr w:type="spellStart"/>
            <w:r w:rsidRPr="005F6069">
              <w:rPr>
                <w:color w:val="000000"/>
                <w:sz w:val="20"/>
                <w:szCs w:val="20"/>
              </w:rPr>
              <w:t>пропозиції</w:t>
            </w:r>
            <w:proofErr w:type="spellEnd"/>
            <w:r w:rsidRPr="005F6069">
              <w:rPr>
                <w:color w:val="000000"/>
                <w:sz w:val="20"/>
                <w:szCs w:val="20"/>
              </w:rPr>
              <w:t xml:space="preserve">, </w:t>
            </w:r>
            <w:proofErr w:type="spellStart"/>
            <w:r w:rsidRPr="005F6069">
              <w:rPr>
                <w:color w:val="000000"/>
                <w:sz w:val="20"/>
                <w:szCs w:val="20"/>
              </w:rPr>
              <w:t>якщо</w:t>
            </w:r>
            <w:proofErr w:type="spellEnd"/>
            <w:r w:rsidRPr="005F6069">
              <w:rPr>
                <w:color w:val="000000"/>
                <w:sz w:val="20"/>
                <w:szCs w:val="20"/>
              </w:rPr>
              <w:t xml:space="preserve"> </w:t>
            </w:r>
            <w:proofErr w:type="spellStart"/>
            <w:r w:rsidRPr="005F6069">
              <w:rPr>
                <w:color w:val="000000"/>
                <w:sz w:val="20"/>
                <w:szCs w:val="20"/>
              </w:rPr>
              <w:t>таке</w:t>
            </w:r>
            <w:proofErr w:type="spellEnd"/>
            <w:r w:rsidRPr="005F6069">
              <w:rPr>
                <w:color w:val="000000"/>
                <w:sz w:val="20"/>
                <w:szCs w:val="20"/>
              </w:rPr>
              <w:t xml:space="preserve"> </w:t>
            </w:r>
            <w:proofErr w:type="spellStart"/>
            <w:r w:rsidRPr="005F6069">
              <w:rPr>
                <w:color w:val="000000"/>
                <w:sz w:val="20"/>
                <w:szCs w:val="20"/>
              </w:rPr>
              <w:t>забезпечення</w:t>
            </w:r>
            <w:proofErr w:type="spellEnd"/>
            <w:r w:rsidRPr="005F6069">
              <w:rPr>
                <w:color w:val="000000"/>
                <w:sz w:val="20"/>
                <w:szCs w:val="20"/>
              </w:rPr>
              <w:t xml:space="preserve"> </w:t>
            </w:r>
            <w:proofErr w:type="spellStart"/>
            <w:r w:rsidRPr="005F6069">
              <w:rPr>
                <w:color w:val="000000"/>
                <w:sz w:val="20"/>
                <w:szCs w:val="20"/>
              </w:rPr>
              <w:t>вимагалося</w:t>
            </w:r>
            <w:proofErr w:type="spellEnd"/>
            <w:r w:rsidRPr="005F6069">
              <w:rPr>
                <w:color w:val="000000"/>
                <w:sz w:val="20"/>
                <w:szCs w:val="20"/>
              </w:rPr>
              <w:t xml:space="preserve"> </w:t>
            </w:r>
            <w:proofErr w:type="spellStart"/>
            <w:r w:rsidRPr="005F6069">
              <w:rPr>
                <w:color w:val="000000"/>
                <w:sz w:val="20"/>
                <w:szCs w:val="20"/>
              </w:rPr>
              <w:t>замовником</w:t>
            </w:r>
            <w:proofErr w:type="spellEnd"/>
            <w:r w:rsidRPr="005F6069">
              <w:rPr>
                <w:color w:val="000000"/>
                <w:sz w:val="20"/>
                <w:szCs w:val="20"/>
              </w:rPr>
              <w:t>;</w:t>
            </w:r>
          </w:p>
          <w:p w:rsidR="00B14A2D" w:rsidRPr="005F6069" w:rsidRDefault="00B14A2D" w:rsidP="005F6069">
            <w:pPr>
              <w:pStyle w:val="rvps2"/>
              <w:numPr>
                <w:ilvl w:val="0"/>
                <w:numId w:val="26"/>
              </w:numPr>
              <w:shd w:val="clear" w:color="auto" w:fill="FFFFFF"/>
              <w:tabs>
                <w:tab w:val="left" w:pos="825"/>
              </w:tabs>
              <w:spacing w:before="0" w:beforeAutospacing="0" w:after="0" w:afterAutospacing="0"/>
              <w:ind w:left="0" w:firstLine="567"/>
              <w:jc w:val="both"/>
              <w:rPr>
                <w:color w:val="000000"/>
                <w:sz w:val="20"/>
                <w:szCs w:val="20"/>
              </w:rPr>
            </w:pPr>
            <w:bookmarkStart w:id="12" w:name="n455"/>
            <w:bookmarkEnd w:id="12"/>
            <w:proofErr w:type="spellStart"/>
            <w:r w:rsidRPr="005F6069">
              <w:rPr>
                <w:color w:val="000000"/>
                <w:sz w:val="20"/>
                <w:szCs w:val="20"/>
              </w:rPr>
              <w:t>учасник</w:t>
            </w:r>
            <w:proofErr w:type="spellEnd"/>
            <w:r w:rsidRPr="005F6069">
              <w:rPr>
                <w:color w:val="000000"/>
                <w:sz w:val="20"/>
                <w:szCs w:val="20"/>
              </w:rPr>
              <w:t xml:space="preserve">, </w:t>
            </w:r>
            <w:proofErr w:type="spellStart"/>
            <w:r w:rsidRPr="005F6069">
              <w:rPr>
                <w:color w:val="000000"/>
                <w:sz w:val="20"/>
                <w:szCs w:val="20"/>
              </w:rPr>
              <w:t>який</w:t>
            </w:r>
            <w:proofErr w:type="spellEnd"/>
            <w:r w:rsidRPr="005F6069">
              <w:rPr>
                <w:color w:val="000000"/>
                <w:sz w:val="20"/>
                <w:szCs w:val="20"/>
              </w:rPr>
              <w:t xml:space="preserve"> </w:t>
            </w:r>
            <w:proofErr w:type="spellStart"/>
            <w:r w:rsidRPr="005F6069">
              <w:rPr>
                <w:color w:val="000000"/>
                <w:sz w:val="20"/>
                <w:szCs w:val="20"/>
              </w:rPr>
              <w:t>визначений</w:t>
            </w:r>
            <w:proofErr w:type="spellEnd"/>
            <w:r w:rsidRPr="005F6069">
              <w:rPr>
                <w:color w:val="000000"/>
                <w:sz w:val="20"/>
                <w:szCs w:val="20"/>
              </w:rPr>
              <w:t xml:space="preserve"> </w:t>
            </w:r>
            <w:proofErr w:type="spellStart"/>
            <w:r w:rsidRPr="005F6069">
              <w:rPr>
                <w:color w:val="000000"/>
                <w:sz w:val="20"/>
                <w:szCs w:val="20"/>
              </w:rPr>
              <w:t>переможцем</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w:t>
            </w:r>
            <w:proofErr w:type="gramStart"/>
            <w:r w:rsidRPr="005F6069">
              <w:rPr>
                <w:color w:val="000000"/>
                <w:sz w:val="20"/>
                <w:szCs w:val="20"/>
              </w:rPr>
              <w:t>вл</w:t>
            </w:r>
            <w:proofErr w:type="gramEnd"/>
            <w:r w:rsidRPr="005F6069">
              <w:rPr>
                <w:color w:val="000000"/>
                <w:sz w:val="20"/>
                <w:szCs w:val="20"/>
              </w:rPr>
              <w:t>і</w:t>
            </w:r>
            <w:proofErr w:type="spellEnd"/>
            <w:r w:rsidRPr="005F6069">
              <w:rPr>
                <w:color w:val="000000"/>
                <w:sz w:val="20"/>
                <w:szCs w:val="20"/>
              </w:rPr>
              <w:t xml:space="preserve">, </w:t>
            </w:r>
            <w:proofErr w:type="spellStart"/>
            <w:r w:rsidRPr="005F6069">
              <w:rPr>
                <w:color w:val="000000"/>
                <w:sz w:val="20"/>
                <w:szCs w:val="20"/>
              </w:rPr>
              <w:t>відмовився</w:t>
            </w:r>
            <w:proofErr w:type="spellEnd"/>
            <w:r w:rsidRPr="005F6069">
              <w:rPr>
                <w:color w:val="000000"/>
                <w:sz w:val="20"/>
                <w:szCs w:val="20"/>
              </w:rPr>
              <w:t xml:space="preserve"> </w:t>
            </w:r>
            <w:proofErr w:type="spellStart"/>
            <w:r w:rsidRPr="005F6069">
              <w:rPr>
                <w:color w:val="000000"/>
                <w:sz w:val="20"/>
                <w:szCs w:val="20"/>
              </w:rPr>
              <w:t>від</w:t>
            </w:r>
            <w:proofErr w:type="spellEnd"/>
            <w:r w:rsidRPr="005F6069">
              <w:rPr>
                <w:color w:val="000000"/>
                <w:sz w:val="20"/>
                <w:szCs w:val="20"/>
              </w:rPr>
              <w:t xml:space="preserve"> </w:t>
            </w:r>
            <w:proofErr w:type="spellStart"/>
            <w:r w:rsidRPr="005F6069">
              <w:rPr>
                <w:color w:val="000000"/>
                <w:sz w:val="20"/>
                <w:szCs w:val="20"/>
              </w:rPr>
              <w:t>укладення</w:t>
            </w:r>
            <w:proofErr w:type="spellEnd"/>
            <w:r w:rsidRPr="005F6069">
              <w:rPr>
                <w:color w:val="000000"/>
                <w:sz w:val="20"/>
                <w:szCs w:val="20"/>
              </w:rPr>
              <w:t xml:space="preserve"> договору про </w:t>
            </w:r>
            <w:proofErr w:type="spellStart"/>
            <w:r w:rsidRPr="005F6069">
              <w:rPr>
                <w:color w:val="000000"/>
                <w:sz w:val="20"/>
                <w:szCs w:val="20"/>
              </w:rPr>
              <w:t>закупівлю</w:t>
            </w:r>
            <w:proofErr w:type="spellEnd"/>
            <w:r w:rsidRPr="005F6069">
              <w:rPr>
                <w:color w:val="000000"/>
                <w:sz w:val="20"/>
                <w:szCs w:val="20"/>
              </w:rPr>
              <w:t>;</w:t>
            </w:r>
            <w:bookmarkStart w:id="13" w:name="n456"/>
            <w:bookmarkEnd w:id="13"/>
          </w:p>
          <w:p w:rsidR="00B14A2D" w:rsidRPr="005F6069" w:rsidRDefault="00B14A2D" w:rsidP="005F6069">
            <w:pPr>
              <w:pStyle w:val="rvps2"/>
              <w:numPr>
                <w:ilvl w:val="0"/>
                <w:numId w:val="26"/>
              </w:numPr>
              <w:shd w:val="clear" w:color="auto" w:fill="FFFFFF"/>
              <w:tabs>
                <w:tab w:val="left" w:pos="825"/>
              </w:tabs>
              <w:spacing w:before="0" w:beforeAutospacing="0" w:after="0" w:afterAutospacing="0"/>
              <w:ind w:left="0" w:firstLine="567"/>
              <w:jc w:val="both"/>
              <w:rPr>
                <w:color w:val="000000"/>
                <w:sz w:val="20"/>
                <w:szCs w:val="20"/>
              </w:rPr>
            </w:pPr>
            <w:proofErr w:type="spellStart"/>
            <w:r w:rsidRPr="005F6069">
              <w:rPr>
                <w:color w:val="000000"/>
                <w:sz w:val="20"/>
                <w:szCs w:val="20"/>
              </w:rPr>
              <w:t>якщо</w:t>
            </w:r>
            <w:proofErr w:type="spellEnd"/>
            <w:r w:rsidRPr="005F6069">
              <w:rPr>
                <w:color w:val="000000"/>
                <w:sz w:val="20"/>
                <w:szCs w:val="20"/>
              </w:rPr>
              <w:t xml:space="preserve"> </w:t>
            </w:r>
            <w:proofErr w:type="spellStart"/>
            <w:r w:rsidRPr="005F6069">
              <w:rPr>
                <w:color w:val="000000"/>
                <w:sz w:val="20"/>
                <w:szCs w:val="20"/>
              </w:rPr>
              <w:t>учасник</w:t>
            </w:r>
            <w:proofErr w:type="spellEnd"/>
            <w:r w:rsidRPr="005F6069">
              <w:rPr>
                <w:color w:val="000000"/>
                <w:sz w:val="20"/>
                <w:szCs w:val="20"/>
              </w:rPr>
              <w:t xml:space="preserve"> </w:t>
            </w:r>
            <w:proofErr w:type="spellStart"/>
            <w:r w:rsidRPr="005F6069">
              <w:rPr>
                <w:color w:val="000000"/>
                <w:sz w:val="20"/>
                <w:szCs w:val="20"/>
              </w:rPr>
              <w:t>протягом</w:t>
            </w:r>
            <w:proofErr w:type="spellEnd"/>
            <w:r w:rsidRPr="005F6069">
              <w:rPr>
                <w:color w:val="000000"/>
                <w:sz w:val="20"/>
                <w:szCs w:val="20"/>
              </w:rPr>
              <w:t xml:space="preserve"> одного року до </w:t>
            </w:r>
            <w:proofErr w:type="spellStart"/>
            <w:r w:rsidRPr="005F6069">
              <w:rPr>
                <w:color w:val="000000"/>
                <w:sz w:val="20"/>
                <w:szCs w:val="20"/>
              </w:rPr>
              <w:t>дати</w:t>
            </w:r>
            <w:proofErr w:type="spellEnd"/>
            <w:r w:rsidRPr="005F6069">
              <w:rPr>
                <w:color w:val="000000"/>
                <w:sz w:val="20"/>
                <w:szCs w:val="20"/>
              </w:rPr>
              <w:t xml:space="preserve"> </w:t>
            </w:r>
            <w:proofErr w:type="spellStart"/>
            <w:r w:rsidRPr="005F6069">
              <w:rPr>
                <w:color w:val="000000"/>
                <w:sz w:val="20"/>
                <w:szCs w:val="20"/>
              </w:rPr>
              <w:t>оприлюднення</w:t>
            </w:r>
            <w:proofErr w:type="spellEnd"/>
            <w:r w:rsidRPr="005F6069">
              <w:rPr>
                <w:color w:val="000000"/>
                <w:sz w:val="20"/>
                <w:szCs w:val="20"/>
              </w:rPr>
              <w:t xml:space="preserve"> </w:t>
            </w:r>
            <w:proofErr w:type="spellStart"/>
            <w:r w:rsidRPr="005F6069">
              <w:rPr>
                <w:color w:val="000000"/>
                <w:sz w:val="20"/>
                <w:szCs w:val="20"/>
              </w:rPr>
              <w:t>оголошення</w:t>
            </w:r>
            <w:proofErr w:type="spellEnd"/>
            <w:r w:rsidRPr="005F6069">
              <w:rPr>
                <w:color w:val="000000"/>
                <w:sz w:val="20"/>
                <w:szCs w:val="20"/>
              </w:rPr>
              <w:t xml:space="preserve"> про </w:t>
            </w:r>
            <w:proofErr w:type="spellStart"/>
            <w:r w:rsidRPr="005F6069">
              <w:rPr>
                <w:color w:val="000000"/>
                <w:sz w:val="20"/>
                <w:szCs w:val="20"/>
              </w:rPr>
              <w:t>проведення</w:t>
            </w:r>
            <w:proofErr w:type="spellEnd"/>
            <w:r w:rsidRPr="005F6069">
              <w:rPr>
                <w:color w:val="000000"/>
                <w:sz w:val="20"/>
                <w:szCs w:val="20"/>
              </w:rPr>
              <w:t xml:space="preserve"> </w:t>
            </w:r>
            <w:proofErr w:type="spellStart"/>
            <w:r w:rsidRPr="005F6069">
              <w:rPr>
                <w:color w:val="000000"/>
                <w:sz w:val="20"/>
                <w:szCs w:val="20"/>
              </w:rPr>
              <w:t>спрощеної</w:t>
            </w:r>
            <w:proofErr w:type="spellEnd"/>
            <w:r w:rsidRPr="005F6069">
              <w:rPr>
                <w:color w:val="000000"/>
                <w:sz w:val="20"/>
                <w:szCs w:val="20"/>
              </w:rPr>
              <w:t xml:space="preserve"> </w:t>
            </w:r>
            <w:proofErr w:type="spellStart"/>
            <w:r w:rsidRPr="005F6069">
              <w:rPr>
                <w:color w:val="000000"/>
                <w:sz w:val="20"/>
                <w:szCs w:val="20"/>
              </w:rPr>
              <w:t>закупі</w:t>
            </w:r>
            <w:proofErr w:type="gramStart"/>
            <w:r w:rsidRPr="005F6069">
              <w:rPr>
                <w:color w:val="000000"/>
                <w:sz w:val="20"/>
                <w:szCs w:val="20"/>
              </w:rPr>
              <w:t>вл</w:t>
            </w:r>
            <w:proofErr w:type="gramEnd"/>
            <w:r w:rsidRPr="005F6069">
              <w:rPr>
                <w:color w:val="000000"/>
                <w:sz w:val="20"/>
                <w:szCs w:val="20"/>
              </w:rPr>
              <w:t>і</w:t>
            </w:r>
            <w:proofErr w:type="spellEnd"/>
            <w:r w:rsidRPr="005F6069">
              <w:rPr>
                <w:color w:val="000000"/>
                <w:sz w:val="20"/>
                <w:szCs w:val="20"/>
              </w:rPr>
              <w:t xml:space="preserve"> </w:t>
            </w:r>
            <w:proofErr w:type="spellStart"/>
            <w:r w:rsidRPr="005F6069">
              <w:rPr>
                <w:color w:val="000000"/>
                <w:sz w:val="20"/>
                <w:szCs w:val="20"/>
              </w:rPr>
              <w:t>відмовився</w:t>
            </w:r>
            <w:proofErr w:type="spellEnd"/>
            <w:r w:rsidRPr="005F6069">
              <w:rPr>
                <w:color w:val="000000"/>
                <w:sz w:val="20"/>
                <w:szCs w:val="20"/>
              </w:rPr>
              <w:t xml:space="preserve"> </w:t>
            </w:r>
            <w:proofErr w:type="spellStart"/>
            <w:r w:rsidRPr="005F6069">
              <w:rPr>
                <w:color w:val="000000"/>
                <w:sz w:val="20"/>
                <w:szCs w:val="20"/>
              </w:rPr>
              <w:t>від</w:t>
            </w:r>
            <w:proofErr w:type="spellEnd"/>
            <w:r w:rsidRPr="005F6069">
              <w:rPr>
                <w:color w:val="000000"/>
                <w:sz w:val="20"/>
                <w:szCs w:val="20"/>
              </w:rPr>
              <w:t xml:space="preserve"> </w:t>
            </w:r>
            <w:proofErr w:type="spellStart"/>
            <w:r w:rsidRPr="005F6069">
              <w:rPr>
                <w:color w:val="000000"/>
                <w:sz w:val="20"/>
                <w:szCs w:val="20"/>
              </w:rPr>
              <w:t>підписання</w:t>
            </w:r>
            <w:proofErr w:type="spellEnd"/>
            <w:r w:rsidRPr="005F6069">
              <w:rPr>
                <w:color w:val="000000"/>
                <w:sz w:val="20"/>
                <w:szCs w:val="20"/>
              </w:rPr>
              <w:t xml:space="preserve"> договору про </w:t>
            </w:r>
            <w:proofErr w:type="spellStart"/>
            <w:r w:rsidRPr="005F6069">
              <w:rPr>
                <w:color w:val="000000"/>
                <w:sz w:val="20"/>
                <w:szCs w:val="20"/>
              </w:rPr>
              <w:t>закупівлю</w:t>
            </w:r>
            <w:proofErr w:type="spellEnd"/>
            <w:r w:rsidRPr="005F6069">
              <w:rPr>
                <w:color w:val="000000"/>
                <w:sz w:val="20"/>
                <w:szCs w:val="20"/>
              </w:rPr>
              <w:t xml:space="preserve"> (у тому </w:t>
            </w:r>
            <w:proofErr w:type="spellStart"/>
            <w:r w:rsidRPr="005F6069">
              <w:rPr>
                <w:color w:val="000000"/>
                <w:sz w:val="20"/>
                <w:szCs w:val="20"/>
              </w:rPr>
              <w:t>числі</w:t>
            </w:r>
            <w:proofErr w:type="spellEnd"/>
            <w:r w:rsidRPr="005F6069">
              <w:rPr>
                <w:color w:val="000000"/>
                <w:sz w:val="20"/>
                <w:szCs w:val="20"/>
              </w:rPr>
              <w:t xml:space="preserve"> через </w:t>
            </w:r>
            <w:proofErr w:type="spellStart"/>
            <w:r w:rsidRPr="005F6069">
              <w:rPr>
                <w:color w:val="000000"/>
                <w:sz w:val="20"/>
                <w:szCs w:val="20"/>
              </w:rPr>
              <w:t>неукладення</w:t>
            </w:r>
            <w:proofErr w:type="spellEnd"/>
            <w:r w:rsidRPr="005F6069">
              <w:rPr>
                <w:color w:val="000000"/>
                <w:sz w:val="20"/>
                <w:szCs w:val="20"/>
              </w:rPr>
              <w:t xml:space="preserve"> договору з боку </w:t>
            </w:r>
            <w:proofErr w:type="spellStart"/>
            <w:r w:rsidRPr="005F6069">
              <w:rPr>
                <w:color w:val="000000"/>
                <w:sz w:val="20"/>
                <w:szCs w:val="20"/>
              </w:rPr>
              <w:t>учасника</w:t>
            </w:r>
            <w:proofErr w:type="spellEnd"/>
            <w:r w:rsidRPr="005F6069">
              <w:rPr>
                <w:color w:val="000000"/>
                <w:sz w:val="20"/>
                <w:szCs w:val="20"/>
              </w:rPr>
              <w:t xml:space="preserve">) </w:t>
            </w:r>
            <w:proofErr w:type="spellStart"/>
            <w:r w:rsidRPr="005F6069">
              <w:rPr>
                <w:color w:val="000000"/>
                <w:sz w:val="20"/>
                <w:szCs w:val="20"/>
              </w:rPr>
              <w:t>більше</w:t>
            </w:r>
            <w:proofErr w:type="spellEnd"/>
            <w:r w:rsidRPr="005F6069">
              <w:rPr>
                <w:color w:val="000000"/>
                <w:sz w:val="20"/>
                <w:szCs w:val="20"/>
              </w:rPr>
              <w:t xml:space="preserve"> </w:t>
            </w:r>
            <w:proofErr w:type="spellStart"/>
            <w:r w:rsidRPr="005F6069">
              <w:rPr>
                <w:color w:val="000000"/>
                <w:sz w:val="20"/>
                <w:szCs w:val="20"/>
              </w:rPr>
              <w:t>двох</w:t>
            </w:r>
            <w:proofErr w:type="spellEnd"/>
            <w:r w:rsidRPr="005F6069">
              <w:rPr>
                <w:color w:val="000000"/>
                <w:sz w:val="20"/>
                <w:szCs w:val="20"/>
              </w:rPr>
              <w:t xml:space="preserve"> </w:t>
            </w:r>
            <w:proofErr w:type="spellStart"/>
            <w:r w:rsidRPr="005F6069">
              <w:rPr>
                <w:color w:val="000000"/>
                <w:sz w:val="20"/>
                <w:szCs w:val="20"/>
              </w:rPr>
              <w:t>разів</w:t>
            </w:r>
            <w:proofErr w:type="spellEnd"/>
            <w:r w:rsidRPr="005F6069">
              <w:rPr>
                <w:color w:val="000000"/>
                <w:sz w:val="20"/>
                <w:szCs w:val="20"/>
              </w:rPr>
              <w:t xml:space="preserve"> </w:t>
            </w:r>
            <w:proofErr w:type="spellStart"/>
            <w:r w:rsidRPr="005F6069">
              <w:rPr>
                <w:color w:val="000000"/>
                <w:sz w:val="20"/>
                <w:szCs w:val="20"/>
              </w:rPr>
              <w:t>із</w:t>
            </w:r>
            <w:proofErr w:type="spellEnd"/>
            <w:r w:rsidRPr="005F6069">
              <w:rPr>
                <w:color w:val="000000"/>
                <w:sz w:val="20"/>
                <w:szCs w:val="20"/>
              </w:rPr>
              <w:t xml:space="preserve"> </w:t>
            </w:r>
            <w:proofErr w:type="spellStart"/>
            <w:r w:rsidRPr="005F6069">
              <w:rPr>
                <w:color w:val="000000"/>
                <w:sz w:val="20"/>
                <w:szCs w:val="20"/>
              </w:rPr>
              <w:t>замовником</w:t>
            </w:r>
            <w:proofErr w:type="spellEnd"/>
            <w:r w:rsidRPr="005F6069">
              <w:rPr>
                <w:color w:val="000000"/>
                <w:sz w:val="20"/>
                <w:szCs w:val="20"/>
              </w:rPr>
              <w:t xml:space="preserve">, </w:t>
            </w:r>
            <w:proofErr w:type="spellStart"/>
            <w:r w:rsidRPr="005F6069">
              <w:rPr>
                <w:color w:val="000000"/>
                <w:sz w:val="20"/>
                <w:szCs w:val="20"/>
              </w:rPr>
              <w:t>який</w:t>
            </w:r>
            <w:proofErr w:type="spellEnd"/>
            <w:r w:rsidRPr="005F6069">
              <w:rPr>
                <w:color w:val="000000"/>
                <w:sz w:val="20"/>
                <w:szCs w:val="20"/>
              </w:rPr>
              <w:t xml:space="preserve"> проводить </w:t>
            </w:r>
            <w:proofErr w:type="spellStart"/>
            <w:r w:rsidRPr="005F6069">
              <w:rPr>
                <w:color w:val="000000"/>
                <w:sz w:val="20"/>
                <w:szCs w:val="20"/>
              </w:rPr>
              <w:t>таку</w:t>
            </w:r>
            <w:proofErr w:type="spellEnd"/>
            <w:r w:rsidRPr="005F6069">
              <w:rPr>
                <w:color w:val="000000"/>
                <w:sz w:val="20"/>
                <w:szCs w:val="20"/>
              </w:rPr>
              <w:t xml:space="preserve"> </w:t>
            </w:r>
            <w:proofErr w:type="spellStart"/>
            <w:r w:rsidRPr="005F6069">
              <w:rPr>
                <w:color w:val="000000"/>
                <w:sz w:val="20"/>
                <w:szCs w:val="20"/>
              </w:rPr>
              <w:t>спрощену</w:t>
            </w:r>
            <w:proofErr w:type="spellEnd"/>
            <w:r w:rsidRPr="005F6069">
              <w:rPr>
                <w:color w:val="000000"/>
                <w:sz w:val="20"/>
                <w:szCs w:val="20"/>
              </w:rPr>
              <w:t xml:space="preserve"> </w:t>
            </w:r>
            <w:proofErr w:type="spellStart"/>
            <w:r w:rsidRPr="005F6069">
              <w:rPr>
                <w:color w:val="000000"/>
                <w:sz w:val="20"/>
                <w:szCs w:val="20"/>
              </w:rPr>
              <w:t>закупівлю</w:t>
            </w:r>
            <w:proofErr w:type="spellEnd"/>
            <w:r w:rsidRPr="005F6069">
              <w:rPr>
                <w:color w:val="000000"/>
                <w:sz w:val="20"/>
                <w:szCs w:val="20"/>
              </w:rPr>
              <w:t>.</w:t>
            </w:r>
          </w:p>
        </w:tc>
      </w:tr>
      <w:tr w:rsidR="00B14A2D" w:rsidRPr="005F6069" w:rsidTr="00DD2AFA">
        <w:trPr>
          <w:trHeight w:val="20"/>
        </w:trPr>
        <w:tc>
          <w:tcPr>
            <w:tcW w:w="595" w:type="dxa"/>
            <w:shd w:val="clear" w:color="auto" w:fill="BFBFBF" w:themeFill="background1" w:themeFillShade="BF"/>
          </w:tcPr>
          <w:p w:rsidR="00B14A2D" w:rsidRPr="005F6069" w:rsidRDefault="00B14A2D" w:rsidP="005F6069">
            <w:pPr>
              <w:jc w:val="cente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8.</w:t>
            </w:r>
          </w:p>
        </w:tc>
        <w:tc>
          <w:tcPr>
            <w:tcW w:w="9294" w:type="dxa"/>
            <w:gridSpan w:val="3"/>
            <w:shd w:val="clear" w:color="auto" w:fill="BFBFBF" w:themeFill="background1" w:themeFillShade="BF"/>
          </w:tcPr>
          <w:p w:rsidR="00B14A2D" w:rsidRPr="005F6069" w:rsidRDefault="00B14A2D" w:rsidP="005F6069">
            <w:pPr>
              <w:rPr>
                <w:rFonts w:ascii="Times New Roman" w:eastAsia="Calibri" w:hAnsi="Times New Roman" w:cs="Times New Roman"/>
                <w:b/>
                <w:sz w:val="20"/>
                <w:szCs w:val="20"/>
                <w:lang w:val="uk-UA"/>
              </w:rPr>
            </w:pPr>
            <w:r w:rsidRPr="005F6069">
              <w:rPr>
                <w:rFonts w:ascii="Times New Roman" w:eastAsia="Calibri" w:hAnsi="Times New Roman" w:cs="Times New Roman"/>
                <w:b/>
                <w:sz w:val="20"/>
                <w:szCs w:val="20"/>
                <w:lang w:val="uk-UA"/>
              </w:rPr>
              <w:t>Результати аукціону та укладення договору</w:t>
            </w:r>
          </w:p>
        </w:tc>
      </w:tr>
      <w:tr w:rsidR="00B14A2D" w:rsidRPr="005F6069" w:rsidTr="00DD2AFA">
        <w:trPr>
          <w:trHeight w:val="20"/>
        </w:trPr>
        <w:tc>
          <w:tcPr>
            <w:tcW w:w="595" w:type="dxa"/>
          </w:tcPr>
          <w:p w:rsidR="00B14A2D" w:rsidRPr="005F6069" w:rsidRDefault="00B14A2D" w:rsidP="005F6069">
            <w:pPr>
              <w:jc w:val="cente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8.1.</w:t>
            </w:r>
          </w:p>
        </w:tc>
        <w:tc>
          <w:tcPr>
            <w:tcW w:w="2027" w:type="dxa"/>
            <w:gridSpan w:val="2"/>
          </w:tcPr>
          <w:p w:rsidR="00B14A2D" w:rsidRPr="005F6069" w:rsidRDefault="00B14A2D" w:rsidP="005F6069">
            <w:pPr>
              <w:rPr>
                <w:rFonts w:ascii="Times New Roman" w:eastAsia="Calibri" w:hAnsi="Times New Roman" w:cs="Times New Roman"/>
                <w:sz w:val="20"/>
                <w:szCs w:val="20"/>
                <w:lang w:val="uk-UA"/>
              </w:rPr>
            </w:pPr>
            <w:r w:rsidRPr="005F6069">
              <w:rPr>
                <w:rFonts w:ascii="Times New Roman" w:eastAsia="Calibri" w:hAnsi="Times New Roman" w:cs="Times New Roman"/>
                <w:sz w:val="20"/>
                <w:szCs w:val="20"/>
                <w:lang w:val="uk-UA"/>
              </w:rPr>
              <w:t>Строк укладення договору</w:t>
            </w:r>
          </w:p>
        </w:tc>
        <w:tc>
          <w:tcPr>
            <w:tcW w:w="7267" w:type="dxa"/>
          </w:tcPr>
          <w:p w:rsidR="00B14A2D" w:rsidRPr="005F6069" w:rsidRDefault="00B14A2D" w:rsidP="005F6069">
            <w:pPr>
              <w:ind w:firstLine="567"/>
              <w:jc w:val="both"/>
              <w:rPr>
                <w:rFonts w:ascii="Times New Roman" w:eastAsia="Calibri" w:hAnsi="Times New Roman" w:cs="Times New Roman"/>
                <w:sz w:val="20"/>
                <w:szCs w:val="20"/>
                <w:highlight w:val="yellow"/>
                <w:lang w:val="uk-UA"/>
              </w:rPr>
            </w:pPr>
            <w:proofErr w:type="spellStart"/>
            <w:r w:rsidRPr="005F6069">
              <w:rPr>
                <w:rFonts w:ascii="Times New Roman" w:hAnsi="Times New Roman" w:cs="Times New Roman"/>
                <w:color w:val="000000"/>
                <w:sz w:val="20"/>
                <w:szCs w:val="20"/>
                <w:shd w:val="clear" w:color="auto" w:fill="FFFFFF"/>
              </w:rPr>
              <w:t>Замовник</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укладає</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догові</w:t>
            </w:r>
            <w:proofErr w:type="gramStart"/>
            <w:r w:rsidRPr="005F6069">
              <w:rPr>
                <w:rFonts w:ascii="Times New Roman" w:hAnsi="Times New Roman" w:cs="Times New Roman"/>
                <w:color w:val="000000"/>
                <w:sz w:val="20"/>
                <w:szCs w:val="20"/>
                <w:shd w:val="clear" w:color="auto" w:fill="FFFFFF"/>
              </w:rPr>
              <w:t>р</w:t>
            </w:r>
            <w:proofErr w:type="spellEnd"/>
            <w:proofErr w:type="gramEnd"/>
            <w:r w:rsidRPr="005F6069">
              <w:rPr>
                <w:rFonts w:ascii="Times New Roman" w:hAnsi="Times New Roman" w:cs="Times New Roman"/>
                <w:color w:val="000000"/>
                <w:sz w:val="20"/>
                <w:szCs w:val="20"/>
                <w:shd w:val="clear" w:color="auto" w:fill="FFFFFF"/>
              </w:rPr>
              <w:t xml:space="preserve"> про </w:t>
            </w:r>
            <w:proofErr w:type="spellStart"/>
            <w:r w:rsidRPr="005F6069">
              <w:rPr>
                <w:rFonts w:ascii="Times New Roman" w:hAnsi="Times New Roman" w:cs="Times New Roman"/>
                <w:color w:val="000000"/>
                <w:sz w:val="20"/>
                <w:szCs w:val="20"/>
                <w:shd w:val="clear" w:color="auto" w:fill="FFFFFF"/>
              </w:rPr>
              <w:t>закупівлю</w:t>
            </w:r>
            <w:proofErr w:type="spellEnd"/>
            <w:r w:rsidRPr="005F6069">
              <w:rPr>
                <w:rFonts w:ascii="Times New Roman" w:hAnsi="Times New Roman" w:cs="Times New Roman"/>
                <w:color w:val="000000"/>
                <w:sz w:val="20"/>
                <w:szCs w:val="20"/>
                <w:shd w:val="clear" w:color="auto" w:fill="FFFFFF"/>
              </w:rPr>
              <w:t xml:space="preserve"> з </w:t>
            </w:r>
            <w:proofErr w:type="spellStart"/>
            <w:r w:rsidRPr="005F6069">
              <w:rPr>
                <w:rFonts w:ascii="Times New Roman" w:hAnsi="Times New Roman" w:cs="Times New Roman"/>
                <w:color w:val="000000"/>
                <w:sz w:val="20"/>
                <w:szCs w:val="20"/>
                <w:shd w:val="clear" w:color="auto" w:fill="FFFFFF"/>
              </w:rPr>
              <w:t>учасником</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який</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визнаний</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переможцем</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спрощеної</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закупівлі</w:t>
            </w:r>
            <w:proofErr w:type="spellEnd"/>
            <w:r w:rsidRPr="005F6069">
              <w:rPr>
                <w:rFonts w:ascii="Times New Roman" w:hAnsi="Times New Roman" w:cs="Times New Roman"/>
                <w:color w:val="000000"/>
                <w:sz w:val="20"/>
                <w:szCs w:val="20"/>
                <w:shd w:val="clear" w:color="auto" w:fill="FFFFFF"/>
              </w:rPr>
              <w:t xml:space="preserve">, не </w:t>
            </w:r>
            <w:proofErr w:type="spellStart"/>
            <w:r w:rsidRPr="005F6069">
              <w:rPr>
                <w:rFonts w:ascii="Times New Roman" w:hAnsi="Times New Roman" w:cs="Times New Roman"/>
                <w:color w:val="000000"/>
                <w:sz w:val="20"/>
                <w:szCs w:val="20"/>
                <w:shd w:val="clear" w:color="auto" w:fill="FFFFFF"/>
              </w:rPr>
              <w:t>пізніше</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ніж</w:t>
            </w:r>
            <w:proofErr w:type="spellEnd"/>
            <w:r w:rsidRPr="005F6069">
              <w:rPr>
                <w:rFonts w:ascii="Times New Roman" w:hAnsi="Times New Roman" w:cs="Times New Roman"/>
                <w:color w:val="000000"/>
                <w:sz w:val="20"/>
                <w:szCs w:val="20"/>
                <w:shd w:val="clear" w:color="auto" w:fill="FFFFFF"/>
              </w:rPr>
              <w:t xml:space="preserve"> через 20 </w:t>
            </w:r>
            <w:proofErr w:type="spellStart"/>
            <w:r w:rsidRPr="005F6069">
              <w:rPr>
                <w:rFonts w:ascii="Times New Roman" w:hAnsi="Times New Roman" w:cs="Times New Roman"/>
                <w:color w:val="000000"/>
                <w:sz w:val="20"/>
                <w:szCs w:val="20"/>
                <w:shd w:val="clear" w:color="auto" w:fill="FFFFFF"/>
              </w:rPr>
              <w:t>днів</w:t>
            </w:r>
            <w:proofErr w:type="spellEnd"/>
            <w:r w:rsidRPr="005F6069">
              <w:rPr>
                <w:rFonts w:ascii="Times New Roman" w:hAnsi="Times New Roman" w:cs="Times New Roman"/>
                <w:color w:val="000000"/>
                <w:sz w:val="20"/>
                <w:szCs w:val="20"/>
                <w:shd w:val="clear" w:color="auto" w:fill="FFFFFF"/>
              </w:rPr>
              <w:t xml:space="preserve"> з дня </w:t>
            </w:r>
            <w:proofErr w:type="spellStart"/>
            <w:r w:rsidRPr="005F6069">
              <w:rPr>
                <w:rFonts w:ascii="Times New Roman" w:hAnsi="Times New Roman" w:cs="Times New Roman"/>
                <w:color w:val="000000"/>
                <w:sz w:val="20"/>
                <w:szCs w:val="20"/>
                <w:shd w:val="clear" w:color="auto" w:fill="FFFFFF"/>
              </w:rPr>
              <w:t>прийняття</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рішення</w:t>
            </w:r>
            <w:proofErr w:type="spellEnd"/>
            <w:r w:rsidRPr="005F6069">
              <w:rPr>
                <w:rFonts w:ascii="Times New Roman" w:hAnsi="Times New Roman" w:cs="Times New Roman"/>
                <w:color w:val="000000"/>
                <w:sz w:val="20"/>
                <w:szCs w:val="20"/>
                <w:shd w:val="clear" w:color="auto" w:fill="FFFFFF"/>
              </w:rPr>
              <w:t xml:space="preserve"> про </w:t>
            </w:r>
            <w:proofErr w:type="spellStart"/>
            <w:r w:rsidRPr="005F6069">
              <w:rPr>
                <w:rFonts w:ascii="Times New Roman" w:hAnsi="Times New Roman" w:cs="Times New Roman"/>
                <w:color w:val="000000"/>
                <w:sz w:val="20"/>
                <w:szCs w:val="20"/>
                <w:shd w:val="clear" w:color="auto" w:fill="FFFFFF"/>
              </w:rPr>
              <w:t>намір</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укласти</w:t>
            </w:r>
            <w:proofErr w:type="spellEnd"/>
            <w:r w:rsidRPr="005F6069">
              <w:rPr>
                <w:rFonts w:ascii="Times New Roman" w:hAnsi="Times New Roman" w:cs="Times New Roman"/>
                <w:color w:val="000000"/>
                <w:sz w:val="20"/>
                <w:szCs w:val="20"/>
                <w:shd w:val="clear" w:color="auto" w:fill="FFFFFF"/>
              </w:rPr>
              <w:t xml:space="preserve"> </w:t>
            </w:r>
            <w:proofErr w:type="spellStart"/>
            <w:r w:rsidRPr="005F6069">
              <w:rPr>
                <w:rFonts w:ascii="Times New Roman" w:hAnsi="Times New Roman" w:cs="Times New Roman"/>
                <w:color w:val="000000"/>
                <w:sz w:val="20"/>
                <w:szCs w:val="20"/>
                <w:shd w:val="clear" w:color="auto" w:fill="FFFFFF"/>
              </w:rPr>
              <w:t>договір</w:t>
            </w:r>
            <w:proofErr w:type="spellEnd"/>
            <w:r w:rsidRPr="005F6069">
              <w:rPr>
                <w:rFonts w:ascii="Times New Roman" w:hAnsi="Times New Roman" w:cs="Times New Roman"/>
                <w:color w:val="000000"/>
                <w:sz w:val="20"/>
                <w:szCs w:val="20"/>
                <w:shd w:val="clear" w:color="auto" w:fill="FFFFFF"/>
              </w:rPr>
              <w:t xml:space="preserve"> про </w:t>
            </w:r>
            <w:proofErr w:type="spellStart"/>
            <w:r w:rsidRPr="005F6069">
              <w:rPr>
                <w:rFonts w:ascii="Times New Roman" w:hAnsi="Times New Roman" w:cs="Times New Roman"/>
                <w:color w:val="000000"/>
                <w:sz w:val="20"/>
                <w:szCs w:val="20"/>
                <w:shd w:val="clear" w:color="auto" w:fill="FFFFFF"/>
              </w:rPr>
              <w:t>закупівлю</w:t>
            </w:r>
            <w:proofErr w:type="spellEnd"/>
            <w:r w:rsidRPr="005F6069">
              <w:rPr>
                <w:rFonts w:ascii="Times New Roman" w:hAnsi="Times New Roman" w:cs="Times New Roman"/>
                <w:color w:val="000000"/>
                <w:sz w:val="20"/>
                <w:szCs w:val="20"/>
                <w:shd w:val="clear" w:color="auto" w:fill="FFFFFF"/>
              </w:rPr>
              <w:t>.</w:t>
            </w:r>
          </w:p>
        </w:tc>
      </w:tr>
    </w:tbl>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rPr>
      </w:pPr>
    </w:p>
    <w:p w:rsidR="00B14A2D" w:rsidRDefault="00B14A2D" w:rsidP="005F6069">
      <w:pPr>
        <w:spacing w:after="0" w:line="240" w:lineRule="auto"/>
        <w:jc w:val="right"/>
        <w:rPr>
          <w:rFonts w:ascii="Times New Roman" w:hAnsi="Times New Roman" w:cs="Times New Roman"/>
          <w:sz w:val="20"/>
          <w:szCs w:val="20"/>
          <w:lang w:val="uk-UA"/>
        </w:rPr>
      </w:pPr>
    </w:p>
    <w:p w:rsidR="00D12B14" w:rsidRPr="00D12B14" w:rsidRDefault="00D12B14" w:rsidP="005F6069">
      <w:pPr>
        <w:spacing w:after="0" w:line="240" w:lineRule="auto"/>
        <w:jc w:val="right"/>
        <w:rPr>
          <w:rFonts w:ascii="Times New Roman" w:hAnsi="Times New Roman" w:cs="Times New Roman"/>
          <w:sz w:val="20"/>
          <w:szCs w:val="20"/>
          <w:lang w:val="uk-UA"/>
        </w:rPr>
      </w:pPr>
    </w:p>
    <w:p w:rsidR="00B14A2D" w:rsidRPr="005F6069" w:rsidRDefault="00B14A2D" w:rsidP="005F6069">
      <w:pPr>
        <w:spacing w:after="0" w:line="240" w:lineRule="auto"/>
        <w:jc w:val="right"/>
        <w:rPr>
          <w:rFonts w:ascii="Times New Roman" w:hAnsi="Times New Roman" w:cs="Times New Roman"/>
          <w:sz w:val="20"/>
          <w:szCs w:val="20"/>
        </w:rPr>
      </w:pPr>
    </w:p>
    <w:p w:rsidR="00B14A2D" w:rsidRPr="00731BED" w:rsidRDefault="00B14A2D" w:rsidP="005F6069">
      <w:pPr>
        <w:spacing w:after="0" w:line="240" w:lineRule="auto"/>
        <w:jc w:val="right"/>
        <w:rPr>
          <w:rFonts w:ascii="Times New Roman" w:hAnsi="Times New Roman" w:cs="Times New Roman"/>
          <w:sz w:val="20"/>
          <w:szCs w:val="20"/>
        </w:rPr>
      </w:pPr>
    </w:p>
    <w:p w:rsidR="005F6069" w:rsidRPr="00731BED" w:rsidRDefault="005F6069" w:rsidP="005F6069">
      <w:pPr>
        <w:spacing w:after="0" w:line="240" w:lineRule="auto"/>
        <w:jc w:val="right"/>
        <w:rPr>
          <w:rFonts w:ascii="Times New Roman" w:hAnsi="Times New Roman" w:cs="Times New Roman"/>
          <w:sz w:val="20"/>
          <w:szCs w:val="20"/>
        </w:rPr>
      </w:pPr>
    </w:p>
    <w:p w:rsidR="00B14A2D" w:rsidRPr="005F6069" w:rsidRDefault="00B14A2D" w:rsidP="005F6069">
      <w:pPr>
        <w:pStyle w:val="a4"/>
        <w:spacing w:after="0" w:line="240" w:lineRule="auto"/>
        <w:ind w:left="0"/>
        <w:contextualSpacing w:val="0"/>
        <w:jc w:val="right"/>
        <w:rPr>
          <w:rFonts w:ascii="Times New Roman" w:hAnsi="Times New Roman" w:cs="Times New Roman"/>
          <w:b/>
          <w:sz w:val="20"/>
          <w:szCs w:val="20"/>
          <w:lang w:val="uk-UA"/>
        </w:rPr>
      </w:pPr>
      <w:r w:rsidRPr="005F6069">
        <w:rPr>
          <w:rFonts w:ascii="Times New Roman" w:hAnsi="Times New Roman" w:cs="Times New Roman"/>
          <w:b/>
          <w:sz w:val="20"/>
          <w:szCs w:val="20"/>
          <w:lang w:val="uk-UA"/>
        </w:rPr>
        <w:lastRenderedPageBreak/>
        <w:t>Додаток № 1</w:t>
      </w:r>
    </w:p>
    <w:p w:rsidR="00B14A2D" w:rsidRPr="007B206B" w:rsidRDefault="00B14A2D" w:rsidP="00783569">
      <w:pPr>
        <w:pStyle w:val="a4"/>
        <w:spacing w:after="0" w:line="240" w:lineRule="auto"/>
        <w:ind w:left="0"/>
        <w:contextualSpacing w:val="0"/>
        <w:jc w:val="center"/>
        <w:rPr>
          <w:rFonts w:ascii="Times New Roman" w:hAnsi="Times New Roman" w:cs="Times New Roman"/>
          <w:sz w:val="20"/>
          <w:szCs w:val="20"/>
          <w:lang w:val="uk-UA"/>
        </w:rPr>
      </w:pPr>
    </w:p>
    <w:p w:rsidR="00B14A2D" w:rsidRPr="007B206B" w:rsidRDefault="00B14A2D" w:rsidP="00B14A2D">
      <w:pPr>
        <w:pStyle w:val="a4"/>
        <w:spacing w:after="0" w:line="240" w:lineRule="auto"/>
        <w:ind w:left="0"/>
        <w:contextualSpacing w:val="0"/>
        <w:jc w:val="center"/>
        <w:rPr>
          <w:rFonts w:ascii="Times New Roman" w:hAnsi="Times New Roman" w:cs="Times New Roman"/>
          <w:b/>
          <w:sz w:val="20"/>
          <w:szCs w:val="20"/>
          <w:lang w:val="uk-UA"/>
        </w:rPr>
      </w:pPr>
      <w:r w:rsidRPr="007B206B">
        <w:rPr>
          <w:rFonts w:ascii="Times New Roman" w:hAnsi="Times New Roman" w:cs="Times New Roman"/>
          <w:b/>
          <w:sz w:val="20"/>
          <w:szCs w:val="20"/>
          <w:lang w:val="uk-UA"/>
        </w:rPr>
        <w:t>Вимоги до учасників</w:t>
      </w:r>
    </w:p>
    <w:p w:rsidR="00521C58" w:rsidRPr="00783569" w:rsidRDefault="00232940" w:rsidP="00521C58">
      <w:pPr>
        <w:spacing w:after="0" w:line="240" w:lineRule="auto"/>
        <w:jc w:val="center"/>
        <w:rPr>
          <w:rFonts w:ascii="Times New Roman" w:hAnsi="Times New Roman" w:cs="Times New Roman"/>
          <w:b/>
          <w:sz w:val="20"/>
          <w:szCs w:val="20"/>
        </w:rPr>
      </w:pPr>
      <w:proofErr w:type="spellStart"/>
      <w:r w:rsidRPr="00E24300">
        <w:rPr>
          <w:rFonts w:ascii="Times New Roman" w:hAnsi="Times New Roman" w:cs="Times New Roman"/>
          <w:b/>
          <w:sz w:val="20"/>
          <w:szCs w:val="20"/>
        </w:rPr>
        <w:t>Поточний</w:t>
      </w:r>
      <w:proofErr w:type="spellEnd"/>
      <w:r w:rsidRPr="00E24300">
        <w:rPr>
          <w:rFonts w:ascii="Times New Roman" w:hAnsi="Times New Roman" w:cs="Times New Roman"/>
          <w:b/>
          <w:sz w:val="20"/>
          <w:szCs w:val="20"/>
        </w:rPr>
        <w:t xml:space="preserve"> ремонт </w:t>
      </w:r>
      <w:proofErr w:type="spellStart"/>
      <w:r w:rsidR="00463D08" w:rsidRPr="00463D08">
        <w:rPr>
          <w:rFonts w:ascii="Times New Roman" w:hAnsi="Times New Roman" w:cs="Times New Roman"/>
          <w:b/>
          <w:sz w:val="20"/>
          <w:szCs w:val="20"/>
        </w:rPr>
        <w:t>електро</w:t>
      </w:r>
      <w:r w:rsidR="00174F27">
        <w:rPr>
          <w:rFonts w:ascii="Times New Roman" w:hAnsi="Times New Roman" w:cs="Times New Roman"/>
          <w:b/>
          <w:sz w:val="20"/>
          <w:szCs w:val="20"/>
        </w:rPr>
        <w:t>щитової</w:t>
      </w:r>
      <w:proofErr w:type="spellEnd"/>
      <w:r w:rsidR="00174F27">
        <w:rPr>
          <w:rFonts w:ascii="Times New Roman" w:hAnsi="Times New Roman" w:cs="Times New Roman"/>
          <w:b/>
          <w:sz w:val="20"/>
          <w:szCs w:val="20"/>
        </w:rPr>
        <w:t xml:space="preserve"> </w:t>
      </w:r>
      <w:proofErr w:type="spellStart"/>
      <w:r w:rsidR="00174F27">
        <w:rPr>
          <w:rFonts w:ascii="Times New Roman" w:hAnsi="Times New Roman" w:cs="Times New Roman"/>
          <w:b/>
          <w:sz w:val="20"/>
          <w:szCs w:val="20"/>
        </w:rPr>
        <w:t>житлового</w:t>
      </w:r>
      <w:proofErr w:type="spellEnd"/>
      <w:r w:rsidR="00174F27">
        <w:rPr>
          <w:rFonts w:ascii="Times New Roman" w:hAnsi="Times New Roman" w:cs="Times New Roman"/>
          <w:b/>
          <w:sz w:val="20"/>
          <w:szCs w:val="20"/>
        </w:rPr>
        <w:t xml:space="preserve"> </w:t>
      </w:r>
      <w:proofErr w:type="spellStart"/>
      <w:r w:rsidR="00174F27">
        <w:rPr>
          <w:rFonts w:ascii="Times New Roman" w:hAnsi="Times New Roman" w:cs="Times New Roman"/>
          <w:b/>
          <w:sz w:val="20"/>
          <w:szCs w:val="20"/>
        </w:rPr>
        <w:t>будинку</w:t>
      </w:r>
      <w:proofErr w:type="spellEnd"/>
      <w:r w:rsidR="00174F27">
        <w:rPr>
          <w:rFonts w:ascii="Times New Roman" w:hAnsi="Times New Roman" w:cs="Times New Roman"/>
          <w:b/>
          <w:sz w:val="20"/>
          <w:szCs w:val="20"/>
        </w:rPr>
        <w:t xml:space="preserve"> № </w:t>
      </w:r>
      <w:r w:rsidR="00174F27">
        <w:rPr>
          <w:rFonts w:ascii="Times New Roman" w:hAnsi="Times New Roman" w:cs="Times New Roman"/>
          <w:b/>
          <w:sz w:val="20"/>
          <w:szCs w:val="20"/>
          <w:lang w:val="uk-UA"/>
        </w:rPr>
        <w:t>14-А</w:t>
      </w:r>
      <w:r w:rsidR="00174F27">
        <w:rPr>
          <w:rFonts w:ascii="Times New Roman" w:hAnsi="Times New Roman" w:cs="Times New Roman"/>
          <w:b/>
          <w:sz w:val="20"/>
          <w:szCs w:val="20"/>
        </w:rPr>
        <w:t xml:space="preserve"> на </w:t>
      </w:r>
      <w:proofErr w:type="spellStart"/>
      <w:r w:rsidR="00174F27">
        <w:rPr>
          <w:rFonts w:ascii="Times New Roman" w:hAnsi="Times New Roman" w:cs="Times New Roman"/>
          <w:b/>
          <w:sz w:val="20"/>
          <w:szCs w:val="20"/>
        </w:rPr>
        <w:t>вул</w:t>
      </w:r>
      <w:proofErr w:type="spellEnd"/>
      <w:r w:rsidR="00174F27">
        <w:rPr>
          <w:rFonts w:ascii="Times New Roman" w:hAnsi="Times New Roman" w:cs="Times New Roman"/>
          <w:b/>
          <w:sz w:val="20"/>
          <w:szCs w:val="20"/>
        </w:rPr>
        <w:t xml:space="preserve">. </w:t>
      </w:r>
      <w:r w:rsidR="00174F27">
        <w:rPr>
          <w:rFonts w:ascii="Times New Roman" w:hAnsi="Times New Roman" w:cs="Times New Roman"/>
          <w:b/>
          <w:sz w:val="20"/>
          <w:szCs w:val="20"/>
          <w:lang w:val="uk-UA"/>
        </w:rPr>
        <w:t>Гната Юри</w:t>
      </w:r>
      <w:r w:rsidR="00463D08" w:rsidRPr="00463D08">
        <w:rPr>
          <w:rFonts w:ascii="Times New Roman" w:hAnsi="Times New Roman" w:cs="Times New Roman"/>
          <w:b/>
          <w:sz w:val="20"/>
          <w:szCs w:val="20"/>
        </w:rPr>
        <w:t xml:space="preserve"> у </w:t>
      </w:r>
      <w:proofErr w:type="spellStart"/>
      <w:r w:rsidR="00463D08" w:rsidRPr="00463D08">
        <w:rPr>
          <w:rFonts w:ascii="Times New Roman" w:hAnsi="Times New Roman" w:cs="Times New Roman"/>
          <w:b/>
          <w:sz w:val="20"/>
          <w:szCs w:val="20"/>
        </w:rPr>
        <w:t>Святошинському</w:t>
      </w:r>
      <w:proofErr w:type="spellEnd"/>
      <w:r w:rsidR="00463D08" w:rsidRPr="00463D08">
        <w:rPr>
          <w:rFonts w:ascii="Times New Roman" w:hAnsi="Times New Roman" w:cs="Times New Roman"/>
          <w:b/>
          <w:sz w:val="20"/>
          <w:szCs w:val="20"/>
        </w:rPr>
        <w:t xml:space="preserve"> </w:t>
      </w:r>
      <w:proofErr w:type="spellStart"/>
      <w:r w:rsidR="00463D08" w:rsidRPr="00463D08">
        <w:rPr>
          <w:rFonts w:ascii="Times New Roman" w:hAnsi="Times New Roman" w:cs="Times New Roman"/>
          <w:b/>
          <w:sz w:val="20"/>
          <w:szCs w:val="20"/>
        </w:rPr>
        <w:t>районі</w:t>
      </w:r>
      <w:proofErr w:type="spellEnd"/>
      <w:r w:rsidR="00463D08" w:rsidRPr="00463D08">
        <w:rPr>
          <w:rFonts w:ascii="Times New Roman" w:hAnsi="Times New Roman" w:cs="Times New Roman"/>
          <w:b/>
          <w:sz w:val="20"/>
          <w:szCs w:val="20"/>
        </w:rPr>
        <w:t xml:space="preserve"> м. </w:t>
      </w:r>
      <w:proofErr w:type="spellStart"/>
      <w:r w:rsidR="00463D08" w:rsidRPr="00463D08">
        <w:rPr>
          <w:rFonts w:ascii="Times New Roman" w:hAnsi="Times New Roman" w:cs="Times New Roman"/>
          <w:b/>
          <w:sz w:val="20"/>
          <w:szCs w:val="20"/>
        </w:rPr>
        <w:t>Києва</w:t>
      </w:r>
      <w:proofErr w:type="spellEnd"/>
      <w:r w:rsidR="00463D08" w:rsidRPr="00463D08">
        <w:rPr>
          <w:rFonts w:ascii="Times New Roman" w:hAnsi="Times New Roman" w:cs="Times New Roman"/>
          <w:b/>
          <w:sz w:val="20"/>
          <w:szCs w:val="20"/>
        </w:rPr>
        <w:t xml:space="preserve"> (ДК 021:2015 – 45310000-3 – </w:t>
      </w:r>
      <w:proofErr w:type="spellStart"/>
      <w:r w:rsidR="00463D08" w:rsidRPr="00463D08">
        <w:rPr>
          <w:rFonts w:ascii="Times New Roman" w:hAnsi="Times New Roman" w:cs="Times New Roman"/>
          <w:b/>
          <w:sz w:val="20"/>
          <w:szCs w:val="20"/>
        </w:rPr>
        <w:t>Електромонтажні</w:t>
      </w:r>
      <w:proofErr w:type="spellEnd"/>
      <w:r w:rsidR="00463D08" w:rsidRPr="00463D08">
        <w:rPr>
          <w:rFonts w:ascii="Times New Roman" w:hAnsi="Times New Roman" w:cs="Times New Roman"/>
          <w:b/>
          <w:sz w:val="20"/>
          <w:szCs w:val="20"/>
        </w:rPr>
        <w:t xml:space="preserve"> </w:t>
      </w:r>
      <w:proofErr w:type="spellStart"/>
      <w:r w:rsidR="00463D08" w:rsidRPr="00463D08">
        <w:rPr>
          <w:rFonts w:ascii="Times New Roman" w:hAnsi="Times New Roman" w:cs="Times New Roman"/>
          <w:b/>
          <w:sz w:val="20"/>
          <w:szCs w:val="20"/>
        </w:rPr>
        <w:t>роботи</w:t>
      </w:r>
      <w:proofErr w:type="spellEnd"/>
      <w:r w:rsidR="00463D08" w:rsidRPr="00463D08">
        <w:rPr>
          <w:rFonts w:ascii="Times New Roman" w:hAnsi="Times New Roman" w:cs="Times New Roman"/>
          <w:b/>
          <w:sz w:val="20"/>
          <w:szCs w:val="20"/>
        </w:rPr>
        <w:t>)</w:t>
      </w:r>
    </w:p>
    <w:p w:rsidR="00B14A2D" w:rsidRPr="007B206B" w:rsidRDefault="00B14A2D" w:rsidP="00B14A2D">
      <w:pPr>
        <w:pStyle w:val="a4"/>
        <w:spacing w:after="0" w:line="240" w:lineRule="auto"/>
        <w:ind w:left="0"/>
        <w:contextualSpacing w:val="0"/>
        <w:jc w:val="center"/>
        <w:rPr>
          <w:rFonts w:ascii="Times New Roman" w:hAnsi="Times New Roman" w:cs="Times New Roman"/>
          <w:sz w:val="20"/>
          <w:szCs w:val="20"/>
        </w:rPr>
      </w:pPr>
    </w:p>
    <w:p w:rsidR="00B14A2D" w:rsidRPr="007B206B" w:rsidRDefault="00B14A2D" w:rsidP="00B14A2D">
      <w:pPr>
        <w:pStyle w:val="a4"/>
        <w:spacing w:after="0" w:line="240" w:lineRule="auto"/>
        <w:ind w:left="0" w:firstLine="567"/>
        <w:jc w:val="both"/>
        <w:rPr>
          <w:rFonts w:ascii="Times New Roman" w:hAnsi="Times New Roman" w:cs="Times New Roman"/>
          <w:sz w:val="20"/>
          <w:szCs w:val="20"/>
          <w:lang w:val="uk-UA"/>
        </w:rPr>
      </w:pPr>
      <w:r w:rsidRPr="007B206B">
        <w:rPr>
          <w:rFonts w:ascii="Times New Roman" w:hAnsi="Times New Roman" w:cs="Times New Roman"/>
          <w:sz w:val="20"/>
          <w:szCs w:val="20"/>
          <w:lang w:val="uk-UA"/>
        </w:rPr>
        <w:t xml:space="preserve">Учасник до кінця терміну прийняття пропозицій надає у складі пропозиції </w:t>
      </w:r>
      <w:proofErr w:type="spellStart"/>
      <w:r w:rsidRPr="007B206B">
        <w:rPr>
          <w:rFonts w:ascii="Times New Roman" w:hAnsi="Times New Roman" w:cs="Times New Roman"/>
          <w:sz w:val="20"/>
          <w:szCs w:val="20"/>
          <w:lang w:val="uk-UA"/>
        </w:rPr>
        <w:t>сканкопії</w:t>
      </w:r>
      <w:proofErr w:type="spellEnd"/>
      <w:r w:rsidRPr="007B206B">
        <w:rPr>
          <w:rFonts w:ascii="Times New Roman" w:hAnsi="Times New Roman" w:cs="Times New Roman"/>
          <w:sz w:val="20"/>
          <w:szCs w:val="20"/>
          <w:lang w:val="uk-UA"/>
        </w:rPr>
        <w:t xml:space="preserve"> наступних документів:</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Копію(ї) документа(</w:t>
      </w:r>
      <w:proofErr w:type="spellStart"/>
      <w:r w:rsidRPr="00521C58">
        <w:rPr>
          <w:color w:val="000000"/>
          <w:sz w:val="20"/>
          <w:szCs w:val="20"/>
        </w:rPr>
        <w:t>ів</w:t>
      </w:r>
      <w:proofErr w:type="spellEnd"/>
      <w:r w:rsidRPr="00521C58">
        <w:rPr>
          <w:color w:val="000000"/>
          <w:sz w:val="20"/>
          <w:szCs w:val="20"/>
        </w:rPr>
        <w:t>), що підтверджує(</w:t>
      </w:r>
      <w:proofErr w:type="spellStart"/>
      <w:r w:rsidRPr="00521C58">
        <w:rPr>
          <w:color w:val="000000"/>
          <w:sz w:val="20"/>
          <w:szCs w:val="20"/>
        </w:rPr>
        <w:t>ють</w:t>
      </w:r>
      <w:proofErr w:type="spellEnd"/>
      <w:r w:rsidRPr="00521C58">
        <w:rPr>
          <w:color w:val="000000"/>
          <w:sz w:val="20"/>
          <w:szCs w:val="20"/>
        </w:rPr>
        <w:t>) повноваження посадової особи або представника учасника спрощеної закупівлі щодо підпису документів пропозиції та договору за результатами здійснення закупівлі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Pr>
          <w:color w:val="000000"/>
          <w:sz w:val="20"/>
          <w:szCs w:val="20"/>
        </w:rPr>
        <w:t xml:space="preserve">Копію статуту або іншого установчого документа (всі сторінки) в останній </w:t>
      </w:r>
      <w:r w:rsidRPr="00521C58">
        <w:rPr>
          <w:color w:val="000000"/>
          <w:sz w:val="20"/>
          <w:szCs w:val="20"/>
        </w:rPr>
        <w:t>редакції (якщо учасник закупівлі є юридичною особою).</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Довідку з інформацією про те, що учасник здійснює діяльність згідно з положеннями його статуту (якщо учасник закупівлі є юридичною особою та здійснює діяльність відповідно до статуту). Довідка повинна містити посилання на відповідний розділ (пункт, абзац тощо) статуту, в якому зазначається такий вид діяльності, що відповідає предмету закупівлі.</w:t>
      </w:r>
    </w:p>
    <w:p w:rsidR="00521C58" w:rsidRPr="00E24300" w:rsidRDefault="00521C58" w:rsidP="00521C58">
      <w:pPr>
        <w:pStyle w:val="af0"/>
        <w:numPr>
          <w:ilvl w:val="0"/>
          <w:numId w:val="33"/>
        </w:numPr>
        <w:spacing w:before="0" w:beforeAutospacing="0" w:after="0" w:afterAutospacing="0"/>
        <w:ind w:left="357" w:hanging="357"/>
        <w:jc w:val="both"/>
        <w:rPr>
          <w:sz w:val="20"/>
          <w:szCs w:val="20"/>
        </w:rPr>
      </w:pPr>
      <w:r w:rsidRPr="00E24300">
        <w:rPr>
          <w:sz w:val="20"/>
          <w:szCs w:val="20"/>
        </w:rPr>
        <w:t>Копію витягу з реєстру платників ПДВ (якщо учасник є платником ПДВ) або платників єдиного податку (якщо учасник є платником єдиного податку), із зазначенням місцезнаходження/податкової адреси суб’єкта господарювання в межах міста Києва.</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Довідку з обслуговуючого банку про наявність в учасника відкритого(</w:t>
      </w:r>
      <w:proofErr w:type="spellStart"/>
      <w:r w:rsidRPr="00521C58">
        <w:rPr>
          <w:color w:val="000000"/>
          <w:sz w:val="20"/>
          <w:szCs w:val="20"/>
        </w:rPr>
        <w:t>их</w:t>
      </w:r>
      <w:proofErr w:type="spellEnd"/>
      <w:r w:rsidRPr="00521C58">
        <w:rPr>
          <w:color w:val="000000"/>
          <w:sz w:val="20"/>
          <w:szCs w:val="20"/>
        </w:rPr>
        <w:t>) поточного(</w:t>
      </w:r>
      <w:proofErr w:type="spellStart"/>
      <w:r w:rsidRPr="00521C58">
        <w:rPr>
          <w:color w:val="000000"/>
          <w:sz w:val="20"/>
          <w:szCs w:val="20"/>
        </w:rPr>
        <w:t>их</w:t>
      </w:r>
      <w:proofErr w:type="spellEnd"/>
      <w:r w:rsidRPr="00521C58">
        <w:rPr>
          <w:color w:val="000000"/>
          <w:sz w:val="20"/>
          <w:szCs w:val="20"/>
        </w:rPr>
        <w:t>) розрахункового(</w:t>
      </w:r>
      <w:proofErr w:type="spellStart"/>
      <w:r w:rsidRPr="00521C58">
        <w:rPr>
          <w:color w:val="000000"/>
          <w:sz w:val="20"/>
          <w:szCs w:val="20"/>
        </w:rPr>
        <w:t>их</w:t>
      </w:r>
      <w:proofErr w:type="spellEnd"/>
      <w:r w:rsidRPr="00521C58">
        <w:rPr>
          <w:color w:val="000000"/>
          <w:sz w:val="20"/>
          <w:szCs w:val="20"/>
        </w:rPr>
        <w:t>) рахунку(</w:t>
      </w:r>
      <w:proofErr w:type="spellStart"/>
      <w:r w:rsidRPr="00521C58">
        <w:rPr>
          <w:color w:val="000000"/>
          <w:sz w:val="20"/>
          <w:szCs w:val="20"/>
        </w:rPr>
        <w:t>ів</w:t>
      </w:r>
      <w:proofErr w:type="spellEnd"/>
      <w:r w:rsidRPr="00521C58">
        <w:rPr>
          <w:color w:val="000000"/>
          <w:sz w:val="20"/>
          <w:szCs w:val="20"/>
        </w:rPr>
        <w:t>), датовану не більше місячної давнини відносно кінцевого строку подання пропозицій.</w:t>
      </w:r>
    </w:p>
    <w:p w:rsidR="00521C58" w:rsidRPr="00E24300" w:rsidRDefault="00521C58" w:rsidP="00521C58">
      <w:pPr>
        <w:pStyle w:val="af0"/>
        <w:numPr>
          <w:ilvl w:val="0"/>
          <w:numId w:val="33"/>
        </w:numPr>
        <w:spacing w:before="0" w:beforeAutospacing="0" w:after="0" w:afterAutospacing="0"/>
        <w:ind w:left="357" w:hanging="357"/>
        <w:jc w:val="both"/>
        <w:rPr>
          <w:sz w:val="20"/>
          <w:szCs w:val="20"/>
        </w:rPr>
      </w:pPr>
      <w:r w:rsidRPr="00E24300">
        <w:rPr>
          <w:color w:val="000000"/>
          <w:sz w:val="20"/>
          <w:szCs w:val="20"/>
        </w:rPr>
        <w:t>Довідку, що містить інформацію про відповідне обладнання та матеріально-технічну базу, які необхі</w:t>
      </w:r>
      <w:r w:rsidR="00970C7F" w:rsidRPr="00E24300">
        <w:rPr>
          <w:color w:val="000000"/>
          <w:sz w:val="20"/>
          <w:szCs w:val="20"/>
        </w:rPr>
        <w:t>дні для виконання умов д</w:t>
      </w:r>
      <w:r w:rsidR="00E070E5" w:rsidRPr="00E24300">
        <w:rPr>
          <w:color w:val="000000"/>
          <w:sz w:val="20"/>
          <w:szCs w:val="20"/>
        </w:rPr>
        <w:t xml:space="preserve">оговору, із зазначенням адреси </w:t>
      </w:r>
      <w:r w:rsidR="00970C7F" w:rsidRPr="00E24300">
        <w:rPr>
          <w:color w:val="000000"/>
          <w:sz w:val="20"/>
          <w:szCs w:val="20"/>
        </w:rPr>
        <w:t>їх фактичного розташування.</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Довідку, що містить інформацію про перелік матеріальних ресурсів, які будуть використані у процесі виконання поточного ремонту, з обов’язковим посиланням на постачальників та наданням копій документів, що підтверджують якість матеріальних ресурсів (сертифікат відповідності, паспорт якості виробника або інший документ на підтвердження якості). До довідки додаються копії документів, що свідчать про наявність в учасника матеріальних ресурсів, зазначених у довідці (видаткові накладні, товарні чеки, чинні договори поставки зазначених у довідці матеріальних ресурсів тощо).</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Довідку. що містить інформацію про наявність інженерно-технічних працівників та інших спеціалістів, які братимуть участь у наданні послуг з поточного ремонту, з зазначенням їхньої кваліфікації та досвіду. На кожного з зазначених у довідці працівників учасником надаються документи, що підтверджують їх кваліфікацію, а також документи, що підтверджують наявність трудових відносин між учасником та працівниками.</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Pr>
          <w:color w:val="000000"/>
          <w:sz w:val="20"/>
          <w:szCs w:val="20"/>
        </w:rPr>
        <w:t xml:space="preserve">Довідку, що містить інформацію про наявність досвіду виконання </w:t>
      </w:r>
      <w:r w:rsidRPr="00521C58">
        <w:rPr>
          <w:color w:val="000000"/>
          <w:sz w:val="20"/>
          <w:szCs w:val="20"/>
        </w:rPr>
        <w:t>аналогічного(</w:t>
      </w:r>
      <w:proofErr w:type="spellStart"/>
      <w:r w:rsidRPr="00521C58">
        <w:rPr>
          <w:color w:val="000000"/>
          <w:sz w:val="20"/>
          <w:szCs w:val="20"/>
        </w:rPr>
        <w:t>их</w:t>
      </w:r>
      <w:proofErr w:type="spellEnd"/>
      <w:r w:rsidRPr="00521C58">
        <w:rPr>
          <w:color w:val="000000"/>
          <w:sz w:val="20"/>
          <w:szCs w:val="20"/>
        </w:rPr>
        <w:t>) за пред</w:t>
      </w:r>
      <w:r>
        <w:rPr>
          <w:color w:val="000000"/>
          <w:sz w:val="20"/>
          <w:szCs w:val="20"/>
        </w:rPr>
        <w:t xml:space="preserve">метом закупівлі договору(ів) із зазначенням </w:t>
      </w:r>
      <w:r w:rsidRPr="00521C58">
        <w:rPr>
          <w:color w:val="000000"/>
          <w:sz w:val="20"/>
          <w:szCs w:val="20"/>
        </w:rPr>
        <w:t>найменування, адреси,</w:t>
      </w:r>
      <w:r>
        <w:rPr>
          <w:color w:val="000000"/>
          <w:sz w:val="20"/>
          <w:szCs w:val="20"/>
        </w:rPr>
        <w:t xml:space="preserve"> контактної особи та </w:t>
      </w:r>
      <w:proofErr w:type="spellStart"/>
      <w:r>
        <w:rPr>
          <w:color w:val="000000"/>
          <w:sz w:val="20"/>
          <w:szCs w:val="20"/>
        </w:rPr>
        <w:t>телефона</w:t>
      </w:r>
      <w:proofErr w:type="spellEnd"/>
      <w:r>
        <w:rPr>
          <w:color w:val="000000"/>
          <w:sz w:val="20"/>
          <w:szCs w:val="20"/>
        </w:rPr>
        <w:t xml:space="preserve"> </w:t>
      </w:r>
      <w:r w:rsidRPr="00521C58">
        <w:rPr>
          <w:color w:val="000000"/>
          <w:sz w:val="20"/>
          <w:szCs w:val="20"/>
        </w:rPr>
        <w:t>замовника (замовників), а також номера та дати укладеного(</w:t>
      </w:r>
      <w:proofErr w:type="spellStart"/>
      <w:r w:rsidRPr="00521C58">
        <w:rPr>
          <w:color w:val="000000"/>
          <w:sz w:val="20"/>
          <w:szCs w:val="20"/>
        </w:rPr>
        <w:t>их</w:t>
      </w:r>
      <w:proofErr w:type="spellEnd"/>
      <w:r w:rsidRPr="00521C58">
        <w:rPr>
          <w:color w:val="000000"/>
          <w:sz w:val="20"/>
          <w:szCs w:val="20"/>
        </w:rPr>
        <w:t>) договору(</w:t>
      </w:r>
      <w:proofErr w:type="spellStart"/>
      <w:r w:rsidRPr="00521C58">
        <w:rPr>
          <w:color w:val="000000"/>
          <w:sz w:val="20"/>
          <w:szCs w:val="20"/>
        </w:rPr>
        <w:t>ів</w:t>
      </w:r>
      <w:proofErr w:type="spellEnd"/>
      <w:r w:rsidRPr="00521C58">
        <w:rPr>
          <w:color w:val="000000"/>
          <w:sz w:val="20"/>
          <w:szCs w:val="20"/>
        </w:rPr>
        <w:t xml:space="preserve">). До довідки додаються копії всіх </w:t>
      </w:r>
      <w:r>
        <w:rPr>
          <w:color w:val="000000"/>
          <w:sz w:val="20"/>
          <w:szCs w:val="20"/>
        </w:rPr>
        <w:t xml:space="preserve">зазначених у ній договорів (всі </w:t>
      </w:r>
      <w:r w:rsidRPr="00521C58">
        <w:rPr>
          <w:color w:val="000000"/>
          <w:sz w:val="20"/>
          <w:szCs w:val="20"/>
        </w:rPr>
        <w:t xml:space="preserve">сторінки, в тому числі </w:t>
      </w:r>
      <w:r>
        <w:rPr>
          <w:color w:val="000000"/>
          <w:sz w:val="20"/>
          <w:szCs w:val="20"/>
        </w:rPr>
        <w:t>– додатки, що є їх невід’ємними частинами)</w:t>
      </w:r>
      <w:r w:rsidRPr="00521C58">
        <w:rPr>
          <w:color w:val="000000"/>
          <w:sz w:val="20"/>
          <w:szCs w:val="20"/>
        </w:rPr>
        <w:t>.</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Копії документів, складених відповідно до законодавства України, якими підтверджується виконання та прийняття наданих послуг у повному обсязі за аналогічним(и) договором(</w:t>
      </w:r>
      <w:proofErr w:type="spellStart"/>
      <w:r w:rsidRPr="00521C58">
        <w:rPr>
          <w:color w:val="000000"/>
          <w:sz w:val="20"/>
          <w:szCs w:val="20"/>
        </w:rPr>
        <w:t>ами</w:t>
      </w:r>
      <w:proofErr w:type="spellEnd"/>
      <w:r w:rsidRPr="00521C58">
        <w:rPr>
          <w:color w:val="000000"/>
          <w:sz w:val="20"/>
          <w:szCs w:val="20"/>
        </w:rPr>
        <w:t>).</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Довідку, що містить інформацію про необхідні технічні, якісні та кількісні характеристики предмета закупівлі (відповідно до Додатку</w:t>
      </w:r>
      <w:r w:rsidR="00970C7F">
        <w:rPr>
          <w:color w:val="000000"/>
          <w:sz w:val="20"/>
          <w:szCs w:val="20"/>
        </w:rPr>
        <w:t>№ </w:t>
      </w:r>
      <w:r w:rsidRPr="00521C58">
        <w:rPr>
          <w:color w:val="000000"/>
          <w:sz w:val="20"/>
          <w:szCs w:val="20"/>
        </w:rPr>
        <w:t>2).</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Гарантійний лист, що засвідчує зобов’язання учасника надати послуги у повному обсязі за ціною, запропонованою у ціновій пропозиції.</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Лист-згоду про готовність надати послуги без авансового платежу.</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Pr>
          <w:color w:val="000000"/>
          <w:sz w:val="20"/>
          <w:szCs w:val="20"/>
        </w:rPr>
        <w:t xml:space="preserve">Лист-згоду щодо </w:t>
      </w:r>
      <w:r w:rsidRPr="00521C58">
        <w:rPr>
          <w:color w:val="000000"/>
          <w:sz w:val="20"/>
          <w:szCs w:val="20"/>
        </w:rPr>
        <w:t>відст</w:t>
      </w:r>
      <w:r>
        <w:rPr>
          <w:color w:val="000000"/>
          <w:sz w:val="20"/>
          <w:szCs w:val="20"/>
        </w:rPr>
        <w:t xml:space="preserve">рочки розрахунку за надані </w:t>
      </w:r>
      <w:r w:rsidRPr="00521C58">
        <w:rPr>
          <w:color w:val="000000"/>
          <w:sz w:val="20"/>
          <w:szCs w:val="20"/>
        </w:rPr>
        <w:t>послуги до 365 днів.</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sidRPr="00521C58">
        <w:rPr>
          <w:color w:val="000000"/>
          <w:sz w:val="20"/>
          <w:szCs w:val="20"/>
        </w:rPr>
        <w:t>Лист-згоду на обробку, використання, поши</w:t>
      </w:r>
      <w:r>
        <w:rPr>
          <w:color w:val="000000"/>
          <w:sz w:val="20"/>
          <w:szCs w:val="20"/>
        </w:rPr>
        <w:t xml:space="preserve">рення та доступ до персональних </w:t>
      </w:r>
      <w:r w:rsidRPr="00521C58">
        <w:rPr>
          <w:color w:val="000000"/>
          <w:sz w:val="20"/>
          <w:szCs w:val="20"/>
        </w:rPr>
        <w:t>дан</w:t>
      </w:r>
      <w:r>
        <w:rPr>
          <w:color w:val="000000"/>
          <w:sz w:val="20"/>
          <w:szCs w:val="20"/>
        </w:rPr>
        <w:t xml:space="preserve">их (складається та підписується особисто </w:t>
      </w:r>
      <w:r w:rsidRPr="00521C58">
        <w:rPr>
          <w:color w:val="000000"/>
          <w:sz w:val="20"/>
          <w:szCs w:val="20"/>
        </w:rPr>
        <w:t>посадовою особою або представником учасника спрощеної закупівлі, уповноваженого на підпис документів пропозиції та договору за результатами здійснення закупівлі).</w:t>
      </w:r>
    </w:p>
    <w:p w:rsidR="00521C58" w:rsidRPr="00521C58" w:rsidRDefault="00521C58" w:rsidP="00521C58">
      <w:pPr>
        <w:pStyle w:val="af0"/>
        <w:numPr>
          <w:ilvl w:val="0"/>
          <w:numId w:val="33"/>
        </w:numPr>
        <w:spacing w:before="0" w:beforeAutospacing="0" w:after="0" w:afterAutospacing="0"/>
        <w:ind w:left="357" w:hanging="357"/>
        <w:jc w:val="both"/>
        <w:rPr>
          <w:sz w:val="20"/>
          <w:szCs w:val="20"/>
        </w:rPr>
      </w:pPr>
      <w:r>
        <w:rPr>
          <w:color w:val="000000"/>
          <w:sz w:val="20"/>
          <w:szCs w:val="20"/>
        </w:rPr>
        <w:t xml:space="preserve">Гарантійний </w:t>
      </w:r>
      <w:r w:rsidRPr="00521C58">
        <w:rPr>
          <w:color w:val="000000"/>
          <w:sz w:val="20"/>
          <w:szCs w:val="20"/>
        </w:rPr>
        <w:t>лист наступного змісту:</w:t>
      </w:r>
    </w:p>
    <w:p w:rsidR="00521C58" w:rsidRPr="00521C58" w:rsidRDefault="00521C58" w:rsidP="00521C58">
      <w:pPr>
        <w:pStyle w:val="af0"/>
        <w:spacing w:before="0" w:beforeAutospacing="0" w:after="0" w:afterAutospacing="0"/>
        <w:jc w:val="both"/>
        <w:rPr>
          <w:i/>
          <w:sz w:val="20"/>
          <w:szCs w:val="20"/>
        </w:rPr>
      </w:pPr>
      <w:r w:rsidRPr="00521C58">
        <w:rPr>
          <w:i/>
          <w:color w:val="000000"/>
          <w:sz w:val="20"/>
          <w:szCs w:val="20"/>
        </w:rPr>
        <w:t xml:space="preserve">«Даним листом підтверджуємо, що </w:t>
      </w:r>
      <w:r>
        <w:rPr>
          <w:i/>
          <w:iCs/>
          <w:color w:val="000000"/>
          <w:sz w:val="20"/>
          <w:szCs w:val="20"/>
          <w:u w:val="single"/>
        </w:rPr>
        <w:t xml:space="preserve">зазначити найменування </w:t>
      </w:r>
      <w:r w:rsidRPr="00521C58">
        <w:rPr>
          <w:i/>
          <w:iCs/>
          <w:color w:val="000000"/>
          <w:sz w:val="20"/>
          <w:szCs w:val="20"/>
          <w:u w:val="single"/>
        </w:rPr>
        <w:t>учасника</w:t>
      </w:r>
      <w:r>
        <w:rPr>
          <w:i/>
          <w:color w:val="000000"/>
          <w:sz w:val="20"/>
          <w:szCs w:val="20"/>
        </w:rPr>
        <w:t xml:space="preserve"> не перебуває під дією спеціальних економічних та інших обмежувальних </w:t>
      </w:r>
      <w:r w:rsidRPr="00521C58">
        <w:rPr>
          <w:i/>
          <w:color w:val="000000"/>
          <w:sz w:val="20"/>
          <w:szCs w:val="20"/>
        </w:rPr>
        <w:t>заходів, передбачених За</w:t>
      </w:r>
      <w:r>
        <w:rPr>
          <w:i/>
          <w:color w:val="000000"/>
          <w:sz w:val="20"/>
          <w:szCs w:val="20"/>
        </w:rPr>
        <w:t xml:space="preserve">коном України «Про санкції», чи спеціальних санкцій за порушення </w:t>
      </w:r>
      <w:r w:rsidRPr="00521C58">
        <w:rPr>
          <w:i/>
          <w:color w:val="000000"/>
          <w:sz w:val="20"/>
          <w:szCs w:val="20"/>
        </w:rPr>
        <w:t>законо</w:t>
      </w:r>
      <w:r>
        <w:rPr>
          <w:i/>
          <w:color w:val="000000"/>
          <w:sz w:val="20"/>
          <w:szCs w:val="20"/>
        </w:rPr>
        <w:t xml:space="preserve">давства про зовнішньоекономічну діяльність, а також будь-яких інших </w:t>
      </w:r>
      <w:r w:rsidRPr="00521C58">
        <w:rPr>
          <w:i/>
          <w:color w:val="000000"/>
          <w:sz w:val="20"/>
          <w:szCs w:val="20"/>
        </w:rPr>
        <w:t xml:space="preserve">обставин та заходів </w:t>
      </w:r>
      <w:r>
        <w:rPr>
          <w:i/>
          <w:color w:val="000000"/>
          <w:sz w:val="20"/>
          <w:szCs w:val="20"/>
        </w:rPr>
        <w:t xml:space="preserve">нормативного, адміністративного чи </w:t>
      </w:r>
      <w:r w:rsidRPr="00521C58">
        <w:rPr>
          <w:i/>
          <w:color w:val="000000"/>
          <w:sz w:val="20"/>
          <w:szCs w:val="20"/>
        </w:rPr>
        <w:t>інш</w:t>
      </w:r>
      <w:r>
        <w:rPr>
          <w:i/>
          <w:color w:val="000000"/>
          <w:sz w:val="20"/>
          <w:szCs w:val="20"/>
        </w:rPr>
        <w:t xml:space="preserve">ого характеру, що перешкоджають укладенню та/або </w:t>
      </w:r>
      <w:r w:rsidRPr="00521C58">
        <w:rPr>
          <w:i/>
          <w:color w:val="000000"/>
          <w:sz w:val="20"/>
          <w:szCs w:val="20"/>
        </w:rPr>
        <w:t>виконанню договору про закупівлю.»</w:t>
      </w:r>
    </w:p>
    <w:p w:rsidR="00521C58" w:rsidRPr="00521C58" w:rsidRDefault="00521C58" w:rsidP="00521C58">
      <w:pPr>
        <w:pStyle w:val="af0"/>
        <w:numPr>
          <w:ilvl w:val="0"/>
          <w:numId w:val="33"/>
        </w:numPr>
        <w:spacing w:before="0" w:beforeAutospacing="0" w:after="0" w:afterAutospacing="0"/>
        <w:ind w:left="357" w:hanging="357"/>
        <w:rPr>
          <w:sz w:val="20"/>
          <w:szCs w:val="20"/>
        </w:rPr>
      </w:pPr>
      <w:r w:rsidRPr="00521C58">
        <w:rPr>
          <w:color w:val="000000"/>
          <w:sz w:val="20"/>
          <w:szCs w:val="20"/>
        </w:rPr>
        <w:t>Лист-згоду з проектом Договору (відповідно до Додатку № 3).</w:t>
      </w:r>
    </w:p>
    <w:p w:rsidR="00B14A2D" w:rsidRPr="007B206B" w:rsidRDefault="00B14A2D" w:rsidP="00B14A2D">
      <w:pPr>
        <w:pStyle w:val="a4"/>
        <w:spacing w:after="0" w:line="240" w:lineRule="auto"/>
        <w:ind w:left="0"/>
        <w:contextualSpacing w:val="0"/>
        <w:jc w:val="right"/>
        <w:rPr>
          <w:rFonts w:ascii="Times New Roman" w:hAnsi="Times New Roman" w:cs="Times New Roman"/>
          <w:sz w:val="20"/>
          <w:szCs w:val="20"/>
          <w:lang w:val="uk-UA"/>
        </w:rPr>
      </w:pPr>
    </w:p>
    <w:p w:rsidR="00B14A2D" w:rsidRPr="007B206B" w:rsidRDefault="00B14A2D" w:rsidP="00B14A2D">
      <w:pPr>
        <w:pStyle w:val="a4"/>
        <w:spacing w:after="0" w:line="240" w:lineRule="auto"/>
        <w:ind w:left="0"/>
        <w:jc w:val="both"/>
        <w:rPr>
          <w:rFonts w:ascii="Times New Roman" w:hAnsi="Times New Roman" w:cs="Times New Roman"/>
          <w:sz w:val="20"/>
          <w:szCs w:val="20"/>
          <w:lang w:val="uk-UA"/>
        </w:rPr>
      </w:pPr>
      <w:r w:rsidRPr="007B206B">
        <w:rPr>
          <w:rFonts w:ascii="Times New Roman" w:hAnsi="Times New Roman" w:cs="Times New Roman"/>
          <w:b/>
          <w:i/>
          <w:sz w:val="20"/>
          <w:szCs w:val="20"/>
          <w:lang w:val="uk-UA"/>
        </w:rPr>
        <w:t>Примітка:</w:t>
      </w:r>
      <w:r w:rsidRPr="007B206B">
        <w:rPr>
          <w:rFonts w:ascii="Times New Roman" w:hAnsi="Times New Roman" w:cs="Times New Roman"/>
          <w:sz w:val="20"/>
          <w:szCs w:val="20"/>
          <w:lang w:val="uk-UA"/>
        </w:rPr>
        <w:t xml:space="preserve"> У разі якщо Учасник відповідно до норм чинного законодавства або Учасник-нерезидент відповідно до норм чинного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w:t>
      </w:r>
      <w:r w:rsidRPr="007B206B">
        <w:rPr>
          <w:rFonts w:ascii="Times New Roman" w:hAnsi="Times New Roman" w:cs="Times New Roman"/>
          <w:sz w:val="20"/>
          <w:szCs w:val="20"/>
          <w:lang w:val="uk-UA"/>
        </w:rPr>
        <w:lastRenderedPageBreak/>
        <w:t>уповноваженої особи учасника та завірений печаткою (у разі наявності), в якому зазначає законодавчі підстави ненадання вищезазначених документів.</w:t>
      </w:r>
    </w:p>
    <w:p w:rsidR="00B14A2D" w:rsidRDefault="00B14A2D" w:rsidP="00B14A2D">
      <w:pPr>
        <w:pStyle w:val="a4"/>
        <w:spacing w:after="0" w:line="240" w:lineRule="auto"/>
        <w:ind w:left="0"/>
        <w:jc w:val="both"/>
        <w:rPr>
          <w:rFonts w:ascii="Times New Roman" w:hAnsi="Times New Roman" w:cs="Times New Roman"/>
          <w:sz w:val="20"/>
          <w:szCs w:val="20"/>
          <w:lang w:val="uk-UA"/>
        </w:rPr>
      </w:pPr>
      <w:r w:rsidRPr="007B206B">
        <w:rPr>
          <w:rFonts w:ascii="Times New Roman" w:hAnsi="Times New Roman" w:cs="Times New Roman"/>
          <w:sz w:val="20"/>
          <w:szCs w:val="20"/>
          <w:lang w:val="uk-UA"/>
        </w:rPr>
        <w:t xml:space="preserve">У випадку ненадання/надання не в повному обсязі </w:t>
      </w:r>
      <w:proofErr w:type="spellStart"/>
      <w:r w:rsidRPr="007B206B">
        <w:rPr>
          <w:rFonts w:ascii="Times New Roman" w:hAnsi="Times New Roman" w:cs="Times New Roman"/>
          <w:sz w:val="20"/>
          <w:szCs w:val="20"/>
          <w:lang w:val="uk-UA"/>
        </w:rPr>
        <w:t>сканкопій</w:t>
      </w:r>
      <w:proofErr w:type="spellEnd"/>
      <w:r w:rsidRPr="007B206B">
        <w:rPr>
          <w:rFonts w:ascii="Times New Roman" w:hAnsi="Times New Roman" w:cs="Times New Roman"/>
          <w:sz w:val="20"/>
          <w:szCs w:val="20"/>
          <w:lang w:val="uk-UA"/>
        </w:rPr>
        <w:t xml:space="preserve"> зазначених документів до кінця терміну прийому пропозицій, замовник залишає за собою право відхилити пропозицію учасника, як таку, що не відповідає вимогам замовника.</w:t>
      </w: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672CC4" w:rsidRDefault="00672CC4"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Default="00521C58" w:rsidP="00521C58">
      <w:pPr>
        <w:pStyle w:val="a4"/>
        <w:spacing w:after="0" w:line="240" w:lineRule="auto"/>
        <w:ind w:left="0"/>
        <w:jc w:val="right"/>
        <w:rPr>
          <w:rFonts w:ascii="Times New Roman" w:hAnsi="Times New Roman" w:cs="Times New Roman"/>
          <w:sz w:val="20"/>
          <w:szCs w:val="20"/>
          <w:lang w:val="uk-UA"/>
        </w:rPr>
      </w:pPr>
    </w:p>
    <w:p w:rsidR="00521C58" w:rsidRPr="007B206B" w:rsidRDefault="00521C58" w:rsidP="00521C58">
      <w:pPr>
        <w:pStyle w:val="a4"/>
        <w:spacing w:after="0" w:line="240" w:lineRule="auto"/>
        <w:ind w:left="0"/>
        <w:jc w:val="right"/>
        <w:rPr>
          <w:rFonts w:ascii="Times New Roman" w:hAnsi="Times New Roman" w:cs="Times New Roman"/>
          <w:sz w:val="20"/>
          <w:szCs w:val="20"/>
          <w:lang w:val="uk-UA"/>
        </w:rPr>
      </w:pPr>
    </w:p>
    <w:p w:rsidR="00B14A2D" w:rsidRPr="00507D25" w:rsidRDefault="00B14A2D" w:rsidP="00B14A2D">
      <w:pPr>
        <w:spacing w:after="0" w:line="240" w:lineRule="auto"/>
        <w:jc w:val="right"/>
        <w:rPr>
          <w:rFonts w:ascii="Times New Roman" w:hAnsi="Times New Roman" w:cs="Times New Roman"/>
          <w:b/>
          <w:sz w:val="20"/>
          <w:szCs w:val="20"/>
          <w:lang w:val="uk-UA"/>
        </w:rPr>
      </w:pPr>
      <w:r w:rsidRPr="00507D25">
        <w:rPr>
          <w:rFonts w:ascii="Times New Roman" w:hAnsi="Times New Roman" w:cs="Times New Roman"/>
          <w:b/>
          <w:sz w:val="20"/>
          <w:szCs w:val="20"/>
          <w:lang w:val="uk-UA"/>
        </w:rPr>
        <w:lastRenderedPageBreak/>
        <w:t>Додаток № </w:t>
      </w:r>
      <w:r w:rsidR="00521C58">
        <w:rPr>
          <w:rFonts w:ascii="Times New Roman" w:hAnsi="Times New Roman" w:cs="Times New Roman"/>
          <w:b/>
          <w:sz w:val="20"/>
          <w:szCs w:val="20"/>
          <w:lang w:val="uk-UA"/>
        </w:rPr>
        <w:t>2</w:t>
      </w:r>
    </w:p>
    <w:p w:rsidR="00B14A2D" w:rsidRDefault="00B14A2D" w:rsidP="00521C58">
      <w:pPr>
        <w:pStyle w:val="a4"/>
        <w:spacing w:after="0" w:line="240" w:lineRule="auto"/>
        <w:ind w:left="0"/>
        <w:contextualSpacing w:val="0"/>
        <w:jc w:val="right"/>
        <w:rPr>
          <w:rFonts w:ascii="Times New Roman" w:hAnsi="Times New Roman" w:cs="Times New Roman"/>
          <w:sz w:val="20"/>
          <w:szCs w:val="20"/>
          <w:lang w:val="uk-UA"/>
        </w:rPr>
      </w:pPr>
    </w:p>
    <w:p w:rsidR="00521C58" w:rsidRDefault="00521C58" w:rsidP="00521C58">
      <w:pPr>
        <w:pStyle w:val="a4"/>
        <w:spacing w:after="0" w:line="240" w:lineRule="auto"/>
        <w:ind w:left="0"/>
        <w:contextualSpacing w:val="0"/>
        <w:jc w:val="right"/>
        <w:rPr>
          <w:rFonts w:ascii="Times New Roman" w:hAnsi="Times New Roman" w:cs="Times New Roman"/>
          <w:sz w:val="20"/>
          <w:szCs w:val="20"/>
          <w:lang w:val="uk-UA"/>
        </w:rPr>
      </w:pPr>
    </w:p>
    <w:p w:rsidR="00E24300" w:rsidRDefault="00174F27" w:rsidP="00521C58">
      <w:pPr>
        <w:pStyle w:val="a4"/>
        <w:spacing w:after="0" w:line="240" w:lineRule="auto"/>
        <w:ind w:left="0"/>
        <w:contextualSpacing w:val="0"/>
        <w:jc w:val="right"/>
        <w:rPr>
          <w:rFonts w:ascii="Times New Roman" w:hAnsi="Times New Roman" w:cs="Times New Roman"/>
          <w:sz w:val="20"/>
          <w:szCs w:val="20"/>
          <w:lang w:val="uk-UA"/>
        </w:rPr>
      </w:pPr>
      <w:r>
        <w:rPr>
          <w:rFonts w:ascii="Times New Roman" w:hAnsi="Times New Roman" w:cs="Times New Roman"/>
          <w:noProof/>
          <w:sz w:val="20"/>
          <w:szCs w:val="20"/>
        </w:rPr>
        <w:drawing>
          <wp:inline distT="0" distB="0" distL="0" distR="0">
            <wp:extent cx="5940425" cy="8394404"/>
            <wp:effectExtent l="0" t="0" r="0" b="0"/>
            <wp:docPr id="1" name="Рисунок 1" descr="C:\Users\07551(Приемная)\Desktop\Untitled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551(Приемная)\Desktop\Untitled - 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521C58" w:rsidRDefault="00521C58" w:rsidP="00A2039B">
      <w:pPr>
        <w:pStyle w:val="a4"/>
        <w:spacing w:after="0" w:line="240" w:lineRule="auto"/>
        <w:ind w:left="0"/>
        <w:contextualSpacing w:val="0"/>
        <w:rPr>
          <w:rFonts w:ascii="Times New Roman" w:hAnsi="Times New Roman" w:cs="Times New Roman"/>
          <w:sz w:val="20"/>
          <w:szCs w:val="20"/>
          <w:lang w:val="uk-UA"/>
        </w:rPr>
      </w:pPr>
    </w:p>
    <w:p w:rsidR="00521C58" w:rsidRDefault="00521C58" w:rsidP="00521C58">
      <w:pPr>
        <w:pStyle w:val="a4"/>
        <w:spacing w:after="0" w:line="240" w:lineRule="auto"/>
        <w:ind w:left="0"/>
        <w:contextualSpacing w:val="0"/>
        <w:jc w:val="right"/>
        <w:rPr>
          <w:rFonts w:ascii="Times New Roman" w:hAnsi="Times New Roman" w:cs="Times New Roman"/>
          <w:sz w:val="20"/>
          <w:szCs w:val="20"/>
          <w:lang w:val="uk-UA"/>
        </w:rPr>
      </w:pPr>
    </w:p>
    <w:p w:rsidR="00521C58" w:rsidRDefault="00521C58" w:rsidP="00521C58">
      <w:pPr>
        <w:pStyle w:val="a4"/>
        <w:spacing w:after="0" w:line="240" w:lineRule="auto"/>
        <w:ind w:left="0"/>
        <w:contextualSpacing w:val="0"/>
        <w:jc w:val="right"/>
        <w:rPr>
          <w:rFonts w:ascii="Times New Roman" w:hAnsi="Times New Roman" w:cs="Times New Roman"/>
          <w:sz w:val="20"/>
          <w:szCs w:val="20"/>
          <w:lang w:val="uk-UA"/>
        </w:rPr>
      </w:pPr>
    </w:p>
    <w:p w:rsidR="00521C58" w:rsidRPr="008E426C" w:rsidRDefault="00521C58" w:rsidP="00521C58">
      <w:pPr>
        <w:pStyle w:val="a4"/>
        <w:spacing w:after="0" w:line="240" w:lineRule="auto"/>
        <w:ind w:left="0"/>
        <w:contextualSpacing w:val="0"/>
        <w:jc w:val="right"/>
        <w:rPr>
          <w:rFonts w:ascii="Times New Roman" w:hAnsi="Times New Roman" w:cs="Times New Roman"/>
          <w:sz w:val="20"/>
          <w:szCs w:val="20"/>
          <w:lang w:val="uk-UA"/>
        </w:rPr>
      </w:pPr>
    </w:p>
    <w:p w:rsidR="00521C58" w:rsidRDefault="00521C58" w:rsidP="00B14A2D">
      <w:pPr>
        <w:spacing w:after="0" w:line="240" w:lineRule="auto"/>
        <w:jc w:val="right"/>
        <w:rPr>
          <w:rFonts w:ascii="Times New Roman" w:hAnsi="Times New Roman" w:cs="Times New Roman"/>
          <w:sz w:val="20"/>
          <w:szCs w:val="20"/>
          <w:lang w:val="uk-UA"/>
        </w:rPr>
      </w:pPr>
    </w:p>
    <w:p w:rsidR="00B14A2D" w:rsidRDefault="00521C58" w:rsidP="00B14A2D">
      <w:pPr>
        <w:spacing w:after="0" w:line="240" w:lineRule="auto"/>
        <w:jc w:val="right"/>
        <w:rPr>
          <w:rFonts w:ascii="Times New Roman" w:hAnsi="Times New Roman" w:cs="Times New Roman"/>
          <w:b/>
          <w:sz w:val="20"/>
          <w:szCs w:val="20"/>
          <w:lang w:val="uk-UA"/>
        </w:rPr>
      </w:pPr>
      <w:r>
        <w:rPr>
          <w:rFonts w:ascii="Times New Roman" w:hAnsi="Times New Roman" w:cs="Times New Roman"/>
          <w:b/>
          <w:sz w:val="20"/>
          <w:szCs w:val="20"/>
          <w:lang w:val="uk-UA"/>
        </w:rPr>
        <w:t>Додаток № 3</w:t>
      </w:r>
    </w:p>
    <w:p w:rsidR="00B14A2D" w:rsidRDefault="00B14A2D" w:rsidP="00B14A2D">
      <w:pPr>
        <w:spacing w:after="0" w:line="240" w:lineRule="auto"/>
        <w:jc w:val="center"/>
        <w:rPr>
          <w:rFonts w:ascii="Times New Roman" w:hAnsi="Times New Roman" w:cs="Times New Roman"/>
          <w:b/>
          <w:sz w:val="20"/>
          <w:szCs w:val="20"/>
          <w:lang w:val="uk-UA"/>
        </w:rPr>
      </w:pPr>
    </w:p>
    <w:p w:rsidR="00C267C9" w:rsidRPr="00C267C9" w:rsidRDefault="00B14A2D" w:rsidP="00C267C9">
      <w:pPr>
        <w:spacing w:after="0" w:line="240" w:lineRule="auto"/>
        <w:jc w:val="center"/>
        <w:rPr>
          <w:rFonts w:ascii="Times New Roman" w:hAnsi="Times New Roman" w:cs="Times New Roman"/>
          <w:b/>
          <w:sz w:val="20"/>
          <w:szCs w:val="20"/>
          <w:lang w:val="uk-UA"/>
        </w:rPr>
      </w:pPr>
      <w:r w:rsidRPr="00C267C9">
        <w:rPr>
          <w:rFonts w:ascii="Times New Roman" w:hAnsi="Times New Roman" w:cs="Times New Roman"/>
          <w:b/>
          <w:sz w:val="20"/>
          <w:szCs w:val="20"/>
          <w:lang w:val="uk-UA"/>
        </w:rPr>
        <w:t>Проект договору</w:t>
      </w:r>
    </w:p>
    <w:p w:rsidR="00C267C9" w:rsidRPr="000525BB" w:rsidRDefault="00C267C9" w:rsidP="000525BB">
      <w:pPr>
        <w:spacing w:after="0" w:line="240" w:lineRule="auto"/>
        <w:jc w:val="center"/>
        <w:rPr>
          <w:rFonts w:ascii="Times New Roman" w:hAnsi="Times New Roman" w:cs="Times New Roman"/>
          <w:b/>
          <w:sz w:val="20"/>
          <w:szCs w:val="20"/>
        </w:rPr>
      </w:pPr>
    </w:p>
    <w:p w:rsidR="00C267C9" w:rsidRPr="000525BB" w:rsidRDefault="00C267C9" w:rsidP="000525BB">
      <w:pPr>
        <w:tabs>
          <w:tab w:val="left" w:pos="0"/>
          <w:tab w:val="left" w:pos="709"/>
          <w:tab w:val="left" w:pos="993"/>
        </w:tabs>
        <w:spacing w:after="0" w:line="240" w:lineRule="auto"/>
        <w:jc w:val="both"/>
        <w:rPr>
          <w:rFonts w:ascii="Times New Roman" w:hAnsi="Times New Roman" w:cs="Times New Roman"/>
          <w:bCs/>
          <w:sz w:val="20"/>
          <w:szCs w:val="20"/>
        </w:rPr>
      </w:pPr>
      <w:r w:rsidRPr="000525BB">
        <w:rPr>
          <w:rFonts w:ascii="Times New Roman" w:hAnsi="Times New Roman" w:cs="Times New Roman"/>
          <w:bCs/>
          <w:sz w:val="20"/>
          <w:szCs w:val="20"/>
        </w:rPr>
        <w:t>м. </w:t>
      </w:r>
      <w:proofErr w:type="spellStart"/>
      <w:r w:rsidRPr="000525BB">
        <w:rPr>
          <w:rFonts w:ascii="Times New Roman" w:hAnsi="Times New Roman" w:cs="Times New Roman"/>
          <w:bCs/>
          <w:sz w:val="20"/>
          <w:szCs w:val="20"/>
        </w:rPr>
        <w:t>Київ</w:t>
      </w:r>
      <w:proofErr w:type="spellEnd"/>
      <w:r w:rsidRPr="000525BB">
        <w:rPr>
          <w:rFonts w:ascii="Times New Roman" w:hAnsi="Times New Roman" w:cs="Times New Roman"/>
          <w:bCs/>
          <w:sz w:val="20"/>
          <w:szCs w:val="20"/>
        </w:rPr>
        <w:t xml:space="preserve">                                                                                                                                             </w:t>
      </w:r>
      <w:bookmarkStart w:id="14" w:name="DataDogovora"/>
      <w:bookmarkEnd w:id="14"/>
      <w:r w:rsidRPr="000525BB">
        <w:rPr>
          <w:rFonts w:ascii="Times New Roman" w:hAnsi="Times New Roman" w:cs="Times New Roman"/>
          <w:bCs/>
          <w:sz w:val="20"/>
          <w:szCs w:val="20"/>
        </w:rPr>
        <w:t xml:space="preserve">     ________2022 р.</w:t>
      </w:r>
    </w:p>
    <w:p w:rsidR="00C267C9" w:rsidRPr="000525BB" w:rsidRDefault="00C267C9" w:rsidP="000525BB">
      <w:pPr>
        <w:tabs>
          <w:tab w:val="left" w:pos="0"/>
          <w:tab w:val="left" w:pos="709"/>
          <w:tab w:val="left" w:pos="993"/>
        </w:tabs>
        <w:spacing w:after="0" w:line="240" w:lineRule="auto"/>
        <w:jc w:val="center"/>
        <w:rPr>
          <w:rFonts w:ascii="Times New Roman" w:hAnsi="Times New Roman" w:cs="Times New Roman"/>
          <w:b/>
          <w:bCs/>
          <w:sz w:val="20"/>
          <w:szCs w:val="20"/>
          <w:lang w:val="uk-UA"/>
        </w:rPr>
      </w:pPr>
    </w:p>
    <w:p w:rsidR="000525BB" w:rsidRDefault="000525BB" w:rsidP="000525BB">
      <w:pPr>
        <w:shd w:val="clear" w:color="auto" w:fill="FFFFFF"/>
        <w:tabs>
          <w:tab w:val="left" w:pos="0"/>
          <w:tab w:val="left" w:pos="709"/>
          <w:tab w:val="left" w:pos="993"/>
        </w:tabs>
        <w:spacing w:after="0" w:line="240" w:lineRule="auto"/>
        <w:ind w:firstLine="567"/>
        <w:jc w:val="both"/>
        <w:rPr>
          <w:rFonts w:ascii="Times New Roman" w:eastAsia="Times New Roman" w:hAnsi="Times New Roman" w:cs="Times New Roman"/>
          <w:bCs/>
          <w:sz w:val="20"/>
          <w:szCs w:val="20"/>
          <w:lang w:val="uk-UA"/>
        </w:rPr>
      </w:pPr>
      <w:r w:rsidRPr="000525BB">
        <w:rPr>
          <w:rFonts w:ascii="Times New Roman" w:eastAsia="Times New Roman" w:hAnsi="Times New Roman" w:cs="Times New Roman"/>
          <w:sz w:val="20"/>
          <w:szCs w:val="20"/>
          <w:lang w:val="uk-UA"/>
        </w:rPr>
        <w:t>Комунальне підприємство</w:t>
      </w:r>
      <w:r w:rsidRPr="000525BB">
        <w:rPr>
          <w:rFonts w:ascii="Times New Roman" w:eastAsia="Times New Roman" w:hAnsi="Times New Roman" w:cs="Times New Roman"/>
          <w:color w:val="000000"/>
          <w:sz w:val="20"/>
          <w:szCs w:val="20"/>
          <w:lang w:val="uk-UA"/>
        </w:rPr>
        <w:t xml:space="preserve"> </w:t>
      </w:r>
      <w:r w:rsidRPr="000525BB">
        <w:rPr>
          <w:rFonts w:ascii="Times New Roman" w:eastAsia="Times New Roman" w:hAnsi="Times New Roman" w:cs="Times New Roman"/>
          <w:sz w:val="20"/>
          <w:szCs w:val="20"/>
          <w:lang w:val="uk-UA"/>
        </w:rPr>
        <w:t>«Керуюча компанія з обслуговування житлового фонду Святошинського району м. Києва» в подальшому іменується «</w:t>
      </w:r>
      <w:r w:rsidRPr="000525BB">
        <w:rPr>
          <w:rFonts w:ascii="Times New Roman" w:eastAsia="Times New Roman" w:hAnsi="Times New Roman" w:cs="Times New Roman"/>
          <w:bCs/>
          <w:sz w:val="20"/>
          <w:szCs w:val="20"/>
          <w:lang w:val="uk-UA"/>
        </w:rPr>
        <w:t xml:space="preserve">Замовник» в особі </w:t>
      </w:r>
      <w:proofErr w:type="spellStart"/>
      <w:r w:rsidRPr="000525BB">
        <w:rPr>
          <w:rFonts w:ascii="Times New Roman" w:eastAsia="Times New Roman" w:hAnsi="Times New Roman" w:cs="Times New Roman"/>
          <w:bCs/>
          <w:sz w:val="20"/>
          <w:szCs w:val="20"/>
          <w:lang w:val="uk-UA"/>
        </w:rPr>
        <w:t>в.о</w:t>
      </w:r>
      <w:proofErr w:type="spellEnd"/>
      <w:r w:rsidRPr="000525BB">
        <w:rPr>
          <w:rFonts w:ascii="Times New Roman" w:eastAsia="Times New Roman" w:hAnsi="Times New Roman" w:cs="Times New Roman"/>
          <w:bCs/>
          <w:sz w:val="20"/>
          <w:szCs w:val="20"/>
          <w:lang w:val="uk-UA"/>
        </w:rPr>
        <w:t xml:space="preserve">. директора </w:t>
      </w:r>
      <w:proofErr w:type="spellStart"/>
      <w:r w:rsidRPr="000525BB">
        <w:rPr>
          <w:rFonts w:ascii="Times New Roman" w:eastAsia="Times New Roman" w:hAnsi="Times New Roman" w:cs="Times New Roman"/>
          <w:bCs/>
          <w:sz w:val="20"/>
          <w:szCs w:val="20"/>
          <w:lang w:val="uk-UA"/>
        </w:rPr>
        <w:t>Козюберди</w:t>
      </w:r>
      <w:proofErr w:type="spellEnd"/>
      <w:r w:rsidRPr="000525BB">
        <w:rPr>
          <w:rFonts w:ascii="Times New Roman" w:eastAsia="Times New Roman" w:hAnsi="Times New Roman" w:cs="Times New Roman"/>
          <w:bCs/>
          <w:sz w:val="20"/>
          <w:szCs w:val="20"/>
          <w:lang w:val="uk-UA"/>
        </w:rPr>
        <w:t xml:space="preserve"> О.М.</w:t>
      </w:r>
      <w:r w:rsidRPr="000525BB">
        <w:rPr>
          <w:rFonts w:ascii="Times New Roman" w:eastAsia="Times New Roman" w:hAnsi="Times New Roman" w:cs="Times New Roman"/>
          <w:sz w:val="20"/>
          <w:szCs w:val="20"/>
          <w:lang w:val="uk-UA"/>
        </w:rPr>
        <w:t>, що діє на підставі статуту, з однієї сторони, т</w:t>
      </w:r>
      <w:r w:rsidRPr="000525BB">
        <w:rPr>
          <w:rFonts w:ascii="Times New Roman" w:eastAsia="Times New Roman" w:hAnsi="Times New Roman" w:cs="Times New Roman"/>
          <w:sz w:val="20"/>
          <w:szCs w:val="20"/>
          <w:lang w:val="en-US"/>
        </w:rPr>
        <w:t>a</w:t>
      </w:r>
      <w:bookmarkStart w:id="15" w:name="NazvanieKontragenta"/>
      <w:bookmarkEnd w:id="15"/>
      <w:r w:rsidRPr="000525BB">
        <w:rPr>
          <w:rFonts w:ascii="Times New Roman" w:eastAsia="Times New Roman" w:hAnsi="Times New Roman" w:cs="Times New Roman"/>
          <w:sz w:val="20"/>
          <w:szCs w:val="20"/>
          <w:lang w:val="uk-UA"/>
        </w:rPr>
        <w:t xml:space="preserve"> </w:t>
      </w:r>
      <w:r w:rsidRPr="000525BB">
        <w:rPr>
          <w:rFonts w:ascii="Times New Roman" w:eastAsia="Times New Roman" w:hAnsi="Times New Roman" w:cs="Times New Roman"/>
          <w:bCs/>
          <w:sz w:val="20"/>
          <w:szCs w:val="20"/>
          <w:lang w:val="uk-UA"/>
        </w:rPr>
        <w:t xml:space="preserve">_________________________________________, </w:t>
      </w:r>
      <w:r w:rsidRPr="000525BB">
        <w:rPr>
          <w:rFonts w:ascii="Times New Roman" w:eastAsia="Times New Roman" w:hAnsi="Times New Roman" w:cs="Times New Roman"/>
          <w:sz w:val="20"/>
          <w:szCs w:val="20"/>
          <w:lang w:val="uk-UA"/>
        </w:rPr>
        <w:t>що має статус ___________________________________, в подальшому іменується «</w:t>
      </w:r>
      <w:r w:rsidRPr="000525BB">
        <w:rPr>
          <w:rFonts w:ascii="Times New Roman" w:eastAsia="Times New Roman" w:hAnsi="Times New Roman" w:cs="Times New Roman"/>
          <w:bCs/>
          <w:sz w:val="20"/>
          <w:szCs w:val="20"/>
          <w:lang w:val="uk-UA"/>
        </w:rPr>
        <w:t xml:space="preserve">Виконавець» </w:t>
      </w:r>
      <w:r w:rsidRPr="000525BB">
        <w:rPr>
          <w:rFonts w:ascii="Times New Roman" w:eastAsia="Times New Roman" w:hAnsi="Times New Roman" w:cs="Times New Roman"/>
          <w:sz w:val="20"/>
          <w:szCs w:val="20"/>
          <w:lang w:val="uk-UA"/>
        </w:rPr>
        <w:t>в особі _________________________, що діє на підставі __________, з другої сторони, які у подальшому при спільному згадуванні іменуються «Сторони»</w:t>
      </w:r>
      <w:r w:rsidRPr="000525BB">
        <w:rPr>
          <w:rFonts w:ascii="Times New Roman" w:eastAsia="Times New Roman" w:hAnsi="Times New Roman" w:cs="Times New Roman"/>
          <w:bCs/>
          <w:sz w:val="20"/>
          <w:szCs w:val="20"/>
          <w:lang w:val="uk-UA"/>
        </w:rPr>
        <w:t xml:space="preserve">, а кожний окремо </w:t>
      </w:r>
      <w:r w:rsidRPr="000525BB">
        <w:rPr>
          <w:rFonts w:ascii="Times New Roman" w:eastAsia="Times New Roman" w:hAnsi="Times New Roman" w:cs="Times New Roman"/>
          <w:sz w:val="20"/>
          <w:szCs w:val="20"/>
          <w:lang w:val="uk-UA"/>
        </w:rPr>
        <w:t>–</w:t>
      </w:r>
      <w:r>
        <w:rPr>
          <w:rFonts w:ascii="Times New Roman" w:eastAsia="Times New Roman" w:hAnsi="Times New Roman" w:cs="Times New Roman"/>
          <w:bCs/>
          <w:sz w:val="20"/>
          <w:szCs w:val="20"/>
          <w:lang w:val="uk-UA"/>
        </w:rPr>
        <w:t xml:space="preserve"> «Сторона», уклали даний д</w:t>
      </w:r>
      <w:r w:rsidRPr="000525BB">
        <w:rPr>
          <w:rFonts w:ascii="Times New Roman" w:eastAsia="Times New Roman" w:hAnsi="Times New Roman" w:cs="Times New Roman"/>
          <w:bCs/>
          <w:sz w:val="20"/>
          <w:szCs w:val="20"/>
          <w:lang w:val="uk-UA"/>
        </w:rPr>
        <w:t>оговір</w:t>
      </w:r>
      <w:r>
        <w:rPr>
          <w:rFonts w:ascii="Times New Roman" w:eastAsia="Times New Roman" w:hAnsi="Times New Roman" w:cs="Times New Roman"/>
          <w:bCs/>
          <w:sz w:val="20"/>
          <w:szCs w:val="20"/>
          <w:lang w:val="uk-UA"/>
        </w:rPr>
        <w:t xml:space="preserve"> (надалі – Договір)</w:t>
      </w:r>
      <w:r w:rsidRPr="000525BB">
        <w:rPr>
          <w:rFonts w:ascii="Times New Roman" w:eastAsia="Times New Roman" w:hAnsi="Times New Roman" w:cs="Times New Roman"/>
          <w:bCs/>
          <w:sz w:val="20"/>
          <w:szCs w:val="20"/>
          <w:lang w:val="uk-UA"/>
        </w:rPr>
        <w:t xml:space="preserve"> про нижченаведене:</w:t>
      </w:r>
    </w:p>
    <w:p w:rsidR="000525BB" w:rsidRPr="000525BB" w:rsidRDefault="000525BB" w:rsidP="000525BB">
      <w:pPr>
        <w:shd w:val="clear" w:color="auto" w:fill="FFFFFF"/>
        <w:tabs>
          <w:tab w:val="left" w:pos="0"/>
          <w:tab w:val="left" w:pos="709"/>
          <w:tab w:val="left" w:pos="993"/>
        </w:tabs>
        <w:spacing w:after="0" w:line="240" w:lineRule="auto"/>
        <w:jc w:val="center"/>
        <w:rPr>
          <w:rFonts w:ascii="Times New Roman" w:eastAsia="Times New Roman" w:hAnsi="Times New Roman" w:cs="Times New Roman"/>
          <w:bCs/>
          <w:sz w:val="20"/>
          <w:szCs w:val="20"/>
          <w:lang w:val="uk-UA"/>
        </w:rPr>
      </w:pPr>
    </w:p>
    <w:p w:rsidR="000525BB" w:rsidRPr="000525BB" w:rsidRDefault="000525BB" w:rsidP="000525BB">
      <w:pPr>
        <w:numPr>
          <w:ilvl w:val="0"/>
          <w:numId w:val="4"/>
        </w:numPr>
        <w:tabs>
          <w:tab w:val="left" w:pos="284"/>
          <w:tab w:val="left" w:pos="426"/>
          <w:tab w:val="left" w:pos="709"/>
          <w:tab w:val="left" w:pos="993"/>
        </w:tabs>
        <w:spacing w:after="0" w:line="240" w:lineRule="auto"/>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ПРЕДМЕТ ДОГОВОРУ</w:t>
      </w:r>
    </w:p>
    <w:p w:rsidR="000525BB" w:rsidRPr="000525BB" w:rsidRDefault="000525BB" w:rsidP="00A2039B">
      <w:pPr>
        <w:pStyle w:val="a4"/>
        <w:numPr>
          <w:ilvl w:val="1"/>
          <w:numId w:val="4"/>
        </w:numPr>
        <w:tabs>
          <w:tab w:val="left" w:pos="993"/>
        </w:tabs>
        <w:spacing w:after="0" w:line="240" w:lineRule="auto"/>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Замовник доручає та гарантує оплату, а Виконавець бере на себе зобов’язання з виконання</w:t>
      </w:r>
      <w:r>
        <w:rPr>
          <w:rFonts w:ascii="Times New Roman" w:eastAsia="Times New Roman" w:hAnsi="Times New Roman" w:cs="Times New Roman"/>
          <w:sz w:val="20"/>
          <w:szCs w:val="20"/>
          <w:lang w:val="uk-UA"/>
        </w:rPr>
        <w:t xml:space="preserve"> </w:t>
      </w:r>
      <w:r w:rsidRPr="000525BB">
        <w:rPr>
          <w:rFonts w:ascii="Times New Roman" w:eastAsia="Times New Roman" w:hAnsi="Times New Roman" w:cs="Times New Roman"/>
          <w:sz w:val="20"/>
          <w:szCs w:val="20"/>
          <w:lang w:val="uk-UA"/>
        </w:rPr>
        <w:t>усіх передбачених у замовленні</w:t>
      </w:r>
      <w:r>
        <w:rPr>
          <w:rFonts w:ascii="Times New Roman" w:eastAsia="Times New Roman" w:hAnsi="Times New Roman" w:cs="Times New Roman"/>
          <w:sz w:val="20"/>
          <w:szCs w:val="20"/>
          <w:lang w:val="uk-UA"/>
        </w:rPr>
        <w:t xml:space="preserve"> послуг з</w:t>
      </w:r>
      <w:r w:rsidRPr="000525BB">
        <w:rPr>
          <w:rFonts w:ascii="Times New Roman" w:eastAsia="Times New Roman" w:hAnsi="Times New Roman" w:cs="Times New Roman"/>
          <w:bCs/>
          <w:color w:val="000000"/>
          <w:sz w:val="20"/>
          <w:szCs w:val="20"/>
          <w:lang w:val="uk-UA"/>
        </w:rPr>
        <w:t xml:space="preserve"> </w:t>
      </w:r>
      <w:r>
        <w:rPr>
          <w:rFonts w:ascii="Times New Roman" w:eastAsia="Times New Roman" w:hAnsi="Times New Roman" w:cs="Times New Roman"/>
          <w:b/>
          <w:bCs/>
          <w:color w:val="000000"/>
          <w:sz w:val="20"/>
          <w:szCs w:val="20"/>
          <w:lang w:val="uk-UA"/>
        </w:rPr>
        <w:t>поточного</w:t>
      </w:r>
      <w:r w:rsidRPr="000525BB">
        <w:rPr>
          <w:rFonts w:ascii="Times New Roman" w:eastAsia="Times New Roman" w:hAnsi="Times New Roman" w:cs="Times New Roman"/>
          <w:b/>
          <w:bCs/>
          <w:color w:val="000000"/>
          <w:sz w:val="20"/>
          <w:szCs w:val="20"/>
          <w:lang w:val="uk-UA"/>
        </w:rPr>
        <w:t xml:space="preserve"> ремонт</w:t>
      </w:r>
      <w:r>
        <w:rPr>
          <w:rFonts w:ascii="Times New Roman" w:eastAsia="Times New Roman" w:hAnsi="Times New Roman" w:cs="Times New Roman"/>
          <w:b/>
          <w:bCs/>
          <w:color w:val="000000"/>
          <w:sz w:val="20"/>
          <w:szCs w:val="20"/>
          <w:lang w:val="uk-UA"/>
        </w:rPr>
        <w:t>у</w:t>
      </w:r>
      <w:r w:rsidRPr="000525BB">
        <w:rPr>
          <w:rFonts w:ascii="Times New Roman" w:eastAsia="Times New Roman" w:hAnsi="Times New Roman" w:cs="Times New Roman"/>
          <w:b/>
          <w:bCs/>
          <w:color w:val="000000"/>
          <w:sz w:val="20"/>
          <w:szCs w:val="20"/>
          <w:lang w:val="uk-UA"/>
        </w:rPr>
        <w:t xml:space="preserve"> </w:t>
      </w:r>
      <w:proofErr w:type="spellStart"/>
      <w:r w:rsidR="00D12B14" w:rsidRPr="00D12B14">
        <w:rPr>
          <w:rFonts w:ascii="Times New Roman" w:hAnsi="Times New Roman" w:cs="Times New Roman"/>
          <w:b/>
          <w:sz w:val="20"/>
          <w:szCs w:val="20"/>
        </w:rPr>
        <w:t>електро</w:t>
      </w:r>
      <w:r w:rsidR="00174F27">
        <w:rPr>
          <w:rFonts w:ascii="Times New Roman" w:hAnsi="Times New Roman" w:cs="Times New Roman"/>
          <w:b/>
          <w:sz w:val="20"/>
          <w:szCs w:val="20"/>
        </w:rPr>
        <w:t>щитової</w:t>
      </w:r>
      <w:proofErr w:type="spellEnd"/>
      <w:r w:rsidR="00174F27">
        <w:rPr>
          <w:rFonts w:ascii="Times New Roman" w:hAnsi="Times New Roman" w:cs="Times New Roman"/>
          <w:b/>
          <w:sz w:val="20"/>
          <w:szCs w:val="20"/>
        </w:rPr>
        <w:t xml:space="preserve"> </w:t>
      </w:r>
      <w:proofErr w:type="spellStart"/>
      <w:r w:rsidR="00174F27">
        <w:rPr>
          <w:rFonts w:ascii="Times New Roman" w:hAnsi="Times New Roman" w:cs="Times New Roman"/>
          <w:b/>
          <w:sz w:val="20"/>
          <w:szCs w:val="20"/>
        </w:rPr>
        <w:t>житлового</w:t>
      </w:r>
      <w:proofErr w:type="spellEnd"/>
      <w:r w:rsidR="00174F27">
        <w:rPr>
          <w:rFonts w:ascii="Times New Roman" w:hAnsi="Times New Roman" w:cs="Times New Roman"/>
          <w:b/>
          <w:sz w:val="20"/>
          <w:szCs w:val="20"/>
        </w:rPr>
        <w:t xml:space="preserve"> </w:t>
      </w:r>
      <w:proofErr w:type="spellStart"/>
      <w:r w:rsidR="00174F27">
        <w:rPr>
          <w:rFonts w:ascii="Times New Roman" w:hAnsi="Times New Roman" w:cs="Times New Roman"/>
          <w:b/>
          <w:sz w:val="20"/>
          <w:szCs w:val="20"/>
        </w:rPr>
        <w:t>будинку</w:t>
      </w:r>
      <w:proofErr w:type="spellEnd"/>
      <w:r w:rsidR="00174F27">
        <w:rPr>
          <w:rFonts w:ascii="Times New Roman" w:hAnsi="Times New Roman" w:cs="Times New Roman"/>
          <w:b/>
          <w:sz w:val="20"/>
          <w:szCs w:val="20"/>
        </w:rPr>
        <w:t xml:space="preserve"> № </w:t>
      </w:r>
      <w:r w:rsidR="00174F27">
        <w:rPr>
          <w:rFonts w:ascii="Times New Roman" w:hAnsi="Times New Roman" w:cs="Times New Roman"/>
          <w:b/>
          <w:sz w:val="20"/>
          <w:szCs w:val="20"/>
          <w:lang w:val="uk-UA"/>
        </w:rPr>
        <w:t>14-А</w:t>
      </w:r>
      <w:r w:rsidR="00174F27">
        <w:rPr>
          <w:rFonts w:ascii="Times New Roman" w:hAnsi="Times New Roman" w:cs="Times New Roman"/>
          <w:b/>
          <w:sz w:val="20"/>
          <w:szCs w:val="20"/>
        </w:rPr>
        <w:t xml:space="preserve"> на </w:t>
      </w:r>
      <w:proofErr w:type="spellStart"/>
      <w:r w:rsidR="00174F27">
        <w:rPr>
          <w:rFonts w:ascii="Times New Roman" w:hAnsi="Times New Roman" w:cs="Times New Roman"/>
          <w:b/>
          <w:sz w:val="20"/>
          <w:szCs w:val="20"/>
        </w:rPr>
        <w:t>вул</w:t>
      </w:r>
      <w:proofErr w:type="spellEnd"/>
      <w:r w:rsidR="00174F27">
        <w:rPr>
          <w:rFonts w:ascii="Times New Roman" w:hAnsi="Times New Roman" w:cs="Times New Roman"/>
          <w:b/>
          <w:sz w:val="20"/>
          <w:szCs w:val="20"/>
        </w:rPr>
        <w:t xml:space="preserve">. </w:t>
      </w:r>
      <w:r w:rsidR="00174F27">
        <w:rPr>
          <w:rFonts w:ascii="Times New Roman" w:hAnsi="Times New Roman" w:cs="Times New Roman"/>
          <w:b/>
          <w:sz w:val="20"/>
          <w:szCs w:val="20"/>
          <w:lang w:val="uk-UA"/>
        </w:rPr>
        <w:t>Гната Юри</w:t>
      </w:r>
      <w:r w:rsidR="00D12B14" w:rsidRPr="00D12B14">
        <w:rPr>
          <w:rFonts w:ascii="Times New Roman" w:hAnsi="Times New Roman" w:cs="Times New Roman"/>
          <w:b/>
          <w:sz w:val="20"/>
          <w:szCs w:val="20"/>
        </w:rPr>
        <w:t xml:space="preserve"> у </w:t>
      </w:r>
      <w:proofErr w:type="spellStart"/>
      <w:r w:rsidR="00D12B14" w:rsidRPr="00D12B14">
        <w:rPr>
          <w:rFonts w:ascii="Times New Roman" w:hAnsi="Times New Roman" w:cs="Times New Roman"/>
          <w:b/>
          <w:sz w:val="20"/>
          <w:szCs w:val="20"/>
        </w:rPr>
        <w:t>Святошинському</w:t>
      </w:r>
      <w:proofErr w:type="spellEnd"/>
      <w:r w:rsidR="00D12B14" w:rsidRPr="00D12B14">
        <w:rPr>
          <w:rFonts w:ascii="Times New Roman" w:hAnsi="Times New Roman" w:cs="Times New Roman"/>
          <w:b/>
          <w:sz w:val="20"/>
          <w:szCs w:val="20"/>
        </w:rPr>
        <w:t xml:space="preserve"> </w:t>
      </w:r>
      <w:proofErr w:type="spellStart"/>
      <w:r w:rsidR="00D12B14" w:rsidRPr="00D12B14">
        <w:rPr>
          <w:rFonts w:ascii="Times New Roman" w:hAnsi="Times New Roman" w:cs="Times New Roman"/>
          <w:b/>
          <w:sz w:val="20"/>
          <w:szCs w:val="20"/>
        </w:rPr>
        <w:t>районі</w:t>
      </w:r>
      <w:proofErr w:type="spellEnd"/>
      <w:r w:rsidR="00D12B14" w:rsidRPr="00D12B14">
        <w:rPr>
          <w:rFonts w:ascii="Times New Roman" w:hAnsi="Times New Roman" w:cs="Times New Roman"/>
          <w:b/>
          <w:sz w:val="20"/>
          <w:szCs w:val="20"/>
        </w:rPr>
        <w:t xml:space="preserve"> м. </w:t>
      </w:r>
      <w:proofErr w:type="spellStart"/>
      <w:r w:rsidR="00D12B14" w:rsidRPr="00D12B14">
        <w:rPr>
          <w:rFonts w:ascii="Times New Roman" w:hAnsi="Times New Roman" w:cs="Times New Roman"/>
          <w:b/>
          <w:sz w:val="20"/>
          <w:szCs w:val="20"/>
        </w:rPr>
        <w:t>Києва</w:t>
      </w:r>
      <w:proofErr w:type="spellEnd"/>
      <w:r w:rsidR="00D12B14" w:rsidRPr="00D12B14">
        <w:rPr>
          <w:rFonts w:ascii="Times New Roman" w:hAnsi="Times New Roman" w:cs="Times New Roman"/>
          <w:b/>
          <w:sz w:val="20"/>
          <w:szCs w:val="20"/>
        </w:rPr>
        <w:t xml:space="preserve"> (ДК 021:2015 – 45310000-3 – </w:t>
      </w:r>
      <w:proofErr w:type="spellStart"/>
      <w:r w:rsidR="00D12B14" w:rsidRPr="00D12B14">
        <w:rPr>
          <w:rFonts w:ascii="Times New Roman" w:hAnsi="Times New Roman" w:cs="Times New Roman"/>
          <w:b/>
          <w:sz w:val="20"/>
          <w:szCs w:val="20"/>
        </w:rPr>
        <w:t>Електромонтажні</w:t>
      </w:r>
      <w:proofErr w:type="spellEnd"/>
      <w:r w:rsidR="00D12B14" w:rsidRPr="00D12B14">
        <w:rPr>
          <w:rFonts w:ascii="Times New Roman" w:hAnsi="Times New Roman" w:cs="Times New Roman"/>
          <w:b/>
          <w:sz w:val="20"/>
          <w:szCs w:val="20"/>
        </w:rPr>
        <w:t xml:space="preserve"> </w:t>
      </w:r>
      <w:proofErr w:type="spellStart"/>
      <w:r w:rsidR="00D12B14" w:rsidRPr="00D12B14">
        <w:rPr>
          <w:rFonts w:ascii="Times New Roman" w:hAnsi="Times New Roman" w:cs="Times New Roman"/>
          <w:b/>
          <w:sz w:val="20"/>
          <w:szCs w:val="20"/>
        </w:rPr>
        <w:t>роботи</w:t>
      </w:r>
      <w:proofErr w:type="spellEnd"/>
      <w:r w:rsidR="00D12B14" w:rsidRPr="00D12B14">
        <w:rPr>
          <w:rFonts w:ascii="Times New Roman" w:hAnsi="Times New Roman" w:cs="Times New Roman"/>
          <w:b/>
          <w:sz w:val="20"/>
          <w:szCs w:val="20"/>
        </w:rPr>
        <w:t>)</w:t>
      </w:r>
      <w:r w:rsidR="00D12B14">
        <w:rPr>
          <w:rFonts w:ascii="Times New Roman" w:eastAsia="Times New Roman" w:hAnsi="Times New Roman" w:cs="Times New Roman"/>
          <w:bCs/>
          <w:color w:val="000000"/>
          <w:sz w:val="20"/>
          <w:szCs w:val="20"/>
          <w:lang w:val="uk-UA"/>
        </w:rPr>
        <w:t xml:space="preserve"> </w:t>
      </w:r>
      <w:r w:rsidRPr="000525BB">
        <w:rPr>
          <w:rFonts w:ascii="Times New Roman" w:eastAsia="Times New Roman" w:hAnsi="Times New Roman" w:cs="Times New Roman"/>
          <w:sz w:val="20"/>
          <w:szCs w:val="20"/>
          <w:lang w:val="uk-UA"/>
        </w:rPr>
        <w:t>відповідно до обсягів, наведених в проектно-кошторисній документац</w:t>
      </w:r>
      <w:r>
        <w:rPr>
          <w:rFonts w:ascii="Times New Roman" w:eastAsia="Times New Roman" w:hAnsi="Times New Roman" w:cs="Times New Roman"/>
          <w:sz w:val="20"/>
          <w:szCs w:val="20"/>
          <w:lang w:val="uk-UA"/>
        </w:rPr>
        <w:t>ії, яка є невід’ємною частиною Д</w:t>
      </w:r>
      <w:r w:rsidRPr="000525BB">
        <w:rPr>
          <w:rFonts w:ascii="Times New Roman" w:eastAsia="Times New Roman" w:hAnsi="Times New Roman" w:cs="Times New Roman"/>
          <w:sz w:val="20"/>
          <w:szCs w:val="20"/>
          <w:lang w:val="uk-UA"/>
        </w:rPr>
        <w:t>оговору</w:t>
      </w:r>
      <w:r w:rsidRPr="000525BB">
        <w:rPr>
          <w:rFonts w:ascii="Times New Roman" w:eastAsia="Times New Roman" w:hAnsi="Times New Roman" w:cs="Times New Roman"/>
          <w:iCs/>
          <w:sz w:val="20"/>
          <w:szCs w:val="20"/>
          <w:lang w:val="uk-UA"/>
        </w:rPr>
        <w:t>.</w:t>
      </w:r>
    </w:p>
    <w:p w:rsidR="000525BB" w:rsidRPr="000525BB" w:rsidRDefault="000525BB" w:rsidP="000525BB">
      <w:pPr>
        <w:pStyle w:val="a4"/>
        <w:numPr>
          <w:ilvl w:val="1"/>
          <w:numId w:val="4"/>
        </w:numPr>
        <w:tabs>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 xml:space="preserve">Виконавець зобов’язується надати послуги з </w:t>
      </w:r>
      <w:r>
        <w:rPr>
          <w:rFonts w:ascii="Times New Roman" w:eastAsia="Times New Roman" w:hAnsi="Times New Roman" w:cs="Times New Roman"/>
          <w:sz w:val="20"/>
          <w:szCs w:val="20"/>
          <w:lang w:val="uk-UA"/>
        </w:rPr>
        <w:t xml:space="preserve">відповідно до умов </w:t>
      </w:r>
      <w:r w:rsidRPr="000525BB">
        <w:rPr>
          <w:rFonts w:ascii="Times New Roman" w:eastAsia="Times New Roman" w:hAnsi="Times New Roman" w:cs="Times New Roman"/>
          <w:sz w:val="20"/>
          <w:szCs w:val="20"/>
          <w:lang w:val="uk-UA"/>
        </w:rPr>
        <w:t>Договору з використанням власних матеріалів.</w:t>
      </w:r>
    </w:p>
    <w:p w:rsidR="000525BB" w:rsidRDefault="000525BB" w:rsidP="000525BB">
      <w:pPr>
        <w:numPr>
          <w:ilvl w:val="1"/>
          <w:numId w:val="4"/>
        </w:numPr>
        <w:tabs>
          <w:tab w:val="left" w:pos="993"/>
        </w:tabs>
        <w:suppressAutoHyphen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На всі види наданих послуг Виконавцем встановлено гарантійний термін один рік.</w:t>
      </w:r>
    </w:p>
    <w:p w:rsidR="000525BB" w:rsidRPr="000525BB" w:rsidRDefault="000525BB" w:rsidP="000525BB">
      <w:pPr>
        <w:tabs>
          <w:tab w:val="left" w:pos="993"/>
        </w:tabs>
        <w:suppressAutoHyphens/>
        <w:spacing w:after="0" w:line="240" w:lineRule="auto"/>
        <w:jc w:val="center"/>
        <w:rPr>
          <w:rFonts w:ascii="Times New Roman" w:eastAsia="Times New Roman" w:hAnsi="Times New Roman" w:cs="Times New Roman"/>
          <w:sz w:val="20"/>
          <w:szCs w:val="20"/>
          <w:lang w:val="uk-UA"/>
        </w:rPr>
      </w:pPr>
    </w:p>
    <w:p w:rsidR="000525BB" w:rsidRPr="000525BB" w:rsidRDefault="000525BB" w:rsidP="000525BB">
      <w:pPr>
        <w:numPr>
          <w:ilvl w:val="0"/>
          <w:numId w:val="4"/>
        </w:numPr>
        <w:tabs>
          <w:tab w:val="left" w:pos="284"/>
          <w:tab w:val="left" w:pos="426"/>
          <w:tab w:val="left" w:pos="709"/>
          <w:tab w:val="left" w:pos="993"/>
        </w:tabs>
        <w:spacing w:after="0" w:line="240" w:lineRule="auto"/>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ЦІНА ДОГОВОРУ</w:t>
      </w:r>
    </w:p>
    <w:p w:rsidR="000525BB" w:rsidRPr="000525BB" w:rsidRDefault="000525BB" w:rsidP="000525BB">
      <w:pPr>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sz w:val="20"/>
          <w:szCs w:val="20"/>
          <w:lang w:val="uk-UA"/>
        </w:rPr>
      </w:pPr>
      <w:r w:rsidRPr="000525BB">
        <w:rPr>
          <w:rFonts w:ascii="Times New Roman" w:eastAsia="Times New Roman" w:hAnsi="Times New Roman" w:cs="Times New Roman"/>
          <w:sz w:val="20"/>
          <w:szCs w:val="20"/>
          <w:lang w:val="uk-UA"/>
        </w:rPr>
        <w:t>Загал</w:t>
      </w:r>
      <w:r>
        <w:rPr>
          <w:rFonts w:ascii="Times New Roman" w:eastAsia="Times New Roman" w:hAnsi="Times New Roman" w:cs="Times New Roman"/>
          <w:sz w:val="20"/>
          <w:szCs w:val="20"/>
          <w:lang w:val="uk-UA"/>
        </w:rPr>
        <w:t>ьна ціна наданих послуг за Д</w:t>
      </w:r>
      <w:r w:rsidRPr="000525BB">
        <w:rPr>
          <w:rFonts w:ascii="Times New Roman" w:eastAsia="Times New Roman" w:hAnsi="Times New Roman" w:cs="Times New Roman"/>
          <w:sz w:val="20"/>
          <w:szCs w:val="20"/>
          <w:lang w:val="uk-UA"/>
        </w:rPr>
        <w:t xml:space="preserve">оговором складає </w:t>
      </w:r>
      <w:r w:rsidRPr="000525BB">
        <w:rPr>
          <w:rFonts w:ascii="Times New Roman" w:eastAsia="Times New Roman" w:hAnsi="Times New Roman" w:cs="Times New Roman"/>
          <w:color w:val="000000"/>
          <w:sz w:val="20"/>
          <w:szCs w:val="20"/>
          <w:lang w:val="uk-UA"/>
        </w:rPr>
        <w:t>_________________ грн., у тому числі ПДВ _________________ грн.</w:t>
      </w:r>
    </w:p>
    <w:p w:rsidR="000525BB" w:rsidRPr="000525BB" w:rsidRDefault="000525BB" w:rsidP="000525BB">
      <w:pPr>
        <w:numPr>
          <w:ilvl w:val="1"/>
          <w:numId w:val="4"/>
        </w:numPr>
        <w:tabs>
          <w:tab w:val="left" w:pos="709"/>
          <w:tab w:val="left" w:pos="993"/>
        </w:tabs>
        <w:spacing w:after="0" w:line="240" w:lineRule="auto"/>
        <w:ind w:left="0" w:firstLine="567"/>
        <w:jc w:val="both"/>
        <w:rPr>
          <w:rFonts w:ascii="Times New Roman" w:eastAsia="Times New Roman" w:hAnsi="Times New Roman" w:cs="Times New Roman"/>
          <w:b/>
          <w:sz w:val="20"/>
          <w:szCs w:val="20"/>
          <w:lang w:val="uk-UA"/>
        </w:rPr>
      </w:pPr>
      <w:r w:rsidRPr="000525BB">
        <w:rPr>
          <w:rFonts w:ascii="Times New Roman" w:eastAsia="Times New Roman" w:hAnsi="Times New Roman" w:cs="Times New Roman"/>
          <w:sz w:val="20"/>
          <w:szCs w:val="20"/>
          <w:lang w:val="uk-UA"/>
        </w:rPr>
        <w:t>Вартість наданих послуг визначається згідно з ДСТУ Б Д.1.1-1-2013.</w:t>
      </w:r>
    </w:p>
    <w:p w:rsidR="000525BB" w:rsidRPr="000525BB" w:rsidRDefault="000525BB" w:rsidP="000525BB">
      <w:pPr>
        <w:tabs>
          <w:tab w:val="left" w:pos="709"/>
          <w:tab w:val="left" w:pos="993"/>
        </w:tabs>
        <w:spacing w:after="0" w:line="240" w:lineRule="auto"/>
        <w:jc w:val="center"/>
        <w:rPr>
          <w:rFonts w:ascii="Times New Roman" w:eastAsia="Times New Roman" w:hAnsi="Times New Roman" w:cs="Times New Roman"/>
          <w:sz w:val="20"/>
          <w:szCs w:val="20"/>
          <w:lang w:val="uk-UA"/>
        </w:rPr>
      </w:pPr>
    </w:p>
    <w:p w:rsidR="000525BB" w:rsidRPr="000525BB" w:rsidRDefault="000525BB" w:rsidP="000525BB">
      <w:pPr>
        <w:numPr>
          <w:ilvl w:val="0"/>
          <w:numId w:val="4"/>
        </w:numPr>
        <w:tabs>
          <w:tab w:val="left" w:pos="284"/>
          <w:tab w:val="left" w:pos="426"/>
          <w:tab w:val="left" w:pos="709"/>
          <w:tab w:val="left" w:pos="993"/>
        </w:tabs>
        <w:spacing w:after="0" w:line="240" w:lineRule="auto"/>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УМОВИ НАДАННЯ ПОСЛУГ</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Виконавець надає послуги відповідно до проектно-кошторисної документації, будівельних норм та правил.</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Замовник здійснює контроль і технічний нагляд за відповідністю якості, обсягів і вартості наданих послуг державним стандартам і технічним нормам проектно-кошторисної документації, матеріалів, конструкцій і виробів.</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Замовник має право вносити зміни і доповнення до проектно-кошторисної документації щодо складу і обсягу послуг відповідно до своїх нагальних потреб та об’єктивних обставин, погодивши свої рішення з Виконавцем.</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При необхідності, для надання послуг Виконавець, за згодою Замовника, залучає третіх осіб. Усі види послуг, які доручатимуться для виконання третім особам, оплачуються Виконавцем.</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MS Mincho" w:hAnsi="Times New Roman" w:cs="Times New Roman"/>
          <w:sz w:val="20"/>
          <w:szCs w:val="20"/>
          <w:lang w:val="uk-UA"/>
        </w:rPr>
        <w:t xml:space="preserve">Виконавець зобов’язується надати послуги протягом </w:t>
      </w:r>
      <w:r w:rsidR="00174F27">
        <w:rPr>
          <w:rFonts w:ascii="Times New Roman" w:eastAsia="MS Mincho" w:hAnsi="Times New Roman" w:cs="Times New Roman"/>
          <w:b/>
          <w:sz w:val="20"/>
          <w:szCs w:val="20"/>
          <w:lang w:val="uk-UA"/>
        </w:rPr>
        <w:t>1</w:t>
      </w:r>
      <w:r w:rsidR="00583B07">
        <w:rPr>
          <w:rFonts w:ascii="Times New Roman" w:eastAsia="MS Mincho" w:hAnsi="Times New Roman" w:cs="Times New Roman"/>
          <w:b/>
          <w:sz w:val="20"/>
          <w:szCs w:val="20"/>
          <w:lang w:val="uk-UA"/>
        </w:rPr>
        <w:t>5</w:t>
      </w:r>
      <w:r w:rsidRPr="000525BB">
        <w:rPr>
          <w:rFonts w:ascii="Times New Roman" w:eastAsia="MS Mincho" w:hAnsi="Times New Roman" w:cs="Times New Roman"/>
          <w:sz w:val="20"/>
          <w:szCs w:val="20"/>
          <w:lang w:val="uk-UA"/>
        </w:rPr>
        <w:t xml:space="preserve"> календарних днів </w:t>
      </w:r>
      <w:r>
        <w:rPr>
          <w:rFonts w:ascii="Times New Roman" w:eastAsia="MS Mincho" w:hAnsi="Times New Roman" w:cs="Times New Roman"/>
          <w:sz w:val="20"/>
          <w:szCs w:val="20"/>
          <w:lang w:val="uk-UA"/>
        </w:rPr>
        <w:t xml:space="preserve">з дати підписання </w:t>
      </w:r>
      <w:r w:rsidRPr="000525BB">
        <w:rPr>
          <w:rFonts w:ascii="Times New Roman" w:eastAsia="MS Mincho" w:hAnsi="Times New Roman" w:cs="Times New Roman"/>
          <w:sz w:val="20"/>
          <w:szCs w:val="20"/>
          <w:lang w:val="uk-UA"/>
        </w:rPr>
        <w:t>Договору.</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MS Mincho" w:hAnsi="Times New Roman" w:cs="Times New Roman"/>
          <w:sz w:val="20"/>
          <w:szCs w:val="20"/>
          <w:lang w:val="uk-UA"/>
        </w:rPr>
        <w:t>Термін надання послуг може бути перенесено за згодою сторін за умови несприятливих погодних умов, про що має бути складено додаткову угоду.</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MS Mincho" w:hAnsi="Times New Roman" w:cs="Times New Roman"/>
          <w:sz w:val="20"/>
          <w:szCs w:val="20"/>
          <w:lang w:val="uk-UA"/>
        </w:rPr>
        <w:t>Датою закінчення надання послуг вважається дата підписання Замовником Акту надання послуг.</w:t>
      </w:r>
    </w:p>
    <w:p w:rsidR="000525BB" w:rsidRPr="000525BB" w:rsidRDefault="000525BB" w:rsidP="000525BB">
      <w:pPr>
        <w:numPr>
          <w:ilvl w:val="1"/>
          <w:numId w:val="4"/>
        </w:numPr>
        <w:tabs>
          <w:tab w:val="num" w:pos="-3686"/>
          <w:tab w:val="left" w:pos="993"/>
        </w:tabs>
        <w:spacing w:after="0" w:line="240" w:lineRule="auto"/>
        <w:ind w:left="0" w:firstLine="567"/>
        <w:jc w:val="both"/>
        <w:rPr>
          <w:rFonts w:ascii="Times New Roman" w:eastAsia="Times New Roman" w:hAnsi="Times New Roman" w:cs="Times New Roman"/>
          <w:sz w:val="20"/>
          <w:szCs w:val="20"/>
          <w:lang w:val="uk-UA"/>
        </w:rPr>
      </w:pPr>
      <w:r>
        <w:rPr>
          <w:rFonts w:ascii="Times New Roman" w:eastAsia="MS Mincho" w:hAnsi="Times New Roman" w:cs="Times New Roman"/>
          <w:sz w:val="20"/>
          <w:szCs w:val="20"/>
          <w:lang w:val="uk-UA"/>
        </w:rPr>
        <w:t>Відповідальність за дотримання термінів та якості наданих послуг несе Виконавець.</w:t>
      </w:r>
    </w:p>
    <w:p w:rsidR="000525BB" w:rsidRPr="000525BB" w:rsidRDefault="000525BB" w:rsidP="000525BB">
      <w:pPr>
        <w:tabs>
          <w:tab w:val="left" w:pos="993"/>
        </w:tabs>
        <w:spacing w:after="0" w:line="240" w:lineRule="auto"/>
        <w:jc w:val="center"/>
        <w:rPr>
          <w:rFonts w:ascii="Times New Roman" w:eastAsia="Times New Roman" w:hAnsi="Times New Roman" w:cs="Times New Roman"/>
          <w:sz w:val="20"/>
          <w:szCs w:val="20"/>
          <w:lang w:val="uk-UA"/>
        </w:rPr>
      </w:pPr>
    </w:p>
    <w:p w:rsidR="000525BB" w:rsidRPr="000525BB" w:rsidRDefault="000525BB" w:rsidP="000525BB">
      <w:pPr>
        <w:numPr>
          <w:ilvl w:val="0"/>
          <w:numId w:val="4"/>
        </w:numPr>
        <w:tabs>
          <w:tab w:val="left" w:pos="284"/>
          <w:tab w:val="left" w:pos="426"/>
          <w:tab w:val="left" w:pos="709"/>
          <w:tab w:val="left" w:pos="993"/>
        </w:tabs>
        <w:spacing w:after="0" w:line="240" w:lineRule="auto"/>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ПОРЯДОК РОЗРАХУНКІВ</w:t>
      </w:r>
    </w:p>
    <w:p w:rsidR="000525BB" w:rsidRPr="000525BB" w:rsidRDefault="000525BB" w:rsidP="000525BB">
      <w:pPr>
        <w:numPr>
          <w:ilvl w:val="1"/>
          <w:numId w:val="4"/>
        </w:numPr>
        <w:tabs>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Договір укладається під гарантію Замовника, який гарантує фінансування н</w:t>
      </w:r>
      <w:r>
        <w:rPr>
          <w:rFonts w:ascii="Times New Roman" w:eastAsia="Times New Roman" w:hAnsi="Times New Roman" w:cs="Times New Roman"/>
          <w:sz w:val="20"/>
          <w:szCs w:val="20"/>
          <w:lang w:val="uk-UA"/>
        </w:rPr>
        <w:t xml:space="preserve">адання послуг, передбачених </w:t>
      </w:r>
      <w:r w:rsidRPr="000525BB">
        <w:rPr>
          <w:rFonts w:ascii="Times New Roman" w:eastAsia="Times New Roman" w:hAnsi="Times New Roman" w:cs="Times New Roman"/>
          <w:sz w:val="20"/>
          <w:szCs w:val="20"/>
          <w:lang w:val="uk-UA"/>
        </w:rPr>
        <w:t>Договором.</w:t>
      </w:r>
    </w:p>
    <w:p w:rsidR="000525BB" w:rsidRPr="000525BB" w:rsidRDefault="000525BB" w:rsidP="000525BB">
      <w:pPr>
        <w:numPr>
          <w:ilvl w:val="1"/>
          <w:numId w:val="4"/>
        </w:numPr>
        <w:tabs>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Замовник здійснює платежі за надані послуги на підставі акту (форма КБ-2в) та довідки (форма КБ-3) протягом 365 календарних днів після їх підписання уповноваженими представниками сторін. Акт наданих послуг готує Виконавець і передає на підписання Замовнику. Уповноважений представник Замовника перевіряє якість фактично наданих послуг і за відсутності претензій підписує Акт протягом 3-х днів з моменту його отримання.</w:t>
      </w:r>
    </w:p>
    <w:p w:rsidR="000525BB" w:rsidRPr="000525BB" w:rsidRDefault="000525BB" w:rsidP="000525BB">
      <w:pPr>
        <w:numPr>
          <w:ilvl w:val="1"/>
          <w:numId w:val="4"/>
        </w:numPr>
        <w:tabs>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Розрахунки проводяться у безготівковій формі у гривнях, за рахунок коштів Замовника.</w:t>
      </w:r>
    </w:p>
    <w:p w:rsidR="000525BB" w:rsidRPr="000525BB" w:rsidRDefault="000525BB" w:rsidP="000525BB">
      <w:pPr>
        <w:numPr>
          <w:ilvl w:val="1"/>
          <w:numId w:val="4"/>
        </w:numPr>
        <w:tabs>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Послуги, надані з порушенням будівельних або інших норм, не оплачуються до повного усунення Виконавцем недоліків. При виявленні недоліків наданих послуг, Замовник разом із Виконавцем складають відповідний Акт.</w:t>
      </w:r>
    </w:p>
    <w:p w:rsidR="000525BB" w:rsidRPr="000525BB" w:rsidRDefault="000525BB" w:rsidP="000525BB">
      <w:pPr>
        <w:tabs>
          <w:tab w:val="left" w:pos="993"/>
        </w:tabs>
        <w:spacing w:after="0" w:line="240" w:lineRule="auto"/>
        <w:jc w:val="center"/>
        <w:rPr>
          <w:rFonts w:ascii="Times New Roman" w:eastAsia="Times New Roman" w:hAnsi="Times New Roman" w:cs="Times New Roman"/>
          <w:sz w:val="20"/>
          <w:szCs w:val="20"/>
          <w:lang w:val="uk-UA"/>
        </w:rPr>
      </w:pPr>
    </w:p>
    <w:p w:rsidR="000525BB" w:rsidRPr="000525BB" w:rsidRDefault="000525BB" w:rsidP="000525BB">
      <w:pPr>
        <w:numPr>
          <w:ilvl w:val="0"/>
          <w:numId w:val="4"/>
        </w:numPr>
        <w:tabs>
          <w:tab w:val="left" w:pos="284"/>
          <w:tab w:val="left" w:pos="426"/>
          <w:tab w:val="left" w:pos="709"/>
          <w:tab w:val="left" w:pos="993"/>
        </w:tabs>
        <w:spacing w:after="0" w:line="240" w:lineRule="auto"/>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lastRenderedPageBreak/>
        <w:t>ПРАВА ТА ОБОВ</w:t>
      </w:r>
      <w:r w:rsidRPr="000525BB">
        <w:rPr>
          <w:rFonts w:ascii="Times New Roman" w:eastAsia="Times New Roman" w:hAnsi="Times New Roman" w:cs="Times New Roman"/>
          <w:b/>
          <w:sz w:val="20"/>
          <w:szCs w:val="20"/>
        </w:rPr>
        <w:t xml:space="preserve">’ЯЗКИ </w:t>
      </w:r>
      <w:r w:rsidRPr="000525BB">
        <w:rPr>
          <w:rFonts w:ascii="Times New Roman" w:eastAsia="Times New Roman" w:hAnsi="Times New Roman" w:cs="Times New Roman"/>
          <w:b/>
          <w:sz w:val="20"/>
          <w:szCs w:val="20"/>
          <w:lang w:val="uk-UA"/>
        </w:rPr>
        <w:t>СТОРІН</w:t>
      </w:r>
    </w:p>
    <w:p w:rsidR="000525BB" w:rsidRPr="000525BB" w:rsidRDefault="000525BB" w:rsidP="000525BB">
      <w:pPr>
        <w:numPr>
          <w:ilvl w:val="1"/>
          <w:numId w:val="4"/>
        </w:numPr>
        <w:tabs>
          <w:tab w:val="num" w:pos="0"/>
          <w:tab w:val="left" w:pos="709"/>
          <w:tab w:val="left" w:pos="993"/>
        </w:tab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 xml:space="preserve">Виконавець </w:t>
      </w:r>
      <w:proofErr w:type="spellStart"/>
      <w:r w:rsidRPr="000525BB">
        <w:rPr>
          <w:rFonts w:ascii="Times New Roman" w:eastAsia="Times New Roman" w:hAnsi="Times New Roman" w:cs="Times New Roman"/>
          <w:sz w:val="20"/>
          <w:szCs w:val="20"/>
          <w:lang w:val="uk-UA"/>
        </w:rPr>
        <w:t>зобов</w:t>
      </w:r>
      <w:proofErr w:type="spellEnd"/>
      <w:r w:rsidRPr="000525BB">
        <w:rPr>
          <w:rFonts w:ascii="Times New Roman" w:eastAsia="Times New Roman" w:hAnsi="Times New Roman" w:cs="Times New Roman"/>
          <w:sz w:val="20"/>
          <w:szCs w:val="20"/>
          <w:lang w:val="en-US"/>
        </w:rPr>
        <w:t>’</w:t>
      </w:r>
      <w:proofErr w:type="spellStart"/>
      <w:r w:rsidRPr="000525BB">
        <w:rPr>
          <w:rFonts w:ascii="Times New Roman" w:eastAsia="Times New Roman" w:hAnsi="Times New Roman" w:cs="Times New Roman"/>
          <w:sz w:val="20"/>
          <w:szCs w:val="20"/>
          <w:lang w:val="uk-UA"/>
        </w:rPr>
        <w:t>язаний</w:t>
      </w:r>
      <w:proofErr w:type="spellEnd"/>
      <w:r w:rsidRPr="000525BB">
        <w:rPr>
          <w:rFonts w:ascii="Times New Roman" w:eastAsia="Times New Roman" w:hAnsi="Times New Roman" w:cs="Times New Roman"/>
          <w:sz w:val="20"/>
          <w:szCs w:val="20"/>
          <w:lang w:val="uk-UA"/>
        </w:rPr>
        <w:t>:</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eastAsia="Times New Roman" w:hAnsi="Times New Roman" w:cs="Times New Roman"/>
          <w:snapToGrid w:val="0"/>
          <w:sz w:val="20"/>
          <w:szCs w:val="20"/>
          <w:lang w:val="uk-UA"/>
        </w:rPr>
        <w:t>надати передбачені договором послуги відповідно до проектно-кошторисної документації та здати у встановленому порядку Замовнику;</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hAnsi="Times New Roman" w:cs="Times New Roman"/>
          <w:sz w:val="20"/>
          <w:szCs w:val="20"/>
        </w:rPr>
        <w:t xml:space="preserve">не </w:t>
      </w:r>
      <w:proofErr w:type="spellStart"/>
      <w:proofErr w:type="gramStart"/>
      <w:r w:rsidRPr="000525BB">
        <w:rPr>
          <w:rFonts w:ascii="Times New Roman" w:hAnsi="Times New Roman" w:cs="Times New Roman"/>
          <w:sz w:val="20"/>
          <w:szCs w:val="20"/>
        </w:rPr>
        <w:t>п</w:t>
      </w:r>
      <w:proofErr w:type="gramEnd"/>
      <w:r w:rsidRPr="000525BB">
        <w:rPr>
          <w:rFonts w:ascii="Times New Roman" w:hAnsi="Times New Roman" w:cs="Times New Roman"/>
          <w:sz w:val="20"/>
          <w:szCs w:val="20"/>
        </w:rPr>
        <w:t>ізніше</w:t>
      </w:r>
      <w:proofErr w:type="spellEnd"/>
      <w:r w:rsidRPr="000525BB">
        <w:rPr>
          <w:rFonts w:ascii="Times New Roman" w:hAnsi="Times New Roman" w:cs="Times New Roman"/>
          <w:sz w:val="20"/>
          <w:szCs w:val="20"/>
        </w:rPr>
        <w:t xml:space="preserve"> 3 </w:t>
      </w:r>
      <w:proofErr w:type="spellStart"/>
      <w:r w:rsidRPr="000525BB">
        <w:rPr>
          <w:rFonts w:ascii="Times New Roman" w:hAnsi="Times New Roman" w:cs="Times New Roman"/>
          <w:sz w:val="20"/>
          <w:szCs w:val="20"/>
        </w:rPr>
        <w:t>робочих</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днів</w:t>
      </w:r>
      <w:proofErr w:type="spellEnd"/>
      <w:r w:rsidRPr="000525BB">
        <w:rPr>
          <w:rFonts w:ascii="Times New Roman" w:hAnsi="Times New Roman" w:cs="Times New Roman"/>
          <w:sz w:val="20"/>
          <w:szCs w:val="20"/>
        </w:rPr>
        <w:t xml:space="preserve"> з </w:t>
      </w:r>
      <w:proofErr w:type="spellStart"/>
      <w:r w:rsidRPr="000525BB">
        <w:rPr>
          <w:rFonts w:ascii="Times New Roman" w:hAnsi="Times New Roman" w:cs="Times New Roman"/>
          <w:sz w:val="20"/>
          <w:szCs w:val="20"/>
        </w:rPr>
        <w:t>дати</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підписання</w:t>
      </w:r>
      <w:proofErr w:type="spellEnd"/>
      <w:r w:rsidRPr="000525BB">
        <w:rPr>
          <w:rFonts w:ascii="Times New Roman" w:hAnsi="Times New Roman" w:cs="Times New Roman"/>
          <w:sz w:val="20"/>
          <w:szCs w:val="20"/>
        </w:rPr>
        <w:t xml:space="preserve"> Договору </w:t>
      </w:r>
      <w:proofErr w:type="spellStart"/>
      <w:r w:rsidRPr="000525BB">
        <w:rPr>
          <w:rFonts w:ascii="Times New Roman" w:hAnsi="Times New Roman" w:cs="Times New Roman"/>
          <w:sz w:val="20"/>
          <w:szCs w:val="20"/>
        </w:rPr>
        <w:t>приступити</w:t>
      </w:r>
      <w:proofErr w:type="spellEnd"/>
      <w:r w:rsidRPr="000525BB">
        <w:rPr>
          <w:rFonts w:ascii="Times New Roman" w:hAnsi="Times New Roman" w:cs="Times New Roman"/>
          <w:sz w:val="20"/>
          <w:szCs w:val="20"/>
        </w:rPr>
        <w:t xml:space="preserve"> до </w:t>
      </w:r>
      <w:proofErr w:type="spellStart"/>
      <w:r w:rsidRPr="000525BB">
        <w:rPr>
          <w:rFonts w:ascii="Times New Roman" w:hAnsi="Times New Roman" w:cs="Times New Roman"/>
          <w:sz w:val="20"/>
          <w:szCs w:val="20"/>
        </w:rPr>
        <w:t>виконання</w:t>
      </w:r>
      <w:proofErr w:type="spellEnd"/>
      <w:r w:rsidRPr="000525BB">
        <w:rPr>
          <w:rFonts w:ascii="Times New Roman" w:hAnsi="Times New Roman" w:cs="Times New Roman"/>
          <w:sz w:val="20"/>
          <w:szCs w:val="20"/>
        </w:rPr>
        <w:t xml:space="preserve"> поточного ремонту </w:t>
      </w:r>
      <w:proofErr w:type="spellStart"/>
      <w:r w:rsidRPr="000525BB">
        <w:rPr>
          <w:rFonts w:ascii="Times New Roman" w:hAnsi="Times New Roman" w:cs="Times New Roman"/>
          <w:sz w:val="20"/>
          <w:szCs w:val="20"/>
        </w:rPr>
        <w:t>або</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надати</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Замовнику</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письмове</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обґрунтування</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неможливості</w:t>
      </w:r>
      <w:proofErr w:type="spellEnd"/>
      <w:r w:rsidRPr="000525BB">
        <w:rPr>
          <w:rFonts w:ascii="Times New Roman" w:hAnsi="Times New Roman" w:cs="Times New Roman"/>
          <w:sz w:val="20"/>
          <w:szCs w:val="20"/>
        </w:rPr>
        <w:t xml:space="preserve"> </w:t>
      </w:r>
      <w:proofErr w:type="spellStart"/>
      <w:r w:rsidRPr="000525BB">
        <w:rPr>
          <w:rFonts w:ascii="Times New Roman" w:hAnsi="Times New Roman" w:cs="Times New Roman"/>
          <w:sz w:val="20"/>
          <w:szCs w:val="20"/>
        </w:rPr>
        <w:t>приступити</w:t>
      </w:r>
      <w:proofErr w:type="spellEnd"/>
      <w:r w:rsidRPr="000525BB">
        <w:rPr>
          <w:rFonts w:ascii="Times New Roman" w:hAnsi="Times New Roman" w:cs="Times New Roman"/>
          <w:sz w:val="20"/>
          <w:szCs w:val="20"/>
        </w:rPr>
        <w:t xml:space="preserve"> до </w:t>
      </w:r>
      <w:proofErr w:type="spellStart"/>
      <w:r w:rsidRPr="000525BB">
        <w:rPr>
          <w:rFonts w:ascii="Times New Roman" w:hAnsi="Times New Roman" w:cs="Times New Roman"/>
          <w:sz w:val="20"/>
          <w:szCs w:val="20"/>
        </w:rPr>
        <w:t>виконання</w:t>
      </w:r>
      <w:proofErr w:type="spellEnd"/>
      <w:r w:rsidRPr="000525BB">
        <w:rPr>
          <w:rFonts w:ascii="Times New Roman" w:hAnsi="Times New Roman" w:cs="Times New Roman"/>
          <w:sz w:val="20"/>
          <w:szCs w:val="20"/>
        </w:rPr>
        <w:t xml:space="preserve"> поточного ремонту в </w:t>
      </w:r>
      <w:proofErr w:type="spellStart"/>
      <w:r w:rsidRPr="000525BB">
        <w:rPr>
          <w:rFonts w:ascii="Times New Roman" w:hAnsi="Times New Roman" w:cs="Times New Roman"/>
          <w:sz w:val="20"/>
          <w:szCs w:val="20"/>
        </w:rPr>
        <w:t>зазначений</w:t>
      </w:r>
      <w:proofErr w:type="spellEnd"/>
      <w:r w:rsidRPr="000525BB">
        <w:rPr>
          <w:rFonts w:ascii="Times New Roman" w:hAnsi="Times New Roman" w:cs="Times New Roman"/>
          <w:sz w:val="20"/>
          <w:szCs w:val="20"/>
        </w:rPr>
        <w:t xml:space="preserve"> строк</w:t>
      </w:r>
      <w:r w:rsidRPr="000525BB">
        <w:rPr>
          <w:rFonts w:ascii="Times New Roman" w:hAnsi="Times New Roman" w:cs="Times New Roman"/>
          <w:sz w:val="20"/>
          <w:szCs w:val="20"/>
          <w:lang w:val="uk-UA"/>
        </w:rPr>
        <w:t>;</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eastAsia="Times New Roman" w:hAnsi="Times New Roman" w:cs="Times New Roman"/>
          <w:snapToGrid w:val="0"/>
          <w:color w:val="000000"/>
          <w:sz w:val="20"/>
          <w:szCs w:val="20"/>
          <w:lang w:val="uk-UA"/>
        </w:rPr>
        <w:t>забезпечити на період надання послуг на об’єкті необхідні протипожежні заходи та заходи додержання вимог техніки безпеки і охорони навколишнього середовища, а також систематичне, а після завершення надання послуг – остаточне прибирання відходів та будівельного сміття;</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eastAsia="Times New Roman" w:hAnsi="Times New Roman" w:cs="Times New Roman"/>
          <w:snapToGrid w:val="0"/>
          <w:color w:val="000000"/>
          <w:sz w:val="20"/>
          <w:szCs w:val="20"/>
          <w:lang w:val="uk-UA"/>
        </w:rPr>
        <w:t>здійснювати оплату за спожиту електроенергію та воду під час надання послуг відповідно до показань лічильників та згідно з чинними тарифами на підставі відповідних актів;</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eastAsia="Times New Roman" w:hAnsi="Times New Roman" w:cs="Times New Roman"/>
          <w:sz w:val="20"/>
          <w:szCs w:val="20"/>
          <w:lang w:val="uk-UA"/>
        </w:rPr>
        <w:t>на вимогу надавати Замовнику документи, що підтверджують якість матеріалів, які використовуються;</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eastAsia="Times New Roman" w:hAnsi="Times New Roman" w:cs="Times New Roman"/>
          <w:color w:val="000000"/>
          <w:sz w:val="20"/>
          <w:szCs w:val="20"/>
          <w:lang w:val="uk-UA"/>
        </w:rPr>
        <w:t>забезпечити зберігання, складування необхідних матеріалів, конструкцій, устаткування, комплектуючих виробів</w:t>
      </w:r>
      <w:r>
        <w:rPr>
          <w:rFonts w:ascii="Times New Roman" w:eastAsia="Times New Roman" w:hAnsi="Times New Roman" w:cs="Times New Roman"/>
          <w:color w:val="000000"/>
          <w:sz w:val="20"/>
          <w:szCs w:val="20"/>
          <w:lang w:val="uk-UA"/>
        </w:rPr>
        <w:t xml:space="preserve"> у період надання послуг за </w:t>
      </w:r>
      <w:r w:rsidRPr="000525BB">
        <w:rPr>
          <w:rFonts w:ascii="Times New Roman" w:eastAsia="Times New Roman" w:hAnsi="Times New Roman" w:cs="Times New Roman"/>
          <w:color w:val="000000"/>
          <w:sz w:val="20"/>
          <w:szCs w:val="20"/>
          <w:lang w:val="uk-UA"/>
        </w:rPr>
        <w:t>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rsidR="000525BB" w:rsidRPr="000525BB" w:rsidRDefault="00085E68"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Pr>
          <w:rFonts w:ascii="Times New Roman" w:eastAsia="Times New Roman" w:hAnsi="Times New Roman" w:cs="Times New Roman"/>
          <w:spacing w:val="-1"/>
          <w:sz w:val="20"/>
          <w:szCs w:val="20"/>
          <w:lang w:val="uk-UA"/>
        </w:rPr>
        <w:t xml:space="preserve">забезпечити надання послуг за </w:t>
      </w:r>
      <w:r w:rsidR="000525BB" w:rsidRPr="000525BB">
        <w:rPr>
          <w:rFonts w:ascii="Times New Roman" w:eastAsia="Times New Roman" w:hAnsi="Times New Roman" w:cs="Times New Roman"/>
          <w:spacing w:val="-1"/>
          <w:sz w:val="20"/>
          <w:szCs w:val="20"/>
          <w:lang w:val="uk-UA"/>
        </w:rPr>
        <w:t>Договором з дотриманням будівельних норм і правил, що діють в Україні;</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eastAsia="Times New Roman" w:hAnsi="Times New Roman" w:cs="Times New Roman"/>
          <w:color w:val="000000"/>
          <w:sz w:val="20"/>
          <w:szCs w:val="20"/>
          <w:lang w:val="uk-UA"/>
        </w:rPr>
        <w:t>своєчасно усувати недоліки у наданні послуг, допущені з його вини;</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sz w:val="20"/>
          <w:szCs w:val="20"/>
          <w:lang w:val="uk-UA"/>
        </w:rPr>
      </w:pPr>
      <w:r w:rsidRPr="000525BB">
        <w:rPr>
          <w:rFonts w:ascii="Times New Roman" w:eastAsia="Times New Roman" w:hAnsi="Times New Roman" w:cs="Times New Roman"/>
          <w:color w:val="000000"/>
          <w:sz w:val="20"/>
          <w:szCs w:val="20"/>
          <w:lang w:val="uk-UA"/>
        </w:rPr>
        <w:t>у разі виявленого контролюючими органами завищення обсягів і вартості наданих послуг, повернути Замовнику кошти в обсязі, еквівалентному пору</w:t>
      </w:r>
      <w:r w:rsidR="00085E68">
        <w:rPr>
          <w:rFonts w:ascii="Times New Roman" w:eastAsia="Times New Roman" w:hAnsi="Times New Roman" w:cs="Times New Roman"/>
          <w:color w:val="000000"/>
          <w:sz w:val="20"/>
          <w:szCs w:val="20"/>
          <w:lang w:val="uk-UA"/>
        </w:rPr>
        <w:t>шенню;</w:t>
      </w:r>
    </w:p>
    <w:p w:rsidR="000525BB" w:rsidRPr="000525BB" w:rsidRDefault="000525BB" w:rsidP="000525BB">
      <w:pPr>
        <w:numPr>
          <w:ilvl w:val="1"/>
          <w:numId w:val="4"/>
        </w:numPr>
        <w:tabs>
          <w:tab w:val="left" w:pos="709"/>
          <w:tab w:val="left" w:pos="993"/>
        </w:tabs>
        <w:spacing w:after="0" w:line="240" w:lineRule="auto"/>
        <w:ind w:left="0" w:firstLine="567"/>
        <w:jc w:val="both"/>
        <w:rPr>
          <w:rFonts w:ascii="Times New Roman" w:eastAsia="Times New Roman" w:hAnsi="Times New Roman" w:cs="Times New Roman"/>
          <w:sz w:val="20"/>
          <w:szCs w:val="20"/>
        </w:rPr>
      </w:pPr>
      <w:proofErr w:type="spellStart"/>
      <w:r w:rsidRPr="000525BB">
        <w:rPr>
          <w:rFonts w:ascii="Times New Roman" w:eastAsia="Times New Roman" w:hAnsi="Times New Roman" w:cs="Times New Roman"/>
          <w:sz w:val="20"/>
          <w:szCs w:val="20"/>
        </w:rPr>
        <w:t>Виконавець</w:t>
      </w:r>
      <w:proofErr w:type="spellEnd"/>
      <w:r w:rsidRPr="000525BB">
        <w:rPr>
          <w:rFonts w:ascii="Times New Roman" w:eastAsia="Times New Roman" w:hAnsi="Times New Roman" w:cs="Times New Roman"/>
          <w:sz w:val="20"/>
          <w:szCs w:val="20"/>
        </w:rPr>
        <w:t xml:space="preserve"> </w:t>
      </w:r>
      <w:proofErr w:type="spellStart"/>
      <w:r w:rsidRPr="000525BB">
        <w:rPr>
          <w:rFonts w:ascii="Times New Roman" w:eastAsia="Times New Roman" w:hAnsi="Times New Roman" w:cs="Times New Roman"/>
          <w:sz w:val="20"/>
          <w:szCs w:val="20"/>
        </w:rPr>
        <w:t>ма</w:t>
      </w:r>
      <w:proofErr w:type="spellEnd"/>
      <w:r w:rsidRPr="000525BB">
        <w:rPr>
          <w:rFonts w:ascii="Times New Roman" w:eastAsia="Times New Roman" w:hAnsi="Times New Roman" w:cs="Times New Roman"/>
          <w:sz w:val="20"/>
          <w:szCs w:val="20"/>
          <w:lang w:val="uk-UA"/>
        </w:rPr>
        <w:t>є право:</w:t>
      </w:r>
    </w:p>
    <w:p w:rsidR="000525BB" w:rsidRPr="000525BB" w:rsidRDefault="000525BB" w:rsidP="000525BB">
      <w:pPr>
        <w:numPr>
          <w:ilvl w:val="2"/>
          <w:numId w:val="4"/>
        </w:numPr>
        <w:tabs>
          <w:tab w:val="left" w:pos="709"/>
          <w:tab w:val="left" w:pos="1134"/>
        </w:tabs>
        <w:spacing w:after="0" w:line="240" w:lineRule="auto"/>
        <w:ind w:left="0" w:firstLine="567"/>
        <w:jc w:val="both"/>
        <w:rPr>
          <w:rFonts w:ascii="Times New Roman" w:eastAsia="Times New Roman" w:hAnsi="Times New Roman" w:cs="Times New Roman"/>
          <w:sz w:val="20"/>
          <w:szCs w:val="20"/>
        </w:rPr>
      </w:pPr>
      <w:r w:rsidRPr="000525BB">
        <w:rPr>
          <w:rFonts w:ascii="Times New Roman" w:eastAsia="Times New Roman" w:hAnsi="Times New Roman" w:cs="Times New Roman"/>
          <w:sz w:val="20"/>
          <w:szCs w:val="20"/>
          <w:lang w:val="uk-UA"/>
        </w:rPr>
        <w:t>отримати плату за надані послуги в поря</w:t>
      </w:r>
      <w:r w:rsidR="00085E68">
        <w:rPr>
          <w:rFonts w:ascii="Times New Roman" w:eastAsia="Times New Roman" w:hAnsi="Times New Roman" w:cs="Times New Roman"/>
          <w:sz w:val="20"/>
          <w:szCs w:val="20"/>
          <w:lang w:val="uk-UA"/>
        </w:rPr>
        <w:t xml:space="preserve">дку та на умовах, визначених </w:t>
      </w:r>
      <w:r w:rsidRPr="000525BB">
        <w:rPr>
          <w:rFonts w:ascii="Times New Roman" w:eastAsia="Times New Roman" w:hAnsi="Times New Roman" w:cs="Times New Roman"/>
          <w:sz w:val="20"/>
          <w:szCs w:val="20"/>
          <w:lang w:val="uk-UA"/>
        </w:rPr>
        <w:t>Договором.</w:t>
      </w:r>
    </w:p>
    <w:p w:rsidR="000525BB" w:rsidRPr="000525BB" w:rsidRDefault="000525BB" w:rsidP="000525BB">
      <w:pPr>
        <w:numPr>
          <w:ilvl w:val="1"/>
          <w:numId w:val="4"/>
        </w:numPr>
        <w:tabs>
          <w:tab w:val="left" w:pos="709"/>
          <w:tab w:val="left" w:pos="993"/>
        </w:tabs>
        <w:spacing w:after="0" w:line="240" w:lineRule="auto"/>
        <w:ind w:left="0" w:firstLine="567"/>
        <w:jc w:val="both"/>
        <w:rPr>
          <w:rFonts w:ascii="Times New Roman" w:eastAsia="Times New Roman" w:hAnsi="Times New Roman" w:cs="Times New Roman"/>
          <w:sz w:val="20"/>
          <w:szCs w:val="20"/>
        </w:rPr>
      </w:pPr>
      <w:proofErr w:type="spellStart"/>
      <w:r w:rsidRPr="000525BB">
        <w:rPr>
          <w:rFonts w:ascii="Times New Roman" w:eastAsia="Times New Roman" w:hAnsi="Times New Roman" w:cs="Times New Roman"/>
          <w:sz w:val="20"/>
          <w:szCs w:val="20"/>
        </w:rPr>
        <w:t>Замовник</w:t>
      </w:r>
      <w:proofErr w:type="spellEnd"/>
      <w:r w:rsidRPr="000525BB">
        <w:rPr>
          <w:rFonts w:ascii="Times New Roman" w:eastAsia="Times New Roman" w:hAnsi="Times New Roman" w:cs="Times New Roman"/>
          <w:sz w:val="20"/>
          <w:szCs w:val="20"/>
        </w:rPr>
        <w:t xml:space="preserve"> зобов</w:t>
      </w:r>
      <w:r w:rsidRPr="000525BB">
        <w:rPr>
          <w:rFonts w:ascii="Times New Roman" w:eastAsia="Times New Roman" w:hAnsi="Times New Roman" w:cs="Times New Roman"/>
          <w:sz w:val="20"/>
          <w:szCs w:val="20"/>
          <w:lang w:val="en-US"/>
        </w:rPr>
        <w:t>’</w:t>
      </w:r>
      <w:proofErr w:type="spellStart"/>
      <w:r w:rsidRPr="000525BB">
        <w:rPr>
          <w:rFonts w:ascii="Times New Roman" w:eastAsia="Times New Roman" w:hAnsi="Times New Roman" w:cs="Times New Roman"/>
          <w:sz w:val="20"/>
          <w:szCs w:val="20"/>
        </w:rPr>
        <w:t>язаний</w:t>
      </w:r>
      <w:proofErr w:type="spellEnd"/>
      <w:r w:rsidRPr="000525BB">
        <w:rPr>
          <w:rFonts w:ascii="Times New Roman" w:eastAsia="Times New Roman" w:hAnsi="Times New Roman" w:cs="Times New Roman"/>
          <w:sz w:val="20"/>
          <w:szCs w:val="20"/>
        </w:rPr>
        <w:t>:</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забезпечити прийняття від Виконавця наданих послуг у порядку, передбаченому чинним Законодавством;</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забезпечити проведення контролю та технагляду за наданням послуг</w:t>
      </w:r>
      <w:r w:rsidRPr="000525BB">
        <w:rPr>
          <w:rFonts w:ascii="Times New Roman" w:eastAsia="Times New Roman" w:hAnsi="Times New Roman" w:cs="Times New Roman"/>
          <w:snapToGrid w:val="0"/>
          <w:color w:val="000000"/>
          <w:sz w:val="20"/>
          <w:szCs w:val="20"/>
        </w:rPr>
        <w:t>;</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д</w:t>
      </w:r>
      <w:r w:rsidR="00085E68">
        <w:rPr>
          <w:rFonts w:ascii="Times New Roman" w:eastAsia="Times New Roman" w:hAnsi="Times New Roman" w:cs="Times New Roman"/>
          <w:snapToGrid w:val="0"/>
          <w:color w:val="000000"/>
          <w:sz w:val="20"/>
          <w:szCs w:val="20"/>
          <w:lang w:val="uk-UA"/>
        </w:rPr>
        <w:t xml:space="preserve">ля оплати наданих послуг за </w:t>
      </w:r>
      <w:r w:rsidRPr="000525BB">
        <w:rPr>
          <w:rFonts w:ascii="Times New Roman" w:eastAsia="Times New Roman" w:hAnsi="Times New Roman" w:cs="Times New Roman"/>
          <w:snapToGrid w:val="0"/>
          <w:color w:val="000000"/>
          <w:sz w:val="20"/>
          <w:szCs w:val="20"/>
          <w:lang w:val="uk-UA"/>
        </w:rPr>
        <w:t>Договором забезпечити своєчасне перерахування коштів на розрахунковий рахунок Виконавця;</w:t>
      </w:r>
    </w:p>
    <w:p w:rsidR="000525BB" w:rsidRPr="000525BB" w:rsidRDefault="000525BB" w:rsidP="000525BB">
      <w:pPr>
        <w:widowControl w:val="0"/>
        <w:numPr>
          <w:ilvl w:val="2"/>
          <w:numId w:val="4"/>
        </w:numPr>
        <w:tabs>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z w:val="20"/>
          <w:szCs w:val="20"/>
        </w:rPr>
        <w:t>с</w:t>
      </w:r>
      <w:r w:rsidRPr="000525BB">
        <w:rPr>
          <w:rFonts w:ascii="Times New Roman" w:eastAsia="Times New Roman" w:hAnsi="Times New Roman" w:cs="Times New Roman"/>
          <w:sz w:val="20"/>
          <w:szCs w:val="20"/>
          <w:lang w:val="uk-UA"/>
        </w:rPr>
        <w:t>платити вартість наданих послуг у порядку та в обсягах, передбачених розділами 2 та 4 Договору.</w:t>
      </w:r>
    </w:p>
    <w:p w:rsidR="000525BB" w:rsidRPr="000525BB" w:rsidRDefault="000525BB" w:rsidP="000525BB">
      <w:pPr>
        <w:numPr>
          <w:ilvl w:val="1"/>
          <w:numId w:val="4"/>
        </w:numPr>
        <w:tabs>
          <w:tab w:val="left" w:pos="709"/>
          <w:tab w:val="left" w:pos="993"/>
        </w:tabs>
        <w:spacing w:after="0" w:line="240" w:lineRule="auto"/>
        <w:ind w:left="0" w:firstLine="567"/>
        <w:jc w:val="both"/>
        <w:rPr>
          <w:rFonts w:ascii="Times New Roman" w:eastAsia="Times New Roman" w:hAnsi="Times New Roman" w:cs="Times New Roman"/>
          <w:sz w:val="20"/>
          <w:szCs w:val="20"/>
        </w:rPr>
      </w:pPr>
      <w:proofErr w:type="spellStart"/>
      <w:r w:rsidRPr="000525BB">
        <w:rPr>
          <w:rFonts w:ascii="Times New Roman" w:eastAsia="Times New Roman" w:hAnsi="Times New Roman" w:cs="Times New Roman"/>
          <w:sz w:val="20"/>
          <w:szCs w:val="20"/>
        </w:rPr>
        <w:t>Замовник</w:t>
      </w:r>
      <w:proofErr w:type="spellEnd"/>
      <w:r w:rsidRPr="000525BB">
        <w:rPr>
          <w:rFonts w:ascii="Times New Roman" w:eastAsia="Times New Roman" w:hAnsi="Times New Roman" w:cs="Times New Roman"/>
          <w:sz w:val="20"/>
          <w:szCs w:val="20"/>
        </w:rPr>
        <w:t xml:space="preserve"> </w:t>
      </w:r>
      <w:proofErr w:type="spellStart"/>
      <w:r w:rsidRPr="000525BB">
        <w:rPr>
          <w:rFonts w:ascii="Times New Roman" w:eastAsia="Times New Roman" w:hAnsi="Times New Roman" w:cs="Times New Roman"/>
          <w:sz w:val="20"/>
          <w:szCs w:val="20"/>
        </w:rPr>
        <w:t>ма</w:t>
      </w:r>
      <w:proofErr w:type="spellEnd"/>
      <w:r w:rsidRPr="000525BB">
        <w:rPr>
          <w:rFonts w:ascii="Times New Roman" w:eastAsia="Times New Roman" w:hAnsi="Times New Roman" w:cs="Times New Roman"/>
          <w:sz w:val="20"/>
          <w:szCs w:val="20"/>
          <w:lang w:val="uk-UA"/>
        </w:rPr>
        <w:t>є право:</w:t>
      </w:r>
    </w:p>
    <w:p w:rsidR="000525BB" w:rsidRPr="000525BB" w:rsidRDefault="000525BB" w:rsidP="000525BB">
      <w:pPr>
        <w:numPr>
          <w:ilvl w:val="2"/>
          <w:numId w:val="4"/>
        </w:numPr>
        <w:shd w:val="clear" w:color="auto" w:fill="FFFFFF"/>
        <w:tabs>
          <w:tab w:val="left" w:pos="1134"/>
        </w:tabs>
        <w:suppressAutoHyphen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здійснювати у будь-який час технічний нагляд і контроль за ходом і якістю послуг, що надаються Виконавцем, дотриманням термінів їх виконання;</w:t>
      </w:r>
    </w:p>
    <w:p w:rsidR="000525BB" w:rsidRPr="000525BB" w:rsidRDefault="000525BB" w:rsidP="000525BB">
      <w:pPr>
        <w:numPr>
          <w:ilvl w:val="2"/>
          <w:numId w:val="4"/>
        </w:numPr>
        <w:shd w:val="clear" w:color="auto" w:fill="FFFFFF"/>
        <w:tabs>
          <w:tab w:val="left" w:pos="1134"/>
        </w:tabs>
        <w:suppressAutoHyphens/>
        <w:spacing w:after="0" w:line="240" w:lineRule="auto"/>
        <w:ind w:left="0" w:firstLine="56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uk-UA"/>
        </w:rPr>
        <w:t>відмовитись повністю (розірвати договір) або частково від послуг Виконавця, попередивши його не менш, як за 10 робочих днів.</w:t>
      </w:r>
    </w:p>
    <w:p w:rsidR="000525BB" w:rsidRPr="00502BD2" w:rsidRDefault="000525BB" w:rsidP="00085E68">
      <w:pPr>
        <w:shd w:val="clear" w:color="auto" w:fill="FFFFFF"/>
        <w:tabs>
          <w:tab w:val="left" w:pos="1134"/>
        </w:tabs>
        <w:suppressAutoHyphens/>
        <w:spacing w:after="0" w:line="240" w:lineRule="auto"/>
        <w:jc w:val="center"/>
        <w:rPr>
          <w:rFonts w:ascii="Times New Roman" w:eastAsia="Times New Roman" w:hAnsi="Times New Roman" w:cs="Times New Roman"/>
          <w:sz w:val="20"/>
          <w:szCs w:val="20"/>
        </w:rPr>
      </w:pPr>
    </w:p>
    <w:p w:rsidR="000525BB" w:rsidRPr="000525BB" w:rsidRDefault="000525BB" w:rsidP="000525BB">
      <w:pPr>
        <w:numPr>
          <w:ilvl w:val="0"/>
          <w:numId w:val="4"/>
        </w:numPr>
        <w:tabs>
          <w:tab w:val="left" w:pos="284"/>
          <w:tab w:val="left" w:pos="426"/>
          <w:tab w:val="left" w:pos="709"/>
          <w:tab w:val="left" w:pos="993"/>
        </w:tabs>
        <w:spacing w:after="0" w:line="240" w:lineRule="auto"/>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ПОРЯДОК ЗДАЧІ-ПРИЙМАННЯ НАДАНИХ ПОСЛУГ</w:t>
      </w:r>
    </w:p>
    <w:p w:rsidR="000525BB" w:rsidRPr="000525BB" w:rsidRDefault="000525BB" w:rsidP="000525BB">
      <w:pPr>
        <w:widowControl w:val="0"/>
        <w:tabs>
          <w:tab w:val="left" w:pos="993"/>
        </w:tabs>
        <w:spacing w:after="0" w:line="240" w:lineRule="auto"/>
        <w:ind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6.1.</w:t>
      </w:r>
      <w:r w:rsidRPr="000525BB">
        <w:rPr>
          <w:rFonts w:ascii="Times New Roman" w:eastAsia="Times New Roman" w:hAnsi="Times New Roman" w:cs="Times New Roman"/>
          <w:snapToGrid w:val="0"/>
          <w:color w:val="000000"/>
          <w:sz w:val="20"/>
          <w:szCs w:val="20"/>
          <w:lang w:val="uk-UA"/>
        </w:rPr>
        <w:tab/>
        <w:t>Послуги вважаються наданими після підписання Замовником та Виконавцем Акту наданих послуг за формою КБ-2в</w:t>
      </w:r>
      <w:r w:rsidRPr="000525BB">
        <w:rPr>
          <w:rFonts w:ascii="Times New Roman" w:eastAsia="Times New Roman" w:hAnsi="Times New Roman" w:cs="Times New Roman"/>
          <w:sz w:val="20"/>
          <w:szCs w:val="20"/>
          <w:lang w:val="uk-UA"/>
        </w:rPr>
        <w:t xml:space="preserve"> та довідки за формою КБ-3</w:t>
      </w:r>
      <w:r w:rsidRPr="000525BB">
        <w:rPr>
          <w:rFonts w:ascii="Times New Roman" w:eastAsia="Times New Roman" w:hAnsi="Times New Roman" w:cs="Times New Roman"/>
          <w:snapToGrid w:val="0"/>
          <w:color w:val="000000"/>
          <w:sz w:val="20"/>
          <w:szCs w:val="20"/>
          <w:lang w:val="uk-UA"/>
        </w:rPr>
        <w:t>.</w:t>
      </w:r>
    </w:p>
    <w:p w:rsidR="000525BB" w:rsidRPr="000525BB" w:rsidRDefault="000525BB" w:rsidP="000525BB">
      <w:pPr>
        <w:tabs>
          <w:tab w:val="left" w:pos="993"/>
        </w:tabs>
        <w:suppressAutoHyphens/>
        <w:spacing w:after="0" w:line="240" w:lineRule="auto"/>
        <w:ind w:firstLine="567"/>
        <w:jc w:val="both"/>
        <w:rPr>
          <w:rFonts w:ascii="Times New Roman" w:eastAsia="MS Mincho" w:hAnsi="Times New Roman" w:cs="Times New Roman"/>
          <w:sz w:val="20"/>
          <w:szCs w:val="20"/>
          <w:lang w:val="uk-UA"/>
        </w:rPr>
      </w:pPr>
      <w:r w:rsidRPr="000525BB">
        <w:rPr>
          <w:rFonts w:ascii="Times New Roman" w:eastAsia="Times New Roman" w:hAnsi="Times New Roman" w:cs="Times New Roman"/>
          <w:snapToGrid w:val="0"/>
          <w:color w:val="000000"/>
          <w:sz w:val="20"/>
          <w:szCs w:val="20"/>
          <w:lang w:val="uk-UA"/>
        </w:rPr>
        <w:t>6.2.</w:t>
      </w:r>
      <w:r w:rsidRPr="000525BB">
        <w:rPr>
          <w:rFonts w:ascii="Times New Roman" w:eastAsia="Times New Roman" w:hAnsi="Times New Roman" w:cs="Times New Roman"/>
          <w:snapToGrid w:val="0"/>
          <w:color w:val="000000"/>
          <w:sz w:val="20"/>
          <w:szCs w:val="20"/>
          <w:lang w:val="uk-UA"/>
        </w:rPr>
        <w:tab/>
      </w:r>
      <w:r w:rsidRPr="000525BB">
        <w:rPr>
          <w:rFonts w:ascii="Times New Roman" w:eastAsia="MS Mincho" w:hAnsi="Times New Roman" w:cs="Times New Roman"/>
          <w:sz w:val="20"/>
          <w:szCs w:val="20"/>
          <w:lang w:val="uk-UA"/>
        </w:rPr>
        <w:t>Після закінчення надання послуг Виконавець зобов'язаний повідомити Замовника про готовність об'єкту до здачі.</w:t>
      </w:r>
    </w:p>
    <w:p w:rsidR="000525BB" w:rsidRPr="000525BB" w:rsidRDefault="000525BB" w:rsidP="000525BB">
      <w:pPr>
        <w:widowControl w:val="0"/>
        <w:tabs>
          <w:tab w:val="left" w:pos="993"/>
        </w:tabs>
        <w:spacing w:after="0" w:line="240" w:lineRule="auto"/>
        <w:ind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6.3.</w:t>
      </w:r>
      <w:r w:rsidRPr="000525BB">
        <w:rPr>
          <w:rFonts w:ascii="Times New Roman" w:eastAsia="Times New Roman" w:hAnsi="Times New Roman" w:cs="Times New Roman"/>
          <w:snapToGrid w:val="0"/>
          <w:color w:val="000000"/>
          <w:sz w:val="20"/>
          <w:szCs w:val="20"/>
          <w:lang w:val="uk-UA"/>
        </w:rPr>
        <w:tab/>
        <w:t>Якщо під час здачі-приймання наданих послуг, або впродовж гарантійного терміну з боку Замовника виникають претензії щодо якості та/або повноти надання Виконавцем послуг, Виконавець зобов’язаний невідкладно усунути недоліки за власний рахунок.</w:t>
      </w:r>
    </w:p>
    <w:p w:rsidR="000525BB" w:rsidRPr="000525BB" w:rsidRDefault="000525BB" w:rsidP="000525BB">
      <w:pPr>
        <w:widowControl w:val="0"/>
        <w:tabs>
          <w:tab w:val="left" w:pos="993"/>
        </w:tabs>
        <w:spacing w:after="0" w:line="240" w:lineRule="auto"/>
        <w:ind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pacing w:val="-6"/>
          <w:sz w:val="20"/>
          <w:szCs w:val="20"/>
          <w:lang w:val="uk-UA"/>
        </w:rPr>
        <w:t>6.4.</w:t>
      </w:r>
      <w:r w:rsidRPr="000525BB">
        <w:rPr>
          <w:rFonts w:ascii="Times New Roman" w:eastAsia="Times New Roman" w:hAnsi="Times New Roman" w:cs="Times New Roman"/>
          <w:spacing w:val="-6"/>
          <w:sz w:val="20"/>
          <w:szCs w:val="20"/>
          <w:lang w:val="uk-UA"/>
        </w:rPr>
        <w:tab/>
        <w:t xml:space="preserve">Датою виконання зобов'язання по наданим послугам є дата підписання Замовником актів </w:t>
      </w:r>
      <w:r w:rsidRPr="000525BB">
        <w:rPr>
          <w:rFonts w:ascii="Times New Roman" w:eastAsia="Times New Roman" w:hAnsi="Times New Roman" w:cs="Times New Roman"/>
          <w:spacing w:val="-8"/>
          <w:sz w:val="20"/>
          <w:szCs w:val="20"/>
          <w:lang w:val="uk-UA"/>
        </w:rPr>
        <w:t>наданих послуг.</w:t>
      </w:r>
    </w:p>
    <w:p w:rsidR="000525BB" w:rsidRPr="00085E68" w:rsidRDefault="000525BB" w:rsidP="000525BB">
      <w:pPr>
        <w:tabs>
          <w:tab w:val="left" w:pos="709"/>
          <w:tab w:val="left" w:pos="993"/>
        </w:tabs>
        <w:spacing w:after="0" w:line="240" w:lineRule="auto"/>
        <w:jc w:val="center"/>
        <w:rPr>
          <w:rFonts w:ascii="Times New Roman" w:eastAsia="Times New Roman" w:hAnsi="Times New Roman" w:cs="Times New Roman"/>
          <w:sz w:val="20"/>
          <w:szCs w:val="20"/>
          <w:lang w:val="uk-UA"/>
        </w:rPr>
      </w:pPr>
    </w:p>
    <w:p w:rsidR="000525BB" w:rsidRPr="000525BB" w:rsidRDefault="000525BB" w:rsidP="000525BB">
      <w:pPr>
        <w:numPr>
          <w:ilvl w:val="0"/>
          <w:numId w:val="4"/>
        </w:numPr>
        <w:tabs>
          <w:tab w:val="left" w:pos="284"/>
          <w:tab w:val="left" w:pos="426"/>
          <w:tab w:val="left" w:pos="709"/>
          <w:tab w:val="left" w:pos="993"/>
        </w:tabs>
        <w:spacing w:after="0" w:line="240" w:lineRule="auto"/>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ГАРАНТІЇ</w:t>
      </w:r>
    </w:p>
    <w:p w:rsidR="000525BB" w:rsidRPr="000525BB" w:rsidRDefault="00085E68" w:rsidP="000525BB">
      <w:pPr>
        <w:widowControl w:val="0"/>
        <w:numPr>
          <w:ilvl w:val="1"/>
          <w:numId w:val="4"/>
        </w:numPr>
        <w:tabs>
          <w:tab w:val="num" w:pos="-3544"/>
          <w:tab w:val="left" w:pos="993"/>
        </w:tabs>
        <w:spacing w:after="0" w:line="240" w:lineRule="auto"/>
        <w:ind w:left="0" w:firstLine="567"/>
        <w:jc w:val="both"/>
        <w:rPr>
          <w:rFonts w:ascii="Times New Roman" w:eastAsia="Times New Roman" w:hAnsi="Times New Roman" w:cs="Times New Roman"/>
          <w:snapToGrid w:val="0"/>
          <w:color w:val="000000"/>
          <w:sz w:val="20"/>
          <w:szCs w:val="20"/>
          <w:lang w:val="uk-UA"/>
        </w:rPr>
      </w:pPr>
      <w:r>
        <w:rPr>
          <w:rFonts w:ascii="Times New Roman" w:eastAsia="Times New Roman" w:hAnsi="Times New Roman" w:cs="Times New Roman"/>
          <w:snapToGrid w:val="0"/>
          <w:color w:val="000000"/>
          <w:sz w:val="20"/>
          <w:szCs w:val="20"/>
          <w:lang w:val="uk-UA"/>
        </w:rPr>
        <w:t xml:space="preserve">Гарантійний термін за </w:t>
      </w:r>
      <w:r w:rsidR="000525BB" w:rsidRPr="000525BB">
        <w:rPr>
          <w:rFonts w:ascii="Times New Roman" w:eastAsia="Times New Roman" w:hAnsi="Times New Roman" w:cs="Times New Roman"/>
          <w:snapToGrid w:val="0"/>
          <w:color w:val="000000"/>
          <w:sz w:val="20"/>
          <w:szCs w:val="20"/>
          <w:lang w:val="uk-UA"/>
        </w:rPr>
        <w:t>Договором становить один рік з моменту підписання актів форми КБ-2в та введення об’єкту в експлуатацію.</w:t>
      </w:r>
    </w:p>
    <w:p w:rsidR="000525BB" w:rsidRPr="000525BB" w:rsidRDefault="000525BB" w:rsidP="000525BB">
      <w:pPr>
        <w:widowControl w:val="0"/>
        <w:numPr>
          <w:ilvl w:val="1"/>
          <w:numId w:val="4"/>
        </w:numPr>
        <w:tabs>
          <w:tab w:val="num" w:pos="-3544"/>
          <w:tab w:val="left" w:pos="993"/>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Виконавець гарантує усунення виявлених недоліків в наданні послуг за власний рахунок протягом 10 днів з моменту виявлення.</w:t>
      </w:r>
    </w:p>
    <w:p w:rsidR="000525BB" w:rsidRPr="000525BB" w:rsidRDefault="000525BB" w:rsidP="000525BB">
      <w:pPr>
        <w:widowControl w:val="0"/>
        <w:numPr>
          <w:ilvl w:val="1"/>
          <w:numId w:val="4"/>
        </w:numPr>
        <w:tabs>
          <w:tab w:val="num" w:pos="-3544"/>
          <w:tab w:val="left" w:pos="993"/>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color w:val="000000"/>
          <w:sz w:val="20"/>
          <w:szCs w:val="20"/>
          <w:lang w:val="uk-UA"/>
        </w:rPr>
        <w:t>Виконавець гарантує якість наданих послуг. Він гарантує, що матеріали, які ним використовуються для виконання умов Договору, відповідають сертифікатам якості фірм-виробників.</w:t>
      </w:r>
    </w:p>
    <w:p w:rsidR="000525BB" w:rsidRPr="000525BB" w:rsidRDefault="000525BB" w:rsidP="00085E68">
      <w:pPr>
        <w:widowControl w:val="0"/>
        <w:tabs>
          <w:tab w:val="left" w:pos="993"/>
        </w:tabs>
        <w:spacing w:after="0" w:line="240" w:lineRule="auto"/>
        <w:jc w:val="center"/>
        <w:rPr>
          <w:rFonts w:ascii="Times New Roman" w:eastAsia="Times New Roman" w:hAnsi="Times New Roman" w:cs="Times New Roman"/>
          <w:snapToGrid w:val="0"/>
          <w:color w:val="000000"/>
          <w:sz w:val="20"/>
          <w:szCs w:val="20"/>
          <w:lang w:val="uk-UA"/>
        </w:rPr>
      </w:pPr>
    </w:p>
    <w:p w:rsidR="000525BB" w:rsidRPr="000525BB" w:rsidRDefault="000525BB" w:rsidP="000525BB">
      <w:pPr>
        <w:widowControl w:val="0"/>
        <w:numPr>
          <w:ilvl w:val="0"/>
          <w:numId w:val="4"/>
        </w:numPr>
        <w:tabs>
          <w:tab w:val="left" w:pos="284"/>
          <w:tab w:val="left" w:pos="426"/>
          <w:tab w:val="left" w:pos="993"/>
        </w:tabs>
        <w:spacing w:after="0" w:line="240" w:lineRule="auto"/>
        <w:jc w:val="center"/>
        <w:rPr>
          <w:rFonts w:ascii="Times New Roman" w:eastAsia="Times New Roman" w:hAnsi="Times New Roman" w:cs="Times New Roman"/>
          <w:b/>
          <w:snapToGrid w:val="0"/>
          <w:color w:val="000000"/>
          <w:sz w:val="20"/>
          <w:szCs w:val="20"/>
          <w:lang w:val="en-US"/>
        </w:rPr>
      </w:pPr>
      <w:r w:rsidRPr="000525BB">
        <w:rPr>
          <w:rFonts w:ascii="Times New Roman" w:eastAsia="Times New Roman" w:hAnsi="Times New Roman" w:cs="Times New Roman"/>
          <w:b/>
          <w:snapToGrid w:val="0"/>
          <w:color w:val="000000"/>
          <w:sz w:val="20"/>
          <w:szCs w:val="20"/>
        </w:rPr>
        <w:t>ФОРС-МАЖОРН</w:t>
      </w:r>
      <w:r w:rsidRPr="000525BB">
        <w:rPr>
          <w:rFonts w:ascii="Times New Roman" w:eastAsia="Times New Roman" w:hAnsi="Times New Roman" w:cs="Times New Roman"/>
          <w:b/>
          <w:snapToGrid w:val="0"/>
          <w:color w:val="000000"/>
          <w:sz w:val="20"/>
          <w:szCs w:val="20"/>
          <w:lang w:val="uk-UA"/>
        </w:rPr>
        <w:t>І ОБСТАВИНИ</w:t>
      </w:r>
    </w:p>
    <w:p w:rsidR="000525BB" w:rsidRPr="000525BB" w:rsidRDefault="000525BB" w:rsidP="000525B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 xml:space="preserve">Жодна зі сторін не несе відповідальності перед іншою стороною за невиконання зобов'язань, обумовлених обставинами, що виникли поза волею і бажанням Сторін і які не можна було передбачити або запобігти, включаючи об'явлену або фактичну війну, епідемії, блокаду, ембарго, землетруси, повені, пожежі та інші стихійні лиха. Наявність обставин непереборної сили повинно підтверджуватися відповідною </w:t>
      </w:r>
      <w:r w:rsidRPr="000525BB">
        <w:rPr>
          <w:rFonts w:ascii="Times New Roman" w:eastAsia="Times New Roman" w:hAnsi="Times New Roman" w:cs="Times New Roman"/>
          <w:snapToGrid w:val="0"/>
          <w:color w:val="000000"/>
          <w:sz w:val="20"/>
          <w:szCs w:val="20"/>
          <w:lang w:val="uk-UA"/>
        </w:rPr>
        <w:lastRenderedPageBreak/>
        <w:t xml:space="preserve">довідкою </w:t>
      </w:r>
      <w:proofErr w:type="spellStart"/>
      <w:r w:rsidRPr="000525BB">
        <w:rPr>
          <w:rFonts w:ascii="Times New Roman" w:eastAsia="Times New Roman" w:hAnsi="Times New Roman" w:cs="Times New Roman"/>
          <w:snapToGrid w:val="0"/>
          <w:color w:val="000000"/>
          <w:sz w:val="20"/>
          <w:szCs w:val="20"/>
          <w:lang w:val="uk-UA"/>
        </w:rPr>
        <w:t>Торгово-</w:t>
      </w:r>
      <w:proofErr w:type="spellEnd"/>
      <w:r w:rsidRPr="000525BB">
        <w:rPr>
          <w:rFonts w:ascii="Times New Roman" w:eastAsia="Times New Roman" w:hAnsi="Times New Roman" w:cs="Times New Roman"/>
          <w:snapToGrid w:val="0"/>
          <w:color w:val="000000"/>
          <w:sz w:val="20"/>
          <w:szCs w:val="20"/>
          <w:lang w:val="uk-UA"/>
        </w:rPr>
        <w:t xml:space="preserve"> промислової палати України.</w:t>
      </w:r>
    </w:p>
    <w:p w:rsidR="000525BB" w:rsidRDefault="000525BB" w:rsidP="000525B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Якщо обставини непереборної сили діють протягом трьох послідовних місяців і не виявляють ознак закінчення, цей Договір може бути розірваний Сторонами шляхом направлення повідомлення одна одній.</w:t>
      </w:r>
    </w:p>
    <w:p w:rsidR="00085E68" w:rsidRPr="000525BB" w:rsidRDefault="00085E68" w:rsidP="00085E68">
      <w:pPr>
        <w:widowControl w:val="0"/>
        <w:tabs>
          <w:tab w:val="left" w:pos="993"/>
        </w:tabs>
        <w:spacing w:after="0" w:line="240" w:lineRule="auto"/>
        <w:jc w:val="center"/>
        <w:rPr>
          <w:rFonts w:ascii="Times New Roman" w:eastAsia="Times New Roman" w:hAnsi="Times New Roman" w:cs="Times New Roman"/>
          <w:snapToGrid w:val="0"/>
          <w:color w:val="000000"/>
          <w:sz w:val="20"/>
          <w:szCs w:val="20"/>
          <w:lang w:val="uk-UA"/>
        </w:rPr>
      </w:pPr>
    </w:p>
    <w:p w:rsidR="000525BB" w:rsidRPr="000525BB" w:rsidRDefault="000525BB" w:rsidP="000525BB">
      <w:pPr>
        <w:numPr>
          <w:ilvl w:val="0"/>
          <w:numId w:val="6"/>
        </w:numPr>
        <w:tabs>
          <w:tab w:val="left" w:pos="284"/>
          <w:tab w:val="left" w:pos="426"/>
          <w:tab w:val="left" w:pos="709"/>
        </w:tabs>
        <w:spacing w:after="0" w:line="240" w:lineRule="auto"/>
        <w:ind w:left="0" w:firstLine="0"/>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ВИРІШЕННЯ СПОРІВ</w:t>
      </w:r>
    </w:p>
    <w:p w:rsidR="000525BB" w:rsidRPr="000525BB" w:rsidRDefault="000525BB" w:rsidP="000525BB">
      <w:pPr>
        <w:widowControl w:val="0"/>
        <w:numPr>
          <w:ilvl w:val="1"/>
          <w:numId w:val="6"/>
        </w:numPr>
        <w:tabs>
          <w:tab w:val="num" w:pos="-3686"/>
          <w:tab w:val="left" w:pos="993"/>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Усі спори, що виникають при виконанні Договору, вирішуються Сторонами шляхом переговорів та прийняття відповідних рішень.</w:t>
      </w:r>
    </w:p>
    <w:p w:rsidR="000525BB" w:rsidRPr="000525BB" w:rsidRDefault="000525BB" w:rsidP="000525BB">
      <w:pPr>
        <w:widowControl w:val="0"/>
        <w:numPr>
          <w:ilvl w:val="1"/>
          <w:numId w:val="6"/>
        </w:numPr>
        <w:tabs>
          <w:tab w:val="num" w:pos="-3686"/>
          <w:tab w:val="left" w:pos="993"/>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При неможливості досягнути згоди шляхом переговорів, спори між Сторонами вирішуються згідно з чинним законодавством України.</w:t>
      </w:r>
    </w:p>
    <w:p w:rsidR="000525BB" w:rsidRPr="000525BB" w:rsidRDefault="000525BB" w:rsidP="00085E68">
      <w:pPr>
        <w:widowControl w:val="0"/>
        <w:tabs>
          <w:tab w:val="left" w:pos="993"/>
        </w:tabs>
        <w:spacing w:after="0" w:line="240" w:lineRule="auto"/>
        <w:jc w:val="center"/>
        <w:rPr>
          <w:rFonts w:ascii="Times New Roman" w:eastAsia="Times New Roman" w:hAnsi="Times New Roman" w:cs="Times New Roman"/>
          <w:snapToGrid w:val="0"/>
          <w:color w:val="000000"/>
          <w:sz w:val="20"/>
          <w:szCs w:val="20"/>
          <w:lang w:val="uk-UA"/>
        </w:rPr>
      </w:pPr>
    </w:p>
    <w:p w:rsidR="000525BB" w:rsidRPr="000525BB" w:rsidRDefault="000525BB" w:rsidP="000525BB">
      <w:pPr>
        <w:numPr>
          <w:ilvl w:val="0"/>
          <w:numId w:val="6"/>
        </w:numPr>
        <w:tabs>
          <w:tab w:val="left" w:pos="426"/>
          <w:tab w:val="left" w:pos="709"/>
          <w:tab w:val="left" w:pos="993"/>
        </w:tabs>
        <w:spacing w:after="0" w:line="240" w:lineRule="auto"/>
        <w:ind w:left="0" w:firstLine="0"/>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ВІДПОВІДАЛЬНІСТЬ СТОРІН</w:t>
      </w:r>
    </w:p>
    <w:p w:rsidR="000525BB" w:rsidRPr="000525BB" w:rsidRDefault="000525BB" w:rsidP="000525BB">
      <w:pPr>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0"/>
          <w:szCs w:val="20"/>
          <w:lang w:val="uk-UA"/>
        </w:rPr>
      </w:pPr>
      <w:r w:rsidRPr="000525BB">
        <w:rPr>
          <w:rFonts w:ascii="Times New Roman" w:eastAsia="Times New Roman" w:hAnsi="Times New Roman" w:cs="Times New Roman"/>
          <w:color w:val="000000"/>
          <w:sz w:val="20"/>
          <w:szCs w:val="20"/>
          <w:lang w:val="uk-UA"/>
        </w:rPr>
        <w:t>Сторони несуть відповідальність згідно з діючим законодавством України за невиконання або неналежн</w:t>
      </w:r>
      <w:r w:rsidR="000241B0">
        <w:rPr>
          <w:rFonts w:ascii="Times New Roman" w:eastAsia="Times New Roman" w:hAnsi="Times New Roman" w:cs="Times New Roman"/>
          <w:color w:val="000000"/>
          <w:sz w:val="20"/>
          <w:szCs w:val="20"/>
          <w:lang w:val="uk-UA"/>
        </w:rPr>
        <w:t xml:space="preserve">е виконання зобов'язань за </w:t>
      </w:r>
      <w:r w:rsidRPr="000525BB">
        <w:rPr>
          <w:rFonts w:ascii="Times New Roman" w:eastAsia="Times New Roman" w:hAnsi="Times New Roman" w:cs="Times New Roman"/>
          <w:color w:val="000000"/>
          <w:sz w:val="20"/>
          <w:szCs w:val="20"/>
          <w:lang w:val="uk-UA"/>
        </w:rPr>
        <w:t>Договором.</w:t>
      </w:r>
    </w:p>
    <w:p w:rsidR="000525BB" w:rsidRPr="000525BB" w:rsidRDefault="000525BB" w:rsidP="000525BB">
      <w:pPr>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0"/>
          <w:szCs w:val="20"/>
          <w:lang w:val="uk-UA"/>
        </w:rPr>
      </w:pPr>
      <w:r w:rsidRPr="000525BB">
        <w:rPr>
          <w:rFonts w:ascii="Times New Roman" w:eastAsia="Times New Roman" w:hAnsi="Times New Roman" w:cs="Times New Roman"/>
          <w:snapToGrid w:val="0"/>
          <w:color w:val="000000"/>
          <w:sz w:val="20"/>
          <w:szCs w:val="20"/>
          <w:lang w:val="uk-UA"/>
        </w:rPr>
        <w:t>За порушення термінів виконання зобов’язань по Договору Виконавець сплачує Замовнику пеню в розмірі подвійної облікової ставки НБУ від вартості ненаданих послуг за кожний день прострочення.</w:t>
      </w:r>
    </w:p>
    <w:p w:rsidR="000525BB" w:rsidRPr="000525BB" w:rsidRDefault="000525BB" w:rsidP="000525BB">
      <w:pPr>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0"/>
          <w:szCs w:val="20"/>
          <w:lang w:val="uk-UA"/>
        </w:rPr>
      </w:pPr>
      <w:r w:rsidRPr="000525BB">
        <w:rPr>
          <w:rFonts w:ascii="Times New Roman" w:eastAsia="Times New Roman" w:hAnsi="Times New Roman" w:cs="Times New Roman"/>
          <w:snapToGrid w:val="0"/>
          <w:color w:val="000000"/>
          <w:sz w:val="20"/>
          <w:szCs w:val="20"/>
          <w:lang w:val="uk-UA"/>
        </w:rPr>
        <w:t>Виконавець несе відповідальність за шкоду завдану з його вини третім особам в процесі надання послуг за цим договором. У випадку заподіяння такої шкоди, відшкодовує її потерпілій особі в повному обсязі за свій рахунок.</w:t>
      </w:r>
    </w:p>
    <w:p w:rsidR="000525BB" w:rsidRPr="000525BB" w:rsidRDefault="000525BB" w:rsidP="000241B0">
      <w:pPr>
        <w:tabs>
          <w:tab w:val="left" w:pos="1134"/>
        </w:tabs>
        <w:spacing w:after="0" w:line="240" w:lineRule="auto"/>
        <w:jc w:val="center"/>
        <w:rPr>
          <w:rFonts w:ascii="Times New Roman" w:eastAsia="Times New Roman" w:hAnsi="Times New Roman" w:cs="Times New Roman"/>
          <w:color w:val="000000"/>
          <w:sz w:val="20"/>
          <w:szCs w:val="20"/>
          <w:lang w:val="uk-UA"/>
        </w:rPr>
      </w:pPr>
    </w:p>
    <w:p w:rsidR="000525BB" w:rsidRPr="000525BB" w:rsidRDefault="000525BB" w:rsidP="00502BD2">
      <w:pPr>
        <w:numPr>
          <w:ilvl w:val="0"/>
          <w:numId w:val="6"/>
        </w:numPr>
        <w:tabs>
          <w:tab w:val="left" w:pos="426"/>
          <w:tab w:val="left" w:pos="709"/>
          <w:tab w:val="left" w:pos="993"/>
          <w:tab w:val="left" w:pos="3261"/>
          <w:tab w:val="left" w:pos="3402"/>
        </w:tabs>
        <w:spacing w:after="0" w:line="240" w:lineRule="auto"/>
        <w:ind w:left="0" w:firstLine="0"/>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ЗМІНА УМОВ ДОГОВОРУ</w:t>
      </w:r>
    </w:p>
    <w:p w:rsidR="000525BB" w:rsidRPr="000525BB" w:rsidRDefault="000525BB" w:rsidP="000525BB">
      <w:pPr>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0"/>
          <w:szCs w:val="20"/>
        </w:rPr>
      </w:pPr>
      <w:r w:rsidRPr="000525BB">
        <w:rPr>
          <w:rFonts w:ascii="Times New Roman" w:eastAsia="Times New Roman" w:hAnsi="Times New Roman" w:cs="Times New Roman"/>
          <w:color w:val="000000"/>
          <w:sz w:val="20"/>
          <w:szCs w:val="20"/>
          <w:lang w:val="uk-UA"/>
        </w:rPr>
        <w:t xml:space="preserve">Договір </w:t>
      </w:r>
      <w:r w:rsidRPr="000525BB">
        <w:rPr>
          <w:rFonts w:ascii="Times New Roman" w:eastAsia="Times New Roman" w:hAnsi="Times New Roman" w:cs="Times New Roman"/>
          <w:color w:val="000000"/>
          <w:sz w:val="20"/>
          <w:szCs w:val="20"/>
          <w:shd w:val="clear" w:color="auto" w:fill="FFFFFF"/>
          <w:lang w:val="uk-UA"/>
        </w:rPr>
        <w:t xml:space="preserve">про закупівлю укладається відповідно до норм </w:t>
      </w:r>
      <w:r w:rsidRPr="000525BB">
        <w:rPr>
          <w:rFonts w:ascii="Times New Roman" w:eastAsia="Times New Roman" w:hAnsi="Times New Roman" w:cs="Times New Roman"/>
          <w:sz w:val="20"/>
          <w:szCs w:val="20"/>
          <w:shd w:val="clear" w:color="auto" w:fill="FFFFFF"/>
          <w:lang w:val="uk-UA"/>
        </w:rPr>
        <w:t>Цивільного</w:t>
      </w:r>
      <w:r w:rsidRPr="000525BB">
        <w:rPr>
          <w:rFonts w:ascii="Times New Roman" w:eastAsia="Times New Roman" w:hAnsi="Times New Roman" w:cs="Times New Roman"/>
          <w:color w:val="000000"/>
          <w:sz w:val="20"/>
          <w:szCs w:val="20"/>
          <w:shd w:val="clear" w:color="auto" w:fill="FFFFFF"/>
          <w:lang w:val="uk-UA"/>
        </w:rPr>
        <w:t xml:space="preserve"> та </w:t>
      </w:r>
      <w:r w:rsidRPr="000525BB">
        <w:rPr>
          <w:rFonts w:ascii="Times New Roman" w:eastAsia="Times New Roman" w:hAnsi="Times New Roman" w:cs="Times New Roman"/>
          <w:sz w:val="20"/>
          <w:szCs w:val="20"/>
          <w:shd w:val="clear" w:color="auto" w:fill="FFFFFF"/>
          <w:lang w:val="uk-UA"/>
        </w:rPr>
        <w:t>Господарського</w:t>
      </w:r>
      <w:r w:rsidRPr="000525BB">
        <w:rPr>
          <w:rFonts w:ascii="Times New Roman" w:eastAsia="Times New Roman" w:hAnsi="Times New Roman" w:cs="Times New Roman"/>
          <w:color w:val="000000"/>
          <w:sz w:val="20"/>
          <w:szCs w:val="20"/>
          <w:shd w:val="clear" w:color="auto" w:fill="FFFFFF"/>
          <w:lang w:val="uk-UA"/>
        </w:rPr>
        <w:t xml:space="preserve"> кодексів України з урахуванням особливостей, визначених Законом</w:t>
      </w:r>
      <w:r w:rsidRPr="000525BB">
        <w:rPr>
          <w:rFonts w:ascii="Times New Roman" w:eastAsia="Times New Roman" w:hAnsi="Times New Roman" w:cs="Times New Roman"/>
          <w:color w:val="000000"/>
          <w:sz w:val="20"/>
          <w:szCs w:val="20"/>
          <w:shd w:val="clear" w:color="auto" w:fill="FFFFFF"/>
        </w:rPr>
        <w:t xml:space="preserve"> </w:t>
      </w:r>
      <w:r w:rsidRPr="000525BB">
        <w:rPr>
          <w:rFonts w:ascii="Times New Roman" w:eastAsia="Times New Roman" w:hAnsi="Times New Roman" w:cs="Times New Roman"/>
          <w:color w:val="000000"/>
          <w:sz w:val="20"/>
          <w:szCs w:val="20"/>
          <w:shd w:val="clear" w:color="auto" w:fill="FFFFFF"/>
          <w:lang w:val="uk-UA"/>
        </w:rPr>
        <w:t>України «Про публічні закупівлі».</w:t>
      </w:r>
    </w:p>
    <w:p w:rsidR="000525BB" w:rsidRPr="000525BB" w:rsidRDefault="000525BB" w:rsidP="000525BB">
      <w:pPr>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0"/>
          <w:szCs w:val="20"/>
          <w:lang w:val="uk-UA"/>
        </w:rPr>
      </w:pPr>
      <w:r w:rsidRPr="000525BB">
        <w:rPr>
          <w:rFonts w:ascii="Times New Roman" w:eastAsia="Times New Roman" w:hAnsi="Times New Roman" w:cs="Times New Roman"/>
          <w:color w:val="000000"/>
          <w:sz w:val="20"/>
          <w:szCs w:val="20"/>
          <w:shd w:val="clear" w:color="auto" w:fill="FFFFFF"/>
          <w:lang w:val="uk-UA"/>
        </w:rPr>
        <w:t>Умови договору про закупівлю не повинні відрізнятися від змісту пропозиції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0525BB" w:rsidRPr="000525BB" w:rsidRDefault="000525BB" w:rsidP="000525BB">
      <w:pPr>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0"/>
          <w:szCs w:val="20"/>
        </w:rPr>
      </w:pPr>
      <w:r w:rsidRPr="000525BB">
        <w:rPr>
          <w:rFonts w:ascii="Times New Roman" w:eastAsia="Times New Roman" w:hAnsi="Times New Roman" w:cs="Times New Roman"/>
          <w:color w:val="000000"/>
          <w:sz w:val="20"/>
          <w:szCs w:val="20"/>
          <w:lang w:val="uk-UA"/>
        </w:rPr>
        <w:t>Будь-які з</w:t>
      </w:r>
      <w:r w:rsidR="000241B0">
        <w:rPr>
          <w:rFonts w:ascii="Times New Roman" w:eastAsia="Times New Roman" w:hAnsi="Times New Roman" w:cs="Times New Roman"/>
          <w:color w:val="000000"/>
          <w:sz w:val="20"/>
          <w:szCs w:val="20"/>
          <w:lang w:val="uk-UA"/>
        </w:rPr>
        <w:t>міни та доповнення до Д</w:t>
      </w:r>
      <w:r w:rsidRPr="000525BB">
        <w:rPr>
          <w:rFonts w:ascii="Times New Roman" w:eastAsia="Times New Roman" w:hAnsi="Times New Roman" w:cs="Times New Roman"/>
          <w:color w:val="000000"/>
          <w:sz w:val="20"/>
          <w:szCs w:val="20"/>
          <w:lang w:val="uk-UA"/>
        </w:rPr>
        <w:t>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0525BB" w:rsidRPr="000525BB" w:rsidRDefault="000525BB" w:rsidP="000525BB">
      <w:pPr>
        <w:numPr>
          <w:ilvl w:val="1"/>
          <w:numId w:val="6"/>
        </w:numPr>
        <w:tabs>
          <w:tab w:val="left" w:pos="1134"/>
        </w:tabs>
        <w:spacing w:after="0" w:line="240" w:lineRule="auto"/>
        <w:ind w:left="0" w:firstLine="567"/>
        <w:jc w:val="both"/>
        <w:rPr>
          <w:rFonts w:ascii="Times New Roman" w:eastAsia="Times New Roman" w:hAnsi="Times New Roman" w:cs="Times New Roman"/>
          <w:color w:val="000000"/>
          <w:sz w:val="20"/>
          <w:szCs w:val="20"/>
          <w:lang w:val="uk-UA"/>
        </w:rPr>
      </w:pPr>
      <w:r w:rsidRPr="000525BB">
        <w:rPr>
          <w:rFonts w:ascii="Times New Roman" w:eastAsia="Times New Roman" w:hAnsi="Times New Roman" w:cs="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5BB" w:rsidRPr="000525BB" w:rsidRDefault="000525BB" w:rsidP="000525BB">
      <w:pPr>
        <w:numPr>
          <w:ilvl w:val="0"/>
          <w:numId w:val="31"/>
        </w:numPr>
        <w:shd w:val="clear" w:color="auto" w:fill="FFFFFF"/>
        <w:spacing w:after="0" w:line="240" w:lineRule="auto"/>
        <w:ind w:left="714" w:hanging="357"/>
        <w:jc w:val="both"/>
        <w:rPr>
          <w:rFonts w:ascii="Times New Roman" w:eastAsia="Times New Roman" w:hAnsi="Times New Roman" w:cs="Times New Roman"/>
          <w:color w:val="000000"/>
          <w:sz w:val="20"/>
          <w:szCs w:val="20"/>
          <w:lang w:eastAsia="uk-UA"/>
        </w:rPr>
      </w:pPr>
      <w:bookmarkStart w:id="16" w:name="n1769"/>
      <w:bookmarkEnd w:id="16"/>
      <w:r w:rsidRPr="000525BB">
        <w:rPr>
          <w:rFonts w:ascii="Times New Roman" w:eastAsia="Times New Roman" w:hAnsi="Times New Roman" w:cs="Times New Roman"/>
          <w:color w:val="000000"/>
          <w:sz w:val="20"/>
          <w:szCs w:val="20"/>
          <w:lang w:val="uk-UA" w:eastAsia="uk-UA"/>
        </w:rPr>
        <w:t>зменшення обсягів закупівлі, зокрема з урахуванням фактичного обсягу видатків Замовника;</w:t>
      </w:r>
      <w:bookmarkStart w:id="17" w:name="n1770"/>
      <w:bookmarkEnd w:id="17"/>
    </w:p>
    <w:p w:rsidR="000525BB" w:rsidRPr="000525BB" w:rsidRDefault="000525BB" w:rsidP="000525BB">
      <w:pPr>
        <w:numPr>
          <w:ilvl w:val="0"/>
          <w:numId w:val="31"/>
        </w:numPr>
        <w:shd w:val="clear" w:color="auto" w:fill="FFFFFF"/>
        <w:spacing w:after="0" w:line="240" w:lineRule="auto"/>
        <w:ind w:left="714" w:hanging="357"/>
        <w:jc w:val="both"/>
        <w:rPr>
          <w:rFonts w:ascii="Times New Roman" w:eastAsia="Times New Roman" w:hAnsi="Times New Roman" w:cs="Times New Roman"/>
          <w:color w:val="000000"/>
          <w:sz w:val="20"/>
          <w:szCs w:val="20"/>
          <w:lang w:eastAsia="uk-UA"/>
        </w:rPr>
      </w:pPr>
      <w:r w:rsidRPr="000525BB">
        <w:rPr>
          <w:rFonts w:ascii="Times New Roman" w:eastAsia="Times New Roman" w:hAnsi="Times New Roman" w:cs="Times New Roman"/>
          <w:color w:val="000000"/>
          <w:sz w:val="20"/>
          <w:szCs w:val="20"/>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bookmarkStart w:id="18" w:name="n1772"/>
      <w:bookmarkEnd w:id="18"/>
    </w:p>
    <w:p w:rsidR="000525BB" w:rsidRPr="000525BB" w:rsidRDefault="000525BB" w:rsidP="000525BB">
      <w:pPr>
        <w:numPr>
          <w:ilvl w:val="0"/>
          <w:numId w:val="31"/>
        </w:numPr>
        <w:shd w:val="clear" w:color="auto" w:fill="FFFFFF"/>
        <w:spacing w:after="0" w:line="240" w:lineRule="auto"/>
        <w:ind w:left="714" w:hanging="357"/>
        <w:jc w:val="both"/>
        <w:rPr>
          <w:rFonts w:ascii="Times New Roman" w:eastAsia="Times New Roman" w:hAnsi="Times New Roman" w:cs="Times New Roman"/>
          <w:color w:val="000000"/>
          <w:sz w:val="20"/>
          <w:szCs w:val="20"/>
          <w:lang w:eastAsia="uk-UA"/>
        </w:rPr>
      </w:pPr>
      <w:r w:rsidRPr="000525BB">
        <w:rPr>
          <w:rFonts w:ascii="Times New Roman" w:eastAsia="Times New Roman" w:hAnsi="Times New Roman" w:cs="Times New Roman"/>
          <w:color w:val="000000"/>
          <w:sz w:val="20"/>
          <w:szCs w:val="20"/>
          <w:lang w:val="uk-UA" w:eastAsia="uk-UA"/>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9" w:name="n1773"/>
      <w:bookmarkEnd w:id="19"/>
    </w:p>
    <w:p w:rsidR="000525BB" w:rsidRPr="000525BB" w:rsidRDefault="000525BB" w:rsidP="000525BB">
      <w:pPr>
        <w:numPr>
          <w:ilvl w:val="0"/>
          <w:numId w:val="31"/>
        </w:numPr>
        <w:shd w:val="clear" w:color="auto" w:fill="FFFFFF"/>
        <w:spacing w:after="0" w:line="240" w:lineRule="auto"/>
        <w:ind w:left="714" w:hanging="357"/>
        <w:jc w:val="both"/>
        <w:rPr>
          <w:rFonts w:ascii="Times New Roman" w:eastAsia="Times New Roman" w:hAnsi="Times New Roman" w:cs="Times New Roman"/>
          <w:color w:val="000000"/>
          <w:sz w:val="20"/>
          <w:szCs w:val="20"/>
          <w:lang w:val="uk-UA" w:eastAsia="uk-UA"/>
        </w:rPr>
      </w:pPr>
      <w:r w:rsidRPr="000525BB">
        <w:rPr>
          <w:rFonts w:ascii="Times New Roman" w:eastAsia="Times New Roman" w:hAnsi="Times New Roman" w:cs="Times New Roman"/>
          <w:color w:val="000000"/>
          <w:sz w:val="20"/>
          <w:szCs w:val="20"/>
          <w:lang w:val="uk-UA" w:eastAsia="uk-UA"/>
        </w:rPr>
        <w:t>погодження зміни ціни в договорі про закупівлю в бік зменшення (без зміни кількості (обсягу) та якості послуг);</w:t>
      </w:r>
      <w:bookmarkStart w:id="20" w:name="n1774"/>
      <w:bookmarkEnd w:id="20"/>
    </w:p>
    <w:p w:rsidR="000525BB" w:rsidRPr="000525BB" w:rsidRDefault="000525BB" w:rsidP="000525BB">
      <w:pPr>
        <w:numPr>
          <w:ilvl w:val="0"/>
          <w:numId w:val="31"/>
        </w:numPr>
        <w:shd w:val="clear" w:color="auto" w:fill="FFFFFF"/>
        <w:spacing w:after="0" w:line="240" w:lineRule="auto"/>
        <w:ind w:left="714" w:hanging="357"/>
        <w:jc w:val="both"/>
        <w:rPr>
          <w:rFonts w:ascii="Times New Roman" w:eastAsia="Times New Roman" w:hAnsi="Times New Roman" w:cs="Times New Roman"/>
          <w:color w:val="000000"/>
          <w:sz w:val="20"/>
          <w:szCs w:val="20"/>
          <w:lang w:val="uk-UA" w:eastAsia="uk-UA"/>
        </w:rPr>
      </w:pPr>
      <w:r w:rsidRPr="000525BB">
        <w:rPr>
          <w:rFonts w:ascii="Times New Roman" w:eastAsia="Times New Roman" w:hAnsi="Times New Roman" w:cs="Times New Roman"/>
          <w:color w:val="000000"/>
          <w:sz w:val="20"/>
          <w:szCs w:val="20"/>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Pr="000525BB">
        <w:rPr>
          <w:rFonts w:ascii="Times New Roman" w:eastAsia="Times New Roman" w:hAnsi="Times New Roman" w:cs="Times New Roman"/>
          <w:sz w:val="20"/>
          <w:szCs w:val="20"/>
          <w:lang w:val="uk-UA" w:eastAsia="uk-UA"/>
        </w:rPr>
        <w:t>–</w:t>
      </w:r>
      <w:r w:rsidRPr="000525BB">
        <w:rPr>
          <w:rFonts w:ascii="Times New Roman" w:eastAsia="Times New Roman" w:hAnsi="Times New Roman" w:cs="Times New Roman"/>
          <w:color w:val="000000"/>
          <w:sz w:val="20"/>
          <w:szCs w:val="20"/>
          <w:lang w:val="uk-UA" w:eastAsia="uk-UA"/>
        </w:rPr>
        <w:t xml:space="preserve"> пропорційно до зміни таких ставок та/або пільг з оподаткування;</w:t>
      </w:r>
      <w:bookmarkStart w:id="21" w:name="n1775"/>
      <w:bookmarkEnd w:id="21"/>
    </w:p>
    <w:p w:rsidR="000525BB" w:rsidRPr="000525BB" w:rsidRDefault="000525BB" w:rsidP="000525BB">
      <w:pPr>
        <w:numPr>
          <w:ilvl w:val="0"/>
          <w:numId w:val="31"/>
        </w:numPr>
        <w:shd w:val="clear" w:color="auto" w:fill="FFFFFF"/>
        <w:spacing w:after="0" w:line="240" w:lineRule="auto"/>
        <w:ind w:left="714" w:hanging="357"/>
        <w:jc w:val="both"/>
        <w:rPr>
          <w:rFonts w:ascii="Times New Roman" w:eastAsia="Times New Roman" w:hAnsi="Times New Roman" w:cs="Times New Roman"/>
          <w:color w:val="000000"/>
          <w:sz w:val="20"/>
          <w:szCs w:val="20"/>
          <w:lang w:val="uk-UA" w:eastAsia="uk-UA"/>
        </w:rPr>
      </w:pPr>
      <w:r w:rsidRPr="000525BB">
        <w:rPr>
          <w:rFonts w:ascii="Times New Roman" w:eastAsia="Times New Roman" w:hAnsi="Times New Roman" w:cs="Times New Roman"/>
          <w:color w:val="000000"/>
          <w:sz w:val="20"/>
          <w:szCs w:val="20"/>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5BB">
        <w:rPr>
          <w:rFonts w:ascii="Times New Roman" w:eastAsia="Times New Roman" w:hAnsi="Times New Roman" w:cs="Times New Roman"/>
          <w:color w:val="000000"/>
          <w:sz w:val="20"/>
          <w:szCs w:val="20"/>
          <w:lang w:val="uk-UA" w:eastAsia="uk-UA"/>
        </w:rPr>
        <w:t>Platts</w:t>
      </w:r>
      <w:proofErr w:type="spellEnd"/>
      <w:r w:rsidRPr="000525BB">
        <w:rPr>
          <w:rFonts w:ascii="Times New Roman" w:eastAsia="Times New Roman" w:hAnsi="Times New Roman" w:cs="Times New Roman"/>
          <w:color w:val="000000"/>
          <w:sz w:val="20"/>
          <w:szCs w:val="20"/>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22" w:name="n1776"/>
      <w:bookmarkEnd w:id="22"/>
      <w:r w:rsidRPr="000525BB">
        <w:rPr>
          <w:rFonts w:ascii="Times New Roman" w:eastAsia="Times New Roman" w:hAnsi="Times New Roman" w:cs="Times New Roman"/>
          <w:color w:val="000000"/>
          <w:sz w:val="20"/>
          <w:szCs w:val="20"/>
          <w:lang w:val="uk-UA" w:eastAsia="uk-UA"/>
        </w:rPr>
        <w:t>.</w:t>
      </w:r>
    </w:p>
    <w:p w:rsidR="000525BB" w:rsidRPr="00502BD2" w:rsidRDefault="000525BB" w:rsidP="000241B0">
      <w:pPr>
        <w:shd w:val="clear" w:color="auto" w:fill="FFFFFF"/>
        <w:spacing w:after="0" w:line="240" w:lineRule="auto"/>
        <w:jc w:val="center"/>
        <w:rPr>
          <w:rFonts w:ascii="Times New Roman" w:eastAsia="Times New Roman" w:hAnsi="Times New Roman" w:cs="Times New Roman"/>
          <w:color w:val="000000"/>
          <w:sz w:val="20"/>
          <w:szCs w:val="20"/>
          <w:lang w:val="uk-UA" w:eastAsia="uk-UA"/>
        </w:rPr>
      </w:pPr>
    </w:p>
    <w:p w:rsidR="00502BD2" w:rsidRPr="00502BD2" w:rsidRDefault="00502BD2" w:rsidP="00502BD2">
      <w:pPr>
        <w:pStyle w:val="af0"/>
        <w:numPr>
          <w:ilvl w:val="0"/>
          <w:numId w:val="6"/>
        </w:numPr>
        <w:tabs>
          <w:tab w:val="left" w:pos="426"/>
        </w:tabs>
        <w:spacing w:before="0" w:beforeAutospacing="0" w:after="0" w:afterAutospacing="0"/>
        <w:ind w:left="0" w:firstLine="0"/>
        <w:jc w:val="center"/>
        <w:rPr>
          <w:sz w:val="20"/>
          <w:szCs w:val="20"/>
        </w:rPr>
      </w:pPr>
      <w:r w:rsidRPr="00502BD2">
        <w:rPr>
          <w:b/>
          <w:bCs/>
          <w:color w:val="000000"/>
          <w:sz w:val="20"/>
          <w:szCs w:val="20"/>
        </w:rPr>
        <w:t>АНТКОРУПЦІЙНЕ ЗАСТЕРЕЖЕННЯ</w:t>
      </w:r>
    </w:p>
    <w:p w:rsidR="00502BD2" w:rsidRPr="00502BD2" w:rsidRDefault="00502BD2" w:rsidP="00502BD2">
      <w:pPr>
        <w:pStyle w:val="af0"/>
        <w:numPr>
          <w:ilvl w:val="1"/>
          <w:numId w:val="6"/>
        </w:numPr>
        <w:tabs>
          <w:tab w:val="left" w:pos="1134"/>
        </w:tabs>
        <w:spacing w:before="0" w:beforeAutospacing="0" w:after="0" w:afterAutospacing="0"/>
        <w:ind w:left="0" w:firstLine="567"/>
        <w:jc w:val="both"/>
        <w:rPr>
          <w:sz w:val="20"/>
          <w:szCs w:val="20"/>
        </w:rPr>
      </w:pPr>
      <w:r w:rsidRPr="00502BD2">
        <w:rPr>
          <w:color w:val="000000"/>
          <w:sz w:val="20"/>
          <w:szCs w:val="20"/>
        </w:rPr>
        <w:t>Сторони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Договором.</w:t>
      </w:r>
    </w:p>
    <w:p w:rsidR="00502BD2" w:rsidRPr="00502BD2" w:rsidRDefault="00502BD2" w:rsidP="00502BD2">
      <w:pPr>
        <w:pStyle w:val="af0"/>
        <w:numPr>
          <w:ilvl w:val="1"/>
          <w:numId w:val="6"/>
        </w:numPr>
        <w:tabs>
          <w:tab w:val="left" w:pos="1134"/>
        </w:tabs>
        <w:spacing w:before="0" w:beforeAutospacing="0" w:after="0" w:afterAutospacing="0"/>
        <w:ind w:left="0" w:firstLine="567"/>
        <w:jc w:val="both"/>
        <w:rPr>
          <w:sz w:val="20"/>
          <w:szCs w:val="20"/>
        </w:rPr>
      </w:pPr>
      <w:r w:rsidRPr="00502BD2">
        <w:rPr>
          <w:color w:val="000000"/>
          <w:sz w:val="20"/>
          <w:szCs w:val="20"/>
        </w:rPr>
        <w:t>Порушення однією зі Сторін будь-якої з вимог антикорупційного законодавства розцінюється як істотне порушення умов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502BD2" w:rsidRDefault="00502BD2" w:rsidP="00502BD2">
      <w:pPr>
        <w:shd w:val="clear" w:color="auto" w:fill="FFFFFF"/>
        <w:spacing w:after="0" w:line="240" w:lineRule="auto"/>
        <w:jc w:val="center"/>
        <w:rPr>
          <w:rFonts w:ascii="Times New Roman" w:eastAsia="Times New Roman" w:hAnsi="Times New Roman" w:cs="Times New Roman"/>
          <w:color w:val="000000"/>
          <w:sz w:val="20"/>
          <w:szCs w:val="20"/>
          <w:lang w:val="uk-UA" w:eastAsia="uk-UA"/>
        </w:rPr>
      </w:pPr>
    </w:p>
    <w:p w:rsidR="000525BB" w:rsidRPr="000525BB" w:rsidRDefault="000525BB" w:rsidP="00502BD2">
      <w:pPr>
        <w:numPr>
          <w:ilvl w:val="0"/>
          <w:numId w:val="6"/>
        </w:numPr>
        <w:tabs>
          <w:tab w:val="left" w:pos="426"/>
          <w:tab w:val="left" w:pos="709"/>
          <w:tab w:val="left" w:pos="993"/>
        </w:tabs>
        <w:spacing w:after="0" w:line="240" w:lineRule="auto"/>
        <w:ind w:left="0" w:firstLine="0"/>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ПРИКІНЦЕВІ ПОЛОЖЕННЯ</w:t>
      </w:r>
    </w:p>
    <w:p w:rsidR="000525BB" w:rsidRPr="000525BB" w:rsidRDefault="000241B0" w:rsidP="000525BB">
      <w:pPr>
        <w:widowControl w:val="0"/>
        <w:numPr>
          <w:ilvl w:val="1"/>
          <w:numId w:val="6"/>
        </w:numPr>
        <w:tabs>
          <w:tab w:val="num" w:pos="-3686"/>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Pr>
          <w:rFonts w:ascii="Times New Roman" w:eastAsia="Times New Roman" w:hAnsi="Times New Roman" w:cs="Times New Roman"/>
          <w:snapToGrid w:val="0"/>
          <w:color w:val="000000"/>
          <w:sz w:val="20"/>
          <w:szCs w:val="20"/>
          <w:lang w:val="uk-UA"/>
        </w:rPr>
        <w:t>Д</w:t>
      </w:r>
      <w:r w:rsidR="000525BB" w:rsidRPr="000525BB">
        <w:rPr>
          <w:rFonts w:ascii="Times New Roman" w:eastAsia="Times New Roman" w:hAnsi="Times New Roman" w:cs="Times New Roman"/>
          <w:snapToGrid w:val="0"/>
          <w:color w:val="000000"/>
          <w:sz w:val="20"/>
          <w:szCs w:val="20"/>
          <w:lang w:val="uk-UA"/>
        </w:rPr>
        <w:t>оговір набирає чинності з моменту його пі</w:t>
      </w:r>
      <w:r>
        <w:rPr>
          <w:rFonts w:ascii="Times New Roman" w:eastAsia="Times New Roman" w:hAnsi="Times New Roman" w:cs="Times New Roman"/>
          <w:snapToGrid w:val="0"/>
          <w:color w:val="000000"/>
          <w:sz w:val="20"/>
          <w:szCs w:val="20"/>
          <w:lang w:val="uk-UA"/>
        </w:rPr>
        <w:t>дписання та діє до 31.12.2022</w:t>
      </w:r>
      <w:r w:rsidR="000525BB" w:rsidRPr="000525BB">
        <w:rPr>
          <w:rFonts w:ascii="Times New Roman" w:eastAsia="Times New Roman" w:hAnsi="Times New Roman" w:cs="Times New Roman"/>
          <w:snapToGrid w:val="0"/>
          <w:color w:val="000000"/>
          <w:sz w:val="20"/>
          <w:szCs w:val="20"/>
          <w:lang w:val="uk-UA"/>
        </w:rPr>
        <w:t>  року.</w:t>
      </w:r>
    </w:p>
    <w:p w:rsidR="000525BB" w:rsidRPr="000525BB" w:rsidRDefault="000525BB" w:rsidP="000525BB">
      <w:pPr>
        <w:widowControl w:val="0"/>
        <w:numPr>
          <w:ilvl w:val="1"/>
          <w:numId w:val="6"/>
        </w:numPr>
        <w:tabs>
          <w:tab w:val="num" w:pos="-3686"/>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У</w:t>
      </w:r>
      <w:r w:rsidR="000241B0">
        <w:rPr>
          <w:rFonts w:ascii="Times New Roman" w:eastAsia="Times New Roman" w:hAnsi="Times New Roman" w:cs="Times New Roman"/>
          <w:snapToGrid w:val="0"/>
          <w:color w:val="000000"/>
          <w:sz w:val="20"/>
          <w:szCs w:val="20"/>
          <w:lang w:val="uk-UA"/>
        </w:rPr>
        <w:t xml:space="preserve">сі доповнення та зміни до </w:t>
      </w:r>
      <w:r w:rsidRPr="000525BB">
        <w:rPr>
          <w:rFonts w:ascii="Times New Roman" w:eastAsia="Times New Roman" w:hAnsi="Times New Roman" w:cs="Times New Roman"/>
          <w:snapToGrid w:val="0"/>
          <w:color w:val="000000"/>
          <w:sz w:val="20"/>
          <w:szCs w:val="20"/>
          <w:lang w:val="uk-UA"/>
        </w:rPr>
        <w:t xml:space="preserve">Договору оформлюються Додатковими угодами до нього та </w:t>
      </w:r>
      <w:r w:rsidRPr="000525BB">
        <w:rPr>
          <w:rFonts w:ascii="Times New Roman" w:eastAsia="Times New Roman" w:hAnsi="Times New Roman" w:cs="Times New Roman"/>
          <w:snapToGrid w:val="0"/>
          <w:color w:val="000000"/>
          <w:sz w:val="20"/>
          <w:szCs w:val="20"/>
          <w:lang w:val="uk-UA"/>
        </w:rPr>
        <w:lastRenderedPageBreak/>
        <w:t>набирають чинності з моменту їх підписання представниками Сторін.</w:t>
      </w:r>
    </w:p>
    <w:p w:rsidR="000525BB" w:rsidRPr="000525BB" w:rsidRDefault="000525BB" w:rsidP="000525BB">
      <w:pPr>
        <w:widowControl w:val="0"/>
        <w:numPr>
          <w:ilvl w:val="1"/>
          <w:numId w:val="6"/>
        </w:numPr>
        <w:tabs>
          <w:tab w:val="num" w:pos="-3686"/>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Жодна зі Сторін не має права переда</w:t>
      </w:r>
      <w:r w:rsidR="000241B0">
        <w:rPr>
          <w:rFonts w:ascii="Times New Roman" w:eastAsia="Times New Roman" w:hAnsi="Times New Roman" w:cs="Times New Roman"/>
          <w:snapToGrid w:val="0"/>
          <w:color w:val="000000"/>
          <w:sz w:val="20"/>
          <w:szCs w:val="20"/>
          <w:lang w:val="uk-UA"/>
        </w:rPr>
        <w:t xml:space="preserve">вати права та обов’язки по </w:t>
      </w:r>
      <w:r w:rsidRPr="000525BB">
        <w:rPr>
          <w:rFonts w:ascii="Times New Roman" w:eastAsia="Times New Roman" w:hAnsi="Times New Roman" w:cs="Times New Roman"/>
          <w:snapToGrid w:val="0"/>
          <w:color w:val="000000"/>
          <w:sz w:val="20"/>
          <w:szCs w:val="20"/>
          <w:lang w:val="uk-UA"/>
        </w:rPr>
        <w:t xml:space="preserve">Договору третій стороні без отримання </w:t>
      </w:r>
      <w:r w:rsidR="000241B0">
        <w:rPr>
          <w:rFonts w:ascii="Times New Roman" w:eastAsia="Times New Roman" w:hAnsi="Times New Roman" w:cs="Times New Roman"/>
          <w:snapToGrid w:val="0"/>
          <w:color w:val="000000"/>
          <w:sz w:val="20"/>
          <w:szCs w:val="20"/>
          <w:lang w:val="uk-UA"/>
        </w:rPr>
        <w:t xml:space="preserve">письмової згоди учасників </w:t>
      </w:r>
      <w:r w:rsidRPr="000525BB">
        <w:rPr>
          <w:rFonts w:ascii="Times New Roman" w:eastAsia="Times New Roman" w:hAnsi="Times New Roman" w:cs="Times New Roman"/>
          <w:snapToGrid w:val="0"/>
          <w:color w:val="000000"/>
          <w:sz w:val="20"/>
          <w:szCs w:val="20"/>
          <w:lang w:val="uk-UA"/>
        </w:rPr>
        <w:t>Договору.</w:t>
      </w:r>
    </w:p>
    <w:p w:rsidR="000525BB" w:rsidRPr="000525BB" w:rsidRDefault="000525BB" w:rsidP="000525BB">
      <w:pPr>
        <w:widowControl w:val="0"/>
        <w:numPr>
          <w:ilvl w:val="1"/>
          <w:numId w:val="6"/>
        </w:numPr>
        <w:tabs>
          <w:tab w:val="num" w:pos="-3686"/>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napToGrid w:val="0"/>
          <w:color w:val="000000"/>
          <w:sz w:val="20"/>
          <w:szCs w:val="20"/>
          <w:lang w:val="uk-UA"/>
        </w:rPr>
        <w:t>Договір складено в двох примірниках, які мають однакову юридичну силу, по одному для кожної зі Сторін.</w:t>
      </w:r>
    </w:p>
    <w:p w:rsidR="000525BB" w:rsidRPr="000525BB" w:rsidRDefault="000525BB" w:rsidP="000525BB">
      <w:pPr>
        <w:widowControl w:val="0"/>
        <w:numPr>
          <w:ilvl w:val="1"/>
          <w:numId w:val="6"/>
        </w:numPr>
        <w:tabs>
          <w:tab w:val="num" w:pos="-3686"/>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z w:val="20"/>
          <w:szCs w:val="20"/>
          <w:lang w:val="uk-UA"/>
        </w:rPr>
        <w:t>Договір може бути розірваний у випадку припинення діяльності, ліквідації однієї із Сторін або з інших підстав, передбачених чинним законодавством та Договором.</w:t>
      </w:r>
    </w:p>
    <w:p w:rsidR="000525BB" w:rsidRPr="000525BB" w:rsidRDefault="000525BB" w:rsidP="000525BB">
      <w:pPr>
        <w:widowControl w:val="0"/>
        <w:numPr>
          <w:ilvl w:val="1"/>
          <w:numId w:val="6"/>
        </w:numPr>
        <w:tabs>
          <w:tab w:val="num" w:pos="-3686"/>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z w:val="20"/>
          <w:szCs w:val="20"/>
          <w:lang w:val="uk-UA"/>
        </w:rPr>
        <w:t>Договір вважається достроково розірваним за умови взаємної згоди Сторін, про що складається відповідна Додаткова угода.</w:t>
      </w:r>
    </w:p>
    <w:p w:rsidR="000525BB" w:rsidRPr="000241B0" w:rsidRDefault="000525BB" w:rsidP="000525BB">
      <w:pPr>
        <w:widowControl w:val="0"/>
        <w:numPr>
          <w:ilvl w:val="1"/>
          <w:numId w:val="6"/>
        </w:numPr>
        <w:tabs>
          <w:tab w:val="num" w:pos="-3686"/>
          <w:tab w:val="left" w:pos="1134"/>
        </w:tabs>
        <w:spacing w:after="0" w:line="240" w:lineRule="auto"/>
        <w:ind w:left="0" w:firstLine="567"/>
        <w:jc w:val="both"/>
        <w:rPr>
          <w:rFonts w:ascii="Times New Roman" w:eastAsia="Times New Roman" w:hAnsi="Times New Roman" w:cs="Times New Roman"/>
          <w:snapToGrid w:val="0"/>
          <w:color w:val="000000"/>
          <w:sz w:val="20"/>
          <w:szCs w:val="20"/>
          <w:lang w:val="uk-UA"/>
        </w:rPr>
      </w:pPr>
      <w:r w:rsidRPr="000525BB">
        <w:rPr>
          <w:rFonts w:ascii="Times New Roman" w:eastAsia="Times New Roman" w:hAnsi="Times New Roman" w:cs="Times New Roman"/>
          <w:sz w:val="20"/>
          <w:szCs w:val="20"/>
          <w:lang w:val="uk-UA"/>
        </w:rPr>
        <w:t xml:space="preserve">Дострокове розірвання </w:t>
      </w:r>
      <w:r w:rsidRPr="000525BB">
        <w:rPr>
          <w:rFonts w:ascii="Times New Roman" w:eastAsia="Times New Roman" w:hAnsi="Times New Roman" w:cs="Times New Roman"/>
          <w:color w:val="000000"/>
          <w:sz w:val="20"/>
          <w:szCs w:val="20"/>
          <w:lang w:val="uk-UA"/>
        </w:rPr>
        <w:t>Договору не звільняє Сторони від відповідальності за його порушення, я</w:t>
      </w:r>
      <w:r w:rsidR="000241B0">
        <w:rPr>
          <w:rFonts w:ascii="Times New Roman" w:eastAsia="Times New Roman" w:hAnsi="Times New Roman" w:cs="Times New Roman"/>
          <w:color w:val="000000"/>
          <w:sz w:val="20"/>
          <w:szCs w:val="20"/>
          <w:lang w:val="uk-UA"/>
        </w:rPr>
        <w:t xml:space="preserve">ке мало місце під час дії </w:t>
      </w:r>
      <w:r w:rsidRPr="000525BB">
        <w:rPr>
          <w:rFonts w:ascii="Times New Roman" w:eastAsia="Times New Roman" w:hAnsi="Times New Roman" w:cs="Times New Roman"/>
          <w:color w:val="000000"/>
          <w:sz w:val="20"/>
          <w:szCs w:val="20"/>
          <w:lang w:val="uk-UA"/>
        </w:rPr>
        <w:t>Договору.</w:t>
      </w:r>
    </w:p>
    <w:p w:rsidR="000241B0" w:rsidRPr="000525BB" w:rsidRDefault="000241B0" w:rsidP="000241B0">
      <w:pPr>
        <w:widowControl w:val="0"/>
        <w:tabs>
          <w:tab w:val="left" w:pos="1134"/>
        </w:tabs>
        <w:spacing w:after="0" w:line="240" w:lineRule="auto"/>
        <w:jc w:val="center"/>
        <w:rPr>
          <w:rFonts w:ascii="Times New Roman" w:eastAsia="Times New Roman" w:hAnsi="Times New Roman" w:cs="Times New Roman"/>
          <w:snapToGrid w:val="0"/>
          <w:color w:val="000000"/>
          <w:sz w:val="20"/>
          <w:szCs w:val="20"/>
          <w:lang w:val="uk-UA"/>
        </w:rPr>
      </w:pPr>
    </w:p>
    <w:p w:rsidR="000525BB" w:rsidRPr="000525BB" w:rsidRDefault="000525BB" w:rsidP="000525BB">
      <w:pPr>
        <w:numPr>
          <w:ilvl w:val="0"/>
          <w:numId w:val="6"/>
        </w:numPr>
        <w:tabs>
          <w:tab w:val="left" w:pos="426"/>
          <w:tab w:val="left" w:pos="709"/>
          <w:tab w:val="left" w:pos="993"/>
        </w:tabs>
        <w:spacing w:after="0" w:line="240" w:lineRule="auto"/>
        <w:ind w:left="0" w:firstLine="0"/>
        <w:jc w:val="center"/>
        <w:rPr>
          <w:rFonts w:ascii="Times New Roman" w:eastAsia="Times New Roman" w:hAnsi="Times New Roman" w:cs="Times New Roman"/>
          <w:b/>
          <w:sz w:val="20"/>
          <w:szCs w:val="20"/>
          <w:lang w:val="uk-UA"/>
        </w:rPr>
      </w:pPr>
      <w:r w:rsidRPr="000525BB">
        <w:rPr>
          <w:rFonts w:ascii="Times New Roman" w:eastAsia="Times New Roman" w:hAnsi="Times New Roman" w:cs="Times New Roman"/>
          <w:b/>
          <w:sz w:val="20"/>
          <w:szCs w:val="20"/>
          <w:lang w:val="uk-UA"/>
        </w:rPr>
        <w:t>РЕКВІЗИТИ ТА ПІДПИСИ СТОРІН</w:t>
      </w:r>
    </w:p>
    <w:p w:rsidR="000525BB" w:rsidRPr="00502BD2" w:rsidRDefault="000525BB" w:rsidP="00502BD2">
      <w:pPr>
        <w:tabs>
          <w:tab w:val="left" w:pos="709"/>
          <w:tab w:val="left" w:pos="993"/>
        </w:tabs>
        <w:spacing w:after="0" w:line="240" w:lineRule="auto"/>
        <w:jc w:val="center"/>
        <w:rPr>
          <w:rFonts w:ascii="Times New Roman" w:eastAsia="Times New Roman" w:hAnsi="Times New Roman" w:cs="Times New Roman"/>
          <w:sz w:val="20"/>
          <w:szCs w:val="20"/>
          <w:lang w:val="uk-UA"/>
        </w:rPr>
      </w:pPr>
    </w:p>
    <w:tbl>
      <w:tblPr>
        <w:tblW w:w="5000" w:type="pct"/>
        <w:tblLook w:val="0000" w:firstRow="0" w:lastRow="0" w:firstColumn="0" w:lastColumn="0" w:noHBand="0" w:noVBand="0"/>
      </w:tblPr>
      <w:tblGrid>
        <w:gridCol w:w="4607"/>
        <w:gridCol w:w="4964"/>
      </w:tblGrid>
      <w:tr w:rsidR="000525BB" w:rsidRPr="000525BB" w:rsidTr="0008716E">
        <w:trPr>
          <w:trHeight w:val="559"/>
        </w:trPr>
        <w:tc>
          <w:tcPr>
            <w:tcW w:w="2407" w:type="pct"/>
          </w:tcPr>
          <w:p w:rsidR="000525BB" w:rsidRPr="000525BB" w:rsidRDefault="000525BB" w:rsidP="000241B0">
            <w:pPr>
              <w:suppressAutoHyphens/>
              <w:spacing w:after="0" w:line="240" w:lineRule="auto"/>
              <w:ind w:left="-57"/>
              <w:jc w:val="center"/>
              <w:rPr>
                <w:rFonts w:ascii="Times New Roman" w:eastAsia="Times New Roman" w:hAnsi="Times New Roman" w:cs="Times New Roman"/>
                <w:bCs/>
                <w:sz w:val="20"/>
                <w:szCs w:val="20"/>
                <w:lang w:val="uk-UA"/>
              </w:rPr>
            </w:pPr>
            <w:bookmarkStart w:id="23" w:name="PolnNaim"/>
            <w:bookmarkEnd w:id="23"/>
            <w:r w:rsidRPr="000525BB">
              <w:rPr>
                <w:rFonts w:ascii="Times New Roman" w:eastAsia="Times New Roman" w:hAnsi="Times New Roman" w:cs="Times New Roman"/>
                <w:bCs/>
                <w:sz w:val="20"/>
                <w:szCs w:val="20"/>
                <w:lang w:val="uk-UA"/>
              </w:rPr>
              <w:t>ЗАМОВНИК</w:t>
            </w:r>
          </w:p>
        </w:tc>
        <w:tc>
          <w:tcPr>
            <w:tcW w:w="2593" w:type="pct"/>
          </w:tcPr>
          <w:p w:rsidR="000525BB" w:rsidRPr="000525BB" w:rsidRDefault="000525BB" w:rsidP="000241B0">
            <w:pPr>
              <w:suppressAutoHyphens/>
              <w:spacing w:after="0" w:line="240" w:lineRule="auto"/>
              <w:jc w:val="center"/>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ВИКОНАВЕЦЬ</w:t>
            </w:r>
          </w:p>
        </w:tc>
      </w:tr>
      <w:tr w:rsidR="000525BB" w:rsidRPr="000525BB" w:rsidTr="0008716E">
        <w:trPr>
          <w:trHeight w:val="559"/>
        </w:trPr>
        <w:tc>
          <w:tcPr>
            <w:tcW w:w="2407" w:type="pct"/>
          </w:tcPr>
          <w:p w:rsidR="000525BB" w:rsidRPr="000525BB" w:rsidRDefault="000525BB" w:rsidP="000241B0">
            <w:pPr>
              <w:suppressAutoHyphens/>
              <w:spacing w:after="0" w:line="240" w:lineRule="auto"/>
              <w:ind w:left="-57"/>
              <w:jc w:val="center"/>
              <w:rPr>
                <w:rFonts w:ascii="Times New Roman" w:eastAsia="Times New Roman" w:hAnsi="Times New Roman" w:cs="Times New Roman"/>
                <w:b/>
                <w:bCs/>
                <w:sz w:val="20"/>
                <w:szCs w:val="20"/>
                <w:lang w:val="uk-UA"/>
              </w:rPr>
            </w:pPr>
            <w:r w:rsidRPr="000525BB">
              <w:rPr>
                <w:rFonts w:ascii="Times New Roman" w:eastAsia="Times New Roman" w:hAnsi="Times New Roman" w:cs="Times New Roman"/>
                <w:b/>
                <w:bCs/>
                <w:sz w:val="20"/>
                <w:szCs w:val="20"/>
                <w:lang w:val="uk-UA"/>
              </w:rPr>
              <w:t>КП «Керуюча компанія з</w:t>
            </w:r>
          </w:p>
          <w:p w:rsidR="000525BB" w:rsidRPr="000525BB" w:rsidRDefault="000525BB" w:rsidP="000241B0">
            <w:pPr>
              <w:suppressAutoHyphens/>
              <w:spacing w:after="0" w:line="240" w:lineRule="auto"/>
              <w:ind w:left="-57"/>
              <w:jc w:val="center"/>
              <w:rPr>
                <w:rFonts w:ascii="Times New Roman" w:eastAsia="Times New Roman" w:hAnsi="Times New Roman" w:cs="Times New Roman"/>
                <w:b/>
                <w:bCs/>
                <w:sz w:val="20"/>
                <w:szCs w:val="20"/>
                <w:lang w:val="uk-UA"/>
              </w:rPr>
            </w:pPr>
            <w:r w:rsidRPr="000525BB">
              <w:rPr>
                <w:rFonts w:ascii="Times New Roman" w:eastAsia="Times New Roman" w:hAnsi="Times New Roman" w:cs="Times New Roman"/>
                <w:b/>
                <w:bCs/>
                <w:sz w:val="20"/>
                <w:szCs w:val="20"/>
                <w:lang w:val="uk-UA"/>
              </w:rPr>
              <w:t>обслуговування житлового фонду Святошинського району м. Києва»</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03182, м. Київ, вул. Симиренка, 17</w:t>
            </w:r>
          </w:p>
          <w:p w:rsidR="000525BB" w:rsidRPr="000525BB" w:rsidRDefault="000525BB" w:rsidP="000241B0">
            <w:pPr>
              <w:spacing w:after="0" w:line="240" w:lineRule="auto"/>
              <w:ind w:left="-57"/>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sz w:val="20"/>
                <w:szCs w:val="20"/>
                <w:lang w:val="en-GB"/>
              </w:rPr>
              <w:t>IBAN</w:t>
            </w:r>
            <w:r w:rsidRPr="000525BB">
              <w:rPr>
                <w:rFonts w:ascii="Times New Roman" w:eastAsia="Times New Roman" w:hAnsi="Times New Roman" w:cs="Times New Roman"/>
                <w:sz w:val="20"/>
                <w:szCs w:val="20"/>
                <w:lang w:val="uk-UA"/>
              </w:rPr>
              <w:t xml:space="preserve"> </w:t>
            </w:r>
            <w:r w:rsidRPr="000525BB">
              <w:rPr>
                <w:rFonts w:ascii="Times New Roman" w:eastAsia="Times New Roman" w:hAnsi="Times New Roman" w:cs="Times New Roman"/>
                <w:sz w:val="20"/>
                <w:szCs w:val="20"/>
                <w:lang w:val="en-GB"/>
              </w:rPr>
              <w:t>UA</w:t>
            </w:r>
            <w:r w:rsidRPr="000525BB">
              <w:rPr>
                <w:rFonts w:ascii="Times New Roman" w:eastAsia="Times New Roman" w:hAnsi="Times New Roman" w:cs="Times New Roman"/>
                <w:sz w:val="20"/>
                <w:szCs w:val="20"/>
                <w:lang w:val="uk-UA"/>
              </w:rPr>
              <w:t xml:space="preserve"> 493003460000026002014276301</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rPr>
              <w:t xml:space="preserve">в </w:t>
            </w:r>
            <w:r w:rsidRPr="000525BB">
              <w:rPr>
                <w:rFonts w:ascii="Times New Roman" w:eastAsia="Times New Roman" w:hAnsi="Times New Roman" w:cs="Times New Roman"/>
                <w:bCs/>
                <w:sz w:val="20"/>
                <w:szCs w:val="20"/>
                <w:lang w:val="uk-UA"/>
              </w:rPr>
              <w:t>АТ «АЛЬФ</w:t>
            </w:r>
            <w:proofErr w:type="gramStart"/>
            <w:r w:rsidRPr="000525BB">
              <w:rPr>
                <w:rFonts w:ascii="Times New Roman" w:eastAsia="Times New Roman" w:hAnsi="Times New Roman" w:cs="Times New Roman"/>
                <w:bCs/>
                <w:sz w:val="20"/>
                <w:szCs w:val="20"/>
                <w:lang w:val="uk-UA"/>
              </w:rPr>
              <w:t>А-</w:t>
            </w:r>
            <w:proofErr w:type="gramEnd"/>
            <w:r w:rsidRPr="000525BB">
              <w:rPr>
                <w:rFonts w:ascii="Times New Roman" w:eastAsia="Times New Roman" w:hAnsi="Times New Roman" w:cs="Times New Roman"/>
                <w:bCs/>
                <w:sz w:val="20"/>
                <w:szCs w:val="20"/>
                <w:lang w:val="uk-UA"/>
              </w:rPr>
              <w:t xml:space="preserve"> БАНК»,</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МФО 300346,</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Код ЄДРПОУ 39607507</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ІПН 396075026573</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Єдиний податок 2%</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e-</w:t>
            </w:r>
            <w:proofErr w:type="spellStart"/>
            <w:r w:rsidRPr="000525BB">
              <w:rPr>
                <w:rFonts w:ascii="Times New Roman" w:eastAsia="Times New Roman" w:hAnsi="Times New Roman" w:cs="Times New Roman"/>
                <w:bCs/>
                <w:sz w:val="20"/>
                <w:szCs w:val="20"/>
                <w:lang w:val="uk-UA"/>
              </w:rPr>
              <w:t>mail</w:t>
            </w:r>
            <w:proofErr w:type="spellEnd"/>
            <w:r w:rsidRPr="000525BB">
              <w:rPr>
                <w:rFonts w:ascii="Times New Roman" w:eastAsia="Times New Roman" w:hAnsi="Times New Roman" w:cs="Times New Roman"/>
                <w:bCs/>
                <w:sz w:val="20"/>
                <w:szCs w:val="20"/>
                <w:lang w:val="uk-UA"/>
              </w:rPr>
              <w:t>: kk_svyatoshin@ukr.net</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тел./факс (044) 402-69-82</w:t>
            </w: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ind w:left="-57"/>
              <w:rPr>
                <w:rFonts w:ascii="Times New Roman" w:eastAsia="Times New Roman" w:hAnsi="Times New Roman" w:cs="Times New Roman"/>
                <w:sz w:val="20"/>
                <w:szCs w:val="20"/>
                <w:lang w:val="uk-UA"/>
              </w:rPr>
            </w:pPr>
            <w:proofErr w:type="spellStart"/>
            <w:r w:rsidRPr="000525BB">
              <w:rPr>
                <w:rFonts w:ascii="Times New Roman" w:eastAsia="Times New Roman" w:hAnsi="Times New Roman" w:cs="Times New Roman"/>
                <w:sz w:val="20"/>
                <w:szCs w:val="20"/>
                <w:lang w:val="uk-UA"/>
              </w:rPr>
              <w:t>В.о</w:t>
            </w:r>
            <w:proofErr w:type="spellEnd"/>
            <w:r w:rsidRPr="000525BB">
              <w:rPr>
                <w:rFonts w:ascii="Times New Roman" w:eastAsia="Times New Roman" w:hAnsi="Times New Roman" w:cs="Times New Roman"/>
                <w:sz w:val="20"/>
                <w:szCs w:val="20"/>
                <w:lang w:val="uk-UA"/>
              </w:rPr>
              <w:t>. директора</w:t>
            </w:r>
          </w:p>
          <w:p w:rsidR="000525BB" w:rsidRPr="000525BB" w:rsidRDefault="000525BB" w:rsidP="000241B0">
            <w:pPr>
              <w:suppressAutoHyphens/>
              <w:spacing w:after="0" w:line="240" w:lineRule="auto"/>
              <w:ind w:left="-57"/>
              <w:rPr>
                <w:rFonts w:ascii="Times New Roman" w:eastAsia="Times New Roman" w:hAnsi="Times New Roman" w:cs="Times New Roman"/>
                <w:sz w:val="20"/>
                <w:szCs w:val="20"/>
                <w:lang w:val="uk-UA"/>
              </w:rPr>
            </w:pPr>
          </w:p>
          <w:p w:rsidR="000525BB" w:rsidRPr="000525BB" w:rsidRDefault="000525BB" w:rsidP="000241B0">
            <w:pPr>
              <w:suppressAutoHyphens/>
              <w:spacing w:after="0" w:line="240" w:lineRule="auto"/>
              <w:ind w:left="-57"/>
              <w:rPr>
                <w:rFonts w:ascii="Times New Roman" w:eastAsia="Times New Roman" w:hAnsi="Times New Roman" w:cs="Times New Roman"/>
                <w:bCs/>
                <w:sz w:val="20"/>
                <w:szCs w:val="20"/>
                <w:lang w:val="uk-UA"/>
              </w:rPr>
            </w:pPr>
            <w:r w:rsidRPr="000525BB">
              <w:rPr>
                <w:rFonts w:ascii="Times New Roman" w:eastAsia="Times New Roman" w:hAnsi="Times New Roman" w:cs="Times New Roman"/>
                <w:sz w:val="20"/>
                <w:szCs w:val="20"/>
                <w:lang w:val="uk-UA"/>
              </w:rPr>
              <w:t xml:space="preserve">___________________ </w:t>
            </w:r>
            <w:proofErr w:type="spellStart"/>
            <w:r w:rsidRPr="000525BB">
              <w:rPr>
                <w:rFonts w:ascii="Times New Roman" w:eastAsia="Times New Roman" w:hAnsi="Times New Roman" w:cs="Times New Roman"/>
                <w:sz w:val="20"/>
                <w:szCs w:val="20"/>
                <w:lang w:val="uk-UA"/>
              </w:rPr>
              <w:t>О. М. Козюбе</w:t>
            </w:r>
            <w:proofErr w:type="spellEnd"/>
            <w:r w:rsidRPr="000525BB">
              <w:rPr>
                <w:rFonts w:ascii="Times New Roman" w:eastAsia="Times New Roman" w:hAnsi="Times New Roman" w:cs="Times New Roman"/>
                <w:sz w:val="20"/>
                <w:szCs w:val="20"/>
                <w:lang w:val="uk-UA"/>
              </w:rPr>
              <w:t>рда</w:t>
            </w:r>
          </w:p>
        </w:tc>
        <w:tc>
          <w:tcPr>
            <w:tcW w:w="2593" w:type="pct"/>
          </w:tcPr>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r w:rsidRPr="000525BB">
              <w:rPr>
                <w:rFonts w:ascii="Times New Roman" w:eastAsia="Times New Roman" w:hAnsi="Times New Roman" w:cs="Times New Roman"/>
                <w:bCs/>
                <w:sz w:val="20"/>
                <w:szCs w:val="20"/>
                <w:lang w:val="uk-UA"/>
              </w:rPr>
              <w:t>Директор</w:t>
            </w:r>
          </w:p>
          <w:p w:rsidR="000525BB" w:rsidRPr="000525BB" w:rsidRDefault="000525BB" w:rsidP="000241B0">
            <w:pPr>
              <w:suppressAutoHyphens/>
              <w:spacing w:after="0" w:line="240" w:lineRule="auto"/>
              <w:rPr>
                <w:rFonts w:ascii="Times New Roman" w:eastAsia="Times New Roman" w:hAnsi="Times New Roman" w:cs="Times New Roman"/>
                <w:bCs/>
                <w:sz w:val="20"/>
                <w:szCs w:val="20"/>
                <w:lang w:val="uk-UA"/>
              </w:rPr>
            </w:pPr>
          </w:p>
          <w:p w:rsidR="000525BB" w:rsidRPr="000525BB" w:rsidRDefault="000525BB" w:rsidP="000241B0">
            <w:pPr>
              <w:suppressAutoHyphens/>
              <w:spacing w:after="0" w:line="240" w:lineRule="auto"/>
              <w:rPr>
                <w:rFonts w:ascii="Times New Roman" w:eastAsia="Times New Roman" w:hAnsi="Times New Roman" w:cs="Times New Roman"/>
                <w:bCs/>
                <w:sz w:val="20"/>
                <w:szCs w:val="20"/>
              </w:rPr>
            </w:pPr>
            <w:r w:rsidRPr="000525BB">
              <w:rPr>
                <w:rFonts w:ascii="Times New Roman" w:eastAsia="Times New Roman" w:hAnsi="Times New Roman" w:cs="Times New Roman"/>
                <w:bCs/>
                <w:sz w:val="20"/>
                <w:szCs w:val="20"/>
                <w:lang w:val="uk-UA"/>
              </w:rPr>
              <w:t>____________________</w:t>
            </w:r>
          </w:p>
        </w:tc>
      </w:tr>
    </w:tbl>
    <w:p w:rsidR="000525BB" w:rsidRPr="000525BB" w:rsidRDefault="000525BB" w:rsidP="000525BB">
      <w:pPr>
        <w:spacing w:after="0" w:line="240" w:lineRule="auto"/>
        <w:rPr>
          <w:rFonts w:ascii="Times New Roman" w:eastAsia="Times New Roman" w:hAnsi="Times New Roman" w:cs="Times New Roman"/>
          <w:b/>
          <w:sz w:val="20"/>
          <w:szCs w:val="20"/>
        </w:rPr>
      </w:pPr>
    </w:p>
    <w:p w:rsidR="000525BB" w:rsidRPr="000525BB" w:rsidRDefault="000525BB" w:rsidP="000525BB">
      <w:pPr>
        <w:spacing w:after="0" w:line="240" w:lineRule="auto"/>
        <w:rPr>
          <w:rFonts w:ascii="Times New Roman" w:eastAsia="Times New Roman" w:hAnsi="Times New Roman" w:cs="Times New Roman"/>
          <w:b/>
          <w:sz w:val="20"/>
          <w:szCs w:val="20"/>
        </w:rPr>
      </w:pPr>
    </w:p>
    <w:p w:rsidR="000525BB" w:rsidRPr="000525BB" w:rsidRDefault="000525BB" w:rsidP="000525BB">
      <w:pPr>
        <w:spacing w:after="0" w:line="240" w:lineRule="auto"/>
        <w:rPr>
          <w:rFonts w:ascii="Times New Roman" w:eastAsia="Times New Roman" w:hAnsi="Times New Roman" w:cs="Times New Roman"/>
          <w:b/>
          <w:sz w:val="20"/>
          <w:szCs w:val="20"/>
        </w:rPr>
      </w:pPr>
    </w:p>
    <w:p w:rsidR="000525BB" w:rsidRPr="000525BB" w:rsidRDefault="000525BB" w:rsidP="000525BB">
      <w:pPr>
        <w:spacing w:after="0" w:line="240" w:lineRule="auto"/>
        <w:rPr>
          <w:rFonts w:ascii="Times New Roman" w:eastAsia="Times New Roman" w:hAnsi="Times New Roman" w:cs="Times New Roman"/>
          <w:b/>
          <w:sz w:val="20"/>
          <w:szCs w:val="20"/>
        </w:rPr>
      </w:pPr>
    </w:p>
    <w:p w:rsidR="000525BB" w:rsidRPr="000525BB" w:rsidRDefault="000525BB" w:rsidP="000525BB">
      <w:pPr>
        <w:spacing w:after="0" w:line="240" w:lineRule="auto"/>
        <w:rPr>
          <w:rFonts w:ascii="Times New Roman" w:eastAsia="Times New Roman" w:hAnsi="Times New Roman" w:cs="Times New Roman"/>
          <w:b/>
          <w:sz w:val="20"/>
          <w:szCs w:val="20"/>
        </w:rPr>
      </w:pPr>
    </w:p>
    <w:p w:rsidR="000525BB" w:rsidRPr="000525BB" w:rsidRDefault="000525BB" w:rsidP="000525BB">
      <w:pPr>
        <w:spacing w:after="0" w:line="240" w:lineRule="auto"/>
        <w:rPr>
          <w:rFonts w:ascii="Times New Roman" w:eastAsia="Times New Roman" w:hAnsi="Times New Roman" w:cs="Times New Roman"/>
          <w:b/>
          <w:sz w:val="20"/>
          <w:szCs w:val="20"/>
          <w:lang w:val="uk-UA"/>
        </w:rPr>
      </w:pPr>
    </w:p>
    <w:p w:rsidR="000525BB" w:rsidRPr="000525BB" w:rsidRDefault="000525BB" w:rsidP="000525BB">
      <w:pPr>
        <w:spacing w:after="0" w:line="240" w:lineRule="auto"/>
        <w:rPr>
          <w:rFonts w:ascii="Times New Roman" w:eastAsia="Times New Roman" w:hAnsi="Times New Roman" w:cs="Times New Roman"/>
          <w:b/>
          <w:sz w:val="20"/>
          <w:szCs w:val="20"/>
          <w:lang w:val="uk-UA"/>
        </w:rPr>
      </w:pPr>
    </w:p>
    <w:p w:rsidR="000525BB" w:rsidRPr="000525BB" w:rsidRDefault="000525BB" w:rsidP="000525BB">
      <w:pPr>
        <w:spacing w:after="0" w:line="240" w:lineRule="auto"/>
        <w:rPr>
          <w:rFonts w:ascii="Times New Roman" w:eastAsia="Times New Roman" w:hAnsi="Times New Roman" w:cs="Times New Roman"/>
          <w:b/>
          <w:sz w:val="20"/>
          <w:szCs w:val="20"/>
          <w:lang w:val="uk-UA"/>
        </w:rPr>
      </w:pPr>
    </w:p>
    <w:p w:rsidR="000525BB" w:rsidRPr="000525BB" w:rsidRDefault="000525BB" w:rsidP="000525BB">
      <w:pPr>
        <w:spacing w:after="0" w:line="240" w:lineRule="auto"/>
        <w:rPr>
          <w:rFonts w:ascii="Times New Roman" w:eastAsia="Times New Roman" w:hAnsi="Times New Roman" w:cs="Times New Roman"/>
          <w:b/>
          <w:sz w:val="20"/>
          <w:szCs w:val="20"/>
          <w:lang w:val="uk-UA"/>
        </w:rPr>
      </w:pPr>
    </w:p>
    <w:p w:rsidR="000525BB" w:rsidRDefault="000525BB"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241B0" w:rsidRDefault="000241B0" w:rsidP="000525BB">
      <w:pPr>
        <w:spacing w:after="0" w:line="240" w:lineRule="auto"/>
        <w:rPr>
          <w:rFonts w:ascii="Times New Roman" w:eastAsia="Times New Roman" w:hAnsi="Times New Roman" w:cs="Times New Roman"/>
          <w:b/>
          <w:sz w:val="20"/>
          <w:szCs w:val="20"/>
          <w:lang w:val="uk-UA"/>
        </w:rPr>
      </w:pPr>
    </w:p>
    <w:p w:rsidR="000525BB" w:rsidRPr="000525BB" w:rsidRDefault="000525BB" w:rsidP="000525BB">
      <w:pPr>
        <w:spacing w:after="0" w:line="240" w:lineRule="auto"/>
        <w:jc w:val="both"/>
        <w:rPr>
          <w:rFonts w:ascii="Times New Roman" w:eastAsia="Times New Roman" w:hAnsi="Times New Roman" w:cs="Times New Roman"/>
          <w:sz w:val="20"/>
          <w:szCs w:val="20"/>
          <w:lang w:val="uk-UA"/>
        </w:rPr>
      </w:pPr>
      <w:r w:rsidRPr="000525BB">
        <w:rPr>
          <w:rFonts w:ascii="Times New Roman" w:eastAsia="Times New Roman" w:hAnsi="Times New Roman" w:cs="Times New Roman"/>
          <w:b/>
          <w:sz w:val="20"/>
          <w:szCs w:val="20"/>
          <w:lang w:val="uk-UA"/>
        </w:rPr>
        <w:t>Додаток № 3 обов’язково подається учасником з власноручним підписом уповноваженої посадової особи учасника спрощеної закупівлі, а також з відбитком печатки (</w:t>
      </w:r>
      <w:r w:rsidRPr="000525BB">
        <w:rPr>
          <w:rFonts w:ascii="Times New Roman" w:eastAsia="Times New Roman" w:hAnsi="Times New Roman" w:cs="Times New Roman"/>
          <w:sz w:val="20"/>
          <w:szCs w:val="20"/>
          <w:lang w:val="uk-UA"/>
        </w:rPr>
        <w:t xml:space="preserve">подається без відбитку печатки у разі, якщо учасник здійснює діяльність без печатки згідно з чинним законодавством). </w:t>
      </w:r>
    </w:p>
    <w:sectPr w:rsidR="000525BB" w:rsidRPr="000525BB" w:rsidSect="0017228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84" w:rsidRDefault="00630184" w:rsidP="00FA0308">
      <w:pPr>
        <w:spacing w:after="0" w:line="240" w:lineRule="auto"/>
      </w:pPr>
      <w:r>
        <w:separator/>
      </w:r>
    </w:p>
  </w:endnote>
  <w:endnote w:type="continuationSeparator" w:id="0">
    <w:p w:rsidR="00630184" w:rsidRDefault="00630184" w:rsidP="00FA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84" w:rsidRDefault="00630184" w:rsidP="00FA0308">
      <w:pPr>
        <w:spacing w:after="0" w:line="240" w:lineRule="auto"/>
      </w:pPr>
      <w:r>
        <w:separator/>
      </w:r>
    </w:p>
  </w:footnote>
  <w:footnote w:type="continuationSeparator" w:id="0">
    <w:p w:rsidR="00630184" w:rsidRDefault="00630184" w:rsidP="00FA0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82611"/>
      <w:docPartObj>
        <w:docPartGallery w:val="Page Numbers (Top of Page)"/>
        <w:docPartUnique/>
      </w:docPartObj>
    </w:sdtPr>
    <w:sdtEndPr>
      <w:rPr>
        <w:rFonts w:ascii="Times New Roman" w:hAnsi="Times New Roman" w:cs="Times New Roman"/>
        <w:sz w:val="20"/>
        <w:szCs w:val="20"/>
      </w:rPr>
    </w:sdtEndPr>
    <w:sdtContent>
      <w:p w:rsidR="00DD2AFA" w:rsidRPr="000A7F7B" w:rsidRDefault="00DD2AFA" w:rsidP="002A7451">
        <w:pPr>
          <w:pStyle w:val="a6"/>
          <w:jc w:val="right"/>
          <w:rPr>
            <w:rFonts w:ascii="Times New Roman" w:hAnsi="Times New Roman" w:cs="Times New Roman"/>
            <w:sz w:val="20"/>
            <w:szCs w:val="20"/>
          </w:rPr>
        </w:pPr>
        <w:r w:rsidRPr="000A7F7B">
          <w:rPr>
            <w:rFonts w:ascii="Times New Roman" w:hAnsi="Times New Roman" w:cs="Times New Roman"/>
            <w:sz w:val="20"/>
            <w:szCs w:val="20"/>
          </w:rPr>
          <w:fldChar w:fldCharType="begin"/>
        </w:r>
        <w:r w:rsidRPr="000A7F7B">
          <w:rPr>
            <w:rFonts w:ascii="Times New Roman" w:hAnsi="Times New Roman" w:cs="Times New Roman"/>
            <w:sz w:val="20"/>
            <w:szCs w:val="20"/>
          </w:rPr>
          <w:instrText>PAGE   \* MERGEFORMAT</w:instrText>
        </w:r>
        <w:r w:rsidRPr="000A7F7B">
          <w:rPr>
            <w:rFonts w:ascii="Times New Roman" w:hAnsi="Times New Roman" w:cs="Times New Roman"/>
            <w:sz w:val="20"/>
            <w:szCs w:val="20"/>
          </w:rPr>
          <w:fldChar w:fldCharType="separate"/>
        </w:r>
        <w:r w:rsidR="000131BC">
          <w:rPr>
            <w:rFonts w:ascii="Times New Roman" w:hAnsi="Times New Roman" w:cs="Times New Roman"/>
            <w:noProof/>
            <w:sz w:val="20"/>
            <w:szCs w:val="20"/>
          </w:rPr>
          <w:t>2</w:t>
        </w:r>
        <w:r w:rsidRPr="000A7F7B">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50C4B59"/>
    <w:multiLevelType w:val="hybridMultilevel"/>
    <w:tmpl w:val="9098A66E"/>
    <w:lvl w:ilvl="0" w:tplc="5EF0A62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135E9"/>
    <w:multiLevelType w:val="multilevel"/>
    <w:tmpl w:val="AE92A9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9E47D4"/>
    <w:multiLevelType w:val="hybridMultilevel"/>
    <w:tmpl w:val="8F0C2574"/>
    <w:lvl w:ilvl="0" w:tplc="0628901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BA46FA"/>
    <w:multiLevelType w:val="multilevel"/>
    <w:tmpl w:val="2E5C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75BA4"/>
    <w:multiLevelType w:val="multilevel"/>
    <w:tmpl w:val="E0D4B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06480"/>
    <w:multiLevelType w:val="multilevel"/>
    <w:tmpl w:val="6A62B21E"/>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A00B7F"/>
    <w:multiLevelType w:val="hybridMultilevel"/>
    <w:tmpl w:val="734E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0B4A61"/>
    <w:multiLevelType w:val="hybridMultilevel"/>
    <w:tmpl w:val="7C8A369E"/>
    <w:lvl w:ilvl="0" w:tplc="0ED68D1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5A64E7"/>
    <w:multiLevelType w:val="multilevel"/>
    <w:tmpl w:val="286ABE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216973"/>
    <w:multiLevelType w:val="hybridMultilevel"/>
    <w:tmpl w:val="FFFFFFFF"/>
    <w:lvl w:ilvl="0" w:tplc="3E106098">
      <w:start w:val="1"/>
      <w:numFmt w:val="bullet"/>
      <w:lvlText w:val="-"/>
      <w:lvlJc w:val="left"/>
      <w:pPr>
        <w:ind w:left="720" w:hanging="360"/>
      </w:pPr>
      <w:rPr>
        <w:rFonts w:ascii="Times New Roman" w:hAnsi="Times New Roman" w:hint="default"/>
      </w:rPr>
    </w:lvl>
    <w:lvl w:ilvl="1" w:tplc="0FCE8D0E">
      <w:start w:val="1"/>
      <w:numFmt w:val="bullet"/>
      <w:lvlText w:val="o"/>
      <w:lvlJc w:val="left"/>
      <w:pPr>
        <w:ind w:left="1440" w:hanging="360"/>
      </w:pPr>
      <w:rPr>
        <w:rFonts w:ascii="Courier New" w:hAnsi="Courier New" w:hint="default"/>
      </w:rPr>
    </w:lvl>
    <w:lvl w:ilvl="2" w:tplc="D4346E8A">
      <w:start w:val="1"/>
      <w:numFmt w:val="bullet"/>
      <w:lvlText w:val=""/>
      <w:lvlJc w:val="left"/>
      <w:pPr>
        <w:ind w:left="2160" w:hanging="360"/>
      </w:pPr>
      <w:rPr>
        <w:rFonts w:ascii="Wingdings" w:hAnsi="Wingdings" w:hint="default"/>
      </w:rPr>
    </w:lvl>
    <w:lvl w:ilvl="3" w:tplc="2182D97E">
      <w:start w:val="1"/>
      <w:numFmt w:val="bullet"/>
      <w:lvlText w:val=""/>
      <w:lvlJc w:val="left"/>
      <w:pPr>
        <w:ind w:left="2880" w:hanging="360"/>
      </w:pPr>
      <w:rPr>
        <w:rFonts w:ascii="Symbol" w:hAnsi="Symbol" w:hint="default"/>
      </w:rPr>
    </w:lvl>
    <w:lvl w:ilvl="4" w:tplc="7402EF9C">
      <w:start w:val="1"/>
      <w:numFmt w:val="bullet"/>
      <w:lvlText w:val="o"/>
      <w:lvlJc w:val="left"/>
      <w:pPr>
        <w:ind w:left="3600" w:hanging="360"/>
      </w:pPr>
      <w:rPr>
        <w:rFonts w:ascii="Courier New" w:hAnsi="Courier New" w:hint="default"/>
      </w:rPr>
    </w:lvl>
    <w:lvl w:ilvl="5" w:tplc="E174CC02">
      <w:start w:val="1"/>
      <w:numFmt w:val="bullet"/>
      <w:lvlText w:val=""/>
      <w:lvlJc w:val="left"/>
      <w:pPr>
        <w:ind w:left="4320" w:hanging="360"/>
      </w:pPr>
      <w:rPr>
        <w:rFonts w:ascii="Wingdings" w:hAnsi="Wingdings" w:hint="default"/>
      </w:rPr>
    </w:lvl>
    <w:lvl w:ilvl="6" w:tplc="EEF274BC">
      <w:start w:val="1"/>
      <w:numFmt w:val="bullet"/>
      <w:lvlText w:val=""/>
      <w:lvlJc w:val="left"/>
      <w:pPr>
        <w:ind w:left="5040" w:hanging="360"/>
      </w:pPr>
      <w:rPr>
        <w:rFonts w:ascii="Symbol" w:hAnsi="Symbol" w:hint="default"/>
      </w:rPr>
    </w:lvl>
    <w:lvl w:ilvl="7" w:tplc="B03A2AB8">
      <w:start w:val="1"/>
      <w:numFmt w:val="bullet"/>
      <w:lvlText w:val="o"/>
      <w:lvlJc w:val="left"/>
      <w:pPr>
        <w:ind w:left="5760" w:hanging="360"/>
      </w:pPr>
      <w:rPr>
        <w:rFonts w:ascii="Courier New" w:hAnsi="Courier New" w:hint="default"/>
      </w:rPr>
    </w:lvl>
    <w:lvl w:ilvl="8" w:tplc="1E783E6A">
      <w:start w:val="1"/>
      <w:numFmt w:val="bullet"/>
      <w:lvlText w:val=""/>
      <w:lvlJc w:val="left"/>
      <w:pPr>
        <w:ind w:left="6480" w:hanging="360"/>
      </w:pPr>
      <w:rPr>
        <w:rFonts w:ascii="Wingdings" w:hAnsi="Wingdings" w:hint="default"/>
      </w:rPr>
    </w:lvl>
  </w:abstractNum>
  <w:abstractNum w:abstractNumId="12">
    <w:nsid w:val="2E291AE8"/>
    <w:multiLevelType w:val="hybridMultilevel"/>
    <w:tmpl w:val="B9BE5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E5706"/>
    <w:multiLevelType w:val="hybridMultilevel"/>
    <w:tmpl w:val="B628C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D54434"/>
    <w:multiLevelType w:val="multilevel"/>
    <w:tmpl w:val="218EC0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0A3B57"/>
    <w:multiLevelType w:val="hybridMultilevel"/>
    <w:tmpl w:val="4BC885EC"/>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E01AA"/>
    <w:multiLevelType w:val="hybridMultilevel"/>
    <w:tmpl w:val="26085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92DD9"/>
    <w:multiLevelType w:val="multilevel"/>
    <w:tmpl w:val="849CCE0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0C220C0"/>
    <w:multiLevelType w:val="hybridMultilevel"/>
    <w:tmpl w:val="2B3E2EEE"/>
    <w:lvl w:ilvl="0" w:tplc="5EF0A62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577ED"/>
    <w:multiLevelType w:val="hybridMultilevel"/>
    <w:tmpl w:val="45EC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421C5"/>
    <w:multiLevelType w:val="multilevel"/>
    <w:tmpl w:val="696231E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9947EF"/>
    <w:multiLevelType w:val="hybridMultilevel"/>
    <w:tmpl w:val="A85C7280"/>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802EC7"/>
    <w:multiLevelType w:val="multilevel"/>
    <w:tmpl w:val="A494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D33276"/>
    <w:multiLevelType w:val="hybridMultilevel"/>
    <w:tmpl w:val="3124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155BB"/>
    <w:multiLevelType w:val="multilevel"/>
    <w:tmpl w:val="F57891C8"/>
    <w:lvl w:ilvl="0">
      <w:start w:val="1"/>
      <w:numFmt w:val="decimal"/>
      <w:lvlText w:val="%1."/>
      <w:lvlJc w:val="left"/>
      <w:pPr>
        <w:ind w:left="720" w:hanging="360"/>
      </w:pPr>
      <w:rPr>
        <w:b/>
      </w:rPr>
    </w:lvl>
    <w:lvl w:ilvl="1">
      <w:start w:val="1"/>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543A7034"/>
    <w:multiLevelType w:val="hybridMultilevel"/>
    <w:tmpl w:val="7C8A4C34"/>
    <w:lvl w:ilvl="0" w:tplc="61543E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03255F"/>
    <w:multiLevelType w:val="multilevel"/>
    <w:tmpl w:val="BE5AFD42"/>
    <w:lvl w:ilvl="0">
      <w:start w:val="9"/>
      <w:numFmt w:val="decimal"/>
      <w:lvlText w:val="%1."/>
      <w:lvlJc w:val="left"/>
      <w:pPr>
        <w:ind w:left="480" w:hanging="480"/>
      </w:pPr>
      <w:rPr>
        <w:rFonts w:cs="Times New Roman" w:hint="default"/>
        <w:b/>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7">
    <w:nsid w:val="6CA01464"/>
    <w:multiLevelType w:val="hybridMultilevel"/>
    <w:tmpl w:val="092E9DC4"/>
    <w:lvl w:ilvl="0" w:tplc="5EF0A62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909AA"/>
    <w:multiLevelType w:val="hybridMultilevel"/>
    <w:tmpl w:val="ADCACEF0"/>
    <w:lvl w:ilvl="0" w:tplc="C0B0B5EC">
      <w:start w:val="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BD740E9"/>
    <w:multiLevelType w:val="hybridMultilevel"/>
    <w:tmpl w:val="FDC28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C1619C6"/>
    <w:multiLevelType w:val="hybridMultilevel"/>
    <w:tmpl w:val="DB3C3232"/>
    <w:lvl w:ilvl="0" w:tplc="5EF0A62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417C1"/>
    <w:multiLevelType w:val="hybridMultilevel"/>
    <w:tmpl w:val="56D24DC8"/>
    <w:lvl w:ilvl="0" w:tplc="53C8BB84">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DE6A6E"/>
    <w:multiLevelType w:val="hybridMultilevel"/>
    <w:tmpl w:val="AAA4FFAE"/>
    <w:lvl w:ilvl="0" w:tplc="AF82A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F01D87"/>
    <w:multiLevelType w:val="hybridMultilevel"/>
    <w:tmpl w:val="D8388B16"/>
    <w:lvl w:ilvl="0" w:tplc="89A276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3"/>
  </w:num>
  <w:num w:numId="4">
    <w:abstractNumId w:val="14"/>
  </w:num>
  <w:num w:numId="5">
    <w:abstractNumId w:val="20"/>
  </w:num>
  <w:num w:numId="6">
    <w:abstractNumId w:val="26"/>
  </w:num>
  <w:num w:numId="7">
    <w:abstractNumId w:val="0"/>
  </w:num>
  <w:num w:numId="8">
    <w:abstractNumId w:val="7"/>
  </w:num>
  <w:num w:numId="9">
    <w:abstractNumId w:val="29"/>
  </w:num>
  <w:num w:numId="10">
    <w:abstractNumId w:val="19"/>
  </w:num>
  <w:num w:numId="11">
    <w:abstractNumId w:val="13"/>
  </w:num>
  <w:num w:numId="12">
    <w:abstractNumId w:val="32"/>
  </w:num>
  <w:num w:numId="13">
    <w:abstractNumId w:val="17"/>
  </w:num>
  <w:num w:numId="14">
    <w:abstractNumId w:val="3"/>
  </w:num>
  <w:num w:numId="15">
    <w:abstractNumId w:val="34"/>
  </w:num>
  <w:num w:numId="16">
    <w:abstractNumId w:val="24"/>
  </w:num>
  <w:num w:numId="17">
    <w:abstractNumId w:val="1"/>
  </w:num>
  <w:num w:numId="18">
    <w:abstractNumId w:val="31"/>
  </w:num>
  <w:num w:numId="19">
    <w:abstractNumId w:val="18"/>
  </w:num>
  <w:num w:numId="20">
    <w:abstractNumId w:val="27"/>
  </w:num>
  <w:num w:numId="21">
    <w:abstractNumId w:val="28"/>
  </w:num>
  <w:num w:numId="22">
    <w:abstractNumId w:val="11"/>
  </w:num>
  <w:num w:numId="23">
    <w:abstractNumId w:val="25"/>
  </w:num>
  <w:num w:numId="24">
    <w:abstractNumId w:val="2"/>
  </w:num>
  <w:num w:numId="25">
    <w:abstractNumId w:val="30"/>
  </w:num>
  <w:num w:numId="26">
    <w:abstractNumId w:val="9"/>
  </w:num>
  <w:num w:numId="27">
    <w:abstractNumId w:val="33"/>
  </w:num>
  <w:num w:numId="28">
    <w:abstractNumId w:val="8"/>
  </w:num>
  <w:num w:numId="29">
    <w:abstractNumId w:val="21"/>
  </w:num>
  <w:num w:numId="30">
    <w:abstractNumId w:val="6"/>
  </w:num>
  <w:num w:numId="31">
    <w:abstractNumId w:val="12"/>
  </w:num>
  <w:num w:numId="32">
    <w:abstractNumId w:val="15"/>
  </w:num>
  <w:num w:numId="33">
    <w:abstractNumId w:val="22"/>
  </w:num>
  <w:num w:numId="34">
    <w:abstractNumId w:val="4"/>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6C0D"/>
    <w:rsid w:val="00001664"/>
    <w:rsid w:val="0000172F"/>
    <w:rsid w:val="000032B7"/>
    <w:rsid w:val="00005357"/>
    <w:rsid w:val="00007DDB"/>
    <w:rsid w:val="00012C7C"/>
    <w:rsid w:val="000131BC"/>
    <w:rsid w:val="000169CA"/>
    <w:rsid w:val="000241B0"/>
    <w:rsid w:val="00025E70"/>
    <w:rsid w:val="0003176A"/>
    <w:rsid w:val="00041EC6"/>
    <w:rsid w:val="00043A0C"/>
    <w:rsid w:val="000525BB"/>
    <w:rsid w:val="00052791"/>
    <w:rsid w:val="00060E38"/>
    <w:rsid w:val="00061918"/>
    <w:rsid w:val="00065170"/>
    <w:rsid w:val="000713EA"/>
    <w:rsid w:val="000722EE"/>
    <w:rsid w:val="000812A2"/>
    <w:rsid w:val="00082977"/>
    <w:rsid w:val="00084E74"/>
    <w:rsid w:val="00085E68"/>
    <w:rsid w:val="00097736"/>
    <w:rsid w:val="000A3001"/>
    <w:rsid w:val="000A55D8"/>
    <w:rsid w:val="000A5643"/>
    <w:rsid w:val="000A7F7B"/>
    <w:rsid w:val="000B4A88"/>
    <w:rsid w:val="000B7973"/>
    <w:rsid w:val="000C275A"/>
    <w:rsid w:val="000D00D4"/>
    <w:rsid w:val="000D029F"/>
    <w:rsid w:val="000E33C4"/>
    <w:rsid w:val="000E3D40"/>
    <w:rsid w:val="000E4D66"/>
    <w:rsid w:val="000E6B31"/>
    <w:rsid w:val="000E6D2D"/>
    <w:rsid w:val="000E72CD"/>
    <w:rsid w:val="000E730B"/>
    <w:rsid w:val="000F09A7"/>
    <w:rsid w:val="000F3AE9"/>
    <w:rsid w:val="000F472B"/>
    <w:rsid w:val="000F4BC3"/>
    <w:rsid w:val="000F64E0"/>
    <w:rsid w:val="0010005B"/>
    <w:rsid w:val="00100C5A"/>
    <w:rsid w:val="00111838"/>
    <w:rsid w:val="00124C5E"/>
    <w:rsid w:val="0012649B"/>
    <w:rsid w:val="00126B13"/>
    <w:rsid w:val="001313AC"/>
    <w:rsid w:val="00131A3B"/>
    <w:rsid w:val="00136A9A"/>
    <w:rsid w:val="0014528A"/>
    <w:rsid w:val="00147D59"/>
    <w:rsid w:val="0015544C"/>
    <w:rsid w:val="0016258C"/>
    <w:rsid w:val="00165453"/>
    <w:rsid w:val="0017228A"/>
    <w:rsid w:val="001731BB"/>
    <w:rsid w:val="00174F27"/>
    <w:rsid w:val="0017525F"/>
    <w:rsid w:val="001779C2"/>
    <w:rsid w:val="00180372"/>
    <w:rsid w:val="001838A5"/>
    <w:rsid w:val="001923AB"/>
    <w:rsid w:val="001A6272"/>
    <w:rsid w:val="001A7B25"/>
    <w:rsid w:val="001B096A"/>
    <w:rsid w:val="001C4078"/>
    <w:rsid w:val="001C6DC0"/>
    <w:rsid w:val="001E19DA"/>
    <w:rsid w:val="001E21B7"/>
    <w:rsid w:val="001E46D9"/>
    <w:rsid w:val="001F13BC"/>
    <w:rsid w:val="002020C7"/>
    <w:rsid w:val="002042F9"/>
    <w:rsid w:val="0020473B"/>
    <w:rsid w:val="00205F11"/>
    <w:rsid w:val="00206819"/>
    <w:rsid w:val="002070D8"/>
    <w:rsid w:val="00211A48"/>
    <w:rsid w:val="002127CF"/>
    <w:rsid w:val="0021558E"/>
    <w:rsid w:val="002237AD"/>
    <w:rsid w:val="002242D9"/>
    <w:rsid w:val="00232940"/>
    <w:rsid w:val="0024046B"/>
    <w:rsid w:val="002408BC"/>
    <w:rsid w:val="00242CDA"/>
    <w:rsid w:val="00245706"/>
    <w:rsid w:val="0024605F"/>
    <w:rsid w:val="00246480"/>
    <w:rsid w:val="0025106B"/>
    <w:rsid w:val="00251404"/>
    <w:rsid w:val="002521B2"/>
    <w:rsid w:val="00252C46"/>
    <w:rsid w:val="002603F6"/>
    <w:rsid w:val="002755F1"/>
    <w:rsid w:val="00284F53"/>
    <w:rsid w:val="0029645C"/>
    <w:rsid w:val="00297F40"/>
    <w:rsid w:val="002A68A7"/>
    <w:rsid w:val="002A7451"/>
    <w:rsid w:val="002B1EEE"/>
    <w:rsid w:val="002B3766"/>
    <w:rsid w:val="002B3DA9"/>
    <w:rsid w:val="002C1DA0"/>
    <w:rsid w:val="002C517B"/>
    <w:rsid w:val="002C67A1"/>
    <w:rsid w:val="002D3762"/>
    <w:rsid w:val="002D3E7D"/>
    <w:rsid w:val="002D6913"/>
    <w:rsid w:val="002E1CFF"/>
    <w:rsid w:val="002E1D11"/>
    <w:rsid w:val="002E2333"/>
    <w:rsid w:val="002E618C"/>
    <w:rsid w:val="002E7CE4"/>
    <w:rsid w:val="002F2EA1"/>
    <w:rsid w:val="002F37FB"/>
    <w:rsid w:val="002F6FAC"/>
    <w:rsid w:val="00302096"/>
    <w:rsid w:val="00307E97"/>
    <w:rsid w:val="00316577"/>
    <w:rsid w:val="00316A54"/>
    <w:rsid w:val="00317467"/>
    <w:rsid w:val="00320192"/>
    <w:rsid w:val="003223D8"/>
    <w:rsid w:val="003246D4"/>
    <w:rsid w:val="003269DC"/>
    <w:rsid w:val="00331E0F"/>
    <w:rsid w:val="0033358B"/>
    <w:rsid w:val="00335CF3"/>
    <w:rsid w:val="00343AA6"/>
    <w:rsid w:val="00350296"/>
    <w:rsid w:val="00350FA7"/>
    <w:rsid w:val="0035378E"/>
    <w:rsid w:val="00354AC7"/>
    <w:rsid w:val="00360B54"/>
    <w:rsid w:val="00360CFA"/>
    <w:rsid w:val="0036350C"/>
    <w:rsid w:val="0036776E"/>
    <w:rsid w:val="00370BE6"/>
    <w:rsid w:val="00371658"/>
    <w:rsid w:val="00374BCD"/>
    <w:rsid w:val="0038185F"/>
    <w:rsid w:val="00386070"/>
    <w:rsid w:val="003931B3"/>
    <w:rsid w:val="00396318"/>
    <w:rsid w:val="0039673E"/>
    <w:rsid w:val="003A0842"/>
    <w:rsid w:val="003A3CF6"/>
    <w:rsid w:val="003B1533"/>
    <w:rsid w:val="003B1DCB"/>
    <w:rsid w:val="003B699B"/>
    <w:rsid w:val="003C1940"/>
    <w:rsid w:val="003C6243"/>
    <w:rsid w:val="003C7D78"/>
    <w:rsid w:val="003D53D0"/>
    <w:rsid w:val="003D5E1A"/>
    <w:rsid w:val="003E0730"/>
    <w:rsid w:val="003E2228"/>
    <w:rsid w:val="003E3DB1"/>
    <w:rsid w:val="003E415D"/>
    <w:rsid w:val="003E4B62"/>
    <w:rsid w:val="003E72AC"/>
    <w:rsid w:val="003E7D57"/>
    <w:rsid w:val="003F0FC2"/>
    <w:rsid w:val="003F16B9"/>
    <w:rsid w:val="003F2151"/>
    <w:rsid w:val="003F463B"/>
    <w:rsid w:val="00400C24"/>
    <w:rsid w:val="00407002"/>
    <w:rsid w:val="004106DA"/>
    <w:rsid w:val="004110B1"/>
    <w:rsid w:val="004114E0"/>
    <w:rsid w:val="0042133D"/>
    <w:rsid w:val="004219BE"/>
    <w:rsid w:val="00421E0F"/>
    <w:rsid w:val="0042789C"/>
    <w:rsid w:val="00431B64"/>
    <w:rsid w:val="00436FB3"/>
    <w:rsid w:val="00453BC3"/>
    <w:rsid w:val="00457B42"/>
    <w:rsid w:val="00461660"/>
    <w:rsid w:val="00463D08"/>
    <w:rsid w:val="0046414F"/>
    <w:rsid w:val="00464B1B"/>
    <w:rsid w:val="0046530F"/>
    <w:rsid w:val="00467B55"/>
    <w:rsid w:val="004708D9"/>
    <w:rsid w:val="004729EF"/>
    <w:rsid w:val="00472FA0"/>
    <w:rsid w:val="00480943"/>
    <w:rsid w:val="00483369"/>
    <w:rsid w:val="00484001"/>
    <w:rsid w:val="00484421"/>
    <w:rsid w:val="004A0950"/>
    <w:rsid w:val="004B3199"/>
    <w:rsid w:val="004B44DF"/>
    <w:rsid w:val="004C4EDE"/>
    <w:rsid w:val="004E1512"/>
    <w:rsid w:val="004E1BB9"/>
    <w:rsid w:val="004E4836"/>
    <w:rsid w:val="004E7BDE"/>
    <w:rsid w:val="004E7E73"/>
    <w:rsid w:val="004F02CD"/>
    <w:rsid w:val="004F4671"/>
    <w:rsid w:val="004F7BC2"/>
    <w:rsid w:val="00501211"/>
    <w:rsid w:val="00501380"/>
    <w:rsid w:val="005015E8"/>
    <w:rsid w:val="00502BD2"/>
    <w:rsid w:val="00505C63"/>
    <w:rsid w:val="00507D25"/>
    <w:rsid w:val="00510EFD"/>
    <w:rsid w:val="00521C58"/>
    <w:rsid w:val="0052527E"/>
    <w:rsid w:val="00527775"/>
    <w:rsid w:val="00527873"/>
    <w:rsid w:val="00532271"/>
    <w:rsid w:val="005370CA"/>
    <w:rsid w:val="00541383"/>
    <w:rsid w:val="005429A9"/>
    <w:rsid w:val="0054450C"/>
    <w:rsid w:val="005475B6"/>
    <w:rsid w:val="00551045"/>
    <w:rsid w:val="00555C98"/>
    <w:rsid w:val="0055607B"/>
    <w:rsid w:val="0056520E"/>
    <w:rsid w:val="0056597B"/>
    <w:rsid w:val="005679FC"/>
    <w:rsid w:val="005736F3"/>
    <w:rsid w:val="00576A0E"/>
    <w:rsid w:val="005835A6"/>
    <w:rsid w:val="00583879"/>
    <w:rsid w:val="00583B07"/>
    <w:rsid w:val="005867B5"/>
    <w:rsid w:val="00592851"/>
    <w:rsid w:val="005937D1"/>
    <w:rsid w:val="00597030"/>
    <w:rsid w:val="005A3309"/>
    <w:rsid w:val="005A437D"/>
    <w:rsid w:val="005B5DD5"/>
    <w:rsid w:val="005B7E9B"/>
    <w:rsid w:val="005C3792"/>
    <w:rsid w:val="005D192F"/>
    <w:rsid w:val="005D487B"/>
    <w:rsid w:val="005D4C5C"/>
    <w:rsid w:val="005E2B74"/>
    <w:rsid w:val="005E6C0D"/>
    <w:rsid w:val="005F2C1A"/>
    <w:rsid w:val="005F3284"/>
    <w:rsid w:val="005F6069"/>
    <w:rsid w:val="0060291C"/>
    <w:rsid w:val="00606FDD"/>
    <w:rsid w:val="00607526"/>
    <w:rsid w:val="006132C2"/>
    <w:rsid w:val="006135CC"/>
    <w:rsid w:val="0061606F"/>
    <w:rsid w:val="00620122"/>
    <w:rsid w:val="00621741"/>
    <w:rsid w:val="006239FB"/>
    <w:rsid w:val="00630184"/>
    <w:rsid w:val="006320ED"/>
    <w:rsid w:val="0064246D"/>
    <w:rsid w:val="006445A5"/>
    <w:rsid w:val="006466BB"/>
    <w:rsid w:val="00657510"/>
    <w:rsid w:val="006641DE"/>
    <w:rsid w:val="00664B2A"/>
    <w:rsid w:val="0067271C"/>
    <w:rsid w:val="00672CC4"/>
    <w:rsid w:val="00674CFC"/>
    <w:rsid w:val="0067654F"/>
    <w:rsid w:val="0067775F"/>
    <w:rsid w:val="006828D1"/>
    <w:rsid w:val="006834AE"/>
    <w:rsid w:val="00683FEC"/>
    <w:rsid w:val="00684011"/>
    <w:rsid w:val="00684BDB"/>
    <w:rsid w:val="0068778C"/>
    <w:rsid w:val="0069002C"/>
    <w:rsid w:val="00691324"/>
    <w:rsid w:val="0069770D"/>
    <w:rsid w:val="006A74A3"/>
    <w:rsid w:val="006C018B"/>
    <w:rsid w:val="006C0653"/>
    <w:rsid w:val="006C1DAF"/>
    <w:rsid w:val="006C73C2"/>
    <w:rsid w:val="006D20FC"/>
    <w:rsid w:val="006D300E"/>
    <w:rsid w:val="006D7AE8"/>
    <w:rsid w:val="006E186D"/>
    <w:rsid w:val="007065A1"/>
    <w:rsid w:val="007065EB"/>
    <w:rsid w:val="0072643E"/>
    <w:rsid w:val="00731BED"/>
    <w:rsid w:val="00735267"/>
    <w:rsid w:val="007355BC"/>
    <w:rsid w:val="0074034C"/>
    <w:rsid w:val="00741794"/>
    <w:rsid w:val="00751B74"/>
    <w:rsid w:val="00751BDD"/>
    <w:rsid w:val="00757528"/>
    <w:rsid w:val="007633A1"/>
    <w:rsid w:val="00763A57"/>
    <w:rsid w:val="007662BC"/>
    <w:rsid w:val="00767688"/>
    <w:rsid w:val="00775B55"/>
    <w:rsid w:val="007777EC"/>
    <w:rsid w:val="00783569"/>
    <w:rsid w:val="00783A8A"/>
    <w:rsid w:val="007857F1"/>
    <w:rsid w:val="00787B73"/>
    <w:rsid w:val="007925DB"/>
    <w:rsid w:val="007939E3"/>
    <w:rsid w:val="007A3125"/>
    <w:rsid w:val="007B206B"/>
    <w:rsid w:val="007B37E9"/>
    <w:rsid w:val="007B4D92"/>
    <w:rsid w:val="007C52CD"/>
    <w:rsid w:val="007C703A"/>
    <w:rsid w:val="007C74E5"/>
    <w:rsid w:val="007C7622"/>
    <w:rsid w:val="007D3488"/>
    <w:rsid w:val="007D49E3"/>
    <w:rsid w:val="007D52AC"/>
    <w:rsid w:val="007D7AB8"/>
    <w:rsid w:val="007D7D14"/>
    <w:rsid w:val="007E3B3F"/>
    <w:rsid w:val="007F2BDA"/>
    <w:rsid w:val="007F3F4B"/>
    <w:rsid w:val="007F5FBE"/>
    <w:rsid w:val="00800118"/>
    <w:rsid w:val="00803A1F"/>
    <w:rsid w:val="00805792"/>
    <w:rsid w:val="00815C9F"/>
    <w:rsid w:val="00825F05"/>
    <w:rsid w:val="008277CD"/>
    <w:rsid w:val="00827FE7"/>
    <w:rsid w:val="00830810"/>
    <w:rsid w:val="00831963"/>
    <w:rsid w:val="008403A8"/>
    <w:rsid w:val="00840C68"/>
    <w:rsid w:val="008442EC"/>
    <w:rsid w:val="00846472"/>
    <w:rsid w:val="00856D6C"/>
    <w:rsid w:val="00862533"/>
    <w:rsid w:val="008671D8"/>
    <w:rsid w:val="008673C8"/>
    <w:rsid w:val="00870B25"/>
    <w:rsid w:val="0087182C"/>
    <w:rsid w:val="00872E99"/>
    <w:rsid w:val="00875DBE"/>
    <w:rsid w:val="00882BAC"/>
    <w:rsid w:val="008918AC"/>
    <w:rsid w:val="008A2685"/>
    <w:rsid w:val="008A3336"/>
    <w:rsid w:val="008B2191"/>
    <w:rsid w:val="008B2207"/>
    <w:rsid w:val="008B7EED"/>
    <w:rsid w:val="008C0771"/>
    <w:rsid w:val="008C5B7D"/>
    <w:rsid w:val="008D3369"/>
    <w:rsid w:val="008D433E"/>
    <w:rsid w:val="008E426C"/>
    <w:rsid w:val="008E72AA"/>
    <w:rsid w:val="008F0C8F"/>
    <w:rsid w:val="008F29C3"/>
    <w:rsid w:val="008F31CC"/>
    <w:rsid w:val="008F3BC5"/>
    <w:rsid w:val="008F3CF9"/>
    <w:rsid w:val="00900845"/>
    <w:rsid w:val="00905B0E"/>
    <w:rsid w:val="00911585"/>
    <w:rsid w:val="00911A9E"/>
    <w:rsid w:val="00912419"/>
    <w:rsid w:val="009150B9"/>
    <w:rsid w:val="00916024"/>
    <w:rsid w:val="009177E2"/>
    <w:rsid w:val="0092097C"/>
    <w:rsid w:val="00921DD5"/>
    <w:rsid w:val="009243DC"/>
    <w:rsid w:val="00926740"/>
    <w:rsid w:val="0093685E"/>
    <w:rsid w:val="00944157"/>
    <w:rsid w:val="00947985"/>
    <w:rsid w:val="009544BC"/>
    <w:rsid w:val="00964C72"/>
    <w:rsid w:val="00965C56"/>
    <w:rsid w:val="00966E20"/>
    <w:rsid w:val="00966F2B"/>
    <w:rsid w:val="00970C7F"/>
    <w:rsid w:val="009719DA"/>
    <w:rsid w:val="00976DE4"/>
    <w:rsid w:val="009775CF"/>
    <w:rsid w:val="00981590"/>
    <w:rsid w:val="0098195A"/>
    <w:rsid w:val="0098351F"/>
    <w:rsid w:val="00991B64"/>
    <w:rsid w:val="00992B13"/>
    <w:rsid w:val="009A792D"/>
    <w:rsid w:val="009B242A"/>
    <w:rsid w:val="009C3B0D"/>
    <w:rsid w:val="009D4F22"/>
    <w:rsid w:val="009D5DE9"/>
    <w:rsid w:val="009E104A"/>
    <w:rsid w:val="009E18A1"/>
    <w:rsid w:val="009E42EB"/>
    <w:rsid w:val="009E6434"/>
    <w:rsid w:val="009F0308"/>
    <w:rsid w:val="009F7661"/>
    <w:rsid w:val="00A03CB9"/>
    <w:rsid w:val="00A1438F"/>
    <w:rsid w:val="00A145BB"/>
    <w:rsid w:val="00A16FE5"/>
    <w:rsid w:val="00A175AF"/>
    <w:rsid w:val="00A2039B"/>
    <w:rsid w:val="00A210EA"/>
    <w:rsid w:val="00A21109"/>
    <w:rsid w:val="00A21ED7"/>
    <w:rsid w:val="00A3029A"/>
    <w:rsid w:val="00A31CED"/>
    <w:rsid w:val="00A35093"/>
    <w:rsid w:val="00A36CBF"/>
    <w:rsid w:val="00A41803"/>
    <w:rsid w:val="00A42CB4"/>
    <w:rsid w:val="00A45631"/>
    <w:rsid w:val="00A47EFD"/>
    <w:rsid w:val="00A60016"/>
    <w:rsid w:val="00A61DAC"/>
    <w:rsid w:val="00A634DE"/>
    <w:rsid w:val="00A65C6F"/>
    <w:rsid w:val="00A66E48"/>
    <w:rsid w:val="00A73365"/>
    <w:rsid w:val="00A83D98"/>
    <w:rsid w:val="00A86E47"/>
    <w:rsid w:val="00A87F60"/>
    <w:rsid w:val="00A903D5"/>
    <w:rsid w:val="00A92B71"/>
    <w:rsid w:val="00A95D5C"/>
    <w:rsid w:val="00AA3A0E"/>
    <w:rsid w:val="00AA3DF1"/>
    <w:rsid w:val="00AB5CDD"/>
    <w:rsid w:val="00AB7089"/>
    <w:rsid w:val="00AC27F1"/>
    <w:rsid w:val="00AC5D73"/>
    <w:rsid w:val="00AD5530"/>
    <w:rsid w:val="00AD5691"/>
    <w:rsid w:val="00AE0C6D"/>
    <w:rsid w:val="00AE1890"/>
    <w:rsid w:val="00AE2B45"/>
    <w:rsid w:val="00AE7E94"/>
    <w:rsid w:val="00AF10D9"/>
    <w:rsid w:val="00AF1164"/>
    <w:rsid w:val="00AF19B7"/>
    <w:rsid w:val="00B00445"/>
    <w:rsid w:val="00B02D82"/>
    <w:rsid w:val="00B02F35"/>
    <w:rsid w:val="00B05254"/>
    <w:rsid w:val="00B05F95"/>
    <w:rsid w:val="00B07802"/>
    <w:rsid w:val="00B135CC"/>
    <w:rsid w:val="00B14A2D"/>
    <w:rsid w:val="00B15585"/>
    <w:rsid w:val="00B25D10"/>
    <w:rsid w:val="00B25F17"/>
    <w:rsid w:val="00B3126B"/>
    <w:rsid w:val="00B36CC5"/>
    <w:rsid w:val="00B371C3"/>
    <w:rsid w:val="00B40D8B"/>
    <w:rsid w:val="00B46487"/>
    <w:rsid w:val="00B46AD9"/>
    <w:rsid w:val="00B51276"/>
    <w:rsid w:val="00B61D4B"/>
    <w:rsid w:val="00B73F16"/>
    <w:rsid w:val="00B81BAF"/>
    <w:rsid w:val="00B84378"/>
    <w:rsid w:val="00B84A08"/>
    <w:rsid w:val="00B87386"/>
    <w:rsid w:val="00B87775"/>
    <w:rsid w:val="00B96294"/>
    <w:rsid w:val="00BA41BE"/>
    <w:rsid w:val="00BB568C"/>
    <w:rsid w:val="00BC2754"/>
    <w:rsid w:val="00BC3C37"/>
    <w:rsid w:val="00BD1E7F"/>
    <w:rsid w:val="00BD2090"/>
    <w:rsid w:val="00BD411A"/>
    <w:rsid w:val="00BD6D05"/>
    <w:rsid w:val="00BD7CB5"/>
    <w:rsid w:val="00BE00D5"/>
    <w:rsid w:val="00BE0DDF"/>
    <w:rsid w:val="00BE1D6B"/>
    <w:rsid w:val="00BE29D0"/>
    <w:rsid w:val="00BE4EFA"/>
    <w:rsid w:val="00BF24B1"/>
    <w:rsid w:val="00C01F8C"/>
    <w:rsid w:val="00C0283D"/>
    <w:rsid w:val="00C07EF1"/>
    <w:rsid w:val="00C106A2"/>
    <w:rsid w:val="00C11967"/>
    <w:rsid w:val="00C131E5"/>
    <w:rsid w:val="00C15D48"/>
    <w:rsid w:val="00C15F46"/>
    <w:rsid w:val="00C26542"/>
    <w:rsid w:val="00C267C9"/>
    <w:rsid w:val="00C30500"/>
    <w:rsid w:val="00C3255A"/>
    <w:rsid w:val="00C343B6"/>
    <w:rsid w:val="00C348BE"/>
    <w:rsid w:val="00C36030"/>
    <w:rsid w:val="00C43693"/>
    <w:rsid w:val="00C447A7"/>
    <w:rsid w:val="00C44939"/>
    <w:rsid w:val="00C44B25"/>
    <w:rsid w:val="00C450BC"/>
    <w:rsid w:val="00C53D6D"/>
    <w:rsid w:val="00C54B5A"/>
    <w:rsid w:val="00C55DF3"/>
    <w:rsid w:val="00C647B2"/>
    <w:rsid w:val="00C747E5"/>
    <w:rsid w:val="00C838F5"/>
    <w:rsid w:val="00C86A40"/>
    <w:rsid w:val="00C94D92"/>
    <w:rsid w:val="00C95ED3"/>
    <w:rsid w:val="00C96042"/>
    <w:rsid w:val="00CA1EAF"/>
    <w:rsid w:val="00CA3095"/>
    <w:rsid w:val="00CA30BC"/>
    <w:rsid w:val="00CA6B29"/>
    <w:rsid w:val="00CB1F09"/>
    <w:rsid w:val="00CC1CC3"/>
    <w:rsid w:val="00CD081B"/>
    <w:rsid w:val="00CD28BF"/>
    <w:rsid w:val="00CE2E28"/>
    <w:rsid w:val="00CE59EA"/>
    <w:rsid w:val="00CF00DE"/>
    <w:rsid w:val="00CF6CF3"/>
    <w:rsid w:val="00CF798C"/>
    <w:rsid w:val="00D010E7"/>
    <w:rsid w:val="00D0483E"/>
    <w:rsid w:val="00D12B14"/>
    <w:rsid w:val="00D16B9F"/>
    <w:rsid w:val="00D35439"/>
    <w:rsid w:val="00D61854"/>
    <w:rsid w:val="00D61BC0"/>
    <w:rsid w:val="00D620BF"/>
    <w:rsid w:val="00D73BFA"/>
    <w:rsid w:val="00D73EDA"/>
    <w:rsid w:val="00D777BB"/>
    <w:rsid w:val="00D90ACD"/>
    <w:rsid w:val="00D93B52"/>
    <w:rsid w:val="00D96AA2"/>
    <w:rsid w:val="00D97A99"/>
    <w:rsid w:val="00DA0551"/>
    <w:rsid w:val="00DA383F"/>
    <w:rsid w:val="00DB2FED"/>
    <w:rsid w:val="00DB4D7C"/>
    <w:rsid w:val="00DB4F63"/>
    <w:rsid w:val="00DC0925"/>
    <w:rsid w:val="00DC3A60"/>
    <w:rsid w:val="00DD2AFA"/>
    <w:rsid w:val="00DD325C"/>
    <w:rsid w:val="00DE03E5"/>
    <w:rsid w:val="00DE1733"/>
    <w:rsid w:val="00DE1876"/>
    <w:rsid w:val="00DE3039"/>
    <w:rsid w:val="00DE5E7E"/>
    <w:rsid w:val="00DF1AFC"/>
    <w:rsid w:val="00DF620B"/>
    <w:rsid w:val="00DF79F8"/>
    <w:rsid w:val="00E00DAC"/>
    <w:rsid w:val="00E0346E"/>
    <w:rsid w:val="00E070E5"/>
    <w:rsid w:val="00E1130F"/>
    <w:rsid w:val="00E11925"/>
    <w:rsid w:val="00E15CCA"/>
    <w:rsid w:val="00E23EFD"/>
    <w:rsid w:val="00E24300"/>
    <w:rsid w:val="00E246ED"/>
    <w:rsid w:val="00E27A83"/>
    <w:rsid w:val="00E33238"/>
    <w:rsid w:val="00E37BB4"/>
    <w:rsid w:val="00E40CF4"/>
    <w:rsid w:val="00E461F7"/>
    <w:rsid w:val="00E52A99"/>
    <w:rsid w:val="00E652D5"/>
    <w:rsid w:val="00E66892"/>
    <w:rsid w:val="00E67B77"/>
    <w:rsid w:val="00E71A0C"/>
    <w:rsid w:val="00E7559E"/>
    <w:rsid w:val="00E77613"/>
    <w:rsid w:val="00E810B9"/>
    <w:rsid w:val="00E92E6B"/>
    <w:rsid w:val="00E948B6"/>
    <w:rsid w:val="00EA369F"/>
    <w:rsid w:val="00EA7618"/>
    <w:rsid w:val="00EB0F71"/>
    <w:rsid w:val="00EC18AB"/>
    <w:rsid w:val="00EC4C49"/>
    <w:rsid w:val="00EC6311"/>
    <w:rsid w:val="00ED283D"/>
    <w:rsid w:val="00EE4C86"/>
    <w:rsid w:val="00EE78C0"/>
    <w:rsid w:val="00EF0121"/>
    <w:rsid w:val="00EF261C"/>
    <w:rsid w:val="00EF3571"/>
    <w:rsid w:val="00EF58F1"/>
    <w:rsid w:val="00F0276B"/>
    <w:rsid w:val="00F02CBB"/>
    <w:rsid w:val="00F03716"/>
    <w:rsid w:val="00F062FD"/>
    <w:rsid w:val="00F118C1"/>
    <w:rsid w:val="00F12E57"/>
    <w:rsid w:val="00F1312F"/>
    <w:rsid w:val="00F13494"/>
    <w:rsid w:val="00F14113"/>
    <w:rsid w:val="00F17672"/>
    <w:rsid w:val="00F2296B"/>
    <w:rsid w:val="00F231A7"/>
    <w:rsid w:val="00F24074"/>
    <w:rsid w:val="00F252A8"/>
    <w:rsid w:val="00F25869"/>
    <w:rsid w:val="00F350B1"/>
    <w:rsid w:val="00F35F0E"/>
    <w:rsid w:val="00F533F7"/>
    <w:rsid w:val="00F537CA"/>
    <w:rsid w:val="00F5449F"/>
    <w:rsid w:val="00F5542C"/>
    <w:rsid w:val="00F605D3"/>
    <w:rsid w:val="00F6221E"/>
    <w:rsid w:val="00F71B68"/>
    <w:rsid w:val="00F75A89"/>
    <w:rsid w:val="00F833B2"/>
    <w:rsid w:val="00F901C8"/>
    <w:rsid w:val="00FA0308"/>
    <w:rsid w:val="00FA40F0"/>
    <w:rsid w:val="00FA6952"/>
    <w:rsid w:val="00FB23E7"/>
    <w:rsid w:val="00FB5F7F"/>
    <w:rsid w:val="00FB6263"/>
    <w:rsid w:val="00FC19CF"/>
    <w:rsid w:val="00FC45FF"/>
    <w:rsid w:val="00FC74FE"/>
    <w:rsid w:val="00FD1CCC"/>
    <w:rsid w:val="00FD3984"/>
    <w:rsid w:val="00FD70EA"/>
    <w:rsid w:val="00FE2B5C"/>
    <w:rsid w:val="00FE30AA"/>
    <w:rsid w:val="00FE32B0"/>
    <w:rsid w:val="00FE65B6"/>
    <w:rsid w:val="00FF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8A"/>
  </w:style>
  <w:style w:type="paragraph" w:styleId="3">
    <w:name w:val="heading 3"/>
    <w:basedOn w:val="a"/>
    <w:link w:val="30"/>
    <w:uiPriority w:val="9"/>
    <w:qFormat/>
    <w:rsid w:val="00FC1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E6C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E6C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F58F1"/>
    <w:pPr>
      <w:ind w:left="720"/>
      <w:contextualSpacing/>
    </w:pPr>
  </w:style>
  <w:style w:type="paragraph" w:customStyle="1" w:styleId="a5">
    <w:name w:val="Стиль"/>
    <w:rsid w:val="0012649B"/>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6">
    <w:name w:val="header"/>
    <w:basedOn w:val="a"/>
    <w:link w:val="a7"/>
    <w:uiPriority w:val="99"/>
    <w:unhideWhenUsed/>
    <w:rsid w:val="00FA0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0308"/>
  </w:style>
  <w:style w:type="paragraph" w:styleId="a8">
    <w:name w:val="footer"/>
    <w:basedOn w:val="a"/>
    <w:link w:val="a9"/>
    <w:uiPriority w:val="99"/>
    <w:unhideWhenUsed/>
    <w:rsid w:val="00FA0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308"/>
  </w:style>
  <w:style w:type="character" w:styleId="aa">
    <w:name w:val="Hyperlink"/>
    <w:rsid w:val="00E1130F"/>
    <w:rPr>
      <w:rFonts w:cs="Times New Roman"/>
      <w:color w:val="0000FF"/>
      <w:u w:val="single"/>
    </w:rPr>
  </w:style>
  <w:style w:type="paragraph" w:styleId="HTML">
    <w:name w:val="HTML Preformatted"/>
    <w:basedOn w:val="a"/>
    <w:link w:val="HTML0"/>
    <w:uiPriority w:val="99"/>
    <w:unhideWhenUsed/>
    <w:rsid w:val="0070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065A1"/>
    <w:rPr>
      <w:rFonts w:ascii="Courier New" w:eastAsia="Times New Roman" w:hAnsi="Courier New" w:cs="Times New Roman"/>
      <w:sz w:val="20"/>
      <w:szCs w:val="20"/>
      <w:lang w:val="x-none" w:eastAsia="x-none"/>
    </w:rPr>
  </w:style>
  <w:style w:type="character" w:customStyle="1" w:styleId="30">
    <w:name w:val="Заголовок 3 Знак"/>
    <w:basedOn w:val="a0"/>
    <w:link w:val="3"/>
    <w:uiPriority w:val="9"/>
    <w:rsid w:val="00FC19CF"/>
    <w:rPr>
      <w:rFonts w:ascii="Times New Roman" w:eastAsia="Times New Roman" w:hAnsi="Times New Roman" w:cs="Times New Roman"/>
      <w:b/>
      <w:bCs/>
      <w:sz w:val="27"/>
      <w:szCs w:val="27"/>
    </w:rPr>
  </w:style>
  <w:style w:type="character" w:customStyle="1" w:styleId="FontStyle11">
    <w:name w:val="Font Style11"/>
    <w:rsid w:val="00FC19CF"/>
    <w:rPr>
      <w:rFonts w:ascii="Times New Roman" w:hAnsi="Times New Roman"/>
      <w:sz w:val="22"/>
    </w:rPr>
  </w:style>
  <w:style w:type="character" w:customStyle="1" w:styleId="ab">
    <w:name w:val="Основной текст + Полужирный"/>
    <w:rsid w:val="00684BD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translation-chunk">
    <w:name w:val="translation-chunk"/>
    <w:rsid w:val="0056520E"/>
  </w:style>
  <w:style w:type="paragraph" w:styleId="ac">
    <w:name w:val="Body Text"/>
    <w:basedOn w:val="a"/>
    <w:link w:val="ad"/>
    <w:uiPriority w:val="99"/>
    <w:rsid w:val="002521B2"/>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d">
    <w:name w:val="Основной текст Знак"/>
    <w:basedOn w:val="a0"/>
    <w:link w:val="ac"/>
    <w:uiPriority w:val="99"/>
    <w:rsid w:val="002521B2"/>
    <w:rPr>
      <w:rFonts w:ascii="Arial" w:eastAsia="Times New Roman" w:hAnsi="Arial" w:cs="Times New Roman"/>
      <w:sz w:val="20"/>
      <w:szCs w:val="20"/>
      <w:lang w:val="en-GB"/>
    </w:rPr>
  </w:style>
  <w:style w:type="paragraph" w:styleId="ae">
    <w:name w:val="Balloon Text"/>
    <w:basedOn w:val="a"/>
    <w:link w:val="af"/>
    <w:uiPriority w:val="99"/>
    <w:semiHidden/>
    <w:unhideWhenUsed/>
    <w:rsid w:val="003C7D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7D78"/>
    <w:rPr>
      <w:rFonts w:ascii="Tahoma" w:hAnsi="Tahoma" w:cs="Tahoma"/>
      <w:sz w:val="16"/>
      <w:szCs w:val="16"/>
    </w:rPr>
  </w:style>
  <w:style w:type="paragraph" w:customStyle="1" w:styleId="rvps2">
    <w:name w:val="rvps2"/>
    <w:basedOn w:val="a"/>
    <w:rsid w:val="00B4648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link w:val="af1"/>
    <w:uiPriority w:val="99"/>
    <w:rsid w:val="00C267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1">
    <w:name w:val="Обычный (веб) Знак"/>
    <w:link w:val="af0"/>
    <w:locked/>
    <w:rsid w:val="00C267C9"/>
    <w:rPr>
      <w:rFonts w:ascii="Times New Roman" w:eastAsia="Times New Roman" w:hAnsi="Times New Roman" w:cs="Times New Roman"/>
      <w:sz w:val="24"/>
      <w:szCs w:val="24"/>
      <w:lang w:val="uk-UA" w:eastAsia="uk-UA"/>
    </w:rPr>
  </w:style>
  <w:style w:type="paragraph" w:styleId="af2">
    <w:name w:val="Body Text Indent"/>
    <w:basedOn w:val="a"/>
    <w:link w:val="af3"/>
    <w:rsid w:val="00C267C9"/>
    <w:pPr>
      <w:spacing w:after="120" w:line="240" w:lineRule="auto"/>
      <w:ind w:left="283"/>
    </w:pPr>
    <w:rPr>
      <w:rFonts w:ascii="Times New Roman" w:eastAsia="Times New Roman" w:hAnsi="Times New Roman" w:cs="Times New Roman"/>
      <w:sz w:val="24"/>
      <w:szCs w:val="24"/>
      <w:lang w:val="uk-UA"/>
    </w:rPr>
  </w:style>
  <w:style w:type="character" w:customStyle="1" w:styleId="af3">
    <w:name w:val="Основной текст с отступом Знак"/>
    <w:basedOn w:val="a0"/>
    <w:link w:val="af2"/>
    <w:rsid w:val="00C267C9"/>
    <w:rPr>
      <w:rFonts w:ascii="Times New Roman" w:eastAsia="Times New Roman" w:hAnsi="Times New Roman" w:cs="Times New Roman"/>
      <w:sz w:val="24"/>
      <w:szCs w:val="24"/>
      <w:lang w:val="uk-UA"/>
    </w:rPr>
  </w:style>
  <w:style w:type="paragraph" w:customStyle="1" w:styleId="docdata">
    <w:name w:val="docdata"/>
    <w:aliases w:val="docy,v5,1441,baiaagaaboqcaaadmgmaaawoawaaaaaaaaaaaaaaaaaaaaaaaaaaaaaaaaaaaaaaaaaaaaaaaaaaaaaaaaaaaaaaaaaaaaaaaaaaaaaaaaaaaaaaaaaaaaaaaaaaaaaaaaaaaaaaaaaaaaaaaaaaaaaaaaaaaaaaaaaaaaaaaaaaaaaaaaaaaaaaaaaaaaaaaaaaaaaaaaaaaaaaaaaaaaaaaaaaaaaaaaaaaaaa"/>
    <w:basedOn w:val="a"/>
    <w:rsid w:val="001E21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77">
    <w:name w:val="2077"/>
    <w:aliases w:val="baiaagaaboqcaaadvgyaaavkbgaaaaaaaaaaaaaaaaaaaaaaaaaaaaaaaaaaaaaaaaaaaaaaaaaaaaaaaaaaaaaaaaaaaaaaaaaaaaaaaaaaaaaaaaaaaaaaaaaaaaaaaaaaaaaaaaaaaaaaaaaaaaaaaaaaaaaaaaaaaaaaaaaaaaaaaaaaaaaaaaaaaaaaaaaaaaaaaaaaaaaaaaaaaaaaaaaaaaaaaaaaaaaa"/>
    <w:basedOn w:val="a0"/>
    <w:rsid w:val="00783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998">
      <w:bodyDiv w:val="1"/>
      <w:marLeft w:val="0"/>
      <w:marRight w:val="0"/>
      <w:marTop w:val="0"/>
      <w:marBottom w:val="0"/>
      <w:divBdr>
        <w:top w:val="none" w:sz="0" w:space="0" w:color="auto"/>
        <w:left w:val="none" w:sz="0" w:space="0" w:color="auto"/>
        <w:bottom w:val="none" w:sz="0" w:space="0" w:color="auto"/>
        <w:right w:val="none" w:sz="0" w:space="0" w:color="auto"/>
      </w:divBdr>
    </w:div>
    <w:div w:id="526868307">
      <w:bodyDiv w:val="1"/>
      <w:marLeft w:val="0"/>
      <w:marRight w:val="0"/>
      <w:marTop w:val="0"/>
      <w:marBottom w:val="0"/>
      <w:divBdr>
        <w:top w:val="none" w:sz="0" w:space="0" w:color="auto"/>
        <w:left w:val="none" w:sz="0" w:space="0" w:color="auto"/>
        <w:bottom w:val="none" w:sz="0" w:space="0" w:color="auto"/>
        <w:right w:val="none" w:sz="0" w:space="0" w:color="auto"/>
      </w:divBdr>
    </w:div>
    <w:div w:id="587078749">
      <w:bodyDiv w:val="1"/>
      <w:marLeft w:val="0"/>
      <w:marRight w:val="0"/>
      <w:marTop w:val="0"/>
      <w:marBottom w:val="0"/>
      <w:divBdr>
        <w:top w:val="none" w:sz="0" w:space="0" w:color="auto"/>
        <w:left w:val="none" w:sz="0" w:space="0" w:color="auto"/>
        <w:bottom w:val="none" w:sz="0" w:space="0" w:color="auto"/>
        <w:right w:val="none" w:sz="0" w:space="0" w:color="auto"/>
      </w:divBdr>
    </w:div>
    <w:div w:id="639114710">
      <w:bodyDiv w:val="1"/>
      <w:marLeft w:val="0"/>
      <w:marRight w:val="0"/>
      <w:marTop w:val="0"/>
      <w:marBottom w:val="0"/>
      <w:divBdr>
        <w:top w:val="none" w:sz="0" w:space="0" w:color="auto"/>
        <w:left w:val="none" w:sz="0" w:space="0" w:color="auto"/>
        <w:bottom w:val="none" w:sz="0" w:space="0" w:color="auto"/>
        <w:right w:val="none" w:sz="0" w:space="0" w:color="auto"/>
      </w:divBdr>
    </w:div>
    <w:div w:id="755131210">
      <w:bodyDiv w:val="1"/>
      <w:marLeft w:val="0"/>
      <w:marRight w:val="0"/>
      <w:marTop w:val="0"/>
      <w:marBottom w:val="0"/>
      <w:divBdr>
        <w:top w:val="none" w:sz="0" w:space="0" w:color="auto"/>
        <w:left w:val="none" w:sz="0" w:space="0" w:color="auto"/>
        <w:bottom w:val="none" w:sz="0" w:space="0" w:color="auto"/>
        <w:right w:val="none" w:sz="0" w:space="0" w:color="auto"/>
      </w:divBdr>
    </w:div>
    <w:div w:id="1226139070">
      <w:bodyDiv w:val="1"/>
      <w:marLeft w:val="0"/>
      <w:marRight w:val="0"/>
      <w:marTop w:val="0"/>
      <w:marBottom w:val="0"/>
      <w:divBdr>
        <w:top w:val="none" w:sz="0" w:space="0" w:color="auto"/>
        <w:left w:val="none" w:sz="0" w:space="0" w:color="auto"/>
        <w:bottom w:val="none" w:sz="0" w:space="0" w:color="auto"/>
        <w:right w:val="none" w:sz="0" w:space="0" w:color="auto"/>
      </w:divBdr>
    </w:div>
    <w:div w:id="1669166563">
      <w:bodyDiv w:val="1"/>
      <w:marLeft w:val="0"/>
      <w:marRight w:val="0"/>
      <w:marTop w:val="0"/>
      <w:marBottom w:val="0"/>
      <w:divBdr>
        <w:top w:val="none" w:sz="0" w:space="0" w:color="auto"/>
        <w:left w:val="none" w:sz="0" w:space="0" w:color="auto"/>
        <w:bottom w:val="none" w:sz="0" w:space="0" w:color="auto"/>
        <w:right w:val="none" w:sz="0" w:space="0" w:color="auto"/>
      </w:divBdr>
    </w:div>
    <w:div w:id="1920627042">
      <w:bodyDiv w:val="1"/>
      <w:marLeft w:val="0"/>
      <w:marRight w:val="0"/>
      <w:marTop w:val="0"/>
      <w:marBottom w:val="0"/>
      <w:divBdr>
        <w:top w:val="none" w:sz="0" w:space="0" w:color="auto"/>
        <w:left w:val="none" w:sz="0" w:space="0" w:color="auto"/>
        <w:bottom w:val="none" w:sz="0" w:space="0" w:color="auto"/>
        <w:right w:val="none" w:sz="0" w:space="0" w:color="auto"/>
      </w:divBdr>
    </w:div>
    <w:div w:id="21197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8631-7FEA-4AC9-B459-7FAF6EDC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3608</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07551(Приемная)</cp:lastModifiedBy>
  <cp:revision>28</cp:revision>
  <cp:lastPrinted>2019-08-20T12:48:00Z</cp:lastPrinted>
  <dcterms:created xsi:type="dcterms:W3CDTF">2022-07-27T09:55:00Z</dcterms:created>
  <dcterms:modified xsi:type="dcterms:W3CDTF">2022-08-31T06:00:00Z</dcterms:modified>
</cp:coreProperties>
</file>