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24" w:rsidRPr="004C180A" w:rsidRDefault="00F25B24" w:rsidP="004C180A">
      <w:pPr>
        <w:tabs>
          <w:tab w:val="left" w:pos="540"/>
        </w:tabs>
        <w:ind w:firstLine="540"/>
        <w:jc w:val="center"/>
        <w:outlineLvl w:val="2"/>
        <w:rPr>
          <w:b/>
          <w:bCs/>
          <w:sz w:val="24"/>
          <w:szCs w:val="24"/>
          <w:lang w:val="uk-UA" w:eastAsia="uk-UA"/>
        </w:rPr>
      </w:pPr>
      <w:r w:rsidRPr="00A3549E">
        <w:rPr>
          <w:b/>
          <w:bCs/>
          <w:color w:val="000000"/>
          <w:sz w:val="24"/>
          <w:szCs w:val="24"/>
          <w:lang w:val="uk-UA" w:eastAsia="uk-UA"/>
        </w:rPr>
        <w:t>ОГОЛОШЕННЯ</w:t>
      </w:r>
      <w:r w:rsidR="004C180A">
        <w:rPr>
          <w:b/>
          <w:bCs/>
          <w:color w:val="000000"/>
          <w:sz w:val="24"/>
          <w:szCs w:val="24"/>
          <w:lang w:val="uk-UA" w:eastAsia="uk-UA"/>
        </w:rPr>
        <w:t xml:space="preserve"> </w:t>
      </w:r>
      <w:r w:rsidR="004C180A">
        <w:rPr>
          <w:b/>
          <w:bCs/>
          <w:sz w:val="24"/>
          <w:szCs w:val="24"/>
          <w:lang w:val="uk-UA" w:eastAsia="uk-UA"/>
        </w:rPr>
        <w:t xml:space="preserve">від </w:t>
      </w:r>
      <w:r w:rsidR="004C180A" w:rsidRPr="003F41A8">
        <w:rPr>
          <w:b/>
          <w:bCs/>
          <w:sz w:val="24"/>
          <w:szCs w:val="24"/>
          <w:lang w:val="uk-UA" w:eastAsia="uk-UA"/>
        </w:rPr>
        <w:t>2</w:t>
      </w:r>
      <w:r w:rsidR="00B13BB8">
        <w:rPr>
          <w:b/>
          <w:bCs/>
          <w:sz w:val="24"/>
          <w:szCs w:val="24"/>
          <w:lang w:val="uk-UA" w:eastAsia="uk-UA"/>
        </w:rPr>
        <w:t>7</w:t>
      </w:r>
      <w:r w:rsidR="004C180A" w:rsidRPr="003F41A8">
        <w:rPr>
          <w:b/>
          <w:bCs/>
          <w:sz w:val="24"/>
          <w:szCs w:val="24"/>
          <w:lang w:val="uk-UA" w:eastAsia="uk-UA"/>
        </w:rPr>
        <w:t>.0</w:t>
      </w:r>
      <w:r w:rsidR="003E7963">
        <w:rPr>
          <w:b/>
          <w:bCs/>
          <w:sz w:val="24"/>
          <w:szCs w:val="24"/>
          <w:lang w:val="uk-UA" w:eastAsia="uk-UA"/>
        </w:rPr>
        <w:t>4</w:t>
      </w:r>
      <w:r w:rsidR="004C180A">
        <w:rPr>
          <w:b/>
          <w:bCs/>
          <w:sz w:val="24"/>
          <w:szCs w:val="24"/>
          <w:lang w:val="uk-UA" w:eastAsia="uk-UA"/>
        </w:rPr>
        <w:t>.2024р.</w:t>
      </w:r>
    </w:p>
    <w:p w:rsidR="00F25B24" w:rsidRDefault="00F25B24" w:rsidP="00F25B24">
      <w:pPr>
        <w:tabs>
          <w:tab w:val="left" w:pos="540"/>
        </w:tabs>
        <w:ind w:firstLine="540"/>
        <w:jc w:val="center"/>
        <w:outlineLvl w:val="2"/>
        <w:rPr>
          <w:b/>
          <w:bCs/>
          <w:sz w:val="24"/>
          <w:szCs w:val="24"/>
          <w:lang w:val="uk-UA" w:eastAsia="uk-UA"/>
        </w:rPr>
      </w:pPr>
      <w:r w:rsidRPr="00A3549E">
        <w:rPr>
          <w:b/>
          <w:bCs/>
          <w:sz w:val="24"/>
          <w:szCs w:val="24"/>
          <w:lang w:val="uk-UA" w:eastAsia="uk-UA"/>
        </w:rPr>
        <w:t xml:space="preserve">про проведення спрощеної закупівлі </w:t>
      </w:r>
    </w:p>
    <w:p w:rsidR="004C180A" w:rsidRPr="00A3549E" w:rsidRDefault="004C180A" w:rsidP="004C180A">
      <w:pPr>
        <w:tabs>
          <w:tab w:val="left" w:pos="540"/>
        </w:tabs>
        <w:ind w:firstLine="540"/>
        <w:outlineLvl w:val="2"/>
        <w:rPr>
          <w:bCs/>
          <w:sz w:val="24"/>
          <w:szCs w:val="24"/>
          <w:lang w:val="uk-UA" w:eastAsia="uk-UA"/>
        </w:rPr>
      </w:pPr>
    </w:p>
    <w:p w:rsidR="00F25B24" w:rsidRPr="00A3549E" w:rsidRDefault="00F25B24" w:rsidP="00F25B24">
      <w:pPr>
        <w:tabs>
          <w:tab w:val="left" w:pos="540"/>
        </w:tabs>
        <w:ind w:firstLine="567"/>
        <w:jc w:val="both"/>
        <w:rPr>
          <w:color w:val="000000"/>
          <w:sz w:val="24"/>
          <w:szCs w:val="24"/>
          <w:lang w:val="uk-UA" w:eastAsia="uk-UA"/>
        </w:rPr>
      </w:pPr>
      <w:r w:rsidRPr="00A3549E">
        <w:rPr>
          <w:color w:val="000000"/>
          <w:sz w:val="24"/>
          <w:szCs w:val="24"/>
          <w:lang w:val="uk-UA" w:eastAsia="uk-UA"/>
        </w:rPr>
        <w:t>1. Замовник:</w:t>
      </w:r>
      <w:bookmarkStart w:id="0" w:name="_GoBack"/>
      <w:bookmarkEnd w:id="0"/>
    </w:p>
    <w:p w:rsidR="00F25B24" w:rsidRPr="00A3549E" w:rsidRDefault="00F25B24" w:rsidP="00F25B24">
      <w:pPr>
        <w:spacing w:before="150" w:after="150"/>
        <w:ind w:firstLine="567"/>
        <w:jc w:val="both"/>
        <w:rPr>
          <w:sz w:val="24"/>
          <w:szCs w:val="24"/>
          <w:lang w:val="uk-UA"/>
        </w:rPr>
      </w:pPr>
      <w:r w:rsidRPr="00A3549E">
        <w:rPr>
          <w:sz w:val="24"/>
          <w:szCs w:val="24"/>
          <w:lang w:val="uk-UA"/>
        </w:rPr>
        <w:t xml:space="preserve">1.1. Найменування: </w:t>
      </w:r>
      <w:r w:rsidR="00773C2D" w:rsidRPr="000516DB">
        <w:rPr>
          <w:color w:val="000000"/>
          <w:sz w:val="24"/>
          <w:szCs w:val="24"/>
          <w:lang w:val="uk-UA" w:eastAsia="uk-UA"/>
        </w:rPr>
        <w:t>Московська гімназія Михайло-Лукашівської сільської ради</w:t>
      </w:r>
      <w:r w:rsidR="00773C2D">
        <w:rPr>
          <w:color w:val="000000"/>
          <w:sz w:val="24"/>
          <w:szCs w:val="24"/>
          <w:lang w:val="uk-UA" w:eastAsia="uk-UA"/>
        </w:rPr>
        <w:t xml:space="preserve"> </w:t>
      </w:r>
      <w:r w:rsidR="00773C2D" w:rsidRPr="000516DB">
        <w:rPr>
          <w:color w:val="000000"/>
          <w:sz w:val="24"/>
          <w:szCs w:val="24"/>
          <w:lang w:val="uk-UA" w:eastAsia="uk-UA"/>
        </w:rPr>
        <w:t>Запорізької області</w:t>
      </w:r>
    </w:p>
    <w:p w:rsidR="00F25B24" w:rsidRPr="00A3549E" w:rsidRDefault="00F25B24" w:rsidP="00F25B24">
      <w:pPr>
        <w:tabs>
          <w:tab w:val="num" w:pos="-180"/>
          <w:tab w:val="left" w:pos="540"/>
        </w:tabs>
        <w:ind w:firstLine="567"/>
        <w:jc w:val="both"/>
        <w:rPr>
          <w:sz w:val="24"/>
          <w:szCs w:val="24"/>
          <w:lang w:val="uk-UA"/>
        </w:rPr>
      </w:pPr>
      <w:r w:rsidRPr="00A3549E">
        <w:rPr>
          <w:sz w:val="24"/>
          <w:szCs w:val="24"/>
          <w:lang w:val="uk-UA"/>
        </w:rPr>
        <w:t xml:space="preserve">1.2. Код за ЄДРПОУ: </w:t>
      </w:r>
      <w:r w:rsidR="00773C2D" w:rsidRPr="000516DB">
        <w:rPr>
          <w:color w:val="000000"/>
          <w:sz w:val="24"/>
          <w:szCs w:val="24"/>
          <w:lang w:val="uk-UA" w:eastAsia="uk-UA"/>
        </w:rPr>
        <w:t>26337671</w:t>
      </w:r>
      <w:r w:rsidRPr="00A3549E">
        <w:rPr>
          <w:sz w:val="24"/>
          <w:szCs w:val="24"/>
          <w:lang w:val="uk-UA"/>
        </w:rPr>
        <w:t>;</w:t>
      </w:r>
    </w:p>
    <w:p w:rsidR="00F25B24" w:rsidRPr="00A3549E" w:rsidRDefault="00F25B24" w:rsidP="00F25B24">
      <w:pPr>
        <w:tabs>
          <w:tab w:val="num" w:pos="-180"/>
          <w:tab w:val="left" w:pos="540"/>
        </w:tabs>
        <w:ind w:firstLine="567"/>
        <w:jc w:val="both"/>
        <w:rPr>
          <w:sz w:val="24"/>
          <w:szCs w:val="24"/>
          <w:lang w:val="uk-UA"/>
        </w:rPr>
      </w:pPr>
      <w:r w:rsidRPr="00A3549E">
        <w:rPr>
          <w:sz w:val="24"/>
          <w:szCs w:val="24"/>
          <w:lang w:val="uk-UA"/>
        </w:rPr>
        <w:t xml:space="preserve">1.3. Місцезнаходження: </w:t>
      </w:r>
      <w:r w:rsidR="00773C2D" w:rsidRPr="000516DB">
        <w:rPr>
          <w:color w:val="000000"/>
          <w:sz w:val="24"/>
          <w:szCs w:val="24"/>
          <w:lang w:val="uk-UA" w:eastAsia="uk-UA"/>
        </w:rPr>
        <w:t>Україна, 70044, Запорізька область, Запорізький район, с. Московка, вул. Миру, 22</w:t>
      </w:r>
      <w:r w:rsidRPr="00773C2D">
        <w:rPr>
          <w:sz w:val="24"/>
          <w:szCs w:val="24"/>
          <w:lang w:val="uk-UA"/>
        </w:rPr>
        <w:t>;</w:t>
      </w:r>
    </w:p>
    <w:p w:rsidR="00F25B24" w:rsidRPr="00A3549E" w:rsidRDefault="00F25B24" w:rsidP="00F25B24">
      <w:pPr>
        <w:ind w:firstLine="567"/>
        <w:jc w:val="both"/>
        <w:rPr>
          <w:sz w:val="24"/>
          <w:szCs w:val="24"/>
          <w:lang w:val="uk-UA"/>
        </w:rPr>
      </w:pPr>
      <w:r w:rsidRPr="00A3549E">
        <w:rPr>
          <w:sz w:val="24"/>
          <w:szCs w:val="24"/>
          <w:lang w:val="uk-UA"/>
        </w:rPr>
        <w:t>1.4. Категорія Замовника  - юридична особа, яка забезпечує потреби держави або територіальної громади;</w:t>
      </w:r>
    </w:p>
    <w:p w:rsidR="00773C2D" w:rsidRDefault="00F25B24" w:rsidP="00F25B24">
      <w:pPr>
        <w:widowControl w:val="0"/>
        <w:ind w:firstLine="567"/>
        <w:contextualSpacing/>
        <w:jc w:val="both"/>
        <w:rPr>
          <w:b/>
          <w:color w:val="000000"/>
          <w:sz w:val="24"/>
          <w:szCs w:val="24"/>
          <w:lang w:val="uk-UA"/>
        </w:rPr>
      </w:pPr>
      <w:r w:rsidRPr="00A3549E">
        <w:rPr>
          <w:sz w:val="24"/>
          <w:szCs w:val="24"/>
          <w:lang w:val="uk-UA"/>
        </w:rPr>
        <w:t xml:space="preserve">1.5. </w:t>
      </w:r>
      <w:r w:rsidRPr="00F721FD">
        <w:rPr>
          <w:sz w:val="24"/>
          <w:szCs w:val="24"/>
          <w:lang w:val="uk-UA"/>
        </w:rPr>
        <w:t>Посадові особи Замовника, уповноважені здійснювати зв'язок з учасниками –</w:t>
      </w:r>
      <w:r w:rsidRPr="006F0945">
        <w:rPr>
          <w:b/>
          <w:color w:val="000000"/>
          <w:sz w:val="24"/>
          <w:szCs w:val="24"/>
          <w:lang w:val="uk-UA"/>
        </w:rPr>
        <w:t>Уповноважена особа –</w:t>
      </w:r>
      <w:r w:rsidR="006F0945">
        <w:rPr>
          <w:b/>
          <w:color w:val="000000"/>
          <w:sz w:val="24"/>
          <w:szCs w:val="24"/>
          <w:lang w:val="uk-UA"/>
        </w:rPr>
        <w:t xml:space="preserve"> Мещерякова Аліна Сергіївна</w:t>
      </w:r>
    </w:p>
    <w:p w:rsidR="00F25B24" w:rsidRPr="00471E88" w:rsidRDefault="00F25B24" w:rsidP="00F25B24">
      <w:pPr>
        <w:widowControl w:val="0"/>
        <w:ind w:firstLine="567"/>
        <w:contextualSpacing/>
        <w:jc w:val="both"/>
        <w:rPr>
          <w:color w:val="000000"/>
          <w:sz w:val="24"/>
          <w:szCs w:val="24"/>
          <w:lang w:eastAsia="uk-UA"/>
        </w:rPr>
      </w:pPr>
      <w:r w:rsidRPr="006F0945">
        <w:rPr>
          <w:sz w:val="24"/>
          <w:szCs w:val="24"/>
          <w:lang w:val="uk-UA"/>
        </w:rPr>
        <w:t xml:space="preserve">Електронна пошта : </w:t>
      </w:r>
      <w:r w:rsidR="006F0945">
        <w:rPr>
          <w:sz w:val="24"/>
          <w:szCs w:val="24"/>
          <w:lang w:val="en-US"/>
        </w:rPr>
        <w:t>moskovskanvk</w:t>
      </w:r>
      <w:r w:rsidR="006F0945" w:rsidRPr="00471E88">
        <w:rPr>
          <w:sz w:val="24"/>
          <w:szCs w:val="24"/>
        </w:rPr>
        <w:t>@</w:t>
      </w:r>
      <w:r w:rsidR="006F0945">
        <w:rPr>
          <w:sz w:val="24"/>
          <w:szCs w:val="24"/>
          <w:lang w:val="en-US"/>
        </w:rPr>
        <w:t>ukr</w:t>
      </w:r>
      <w:r w:rsidR="006F0945" w:rsidRPr="00471E88">
        <w:rPr>
          <w:sz w:val="24"/>
          <w:szCs w:val="24"/>
        </w:rPr>
        <w:t>.</w:t>
      </w:r>
      <w:r w:rsidR="006F0945">
        <w:rPr>
          <w:sz w:val="24"/>
          <w:szCs w:val="24"/>
          <w:lang w:val="en-US"/>
        </w:rPr>
        <w:t>net</w:t>
      </w:r>
    </w:p>
    <w:p w:rsidR="00F25B24" w:rsidRPr="00A3549E" w:rsidRDefault="00F25B24" w:rsidP="00F25B24">
      <w:pPr>
        <w:widowControl w:val="0"/>
        <w:ind w:firstLine="567"/>
        <w:contextualSpacing/>
        <w:jc w:val="both"/>
        <w:rPr>
          <w:color w:val="000000"/>
          <w:sz w:val="24"/>
          <w:szCs w:val="24"/>
          <w:lang w:val="uk-UA"/>
        </w:rPr>
      </w:pPr>
      <w:r w:rsidRPr="00A3549E">
        <w:rPr>
          <w:color w:val="000000"/>
          <w:sz w:val="24"/>
          <w:szCs w:val="24"/>
          <w:lang w:val="uk-UA" w:eastAsia="uk-UA"/>
        </w:rPr>
        <w:t>1</w:t>
      </w:r>
      <w:r w:rsidRPr="00A3549E">
        <w:rPr>
          <w:color w:val="000000"/>
          <w:sz w:val="24"/>
          <w:szCs w:val="24"/>
          <w:lang w:val="uk-UA"/>
        </w:rPr>
        <w:t xml:space="preserve">.6. Розмір бюджетного призначення за кошторисом або очікувана вартість закупівлі: </w:t>
      </w:r>
      <w:r w:rsidR="00240A61">
        <w:rPr>
          <w:color w:val="000000"/>
          <w:sz w:val="24"/>
          <w:szCs w:val="24"/>
          <w:lang w:val="uk-UA"/>
        </w:rPr>
        <w:t>197344,00</w:t>
      </w:r>
      <w:r w:rsidRPr="00A3549E">
        <w:rPr>
          <w:color w:val="000000"/>
          <w:sz w:val="24"/>
          <w:szCs w:val="24"/>
          <w:lang w:val="uk-UA"/>
        </w:rPr>
        <w:t xml:space="preserve"> грн. </w:t>
      </w:r>
      <w:r w:rsidR="00240A61">
        <w:rPr>
          <w:color w:val="000000"/>
          <w:sz w:val="24"/>
          <w:szCs w:val="24"/>
          <w:lang w:val="uk-UA"/>
        </w:rPr>
        <w:t>з</w:t>
      </w:r>
      <w:r w:rsidRPr="00A3549E">
        <w:rPr>
          <w:color w:val="000000"/>
          <w:sz w:val="24"/>
          <w:szCs w:val="24"/>
          <w:lang w:val="uk-UA"/>
        </w:rPr>
        <w:t xml:space="preserve"> ПДВ.</w:t>
      </w:r>
    </w:p>
    <w:p w:rsidR="00F25B24" w:rsidRPr="00A3549E" w:rsidRDefault="00F25B24" w:rsidP="00F25B24">
      <w:pPr>
        <w:widowControl w:val="0"/>
        <w:ind w:firstLine="567"/>
        <w:contextualSpacing/>
        <w:jc w:val="both"/>
        <w:rPr>
          <w:sz w:val="24"/>
          <w:szCs w:val="24"/>
          <w:lang w:val="uk-UA" w:eastAsia="uk-UA"/>
        </w:rPr>
      </w:pPr>
      <w:r w:rsidRPr="00A3549E">
        <w:rPr>
          <w:color w:val="000000"/>
          <w:sz w:val="24"/>
          <w:szCs w:val="24"/>
          <w:lang w:val="uk-UA"/>
        </w:rPr>
        <w:t xml:space="preserve">3. Інформація про предмет: </w:t>
      </w:r>
      <w:r w:rsidRPr="00A3549E">
        <w:rPr>
          <w:sz w:val="24"/>
          <w:szCs w:val="24"/>
          <w:lang w:val="uk-UA"/>
        </w:rPr>
        <w:t> </w:t>
      </w:r>
      <w:r w:rsidRPr="00773C2D">
        <w:rPr>
          <w:sz w:val="24"/>
          <w:szCs w:val="24"/>
          <w:lang w:val="uk-UA"/>
        </w:rPr>
        <w:t>Розробка проєктної документації та проходження експертизи по</w:t>
      </w:r>
      <w:r w:rsidR="00F37DF2">
        <w:rPr>
          <w:sz w:val="24"/>
          <w:szCs w:val="24"/>
          <w:lang w:val="uk-UA"/>
        </w:rPr>
        <w:t xml:space="preserve"> </w:t>
      </w:r>
      <w:r w:rsidRPr="00773C2D">
        <w:rPr>
          <w:sz w:val="24"/>
          <w:szCs w:val="24"/>
          <w:lang w:val="uk-UA"/>
        </w:rPr>
        <w:t>об’єкту:</w:t>
      </w:r>
      <w:r w:rsidR="00773C2D" w:rsidRPr="00773C2D">
        <w:rPr>
          <w:sz w:val="24"/>
          <w:szCs w:val="24"/>
          <w:lang w:val="uk-UA"/>
        </w:rPr>
        <w:t xml:space="preserve"> </w:t>
      </w:r>
      <w:r w:rsidR="00773C2D" w:rsidRPr="00773C2D">
        <w:rPr>
          <w:b/>
          <w:sz w:val="24"/>
          <w:szCs w:val="24"/>
          <w:lang w:val="uk-UA"/>
        </w:rPr>
        <w:t>«Реконструкція системи опалення з заміною твердопаливного котла Московської гімназії Михайло-Лукашівської сільської ради Запорізької області» за адресою: Запорізька область, Запорізький р-н, село Московка, вул. Миру, буд. 22»</w:t>
      </w:r>
      <w:r w:rsidRPr="00773C2D">
        <w:rPr>
          <w:sz w:val="24"/>
          <w:szCs w:val="24"/>
          <w:lang w:val="uk-UA"/>
        </w:rPr>
        <w:t xml:space="preserve"> </w:t>
      </w:r>
      <w:r w:rsidRPr="00773C2D">
        <w:rPr>
          <w:color w:val="000000"/>
          <w:sz w:val="24"/>
          <w:szCs w:val="24"/>
          <w:lang w:val="uk-UA"/>
        </w:rPr>
        <w:t>ДК 021:2015: 71320000-7 - Послуги з інженерного проектування.</w:t>
      </w:r>
    </w:p>
    <w:p w:rsidR="00F25B24" w:rsidRPr="00A3549E" w:rsidRDefault="00F25B24" w:rsidP="00F25B24">
      <w:pPr>
        <w:ind w:firstLine="567"/>
        <w:jc w:val="both"/>
        <w:rPr>
          <w:b/>
          <w:sz w:val="24"/>
          <w:szCs w:val="24"/>
          <w:lang w:val="uk-UA"/>
        </w:rPr>
      </w:pPr>
      <w:r w:rsidRPr="00A3549E">
        <w:rPr>
          <w:color w:val="000000"/>
          <w:sz w:val="24"/>
          <w:szCs w:val="24"/>
          <w:lang w:val="uk-UA"/>
        </w:rPr>
        <w:t>3.1. Інформація про технічні, якісні та інші характеристики</w:t>
      </w:r>
      <w:r w:rsidRPr="00A3549E">
        <w:rPr>
          <w:sz w:val="24"/>
          <w:szCs w:val="24"/>
          <w:lang w:val="uk-UA" w:eastAsia="uk-UA"/>
        </w:rPr>
        <w:t xml:space="preserve"> предмета закупівлі – детально в Додатку 1</w:t>
      </w:r>
      <w:r w:rsidRPr="005A761C">
        <w:rPr>
          <w:bCs/>
          <w:sz w:val="24"/>
          <w:szCs w:val="24"/>
          <w:lang w:val="uk-UA"/>
        </w:rPr>
        <w:t>.</w:t>
      </w:r>
    </w:p>
    <w:p w:rsidR="00F25B24" w:rsidRPr="00A3549E" w:rsidRDefault="00F25B24" w:rsidP="00F25B24">
      <w:pPr>
        <w:ind w:firstLine="567"/>
        <w:jc w:val="both"/>
        <w:rPr>
          <w:b/>
          <w:sz w:val="24"/>
          <w:szCs w:val="24"/>
          <w:lang w:val="uk-UA"/>
        </w:rPr>
      </w:pPr>
      <w:r w:rsidRPr="00A3549E">
        <w:rPr>
          <w:sz w:val="24"/>
          <w:szCs w:val="24"/>
          <w:lang w:val="uk-UA"/>
        </w:rPr>
        <w:t>3.2. Обсяг виконання робіт та кількість: згідно завдання на проектування</w:t>
      </w:r>
      <w:r>
        <w:rPr>
          <w:b/>
          <w:sz w:val="24"/>
          <w:szCs w:val="24"/>
          <w:lang w:val="uk-UA"/>
        </w:rPr>
        <w:t xml:space="preserve"> - </w:t>
      </w:r>
      <w:r w:rsidRPr="00A3549E">
        <w:rPr>
          <w:sz w:val="24"/>
          <w:szCs w:val="24"/>
          <w:lang w:val="uk-UA" w:eastAsia="uk-UA"/>
        </w:rPr>
        <w:t>детально в Додатку 1</w:t>
      </w:r>
      <w:r w:rsidRPr="00A3549E">
        <w:rPr>
          <w:sz w:val="24"/>
          <w:szCs w:val="24"/>
          <w:lang w:val="uk-UA"/>
        </w:rPr>
        <w:t>.</w:t>
      </w:r>
    </w:p>
    <w:p w:rsidR="00F25B24" w:rsidRPr="00A3549E" w:rsidRDefault="00F25B24" w:rsidP="00F25B24">
      <w:pPr>
        <w:ind w:firstLine="567"/>
        <w:jc w:val="both"/>
        <w:rPr>
          <w:sz w:val="24"/>
          <w:szCs w:val="24"/>
          <w:lang w:val="uk-UA"/>
        </w:rPr>
      </w:pPr>
      <w:r w:rsidRPr="00A3549E">
        <w:rPr>
          <w:sz w:val="24"/>
          <w:szCs w:val="24"/>
          <w:lang w:val="uk-UA"/>
        </w:rPr>
        <w:t>3.3. Місце виконання робіт</w:t>
      </w:r>
      <w:r w:rsidRPr="00A3549E">
        <w:rPr>
          <w:color w:val="000000"/>
          <w:sz w:val="24"/>
          <w:szCs w:val="24"/>
          <w:lang w:val="uk-UA"/>
        </w:rPr>
        <w:t xml:space="preserve">: </w:t>
      </w:r>
      <w:r w:rsidR="00773C2D" w:rsidRPr="00773C2D">
        <w:rPr>
          <w:color w:val="000000"/>
          <w:sz w:val="24"/>
          <w:szCs w:val="24"/>
          <w:lang w:val="uk-UA"/>
        </w:rPr>
        <w:t>Україна, 70044, Запорізька область, Запорізький район, с. Московка, вул. Миру, 22;</w:t>
      </w:r>
    </w:p>
    <w:p w:rsidR="00F25B24" w:rsidRPr="00A3549E" w:rsidRDefault="00F25B24" w:rsidP="00F25B24">
      <w:pPr>
        <w:ind w:firstLine="567"/>
        <w:jc w:val="both"/>
        <w:rPr>
          <w:i/>
          <w:sz w:val="24"/>
          <w:szCs w:val="24"/>
          <w:lang w:val="uk-UA"/>
        </w:rPr>
      </w:pPr>
      <w:r w:rsidRPr="00A3549E">
        <w:rPr>
          <w:sz w:val="24"/>
          <w:szCs w:val="24"/>
          <w:lang w:val="uk-UA"/>
        </w:rPr>
        <w:t>3.4. Строк виконання робіт</w:t>
      </w:r>
      <w:r w:rsidRPr="00240A61">
        <w:rPr>
          <w:sz w:val="24"/>
          <w:szCs w:val="24"/>
          <w:lang w:val="uk-UA"/>
        </w:rPr>
        <w:t xml:space="preserve">: </w:t>
      </w:r>
      <w:r w:rsidR="00240A61" w:rsidRPr="00240A61">
        <w:rPr>
          <w:sz w:val="24"/>
          <w:szCs w:val="24"/>
          <w:lang w:val="uk-UA"/>
        </w:rPr>
        <w:t>до 01</w:t>
      </w:r>
      <w:r w:rsidRPr="00240A61">
        <w:rPr>
          <w:sz w:val="24"/>
          <w:szCs w:val="24"/>
          <w:lang w:val="uk-UA"/>
        </w:rPr>
        <w:t>.0</w:t>
      </w:r>
      <w:r w:rsidR="00240A61" w:rsidRPr="00240A61">
        <w:rPr>
          <w:sz w:val="24"/>
          <w:szCs w:val="24"/>
          <w:lang w:val="uk-UA"/>
        </w:rPr>
        <w:t>8</w:t>
      </w:r>
      <w:r w:rsidRPr="00240A61">
        <w:rPr>
          <w:sz w:val="24"/>
          <w:szCs w:val="24"/>
          <w:lang w:val="uk-UA"/>
        </w:rPr>
        <w:t>.</w:t>
      </w:r>
      <w:r w:rsidRPr="00A3549E">
        <w:rPr>
          <w:sz w:val="24"/>
          <w:szCs w:val="24"/>
          <w:lang w:val="uk-UA"/>
        </w:rPr>
        <w:t>2024 року.</w:t>
      </w:r>
    </w:p>
    <w:p w:rsidR="00F25B24" w:rsidRDefault="00F25B24" w:rsidP="00F25B24">
      <w:pPr>
        <w:ind w:firstLine="567"/>
        <w:jc w:val="both"/>
        <w:rPr>
          <w:sz w:val="24"/>
          <w:szCs w:val="24"/>
          <w:lang w:val="uk-UA"/>
        </w:rPr>
      </w:pPr>
      <w:r w:rsidRPr="009722CA">
        <w:rPr>
          <w:sz w:val="24"/>
          <w:szCs w:val="24"/>
          <w:lang w:val="uk-UA"/>
        </w:rPr>
        <w:t>4. Умови оплати:</w:t>
      </w:r>
      <w:r>
        <w:rPr>
          <w:sz w:val="24"/>
          <w:szCs w:val="24"/>
          <w:lang w:val="uk-UA"/>
        </w:rPr>
        <w:t xml:space="preserve"> </w:t>
      </w:r>
      <w:r w:rsidRPr="00822C11">
        <w:rPr>
          <w:sz w:val="22"/>
          <w:szCs w:val="22"/>
          <w:lang w:val="uk-UA" w:eastAsia="en-US"/>
        </w:rPr>
        <w:t>Розрахунки проводяться шляхом оплати Замовником фактично виконаних робіт протягом 10 робочих днів після підписання акту приймання-передавання виконаних робіт Сторонами.</w:t>
      </w:r>
    </w:p>
    <w:p w:rsidR="00F25B24" w:rsidRPr="002E51D3" w:rsidRDefault="00F25B24" w:rsidP="00F25B24">
      <w:pPr>
        <w:pStyle w:val="a6"/>
        <w:numPr>
          <w:ilvl w:val="0"/>
          <w:numId w:val="5"/>
        </w:numPr>
        <w:jc w:val="both"/>
        <w:rPr>
          <w:vanish/>
          <w:sz w:val="24"/>
          <w:szCs w:val="24"/>
        </w:rPr>
      </w:pPr>
    </w:p>
    <w:p w:rsidR="00F25B24" w:rsidRPr="002E51D3" w:rsidRDefault="00F25B24" w:rsidP="00F25B24">
      <w:pPr>
        <w:pStyle w:val="a6"/>
        <w:numPr>
          <w:ilvl w:val="0"/>
          <w:numId w:val="5"/>
        </w:numPr>
        <w:jc w:val="both"/>
        <w:rPr>
          <w:vanish/>
          <w:sz w:val="24"/>
          <w:szCs w:val="24"/>
        </w:rPr>
      </w:pPr>
    </w:p>
    <w:p w:rsidR="00F25B24" w:rsidRPr="002E51D3" w:rsidRDefault="00F25B24" w:rsidP="00F25B24">
      <w:pPr>
        <w:pStyle w:val="a6"/>
        <w:numPr>
          <w:ilvl w:val="0"/>
          <w:numId w:val="5"/>
        </w:numPr>
        <w:jc w:val="both"/>
        <w:rPr>
          <w:vanish/>
          <w:sz w:val="24"/>
          <w:szCs w:val="24"/>
        </w:rPr>
      </w:pPr>
    </w:p>
    <w:p w:rsidR="00F25B24" w:rsidRPr="002E51D3" w:rsidRDefault="00F25B24" w:rsidP="00F25B24">
      <w:pPr>
        <w:pStyle w:val="a6"/>
        <w:numPr>
          <w:ilvl w:val="0"/>
          <w:numId w:val="5"/>
        </w:numPr>
        <w:jc w:val="both"/>
        <w:rPr>
          <w:vanish/>
          <w:sz w:val="24"/>
          <w:szCs w:val="24"/>
        </w:rPr>
      </w:pPr>
    </w:p>
    <w:p w:rsidR="00F25B24" w:rsidRPr="002E51D3" w:rsidRDefault="00F25B24" w:rsidP="00F25B24">
      <w:pPr>
        <w:pStyle w:val="a6"/>
        <w:numPr>
          <w:ilvl w:val="1"/>
          <w:numId w:val="5"/>
        </w:numPr>
        <w:tabs>
          <w:tab w:val="left" w:pos="993"/>
        </w:tabs>
        <w:ind w:left="0" w:firstLine="567"/>
        <w:jc w:val="both"/>
        <w:rPr>
          <w:sz w:val="24"/>
          <w:szCs w:val="24"/>
        </w:rPr>
      </w:pPr>
      <w:r w:rsidRPr="002E51D3">
        <w:rPr>
          <w:sz w:val="24"/>
          <w:szCs w:val="24"/>
        </w:rPr>
        <w:t>Оплата виконаних робіт/наданих послуг здійснюється шляхом безготівкового перерахунку коштів на розрахунковий рахунок Виконавця</w:t>
      </w:r>
    </w:p>
    <w:p w:rsidR="00F25B24" w:rsidRPr="00A3549E" w:rsidRDefault="00F25B24" w:rsidP="00F25B24">
      <w:pPr>
        <w:ind w:firstLine="567"/>
        <w:jc w:val="both"/>
        <w:rPr>
          <w:sz w:val="24"/>
          <w:szCs w:val="24"/>
          <w:lang w:val="uk-UA"/>
        </w:rPr>
      </w:pPr>
      <w:r w:rsidRPr="00A3549E">
        <w:rPr>
          <w:sz w:val="24"/>
          <w:szCs w:val="24"/>
          <w:lang w:val="uk-UA"/>
        </w:rPr>
        <w:t>5. Вимоги до Учасника: Додаток 2 до оголошення.</w:t>
      </w:r>
    </w:p>
    <w:p w:rsidR="00F25B24" w:rsidRPr="00A3549E" w:rsidRDefault="00F25B24" w:rsidP="00F25B24">
      <w:pPr>
        <w:ind w:firstLine="567"/>
        <w:jc w:val="both"/>
        <w:rPr>
          <w:b/>
          <w:color w:val="000000"/>
          <w:sz w:val="24"/>
          <w:szCs w:val="24"/>
          <w:lang w:val="uk-UA" w:eastAsia="uk-UA"/>
        </w:rPr>
      </w:pPr>
      <w:r w:rsidRPr="00A3549E">
        <w:rPr>
          <w:color w:val="000000"/>
          <w:sz w:val="24"/>
          <w:szCs w:val="24"/>
          <w:lang w:val="uk-UA" w:eastAsia="uk-UA"/>
        </w:rPr>
        <w:t>6. Перелік</w:t>
      </w:r>
      <w:r>
        <w:rPr>
          <w:color w:val="000000"/>
          <w:sz w:val="24"/>
          <w:szCs w:val="24"/>
          <w:lang w:val="uk-UA" w:eastAsia="uk-UA"/>
        </w:rPr>
        <w:t xml:space="preserve"> </w:t>
      </w:r>
      <w:r w:rsidRPr="00A3549E">
        <w:rPr>
          <w:color w:val="000000"/>
          <w:sz w:val="24"/>
          <w:szCs w:val="24"/>
          <w:lang w:val="uk-UA" w:eastAsia="uk-UA"/>
        </w:rPr>
        <w:t>критеріїв та методика оцінки</w:t>
      </w:r>
      <w:r w:rsidR="003818D6">
        <w:rPr>
          <w:color w:val="000000"/>
          <w:sz w:val="24"/>
          <w:szCs w:val="24"/>
          <w:lang w:val="uk-UA" w:eastAsia="uk-UA"/>
        </w:rPr>
        <w:t xml:space="preserve"> </w:t>
      </w:r>
      <w:r w:rsidRPr="00A3549E">
        <w:rPr>
          <w:color w:val="000000"/>
          <w:sz w:val="24"/>
          <w:szCs w:val="24"/>
          <w:lang w:val="uk-UA" w:eastAsia="uk-UA"/>
        </w:rPr>
        <w:t>пропозицій</w:t>
      </w:r>
      <w:r w:rsidR="003818D6">
        <w:rPr>
          <w:color w:val="000000"/>
          <w:sz w:val="24"/>
          <w:szCs w:val="24"/>
          <w:lang w:val="uk-UA" w:eastAsia="uk-UA"/>
        </w:rPr>
        <w:t xml:space="preserve"> </w:t>
      </w:r>
      <w:r w:rsidRPr="00A3549E">
        <w:rPr>
          <w:color w:val="000000"/>
          <w:sz w:val="24"/>
          <w:szCs w:val="24"/>
          <w:lang w:val="uk-UA" w:eastAsia="uk-UA"/>
        </w:rPr>
        <w:t>із</w:t>
      </w:r>
      <w:r w:rsidR="003818D6">
        <w:rPr>
          <w:color w:val="000000"/>
          <w:sz w:val="24"/>
          <w:szCs w:val="24"/>
          <w:lang w:val="uk-UA" w:eastAsia="uk-UA"/>
        </w:rPr>
        <w:t xml:space="preserve"> </w:t>
      </w:r>
      <w:r w:rsidRPr="00A3549E">
        <w:rPr>
          <w:color w:val="000000"/>
          <w:sz w:val="24"/>
          <w:szCs w:val="24"/>
          <w:lang w:val="uk-UA" w:eastAsia="uk-UA"/>
        </w:rPr>
        <w:t>зазначенням</w:t>
      </w:r>
      <w:r w:rsidR="003818D6">
        <w:rPr>
          <w:color w:val="000000"/>
          <w:sz w:val="24"/>
          <w:szCs w:val="24"/>
          <w:lang w:val="uk-UA" w:eastAsia="uk-UA"/>
        </w:rPr>
        <w:t xml:space="preserve"> </w:t>
      </w:r>
      <w:r w:rsidRPr="00A3549E">
        <w:rPr>
          <w:color w:val="000000"/>
          <w:sz w:val="24"/>
          <w:szCs w:val="24"/>
          <w:lang w:val="uk-UA" w:eastAsia="uk-UA"/>
        </w:rPr>
        <w:t xml:space="preserve">питомої ваги критеріїв – </w:t>
      </w:r>
      <w:r w:rsidRPr="00A3549E">
        <w:rPr>
          <w:b/>
          <w:color w:val="000000"/>
          <w:sz w:val="24"/>
          <w:szCs w:val="24"/>
          <w:lang w:val="uk-UA" w:eastAsia="uk-UA"/>
        </w:rPr>
        <w:t>єдиний критерій (100%) – ціна пропозиції.</w:t>
      </w:r>
    </w:p>
    <w:p w:rsidR="00F25B24" w:rsidRPr="00A3549E" w:rsidRDefault="00F25B24" w:rsidP="00F25B24">
      <w:pPr>
        <w:ind w:firstLine="567"/>
        <w:jc w:val="both"/>
        <w:rPr>
          <w:b/>
          <w:color w:val="000000"/>
          <w:sz w:val="24"/>
          <w:szCs w:val="24"/>
          <w:lang w:val="uk-UA" w:eastAsia="uk-UA"/>
        </w:rPr>
      </w:pPr>
      <w:r w:rsidRPr="00A3549E">
        <w:rPr>
          <w:color w:val="000000"/>
          <w:sz w:val="24"/>
          <w:szCs w:val="24"/>
          <w:lang w:val="uk-UA" w:eastAsia="uk-UA"/>
        </w:rPr>
        <w:t>7. Розмір та умови</w:t>
      </w:r>
      <w:r w:rsidR="003818D6">
        <w:rPr>
          <w:color w:val="000000"/>
          <w:sz w:val="24"/>
          <w:szCs w:val="24"/>
          <w:lang w:val="uk-UA" w:eastAsia="uk-UA"/>
        </w:rPr>
        <w:t xml:space="preserve"> </w:t>
      </w:r>
      <w:r w:rsidRPr="00A3549E">
        <w:rPr>
          <w:color w:val="000000"/>
          <w:sz w:val="24"/>
          <w:szCs w:val="24"/>
          <w:lang w:val="uk-UA" w:eastAsia="uk-UA"/>
        </w:rPr>
        <w:t>надання</w:t>
      </w:r>
      <w:r w:rsidR="003818D6">
        <w:rPr>
          <w:color w:val="000000"/>
          <w:sz w:val="24"/>
          <w:szCs w:val="24"/>
          <w:lang w:val="uk-UA" w:eastAsia="uk-UA"/>
        </w:rPr>
        <w:t xml:space="preserve"> </w:t>
      </w:r>
      <w:r w:rsidRPr="00A3549E">
        <w:rPr>
          <w:color w:val="000000"/>
          <w:sz w:val="24"/>
          <w:szCs w:val="24"/>
          <w:lang w:val="uk-UA" w:eastAsia="uk-UA"/>
        </w:rPr>
        <w:t>забезпечення</w:t>
      </w:r>
      <w:r w:rsidR="003818D6">
        <w:rPr>
          <w:color w:val="000000"/>
          <w:sz w:val="24"/>
          <w:szCs w:val="24"/>
          <w:lang w:val="uk-UA" w:eastAsia="uk-UA"/>
        </w:rPr>
        <w:t xml:space="preserve"> </w:t>
      </w:r>
      <w:r w:rsidRPr="00A3549E">
        <w:rPr>
          <w:color w:val="000000"/>
          <w:sz w:val="24"/>
          <w:szCs w:val="24"/>
          <w:lang w:val="uk-UA" w:eastAsia="uk-UA"/>
        </w:rPr>
        <w:t>пропозицій</w:t>
      </w:r>
      <w:r w:rsidR="003818D6">
        <w:rPr>
          <w:color w:val="000000"/>
          <w:sz w:val="24"/>
          <w:szCs w:val="24"/>
          <w:lang w:val="uk-UA" w:eastAsia="uk-UA"/>
        </w:rPr>
        <w:t xml:space="preserve"> </w:t>
      </w:r>
      <w:r w:rsidRPr="00A3549E">
        <w:rPr>
          <w:color w:val="000000"/>
          <w:sz w:val="24"/>
          <w:szCs w:val="24"/>
          <w:lang w:val="uk-UA" w:eastAsia="uk-UA"/>
        </w:rPr>
        <w:t>учасників– не вимагається.</w:t>
      </w:r>
    </w:p>
    <w:p w:rsidR="00F25B24" w:rsidRPr="00A3549E" w:rsidRDefault="00F25B24" w:rsidP="00F25B24">
      <w:pPr>
        <w:shd w:val="clear" w:color="auto" w:fill="FFFFFF"/>
        <w:ind w:firstLine="567"/>
        <w:jc w:val="both"/>
        <w:rPr>
          <w:color w:val="000000"/>
          <w:sz w:val="24"/>
          <w:szCs w:val="24"/>
          <w:lang w:val="uk-UA" w:eastAsia="uk-UA"/>
        </w:rPr>
      </w:pPr>
      <w:bookmarkStart w:id="1" w:name="n424"/>
      <w:bookmarkEnd w:id="1"/>
      <w:r w:rsidRPr="00A3549E">
        <w:rPr>
          <w:color w:val="000000"/>
          <w:sz w:val="24"/>
          <w:szCs w:val="24"/>
          <w:lang w:val="uk-UA" w:eastAsia="uk-UA"/>
        </w:rPr>
        <w:t>8. Розмір та умови</w:t>
      </w:r>
      <w:r w:rsidR="003818D6">
        <w:rPr>
          <w:color w:val="000000"/>
          <w:sz w:val="24"/>
          <w:szCs w:val="24"/>
          <w:lang w:val="uk-UA" w:eastAsia="uk-UA"/>
        </w:rPr>
        <w:t xml:space="preserve"> </w:t>
      </w:r>
      <w:r w:rsidRPr="00A3549E">
        <w:rPr>
          <w:color w:val="000000"/>
          <w:sz w:val="24"/>
          <w:szCs w:val="24"/>
          <w:lang w:val="uk-UA" w:eastAsia="uk-UA"/>
        </w:rPr>
        <w:t>надання</w:t>
      </w:r>
      <w:r w:rsidR="003818D6">
        <w:rPr>
          <w:color w:val="000000"/>
          <w:sz w:val="24"/>
          <w:szCs w:val="24"/>
          <w:lang w:val="uk-UA" w:eastAsia="uk-UA"/>
        </w:rPr>
        <w:t xml:space="preserve"> </w:t>
      </w:r>
      <w:r w:rsidRPr="00A3549E">
        <w:rPr>
          <w:color w:val="000000"/>
          <w:sz w:val="24"/>
          <w:szCs w:val="24"/>
          <w:lang w:val="uk-UA" w:eastAsia="uk-UA"/>
        </w:rPr>
        <w:t>забезпечення</w:t>
      </w:r>
      <w:r w:rsidR="003818D6">
        <w:rPr>
          <w:color w:val="000000"/>
          <w:sz w:val="24"/>
          <w:szCs w:val="24"/>
          <w:lang w:val="uk-UA" w:eastAsia="uk-UA"/>
        </w:rPr>
        <w:t xml:space="preserve"> </w:t>
      </w:r>
      <w:r w:rsidRPr="00A3549E">
        <w:rPr>
          <w:color w:val="000000"/>
          <w:sz w:val="24"/>
          <w:szCs w:val="24"/>
          <w:lang w:val="uk-UA" w:eastAsia="uk-UA"/>
        </w:rPr>
        <w:t>виконання договору про закупівлю– не вимагається.</w:t>
      </w:r>
    </w:p>
    <w:p w:rsidR="00F25B24" w:rsidRPr="00CC031F" w:rsidRDefault="00F25B24" w:rsidP="00F25B24">
      <w:pPr>
        <w:shd w:val="clear" w:color="auto" w:fill="FFFFFF"/>
        <w:ind w:firstLine="567"/>
        <w:jc w:val="both"/>
        <w:rPr>
          <w:bCs/>
          <w:sz w:val="24"/>
          <w:szCs w:val="24"/>
          <w:u w:val="single"/>
          <w:lang w:val="uk-UA"/>
        </w:rPr>
      </w:pPr>
      <w:r w:rsidRPr="00A3549E">
        <w:rPr>
          <w:sz w:val="24"/>
          <w:szCs w:val="24"/>
          <w:lang w:val="uk-UA"/>
        </w:rPr>
        <w:t xml:space="preserve"> 9</w:t>
      </w:r>
      <w:r w:rsidRPr="00A3549E">
        <w:rPr>
          <w:sz w:val="24"/>
          <w:szCs w:val="24"/>
        </w:rPr>
        <w:t>.</w:t>
      </w:r>
      <w:r w:rsidRPr="00C772D7">
        <w:rPr>
          <w:bCs/>
          <w:sz w:val="24"/>
          <w:szCs w:val="24"/>
          <w:lang w:val="uk-UA"/>
        </w:rPr>
        <w:t>Період уточнення інформації про закупівлю</w:t>
      </w:r>
      <w:r w:rsidRPr="00C772D7">
        <w:rPr>
          <w:bCs/>
          <w:sz w:val="24"/>
          <w:szCs w:val="24"/>
        </w:rPr>
        <w:t xml:space="preserve">: </w:t>
      </w:r>
      <w:r w:rsidR="00CC031F">
        <w:rPr>
          <w:rFonts w:ascii="Arial" w:hAnsi="Arial" w:cs="Arial"/>
          <w:color w:val="000000"/>
          <w:sz w:val="21"/>
          <w:szCs w:val="21"/>
          <w:shd w:val="clear" w:color="auto" w:fill="FDFEFD"/>
          <w:lang w:val="uk-UA"/>
        </w:rPr>
        <w:t>05</w:t>
      </w:r>
      <w:r w:rsidR="0050475F">
        <w:rPr>
          <w:rFonts w:ascii="Arial" w:hAnsi="Arial" w:cs="Arial"/>
          <w:color w:val="000000"/>
          <w:sz w:val="21"/>
          <w:szCs w:val="21"/>
          <w:shd w:val="clear" w:color="auto" w:fill="FDFEFD"/>
        </w:rPr>
        <w:t>.0</w:t>
      </w:r>
      <w:r w:rsidR="00CC031F">
        <w:rPr>
          <w:rFonts w:ascii="Arial" w:hAnsi="Arial" w:cs="Arial"/>
          <w:color w:val="000000"/>
          <w:sz w:val="21"/>
          <w:szCs w:val="21"/>
          <w:shd w:val="clear" w:color="auto" w:fill="FDFEFD"/>
          <w:lang w:val="uk-UA"/>
        </w:rPr>
        <w:t>5</w:t>
      </w:r>
      <w:r w:rsidR="0050475F">
        <w:rPr>
          <w:rFonts w:ascii="Arial" w:hAnsi="Arial" w:cs="Arial"/>
          <w:color w:val="000000"/>
          <w:sz w:val="21"/>
          <w:szCs w:val="21"/>
          <w:shd w:val="clear" w:color="auto" w:fill="FDFEFD"/>
        </w:rPr>
        <w:t xml:space="preserve">.2024 </w:t>
      </w:r>
      <w:r w:rsidR="00CC031F">
        <w:rPr>
          <w:rFonts w:ascii="Arial" w:hAnsi="Arial" w:cs="Arial"/>
          <w:color w:val="000000"/>
          <w:sz w:val="21"/>
          <w:szCs w:val="21"/>
          <w:shd w:val="clear" w:color="auto" w:fill="FDFEFD"/>
          <w:lang w:val="uk-UA"/>
        </w:rPr>
        <w:t>00</w:t>
      </w:r>
      <w:r w:rsidR="0050475F">
        <w:rPr>
          <w:rFonts w:ascii="Arial" w:hAnsi="Arial" w:cs="Arial"/>
          <w:color w:val="000000"/>
          <w:sz w:val="21"/>
          <w:szCs w:val="21"/>
          <w:shd w:val="clear" w:color="auto" w:fill="FDFEFD"/>
        </w:rPr>
        <w:t>:</w:t>
      </w:r>
      <w:r w:rsidR="00CC031F">
        <w:rPr>
          <w:rFonts w:ascii="Arial" w:hAnsi="Arial" w:cs="Arial"/>
          <w:color w:val="000000"/>
          <w:sz w:val="21"/>
          <w:szCs w:val="21"/>
          <w:shd w:val="clear" w:color="auto" w:fill="FDFEFD"/>
          <w:lang w:val="uk-UA"/>
        </w:rPr>
        <w:t>00</w:t>
      </w:r>
    </w:p>
    <w:p w:rsidR="00F25B24" w:rsidRPr="00CC031F" w:rsidRDefault="00F25B24" w:rsidP="00F25B24">
      <w:pPr>
        <w:keepNext/>
        <w:tabs>
          <w:tab w:val="num" w:pos="-180"/>
        </w:tabs>
        <w:ind w:firstLine="567"/>
        <w:jc w:val="both"/>
        <w:rPr>
          <w:b/>
          <w:bCs/>
          <w:sz w:val="24"/>
          <w:szCs w:val="24"/>
          <w:lang w:val="uk-UA"/>
        </w:rPr>
      </w:pPr>
      <w:r w:rsidRPr="00C772D7">
        <w:rPr>
          <w:bCs/>
          <w:sz w:val="24"/>
          <w:szCs w:val="24"/>
          <w:lang w:val="uk-UA"/>
        </w:rPr>
        <w:t>10</w:t>
      </w:r>
      <w:r w:rsidRPr="00C772D7">
        <w:rPr>
          <w:bCs/>
          <w:sz w:val="24"/>
          <w:szCs w:val="24"/>
        </w:rPr>
        <w:t xml:space="preserve">. </w:t>
      </w:r>
      <w:r w:rsidRPr="00C772D7">
        <w:rPr>
          <w:bCs/>
          <w:sz w:val="24"/>
          <w:szCs w:val="24"/>
          <w:lang w:val="uk-UA"/>
        </w:rPr>
        <w:t>Кінцевий строк подання пропозицій</w:t>
      </w:r>
      <w:r w:rsidRPr="00C772D7">
        <w:rPr>
          <w:bCs/>
          <w:sz w:val="24"/>
          <w:szCs w:val="24"/>
        </w:rPr>
        <w:t xml:space="preserve">: </w:t>
      </w:r>
      <w:r w:rsidRPr="00C772D7">
        <w:rPr>
          <w:bCs/>
          <w:sz w:val="24"/>
          <w:szCs w:val="24"/>
          <w:lang w:val="uk-UA"/>
        </w:rPr>
        <w:t xml:space="preserve">до </w:t>
      </w:r>
      <w:r w:rsidR="00CC031F">
        <w:rPr>
          <w:rFonts w:ascii="Arial" w:hAnsi="Arial" w:cs="Arial"/>
          <w:color w:val="000000"/>
          <w:sz w:val="21"/>
          <w:szCs w:val="21"/>
          <w:shd w:val="clear" w:color="auto" w:fill="FDFEFD"/>
          <w:lang w:val="uk-UA"/>
        </w:rPr>
        <w:t>12</w:t>
      </w:r>
      <w:r w:rsidR="0050475F">
        <w:rPr>
          <w:rFonts w:ascii="Arial" w:hAnsi="Arial" w:cs="Arial"/>
          <w:color w:val="000000"/>
          <w:sz w:val="21"/>
          <w:szCs w:val="21"/>
          <w:shd w:val="clear" w:color="auto" w:fill="FDFEFD"/>
        </w:rPr>
        <w:t xml:space="preserve">.05.2024 </w:t>
      </w:r>
      <w:r w:rsidR="00CC031F">
        <w:rPr>
          <w:rFonts w:ascii="Arial" w:hAnsi="Arial" w:cs="Arial"/>
          <w:color w:val="000000"/>
          <w:sz w:val="21"/>
          <w:szCs w:val="21"/>
          <w:shd w:val="clear" w:color="auto" w:fill="FDFEFD"/>
          <w:lang w:val="uk-UA"/>
        </w:rPr>
        <w:t>00</w:t>
      </w:r>
      <w:r w:rsidR="0050475F">
        <w:rPr>
          <w:rFonts w:ascii="Arial" w:hAnsi="Arial" w:cs="Arial"/>
          <w:color w:val="000000"/>
          <w:sz w:val="21"/>
          <w:szCs w:val="21"/>
          <w:shd w:val="clear" w:color="auto" w:fill="FDFEFD"/>
        </w:rPr>
        <w:t>:</w:t>
      </w:r>
      <w:r w:rsidR="00CC031F">
        <w:rPr>
          <w:rFonts w:ascii="Arial" w:hAnsi="Arial" w:cs="Arial"/>
          <w:color w:val="000000"/>
          <w:sz w:val="21"/>
          <w:szCs w:val="21"/>
          <w:shd w:val="clear" w:color="auto" w:fill="FDFEFD"/>
          <w:lang w:val="uk-UA"/>
        </w:rPr>
        <w:t>00</w:t>
      </w:r>
    </w:p>
    <w:p w:rsidR="00F25B24" w:rsidRPr="00A3549E" w:rsidRDefault="00F25B24" w:rsidP="00F25B24">
      <w:pPr>
        <w:ind w:firstLine="567"/>
        <w:jc w:val="both"/>
        <w:rPr>
          <w:rFonts w:eastAsia="Calibri"/>
          <w:sz w:val="24"/>
          <w:szCs w:val="24"/>
          <w:lang w:val="uk-UA" w:eastAsia="uk-UA"/>
        </w:rPr>
      </w:pPr>
      <w:bookmarkStart w:id="2" w:name="n425"/>
      <w:bookmarkEnd w:id="2"/>
      <w:r w:rsidRPr="00A3549E">
        <w:rPr>
          <w:rFonts w:eastAsia="Calibri"/>
          <w:sz w:val="24"/>
          <w:szCs w:val="24"/>
          <w:lang w:val="uk-UA" w:eastAsia="uk-UA"/>
        </w:rPr>
        <w:t>11. Розмір</w:t>
      </w:r>
      <w:r w:rsidR="003818D6">
        <w:rPr>
          <w:rFonts w:eastAsia="Calibri"/>
          <w:sz w:val="24"/>
          <w:szCs w:val="24"/>
          <w:lang w:val="uk-UA" w:eastAsia="uk-UA"/>
        </w:rPr>
        <w:t xml:space="preserve"> </w:t>
      </w:r>
      <w:r w:rsidRPr="00A3549E">
        <w:rPr>
          <w:rFonts w:eastAsia="Calibri"/>
          <w:sz w:val="24"/>
          <w:szCs w:val="24"/>
          <w:lang w:val="uk-UA" w:eastAsia="uk-UA"/>
        </w:rPr>
        <w:t>мінімального</w:t>
      </w:r>
      <w:r w:rsidR="003818D6">
        <w:rPr>
          <w:rFonts w:eastAsia="Calibri"/>
          <w:sz w:val="24"/>
          <w:szCs w:val="24"/>
          <w:lang w:val="uk-UA" w:eastAsia="uk-UA"/>
        </w:rPr>
        <w:t xml:space="preserve"> </w:t>
      </w:r>
      <w:r w:rsidRPr="00A3549E">
        <w:rPr>
          <w:rFonts w:eastAsia="Calibri"/>
          <w:sz w:val="24"/>
          <w:szCs w:val="24"/>
          <w:lang w:val="uk-UA" w:eastAsia="uk-UA"/>
        </w:rPr>
        <w:t>кроку</w:t>
      </w:r>
      <w:r w:rsidR="003818D6">
        <w:rPr>
          <w:rFonts w:eastAsia="Calibri"/>
          <w:sz w:val="24"/>
          <w:szCs w:val="24"/>
          <w:lang w:val="uk-UA" w:eastAsia="uk-UA"/>
        </w:rPr>
        <w:t xml:space="preserve"> </w:t>
      </w:r>
      <w:r w:rsidRPr="00A3549E">
        <w:rPr>
          <w:rFonts w:eastAsia="Calibri"/>
          <w:sz w:val="24"/>
          <w:szCs w:val="24"/>
          <w:lang w:val="uk-UA" w:eastAsia="uk-UA"/>
        </w:rPr>
        <w:t>пониження</w:t>
      </w:r>
      <w:r w:rsidR="003818D6">
        <w:rPr>
          <w:rFonts w:eastAsia="Calibri"/>
          <w:sz w:val="24"/>
          <w:szCs w:val="24"/>
          <w:lang w:val="uk-UA" w:eastAsia="uk-UA"/>
        </w:rPr>
        <w:t xml:space="preserve"> </w:t>
      </w:r>
      <w:r w:rsidRPr="00A3549E">
        <w:rPr>
          <w:rFonts w:eastAsia="Calibri"/>
          <w:sz w:val="24"/>
          <w:szCs w:val="24"/>
          <w:lang w:val="uk-UA" w:eastAsia="uk-UA"/>
        </w:rPr>
        <w:t>ціни</w:t>
      </w:r>
      <w:r w:rsidR="003818D6">
        <w:rPr>
          <w:rFonts w:eastAsia="Calibri"/>
          <w:sz w:val="24"/>
          <w:szCs w:val="24"/>
          <w:lang w:val="uk-UA" w:eastAsia="uk-UA"/>
        </w:rPr>
        <w:t xml:space="preserve"> </w:t>
      </w:r>
      <w:r w:rsidRPr="00A3549E">
        <w:rPr>
          <w:rFonts w:eastAsia="Calibri"/>
          <w:sz w:val="24"/>
          <w:szCs w:val="24"/>
          <w:lang w:val="uk-UA" w:eastAsia="uk-UA"/>
        </w:rPr>
        <w:t>під час електронного</w:t>
      </w:r>
      <w:r w:rsidR="003818D6">
        <w:rPr>
          <w:rFonts w:eastAsia="Calibri"/>
          <w:sz w:val="24"/>
          <w:szCs w:val="24"/>
          <w:lang w:val="uk-UA" w:eastAsia="uk-UA"/>
        </w:rPr>
        <w:t xml:space="preserve"> </w:t>
      </w:r>
      <w:r w:rsidRPr="00A3549E">
        <w:rPr>
          <w:rFonts w:eastAsia="Calibri"/>
          <w:sz w:val="24"/>
          <w:szCs w:val="24"/>
          <w:lang w:val="uk-UA" w:eastAsia="uk-UA"/>
        </w:rPr>
        <w:t>аукціону: 0,5%.</w:t>
      </w:r>
    </w:p>
    <w:p w:rsidR="00F25B24" w:rsidRPr="00A3549E" w:rsidRDefault="00F25B24" w:rsidP="00F25B24">
      <w:pPr>
        <w:rPr>
          <w:rFonts w:eastAsia="Calibri"/>
          <w:b/>
          <w:color w:val="000000"/>
          <w:sz w:val="24"/>
          <w:szCs w:val="24"/>
          <w:lang w:val="uk-UA"/>
        </w:rPr>
      </w:pPr>
      <w:r>
        <w:rPr>
          <w:rFonts w:eastAsia="Calibri"/>
          <w:b/>
          <w:color w:val="000000"/>
          <w:sz w:val="24"/>
          <w:szCs w:val="24"/>
          <w:lang w:val="uk-UA"/>
        </w:rPr>
        <w:br w:type="page"/>
      </w:r>
      <w:r w:rsidRPr="00A3549E">
        <w:rPr>
          <w:rFonts w:eastAsia="Calibri"/>
          <w:b/>
          <w:color w:val="000000"/>
          <w:sz w:val="24"/>
          <w:szCs w:val="24"/>
          <w:lang w:val="uk-UA"/>
        </w:rPr>
        <w:lastRenderedPageBreak/>
        <w:t xml:space="preserve">Інша інформація: </w:t>
      </w:r>
    </w:p>
    <w:p w:rsidR="00F25B24" w:rsidRPr="00A3549E" w:rsidRDefault="00F25B24" w:rsidP="00F25B24">
      <w:pPr>
        <w:pStyle w:val="a6"/>
        <w:keepNext/>
        <w:keepLines/>
        <w:numPr>
          <w:ilvl w:val="0"/>
          <w:numId w:val="3"/>
        </w:numPr>
        <w:shd w:val="clear" w:color="auto" w:fill="FFFFFF"/>
        <w:tabs>
          <w:tab w:val="left" w:pos="851"/>
        </w:tabs>
        <w:spacing w:after="150"/>
        <w:ind w:left="0" w:firstLine="567"/>
        <w:jc w:val="both"/>
        <w:rPr>
          <w:sz w:val="24"/>
          <w:szCs w:val="24"/>
          <w:lang w:eastAsia="uk-UA"/>
        </w:rPr>
      </w:pPr>
      <w:r w:rsidRPr="00A3549E">
        <w:rPr>
          <w:color w:val="000000"/>
          <w:sz w:val="24"/>
          <w:szCs w:val="24"/>
        </w:rPr>
        <w:t>Оголошення розроблено відповідно до Наказу ДП «Прозорро» від 20.10.2022 № 25 з урахуванням вимог Закону України «Про публічні закупівлі» № 922-VIII від 25.12.2015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цьому оголошенні, вживаються у значенні, наведеному в Законі, Особливостях.</w:t>
      </w:r>
    </w:p>
    <w:p w:rsidR="00F25B24" w:rsidRPr="00A3549E" w:rsidRDefault="00F25B24" w:rsidP="00F25B24">
      <w:pPr>
        <w:pStyle w:val="a6"/>
        <w:keepNext/>
        <w:keepLines/>
        <w:numPr>
          <w:ilvl w:val="0"/>
          <w:numId w:val="3"/>
        </w:numPr>
        <w:shd w:val="clear" w:color="auto" w:fill="FFFFFF"/>
        <w:tabs>
          <w:tab w:val="left" w:pos="851"/>
        </w:tabs>
        <w:spacing w:after="150"/>
        <w:ind w:left="0" w:firstLine="567"/>
        <w:jc w:val="both"/>
        <w:rPr>
          <w:sz w:val="24"/>
          <w:szCs w:val="24"/>
          <w:lang w:eastAsia="uk-UA"/>
        </w:rPr>
      </w:pPr>
      <w:r w:rsidRPr="00A3549E">
        <w:rPr>
          <w:sz w:val="24"/>
          <w:szCs w:val="24"/>
          <w:lang w:eastAsia="uk-UA"/>
        </w:rPr>
        <w:t>Валютою пропозиції є гривня.</w:t>
      </w:r>
    </w:p>
    <w:p w:rsidR="00F25B24" w:rsidRPr="00A3549E" w:rsidRDefault="00F25B24" w:rsidP="00F25B24">
      <w:pPr>
        <w:pStyle w:val="a6"/>
        <w:keepNext/>
        <w:keepLines/>
        <w:numPr>
          <w:ilvl w:val="0"/>
          <w:numId w:val="3"/>
        </w:numPr>
        <w:shd w:val="clear" w:color="auto" w:fill="FFFFFF"/>
        <w:tabs>
          <w:tab w:val="left" w:pos="851"/>
        </w:tabs>
        <w:spacing w:after="150"/>
        <w:ind w:left="0" w:firstLine="567"/>
        <w:jc w:val="both"/>
        <w:rPr>
          <w:sz w:val="24"/>
          <w:szCs w:val="24"/>
          <w:lang w:eastAsia="uk-UA"/>
        </w:rPr>
      </w:pPr>
      <w:r w:rsidRPr="00A3549E">
        <w:rPr>
          <w:sz w:val="24"/>
          <w:szCs w:val="24"/>
        </w:rPr>
        <w:t>Документи пропозиції, які готуються безпосередньо учасником, повинні бути складені українською мовою.</w:t>
      </w:r>
    </w:p>
    <w:p w:rsidR="00F25B24" w:rsidRPr="00A3549E" w:rsidRDefault="00F25B24" w:rsidP="00F25B24">
      <w:pPr>
        <w:pStyle w:val="a6"/>
        <w:keepNext/>
        <w:keepLines/>
        <w:numPr>
          <w:ilvl w:val="0"/>
          <w:numId w:val="3"/>
        </w:numPr>
        <w:shd w:val="clear" w:color="auto" w:fill="FFFFFF"/>
        <w:tabs>
          <w:tab w:val="left" w:pos="851"/>
        </w:tabs>
        <w:spacing w:after="150"/>
        <w:ind w:left="0" w:firstLine="567"/>
        <w:jc w:val="both"/>
        <w:rPr>
          <w:sz w:val="24"/>
          <w:szCs w:val="24"/>
          <w:lang w:eastAsia="uk-UA"/>
        </w:rPr>
      </w:pPr>
      <w:r w:rsidRPr="00A3549E">
        <w:rPr>
          <w:sz w:val="24"/>
          <w:szCs w:val="24"/>
        </w:rPr>
        <w:t>У разі надання учасником будь-яких документів, складених іншою мовою, пропозиція учасника повинна містити їх переклад українською мовою. Текст перекладу повинен бути засвідчений підписом перекладача та підписом уповноваженої особи учасника. Тексти повинні бути автентичними, визначальним є текст, викладений українською мовою.</w:t>
      </w:r>
    </w:p>
    <w:p w:rsidR="00F25B24" w:rsidRPr="00A3549E" w:rsidRDefault="00F25B24" w:rsidP="00F25B24">
      <w:pPr>
        <w:pStyle w:val="a6"/>
        <w:keepNext/>
        <w:keepLines/>
        <w:numPr>
          <w:ilvl w:val="0"/>
          <w:numId w:val="3"/>
        </w:numPr>
        <w:shd w:val="clear" w:color="auto" w:fill="FFFFFF"/>
        <w:tabs>
          <w:tab w:val="left" w:pos="851"/>
        </w:tabs>
        <w:spacing w:after="150"/>
        <w:ind w:left="0" w:firstLine="567"/>
        <w:jc w:val="both"/>
        <w:rPr>
          <w:sz w:val="24"/>
          <w:szCs w:val="24"/>
          <w:lang w:eastAsia="uk-UA"/>
        </w:rPr>
      </w:pPr>
      <w:r w:rsidRPr="00A3549E">
        <w:rPr>
          <w:rStyle w:val="rvts0"/>
          <w:sz w:val="24"/>
          <w:szCs w:val="24"/>
        </w:rPr>
        <w:t>Кожен  учасник має право подати тільки  одну пропозицію.</w:t>
      </w:r>
    </w:p>
    <w:p w:rsidR="00F25B24" w:rsidRDefault="00F25B24" w:rsidP="00F25B24">
      <w:pPr>
        <w:pStyle w:val="a6"/>
        <w:keepNext/>
        <w:keepLines/>
        <w:numPr>
          <w:ilvl w:val="0"/>
          <w:numId w:val="3"/>
        </w:numPr>
        <w:shd w:val="clear" w:color="auto" w:fill="FFFFFF"/>
        <w:tabs>
          <w:tab w:val="left" w:pos="851"/>
        </w:tabs>
        <w:spacing w:after="150"/>
        <w:ind w:left="0" w:firstLine="567"/>
        <w:jc w:val="both"/>
        <w:rPr>
          <w:sz w:val="24"/>
          <w:szCs w:val="24"/>
          <w:lang w:eastAsia="uk-UA"/>
        </w:rPr>
      </w:pPr>
      <w:r w:rsidRPr="00A3549E">
        <w:rPr>
          <w:sz w:val="24"/>
          <w:szCs w:val="24"/>
          <w:lang w:eastAsia="zh-CN"/>
        </w:rPr>
        <w:t>Документи, що вимагаються оголошенням, учасники повинні розмістити (завантажити) в електронній системі закупівель</w:t>
      </w:r>
      <w:r>
        <w:rPr>
          <w:sz w:val="24"/>
          <w:szCs w:val="24"/>
          <w:lang w:eastAsia="zh-CN"/>
        </w:rPr>
        <w:t xml:space="preserve"> </w:t>
      </w:r>
      <w:r w:rsidRPr="00A3549E">
        <w:rPr>
          <w:b/>
          <w:sz w:val="24"/>
          <w:szCs w:val="24"/>
          <w:lang w:eastAsia="zh-CN"/>
        </w:rPr>
        <w:t>до кінцевого строку подання пропозицій</w:t>
      </w:r>
      <w:r w:rsidRPr="00A3549E">
        <w:rPr>
          <w:sz w:val="24"/>
          <w:szCs w:val="24"/>
          <w:lang w:eastAsia="zh-CN"/>
        </w:rPr>
        <w:t>, у вигляді сканованого оригіналу документа/копії документа, засвідченої підписом уповноваженої особи учасника, у форматі: .pdf. Забороняється обмежувати перегляд файлів шляхом встановлення на них паролів або у будь-який інший спосіб. Скановані копії документів пропозиції не повинні містити будь-яких накладень (розширень) на них.</w:t>
      </w:r>
    </w:p>
    <w:p w:rsidR="00F25B24" w:rsidRPr="003D442A" w:rsidRDefault="00F25B24" w:rsidP="00F25B24">
      <w:pPr>
        <w:pStyle w:val="a6"/>
        <w:keepNext/>
        <w:keepLines/>
        <w:numPr>
          <w:ilvl w:val="0"/>
          <w:numId w:val="3"/>
        </w:numPr>
        <w:shd w:val="clear" w:color="auto" w:fill="FFFFFF"/>
        <w:tabs>
          <w:tab w:val="left" w:pos="851"/>
        </w:tabs>
        <w:spacing w:after="150"/>
        <w:ind w:left="0" w:firstLine="567"/>
        <w:jc w:val="both"/>
        <w:rPr>
          <w:sz w:val="24"/>
          <w:szCs w:val="24"/>
          <w:lang w:eastAsia="uk-UA"/>
        </w:rPr>
      </w:pPr>
      <w:r w:rsidRPr="003D442A">
        <w:rPr>
          <w:sz w:val="24"/>
          <w:szCs w:val="24"/>
          <w:lang w:eastAsia="uk-UA"/>
        </w:rPr>
        <w:t>Факт подання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r w:rsidR="003818D6">
        <w:rPr>
          <w:sz w:val="24"/>
          <w:szCs w:val="24"/>
          <w:lang w:eastAsia="uk-UA"/>
        </w:rPr>
        <w:t xml:space="preserve"> </w:t>
      </w:r>
      <w:r w:rsidRPr="003D442A">
        <w:rPr>
          <w:sz w:val="24"/>
          <w:szCs w:val="24"/>
          <w:lang w:eastAsia="uk-UA"/>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 жодних окремих підтверджень не потрібно подавати в складі тендерної пропозиції</w:t>
      </w:r>
    </w:p>
    <w:p w:rsidR="00F25B24" w:rsidRPr="00A3549E" w:rsidRDefault="00F25B24" w:rsidP="00F25B24">
      <w:pPr>
        <w:shd w:val="clear" w:color="auto" w:fill="FFFFFF"/>
        <w:spacing w:after="150"/>
        <w:jc w:val="both"/>
        <w:rPr>
          <w:b/>
          <w:color w:val="000000"/>
          <w:sz w:val="24"/>
          <w:szCs w:val="24"/>
          <w:lang w:val="uk-UA"/>
        </w:rPr>
      </w:pPr>
      <w:r w:rsidRPr="005C162D">
        <w:rPr>
          <w:b/>
          <w:color w:val="000000"/>
          <w:sz w:val="24"/>
          <w:szCs w:val="24"/>
          <w:lang w:val="uk-UA"/>
        </w:rPr>
        <w:t>Додатки</w:t>
      </w:r>
      <w:r w:rsidRPr="00A3549E">
        <w:rPr>
          <w:b/>
          <w:color w:val="000000"/>
          <w:sz w:val="24"/>
          <w:szCs w:val="24"/>
        </w:rPr>
        <w:t xml:space="preserve"> до </w:t>
      </w:r>
      <w:r w:rsidRPr="00A3549E">
        <w:rPr>
          <w:b/>
          <w:color w:val="000000"/>
          <w:sz w:val="24"/>
          <w:szCs w:val="24"/>
          <w:lang w:val="uk-UA"/>
        </w:rPr>
        <w:t>оголошення про проведення спрощеної закупівлі:</w:t>
      </w:r>
    </w:p>
    <w:p w:rsidR="00F25B24" w:rsidRPr="00A3549E" w:rsidRDefault="00F25B24" w:rsidP="00F25B24">
      <w:pPr>
        <w:shd w:val="clear" w:color="auto" w:fill="FFFFFF"/>
        <w:jc w:val="both"/>
        <w:rPr>
          <w:b/>
          <w:color w:val="000000"/>
          <w:sz w:val="24"/>
          <w:szCs w:val="24"/>
          <w:lang w:val="uk-UA"/>
        </w:rPr>
      </w:pPr>
      <w:r w:rsidRPr="00A3549E">
        <w:rPr>
          <w:rFonts w:eastAsia="Calibri"/>
          <w:color w:val="000000"/>
          <w:sz w:val="24"/>
          <w:szCs w:val="24"/>
          <w:lang w:val="uk-UA"/>
        </w:rPr>
        <w:t>Додаток 1 – Технічне завдання</w:t>
      </w:r>
    </w:p>
    <w:p w:rsidR="00F25B24" w:rsidRPr="00A3549E" w:rsidRDefault="00F25B24" w:rsidP="00F25B24">
      <w:pPr>
        <w:jc w:val="both"/>
        <w:rPr>
          <w:sz w:val="24"/>
          <w:szCs w:val="24"/>
          <w:lang w:val="uk-UA"/>
        </w:rPr>
      </w:pPr>
      <w:r w:rsidRPr="00A3549E">
        <w:rPr>
          <w:sz w:val="24"/>
          <w:szCs w:val="24"/>
          <w:lang w:val="uk-UA"/>
        </w:rPr>
        <w:t>Додаток 2 – Вимоги до учасників.</w:t>
      </w:r>
    </w:p>
    <w:p w:rsidR="00F25B24" w:rsidRPr="00A3549E" w:rsidRDefault="00F25B24" w:rsidP="00F25B24">
      <w:pPr>
        <w:jc w:val="both"/>
        <w:rPr>
          <w:rFonts w:eastAsia="Calibri"/>
          <w:color w:val="000000"/>
          <w:sz w:val="24"/>
          <w:szCs w:val="24"/>
          <w:lang w:val="uk-UA"/>
        </w:rPr>
      </w:pPr>
      <w:r w:rsidRPr="005C162D">
        <w:rPr>
          <w:rFonts w:eastAsia="Calibri"/>
          <w:color w:val="000000"/>
          <w:sz w:val="24"/>
          <w:szCs w:val="24"/>
          <w:lang w:val="uk-UA"/>
        </w:rPr>
        <w:t>Додаток</w:t>
      </w:r>
      <w:r w:rsidRPr="00A3549E">
        <w:rPr>
          <w:rFonts w:eastAsia="Calibri"/>
          <w:color w:val="000000"/>
          <w:sz w:val="24"/>
          <w:szCs w:val="24"/>
          <w:lang w:val="uk-UA"/>
        </w:rPr>
        <w:t>3</w:t>
      </w:r>
      <w:r w:rsidRPr="00A3549E">
        <w:rPr>
          <w:rFonts w:eastAsia="Calibri"/>
          <w:color w:val="000000"/>
          <w:sz w:val="24"/>
          <w:szCs w:val="24"/>
        </w:rPr>
        <w:t xml:space="preserve"> – </w:t>
      </w:r>
      <w:r w:rsidRPr="005E259D">
        <w:rPr>
          <w:sz w:val="24"/>
          <w:szCs w:val="24"/>
          <w:lang w:val="uk-UA"/>
        </w:rPr>
        <w:t>Форма письмової згоди на обробку наявних персональних даних</w:t>
      </w:r>
      <w:r w:rsidRPr="00A3549E">
        <w:rPr>
          <w:sz w:val="24"/>
          <w:szCs w:val="24"/>
          <w:lang w:val="uk-UA"/>
        </w:rPr>
        <w:t>.</w:t>
      </w:r>
    </w:p>
    <w:p w:rsidR="00F25B24" w:rsidRPr="00A3549E" w:rsidRDefault="00F25B24" w:rsidP="00F25B24">
      <w:pPr>
        <w:jc w:val="both"/>
        <w:rPr>
          <w:rFonts w:eastAsia="Calibri"/>
          <w:color w:val="000000"/>
          <w:sz w:val="24"/>
          <w:szCs w:val="24"/>
          <w:lang w:val="uk-UA"/>
        </w:rPr>
      </w:pPr>
      <w:r w:rsidRPr="00A3549E">
        <w:rPr>
          <w:rFonts w:eastAsia="Calibri"/>
          <w:color w:val="000000"/>
          <w:sz w:val="24"/>
          <w:szCs w:val="24"/>
          <w:lang w:val="uk-UA"/>
        </w:rPr>
        <w:t xml:space="preserve">Додаток </w:t>
      </w:r>
      <w:r>
        <w:rPr>
          <w:rFonts w:eastAsia="Calibri"/>
          <w:color w:val="000000"/>
          <w:sz w:val="24"/>
          <w:szCs w:val="24"/>
          <w:lang w:val="uk-UA"/>
        </w:rPr>
        <w:t>4</w:t>
      </w:r>
      <w:r w:rsidRPr="00A3549E">
        <w:rPr>
          <w:rFonts w:eastAsia="Calibri"/>
          <w:color w:val="000000"/>
          <w:sz w:val="24"/>
          <w:szCs w:val="24"/>
          <w:lang w:val="uk-UA"/>
        </w:rPr>
        <w:t xml:space="preserve"> – Проект договору.</w:t>
      </w:r>
    </w:p>
    <w:p w:rsidR="00F25B24" w:rsidRDefault="00F25B24" w:rsidP="00F25B24">
      <w:pPr>
        <w:rPr>
          <w:rFonts w:eastAsia="Calibri"/>
          <w:b/>
          <w:i/>
          <w:color w:val="000000"/>
          <w:sz w:val="26"/>
          <w:szCs w:val="26"/>
          <w:lang w:val="uk-UA"/>
        </w:rPr>
      </w:pPr>
      <w:r>
        <w:rPr>
          <w:b/>
          <w:i/>
          <w:color w:val="000000"/>
          <w:sz w:val="26"/>
          <w:szCs w:val="26"/>
          <w:lang w:val="uk-UA"/>
        </w:rPr>
        <w:br w:type="page"/>
      </w:r>
    </w:p>
    <w:p w:rsidR="00240A61" w:rsidRPr="00240A61" w:rsidRDefault="00240A61" w:rsidP="00240A61">
      <w:pPr>
        <w:jc w:val="right"/>
        <w:rPr>
          <w:b/>
          <w:iCs/>
          <w:color w:val="000000"/>
          <w:sz w:val="24"/>
          <w:szCs w:val="24"/>
          <w:lang w:val="uk-UA"/>
        </w:rPr>
      </w:pPr>
      <w:r w:rsidRPr="00240A61">
        <w:rPr>
          <w:b/>
          <w:iCs/>
          <w:color w:val="000000"/>
          <w:sz w:val="24"/>
          <w:szCs w:val="24"/>
          <w:lang w:val="uk-UA"/>
        </w:rPr>
        <w:lastRenderedPageBreak/>
        <w:t xml:space="preserve">Додаток 1 </w:t>
      </w:r>
    </w:p>
    <w:p w:rsidR="00F25B24" w:rsidRPr="003F6E67" w:rsidRDefault="00240A61" w:rsidP="00240A61">
      <w:pPr>
        <w:jc w:val="right"/>
        <w:rPr>
          <w:lang w:val="uk-UA"/>
        </w:rPr>
      </w:pPr>
      <w:r w:rsidRPr="00240A61">
        <w:rPr>
          <w:iCs/>
          <w:sz w:val="24"/>
          <w:szCs w:val="24"/>
          <w:lang w:val="uk-UA"/>
        </w:rPr>
        <w:t>до оголошення про проведення спрощеної закупівлі</w:t>
      </w:r>
    </w:p>
    <w:p w:rsidR="00F25B24" w:rsidRPr="003F6E67" w:rsidRDefault="00240A61" w:rsidP="00F25B24">
      <w:pPr>
        <w:jc w:val="center"/>
        <w:rPr>
          <w:lang w:val="uk-UA"/>
        </w:rPr>
      </w:pPr>
      <w:r>
        <w:rPr>
          <w:noProof/>
        </w:rPr>
        <w:drawing>
          <wp:inline distT="0" distB="0" distL="0" distR="0" wp14:anchorId="19422C5B" wp14:editId="1AAC6784">
            <wp:extent cx="5760720" cy="8895799"/>
            <wp:effectExtent l="0" t="0" r="0" b="635"/>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760720" cy="8895799"/>
                    </a:xfrm>
                    <a:prstGeom prst="rect">
                      <a:avLst/>
                    </a:prstGeom>
                  </pic:spPr>
                </pic:pic>
              </a:graphicData>
            </a:graphic>
          </wp:inline>
        </w:drawing>
      </w:r>
    </w:p>
    <w:p w:rsidR="00F25B24" w:rsidRDefault="00F25B24" w:rsidP="00F25B24">
      <w:pPr>
        <w:jc w:val="center"/>
        <w:rPr>
          <w:lang w:val="uk-UA"/>
        </w:rPr>
      </w:pPr>
    </w:p>
    <w:p w:rsidR="00F25B24" w:rsidRDefault="00F25B24" w:rsidP="00F25B24">
      <w:pPr>
        <w:jc w:val="center"/>
        <w:rPr>
          <w:lang w:val="uk-UA"/>
        </w:rPr>
      </w:pPr>
    </w:p>
    <w:p w:rsidR="00F25B24" w:rsidRPr="003F6E67" w:rsidRDefault="00F25B24" w:rsidP="00F25B24">
      <w:pPr>
        <w:rPr>
          <w:lang w:val="uk-UA"/>
        </w:rPr>
      </w:pPr>
    </w:p>
    <w:p w:rsidR="00F25B24" w:rsidRPr="003F6E67" w:rsidRDefault="00F25B24" w:rsidP="00F25B24">
      <w:pPr>
        <w:jc w:val="right"/>
        <w:rPr>
          <w:rFonts w:eastAsia="Calibri"/>
          <w:b/>
          <w:i/>
          <w:sz w:val="24"/>
          <w:szCs w:val="24"/>
          <w:lang w:val="uk-UA" w:eastAsia="en-US"/>
        </w:rPr>
      </w:pPr>
    </w:p>
    <w:p w:rsidR="00F25B24" w:rsidRDefault="00240A61" w:rsidP="00F25B24">
      <w:pPr>
        <w:rPr>
          <w:rFonts w:eastAsia="Calibri"/>
          <w:b/>
          <w:i/>
          <w:color w:val="000000"/>
          <w:sz w:val="26"/>
          <w:szCs w:val="26"/>
          <w:lang w:val="uk-UA"/>
        </w:rPr>
      </w:pPr>
      <w:r>
        <w:rPr>
          <w:noProof/>
        </w:rPr>
        <w:drawing>
          <wp:inline distT="0" distB="0" distL="0" distR="0" wp14:anchorId="314E9EB0" wp14:editId="302A89C0">
            <wp:extent cx="5760720" cy="8848571"/>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5760720" cy="8848571"/>
                    </a:xfrm>
                    <a:prstGeom prst="rect">
                      <a:avLst/>
                    </a:prstGeom>
                  </pic:spPr>
                </pic:pic>
              </a:graphicData>
            </a:graphic>
          </wp:inline>
        </w:drawing>
      </w:r>
      <w:r w:rsidR="00F25B24">
        <w:rPr>
          <w:b/>
          <w:i/>
          <w:color w:val="000000"/>
          <w:sz w:val="26"/>
          <w:szCs w:val="26"/>
          <w:lang w:val="uk-UA"/>
        </w:rPr>
        <w:br w:type="page"/>
      </w:r>
    </w:p>
    <w:p w:rsidR="00F25B24" w:rsidRPr="003D442A" w:rsidRDefault="00F25B24" w:rsidP="00F25B24">
      <w:pPr>
        <w:pStyle w:val="a3"/>
        <w:spacing w:before="0" w:after="0"/>
        <w:ind w:left="5954"/>
        <w:jc w:val="both"/>
        <w:rPr>
          <w:iCs/>
          <w:szCs w:val="24"/>
          <w:lang w:val="uk-UA"/>
        </w:rPr>
      </w:pPr>
      <w:r w:rsidRPr="003D442A">
        <w:rPr>
          <w:b/>
          <w:iCs/>
          <w:color w:val="000000"/>
          <w:szCs w:val="24"/>
          <w:lang w:val="uk-UA"/>
        </w:rPr>
        <w:lastRenderedPageBreak/>
        <w:t>Додаток 2</w:t>
      </w:r>
      <w:r>
        <w:rPr>
          <w:b/>
          <w:iCs/>
          <w:color w:val="000000"/>
          <w:szCs w:val="24"/>
          <w:lang w:val="uk-UA"/>
        </w:rPr>
        <w:t xml:space="preserve"> </w:t>
      </w:r>
      <w:r w:rsidRPr="003D442A">
        <w:rPr>
          <w:iCs/>
          <w:szCs w:val="24"/>
          <w:lang w:val="uk-UA"/>
        </w:rPr>
        <w:t>до оголошення про проведення спрощеної закупівлі</w:t>
      </w:r>
    </w:p>
    <w:p w:rsidR="00F25B24" w:rsidRDefault="00F25B24" w:rsidP="00F25B24">
      <w:pPr>
        <w:pStyle w:val="a3"/>
        <w:spacing w:before="0" w:after="0"/>
        <w:jc w:val="center"/>
        <w:rPr>
          <w:b/>
          <w:color w:val="000000"/>
          <w:sz w:val="32"/>
          <w:szCs w:val="32"/>
          <w:lang w:val="uk-UA"/>
        </w:rPr>
      </w:pPr>
      <w:r w:rsidRPr="0000497B">
        <w:rPr>
          <w:b/>
          <w:color w:val="000000"/>
          <w:sz w:val="32"/>
          <w:szCs w:val="32"/>
          <w:lang w:val="uk-UA"/>
        </w:rPr>
        <w:t>Вимоги до учасника</w:t>
      </w:r>
    </w:p>
    <w:p w:rsidR="00F25B24" w:rsidRPr="001702A1" w:rsidRDefault="00F25B24" w:rsidP="00F25B24">
      <w:pPr>
        <w:jc w:val="center"/>
        <w:rPr>
          <w:b/>
          <w:sz w:val="24"/>
          <w:szCs w:val="24"/>
          <w:lang w:val="uk-UA"/>
        </w:rPr>
      </w:pPr>
      <w:r w:rsidRPr="001702A1">
        <w:rPr>
          <w:b/>
          <w:sz w:val="24"/>
          <w:szCs w:val="24"/>
          <w:lang w:val="uk-UA"/>
        </w:rPr>
        <w:t>Перелік документів,</w:t>
      </w:r>
    </w:p>
    <w:p w:rsidR="00F25B24" w:rsidRPr="001702A1" w:rsidRDefault="00F25B24" w:rsidP="00F25B24">
      <w:pPr>
        <w:jc w:val="center"/>
        <w:rPr>
          <w:b/>
          <w:sz w:val="24"/>
          <w:szCs w:val="24"/>
          <w:lang w:val="uk-UA"/>
        </w:rPr>
      </w:pPr>
      <w:r w:rsidRPr="001702A1">
        <w:rPr>
          <w:b/>
          <w:sz w:val="24"/>
          <w:szCs w:val="24"/>
          <w:lang w:val="uk-UA"/>
        </w:rPr>
        <w:t>що підтверджують відповідність учасника кваліфікаційним критеріям відповідно до статті 16 Закону України «Про публічні закупівлі»</w:t>
      </w:r>
    </w:p>
    <w:p w:rsidR="00F25B24" w:rsidRPr="001702A1" w:rsidRDefault="00F25B24" w:rsidP="00F25B24">
      <w:pPr>
        <w:jc w:val="both"/>
        <w:rPr>
          <w:b/>
          <w:sz w:val="24"/>
          <w:szCs w:val="24"/>
          <w:lang w:val="uk-UA"/>
        </w:rPr>
      </w:pPr>
    </w:p>
    <w:p w:rsidR="00F25B24" w:rsidRPr="001702A1" w:rsidRDefault="00F25B24" w:rsidP="00F25B24">
      <w:pPr>
        <w:jc w:val="both"/>
        <w:rPr>
          <w:i/>
          <w:sz w:val="24"/>
          <w:szCs w:val="24"/>
          <w:lang w:val="uk-UA"/>
        </w:rPr>
      </w:pPr>
    </w:p>
    <w:tbl>
      <w:tblPr>
        <w:tblW w:w="10228" w:type="dxa"/>
        <w:tblInd w:w="-481" w:type="dxa"/>
        <w:tblLayout w:type="fixed"/>
        <w:tblLook w:val="0000" w:firstRow="0" w:lastRow="0" w:firstColumn="0" w:lastColumn="0" w:noHBand="0" w:noVBand="0"/>
      </w:tblPr>
      <w:tblGrid>
        <w:gridCol w:w="2149"/>
        <w:gridCol w:w="8079"/>
      </w:tblGrid>
      <w:tr w:rsidR="00F25B24" w:rsidRPr="00682B77" w:rsidTr="003E7963">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F25B24" w:rsidRPr="00682B77" w:rsidRDefault="00F25B24" w:rsidP="003E7963">
            <w:pPr>
              <w:snapToGrid w:val="0"/>
              <w:jc w:val="center"/>
              <w:rPr>
                <w:b/>
                <w:sz w:val="24"/>
                <w:szCs w:val="24"/>
                <w:lang w:val="uk-UA"/>
              </w:rPr>
            </w:pPr>
            <w:r w:rsidRPr="00682B77">
              <w:rPr>
                <w:b/>
                <w:sz w:val="24"/>
                <w:szCs w:val="24"/>
                <w:lang w:val="uk-UA"/>
              </w:rPr>
              <w:t>Критерії</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25B24" w:rsidRPr="00682B77" w:rsidRDefault="00F25B24" w:rsidP="003E7963">
            <w:pPr>
              <w:pBdr>
                <w:top w:val="nil"/>
                <w:left w:val="nil"/>
                <w:bottom w:val="nil"/>
                <w:right w:val="nil"/>
                <w:between w:val="nil"/>
              </w:pBdr>
              <w:shd w:val="clear" w:color="auto" w:fill="FFFFFF"/>
              <w:tabs>
                <w:tab w:val="left" w:pos="284"/>
              </w:tabs>
              <w:jc w:val="center"/>
              <w:rPr>
                <w:b/>
                <w:color w:val="000000"/>
                <w:sz w:val="24"/>
                <w:szCs w:val="24"/>
                <w:lang w:val="uk-UA"/>
              </w:rPr>
            </w:pPr>
            <w:r w:rsidRPr="00682B77">
              <w:rPr>
                <w:b/>
                <w:color w:val="000000"/>
                <w:sz w:val="24"/>
                <w:szCs w:val="24"/>
                <w:lang w:val="uk-UA"/>
              </w:rPr>
              <w:t xml:space="preserve">Документи, які надають учасники для </w:t>
            </w:r>
          </w:p>
          <w:p w:rsidR="00F25B24" w:rsidRPr="00682B77" w:rsidRDefault="00F25B24" w:rsidP="003E7963">
            <w:pPr>
              <w:pBdr>
                <w:top w:val="nil"/>
                <w:left w:val="nil"/>
                <w:bottom w:val="nil"/>
                <w:right w:val="nil"/>
                <w:between w:val="nil"/>
              </w:pBdr>
              <w:shd w:val="clear" w:color="auto" w:fill="FFFFFF"/>
              <w:tabs>
                <w:tab w:val="left" w:pos="284"/>
              </w:tabs>
              <w:jc w:val="center"/>
              <w:rPr>
                <w:b/>
                <w:color w:val="000000"/>
                <w:sz w:val="24"/>
                <w:szCs w:val="24"/>
                <w:lang w:val="uk-UA"/>
              </w:rPr>
            </w:pPr>
            <w:r w:rsidRPr="00682B77">
              <w:rPr>
                <w:b/>
                <w:color w:val="000000"/>
                <w:sz w:val="24"/>
                <w:szCs w:val="24"/>
                <w:lang w:val="uk-UA"/>
              </w:rPr>
              <w:t>підтвердження встановлених кваліфікаційних критеріїв</w:t>
            </w:r>
          </w:p>
        </w:tc>
      </w:tr>
      <w:tr w:rsidR="00F25B24" w:rsidRPr="00682B77" w:rsidTr="003E7963">
        <w:tc>
          <w:tcPr>
            <w:tcW w:w="2149" w:type="dxa"/>
            <w:tcBorders>
              <w:top w:val="single" w:sz="4" w:space="0" w:color="auto"/>
              <w:left w:val="single" w:sz="4" w:space="0" w:color="auto"/>
              <w:bottom w:val="single" w:sz="4" w:space="0" w:color="auto"/>
              <w:right w:val="single" w:sz="4" w:space="0" w:color="auto"/>
            </w:tcBorders>
            <w:shd w:val="clear" w:color="auto" w:fill="auto"/>
          </w:tcPr>
          <w:p w:rsidR="00F25B24" w:rsidRPr="00682B77" w:rsidRDefault="00F25B24" w:rsidP="003E7963">
            <w:pPr>
              <w:tabs>
                <w:tab w:val="center" w:pos="4677"/>
                <w:tab w:val="right" w:pos="9355"/>
              </w:tabs>
              <w:snapToGrid w:val="0"/>
              <w:jc w:val="both"/>
              <w:rPr>
                <w:sz w:val="24"/>
                <w:szCs w:val="24"/>
                <w:lang w:val="uk-UA"/>
              </w:rPr>
            </w:pPr>
            <w:r w:rsidRPr="00682B77">
              <w:rPr>
                <w:sz w:val="24"/>
                <w:szCs w:val="24"/>
                <w:lang w:val="uk-UA"/>
              </w:rPr>
              <w:t xml:space="preserve">1. Наявність документально підтвердженого досвіду виконання аналогічного (аналогічних)  за предметом закупівлі </w:t>
            </w:r>
            <w:r w:rsidRPr="00682B77">
              <w:rPr>
                <w:sz w:val="24"/>
                <w:szCs w:val="24"/>
                <w:lang w:val="uk-UA" w:eastAsia="en-US"/>
              </w:rPr>
              <w:t>договору</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25B24" w:rsidRPr="00682B77" w:rsidRDefault="00F25B24" w:rsidP="003E7963">
            <w:pPr>
              <w:ind w:firstLine="459"/>
              <w:contextualSpacing/>
              <w:jc w:val="both"/>
              <w:rPr>
                <w:b/>
                <w:sz w:val="24"/>
                <w:szCs w:val="24"/>
                <w:lang w:val="uk-UA"/>
              </w:rPr>
            </w:pPr>
          </w:p>
          <w:p w:rsidR="00F25B24" w:rsidRPr="00B33F8D" w:rsidRDefault="00F25B24" w:rsidP="003E7963">
            <w:pPr>
              <w:widowControl w:val="0"/>
              <w:snapToGrid w:val="0"/>
              <w:ind w:firstLine="520"/>
              <w:contextualSpacing/>
              <w:jc w:val="both"/>
              <w:rPr>
                <w:rFonts w:eastAsia="Calibri"/>
                <w:sz w:val="24"/>
                <w:szCs w:val="24"/>
                <w:lang w:val="uk-UA"/>
              </w:rPr>
            </w:pPr>
            <w:r w:rsidRPr="00682B77">
              <w:rPr>
                <w:rFonts w:eastAsia="Arial Unicode MS"/>
                <w:sz w:val="24"/>
                <w:szCs w:val="24"/>
                <w:lang w:val="uk-UA"/>
              </w:rPr>
              <w:t xml:space="preserve">1.1. </w:t>
            </w:r>
            <w:r w:rsidRPr="00B33F8D">
              <w:rPr>
                <w:rFonts w:eastAsia="Arial Unicode MS"/>
                <w:sz w:val="24"/>
                <w:szCs w:val="24"/>
                <w:lang w:val="uk-UA"/>
              </w:rPr>
              <w:t xml:space="preserve">Довідка про виконання Учасником </w:t>
            </w:r>
            <w:r w:rsidR="00240A61">
              <w:rPr>
                <w:rFonts w:eastAsia="Arial Unicode MS"/>
                <w:sz w:val="24"/>
                <w:szCs w:val="24"/>
                <w:lang w:val="uk-UA"/>
              </w:rPr>
              <w:t xml:space="preserve">не менше </w:t>
            </w:r>
            <w:r w:rsidRPr="00B33F8D">
              <w:rPr>
                <w:rFonts w:eastAsia="Arial Unicode MS"/>
                <w:sz w:val="24"/>
                <w:szCs w:val="24"/>
                <w:lang w:val="uk-UA"/>
              </w:rPr>
              <w:t>2-х аналогічн</w:t>
            </w:r>
            <w:r w:rsidRPr="00B33F8D">
              <w:rPr>
                <w:rFonts w:eastAsia="Calibri"/>
                <w:sz w:val="24"/>
                <w:szCs w:val="24"/>
                <w:lang w:val="uk-UA"/>
              </w:rPr>
              <w:t>их</w:t>
            </w:r>
            <w:r w:rsidRPr="00B33F8D">
              <w:rPr>
                <w:rFonts w:eastAsia="Arial Unicode MS"/>
                <w:sz w:val="24"/>
                <w:szCs w:val="24"/>
                <w:lang w:val="uk-UA"/>
              </w:rPr>
              <w:t xml:space="preserve"> договор</w:t>
            </w:r>
            <w:r w:rsidRPr="00B33F8D">
              <w:rPr>
                <w:rFonts w:eastAsia="Calibri"/>
                <w:sz w:val="24"/>
                <w:szCs w:val="24"/>
                <w:lang w:val="uk-UA"/>
              </w:rPr>
              <w:t xml:space="preserve">ів </w:t>
            </w:r>
            <w:r w:rsidRPr="00B33F8D">
              <w:rPr>
                <w:rFonts w:eastAsia="Arial Unicode MS"/>
                <w:sz w:val="24"/>
                <w:szCs w:val="24"/>
                <w:lang w:val="uk-UA"/>
              </w:rPr>
              <w:t xml:space="preserve">із зазначенням найменування, коду ЄДРПОУ і номеру телефону замовника, дати укладення та виконання договору, предмета договору. </w:t>
            </w:r>
          </w:p>
          <w:p w:rsidR="00F25B24" w:rsidRPr="00B33F8D" w:rsidRDefault="00F25B24" w:rsidP="003E7963">
            <w:pPr>
              <w:widowControl w:val="0"/>
              <w:snapToGrid w:val="0"/>
              <w:ind w:firstLine="520"/>
              <w:contextualSpacing/>
              <w:jc w:val="both"/>
              <w:rPr>
                <w:rFonts w:eastAsia="Arial Unicode MS"/>
                <w:sz w:val="24"/>
                <w:szCs w:val="24"/>
                <w:lang w:val="uk-UA"/>
              </w:rPr>
            </w:pPr>
            <w:r w:rsidRPr="00B33F8D">
              <w:rPr>
                <w:rFonts w:eastAsia="Arial Unicode MS"/>
                <w:sz w:val="24"/>
                <w:szCs w:val="24"/>
                <w:lang w:val="uk-UA"/>
              </w:rPr>
              <w:t>1.2. Аналогічним договором буде вважатись виконаний (завершений) договір з виготовлення  проектної документації (проектно-кошторисної документації)</w:t>
            </w:r>
            <w:r w:rsidRPr="00B35BD9">
              <w:rPr>
                <w:rFonts w:eastAsia="Arial Unicode MS"/>
                <w:sz w:val="24"/>
                <w:szCs w:val="24"/>
                <w:lang w:val="uk-UA"/>
              </w:rPr>
              <w:t>.</w:t>
            </w:r>
          </w:p>
          <w:p w:rsidR="00F25B24" w:rsidRPr="00B33F8D" w:rsidRDefault="00F25B24" w:rsidP="003E7963">
            <w:pPr>
              <w:widowControl w:val="0"/>
              <w:snapToGrid w:val="0"/>
              <w:ind w:firstLine="520"/>
              <w:contextualSpacing/>
              <w:jc w:val="both"/>
              <w:rPr>
                <w:rFonts w:eastAsia="Arial Unicode MS"/>
                <w:sz w:val="24"/>
                <w:szCs w:val="24"/>
                <w:lang w:val="uk-UA"/>
              </w:rPr>
            </w:pPr>
            <w:r w:rsidRPr="00B33F8D">
              <w:rPr>
                <w:rFonts w:eastAsia="Arial Unicode MS"/>
                <w:sz w:val="24"/>
                <w:szCs w:val="24"/>
                <w:lang w:val="uk-UA"/>
              </w:rPr>
              <w:t xml:space="preserve">1.3. Для підтвердження зазначеної інформації Учасник повинен надати скановану </w:t>
            </w:r>
            <w:r w:rsidRPr="00B33F8D">
              <w:rPr>
                <w:rFonts w:eastAsia="Calibri"/>
                <w:sz w:val="24"/>
                <w:szCs w:val="24"/>
                <w:lang w:val="uk-UA"/>
              </w:rPr>
              <w:t>копію договорів</w:t>
            </w:r>
            <w:r w:rsidRPr="00B33F8D">
              <w:rPr>
                <w:rFonts w:eastAsia="Arial Unicode MS"/>
                <w:sz w:val="24"/>
                <w:szCs w:val="24"/>
                <w:lang w:val="uk-UA"/>
              </w:rPr>
              <w:t>.</w:t>
            </w:r>
          </w:p>
          <w:p w:rsidR="00F25B24" w:rsidRPr="00B33F8D" w:rsidRDefault="00F25B24" w:rsidP="003E7963">
            <w:pPr>
              <w:widowControl w:val="0"/>
              <w:snapToGrid w:val="0"/>
              <w:spacing w:line="300" w:lineRule="auto"/>
              <w:contextualSpacing/>
              <w:jc w:val="both"/>
              <w:rPr>
                <w:rFonts w:eastAsia="Arial Unicode MS"/>
                <w:sz w:val="24"/>
                <w:szCs w:val="24"/>
                <w:lang w:val="uk-UA"/>
              </w:rPr>
            </w:pPr>
            <w:r w:rsidRPr="00B33F8D">
              <w:rPr>
                <w:rFonts w:eastAsia="Arial Unicode MS"/>
                <w:sz w:val="24"/>
                <w:szCs w:val="24"/>
                <w:lang w:val="uk-UA"/>
              </w:rPr>
              <w:t xml:space="preserve">Довідка подається за підписом уповноваженої особи Учасника за формою, наведеною нижче: </w:t>
            </w:r>
          </w:p>
          <w:p w:rsidR="00F25B24" w:rsidRPr="00682B77" w:rsidRDefault="00F25B24" w:rsidP="003E7963">
            <w:pPr>
              <w:jc w:val="both"/>
              <w:rPr>
                <w:sz w:val="24"/>
                <w:szCs w:val="24"/>
                <w:lang w:val="uk-UA"/>
              </w:rPr>
            </w:pPr>
          </w:p>
          <w:tbl>
            <w:tblPr>
              <w:tblW w:w="7683" w:type="dxa"/>
              <w:tblLayout w:type="fixed"/>
              <w:tblLook w:val="0000" w:firstRow="0" w:lastRow="0" w:firstColumn="0" w:lastColumn="0" w:noHBand="0" w:noVBand="0"/>
            </w:tblPr>
            <w:tblGrid>
              <w:gridCol w:w="710"/>
              <w:gridCol w:w="3004"/>
              <w:gridCol w:w="1559"/>
              <w:gridCol w:w="1417"/>
              <w:gridCol w:w="993"/>
            </w:tblGrid>
            <w:tr w:rsidR="00F25B24" w:rsidRPr="00682B77" w:rsidTr="003E7963">
              <w:trPr>
                <w:trHeight w:val="305"/>
              </w:trPr>
              <w:tc>
                <w:tcPr>
                  <w:tcW w:w="710" w:type="dxa"/>
                  <w:tcBorders>
                    <w:top w:val="single" w:sz="4" w:space="0" w:color="000000"/>
                    <w:left w:val="single" w:sz="4" w:space="0" w:color="000000"/>
                    <w:bottom w:val="single" w:sz="4" w:space="0" w:color="000000"/>
                  </w:tcBorders>
                  <w:shd w:val="clear" w:color="auto" w:fill="auto"/>
                  <w:vAlign w:val="center"/>
                </w:tcPr>
                <w:p w:rsidR="00F25B24" w:rsidRPr="00682B77" w:rsidRDefault="00F25B24" w:rsidP="003E7963">
                  <w:pPr>
                    <w:jc w:val="center"/>
                    <w:rPr>
                      <w:sz w:val="24"/>
                      <w:szCs w:val="24"/>
                      <w:lang w:val="uk-UA"/>
                    </w:rPr>
                  </w:pPr>
                </w:p>
                <w:p w:rsidR="00F25B24" w:rsidRPr="00682B77" w:rsidRDefault="00F25B24" w:rsidP="003E7963">
                  <w:pPr>
                    <w:jc w:val="center"/>
                    <w:rPr>
                      <w:sz w:val="24"/>
                      <w:szCs w:val="24"/>
                      <w:lang w:val="uk-UA"/>
                    </w:rPr>
                  </w:pPr>
                  <w:r w:rsidRPr="00682B77">
                    <w:rPr>
                      <w:sz w:val="24"/>
                      <w:szCs w:val="24"/>
                      <w:lang w:val="uk-UA"/>
                    </w:rPr>
                    <w:t>№ з/п</w:t>
                  </w:r>
                </w:p>
              </w:tc>
              <w:tc>
                <w:tcPr>
                  <w:tcW w:w="3004" w:type="dxa"/>
                  <w:tcBorders>
                    <w:top w:val="single" w:sz="4" w:space="0" w:color="000000"/>
                    <w:left w:val="single" w:sz="4" w:space="0" w:color="000000"/>
                    <w:bottom w:val="single" w:sz="4" w:space="0" w:color="000000"/>
                  </w:tcBorders>
                  <w:shd w:val="clear" w:color="auto" w:fill="auto"/>
                </w:tcPr>
                <w:p w:rsidR="00F25B24" w:rsidRPr="00682B77" w:rsidRDefault="00F25B24" w:rsidP="003E7963">
                  <w:pPr>
                    <w:jc w:val="center"/>
                    <w:rPr>
                      <w:sz w:val="24"/>
                      <w:szCs w:val="24"/>
                      <w:lang w:val="uk-UA"/>
                    </w:rPr>
                  </w:pPr>
                  <w:r w:rsidRPr="00682B77">
                    <w:rPr>
                      <w:sz w:val="24"/>
                      <w:szCs w:val="24"/>
                      <w:lang w:val="uk-UA"/>
                    </w:rPr>
                    <w:t>Інформація щодо замовника (найменування, код ЄДРПОУ, адреса, телефон робочий, ПІБ керівника/особи уповноваженої на підписання договорів</w:t>
                  </w:r>
                </w:p>
              </w:tc>
              <w:tc>
                <w:tcPr>
                  <w:tcW w:w="1559" w:type="dxa"/>
                  <w:tcBorders>
                    <w:top w:val="single" w:sz="4" w:space="0" w:color="000000"/>
                    <w:left w:val="single" w:sz="4" w:space="0" w:color="000000"/>
                    <w:bottom w:val="single" w:sz="4" w:space="0" w:color="000000"/>
                  </w:tcBorders>
                  <w:shd w:val="clear" w:color="auto" w:fill="auto"/>
                  <w:vAlign w:val="center"/>
                </w:tcPr>
                <w:p w:rsidR="00F25B24" w:rsidRPr="00682B77" w:rsidRDefault="00F25B24" w:rsidP="003E7963">
                  <w:pPr>
                    <w:jc w:val="center"/>
                    <w:rPr>
                      <w:sz w:val="24"/>
                      <w:szCs w:val="24"/>
                      <w:lang w:val="uk-UA"/>
                    </w:rPr>
                  </w:pPr>
                  <w:r w:rsidRPr="00682B77">
                    <w:rPr>
                      <w:sz w:val="24"/>
                      <w:szCs w:val="24"/>
                      <w:lang w:val="uk-UA"/>
                    </w:rPr>
                    <w:t>Номер та дата укладення договору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B24" w:rsidRPr="00682B77" w:rsidRDefault="00F25B24" w:rsidP="003E7963">
                  <w:pPr>
                    <w:jc w:val="center"/>
                    <w:rPr>
                      <w:sz w:val="24"/>
                      <w:szCs w:val="24"/>
                      <w:lang w:val="uk-UA"/>
                    </w:rPr>
                  </w:pPr>
                  <w:r w:rsidRPr="00682B77">
                    <w:rPr>
                      <w:rFonts w:eastAsia="Calibri"/>
                      <w:bCs/>
                      <w:sz w:val="24"/>
                      <w:szCs w:val="24"/>
                      <w:lang w:val="uk-UA" w:eastAsia="en-US"/>
                    </w:rPr>
                    <w:t>Предмет договору</w:t>
                  </w:r>
                  <w:r w:rsidRPr="00682B77">
                    <w:rPr>
                      <w:sz w:val="24"/>
                      <w:szCs w:val="24"/>
                      <w:lang w:val="uk-UA"/>
                    </w:rPr>
                    <w:t xml:space="preserve"> (закупівлі)</w:t>
                  </w:r>
                </w:p>
              </w:tc>
              <w:tc>
                <w:tcPr>
                  <w:tcW w:w="993" w:type="dxa"/>
                  <w:tcBorders>
                    <w:top w:val="single" w:sz="4" w:space="0" w:color="000000"/>
                    <w:left w:val="single" w:sz="4" w:space="0" w:color="000000"/>
                    <w:bottom w:val="single" w:sz="4" w:space="0" w:color="000000"/>
                    <w:right w:val="single" w:sz="4" w:space="0" w:color="000000"/>
                  </w:tcBorders>
                  <w:vAlign w:val="center"/>
                </w:tcPr>
                <w:p w:rsidR="00F25B24" w:rsidRPr="00682B77" w:rsidRDefault="00F25B24" w:rsidP="003E7963">
                  <w:pPr>
                    <w:jc w:val="center"/>
                    <w:rPr>
                      <w:sz w:val="24"/>
                      <w:szCs w:val="24"/>
                      <w:lang w:val="uk-UA"/>
                    </w:rPr>
                  </w:pPr>
                  <w:r w:rsidRPr="00682B77">
                    <w:rPr>
                      <w:sz w:val="24"/>
                      <w:szCs w:val="24"/>
                      <w:lang w:val="uk-UA"/>
                    </w:rPr>
                    <w:t>Сума договору, грн.</w:t>
                  </w:r>
                </w:p>
              </w:tc>
            </w:tr>
            <w:tr w:rsidR="00F25B24" w:rsidRPr="00682B77" w:rsidTr="003E7963">
              <w:trPr>
                <w:trHeight w:val="305"/>
              </w:trPr>
              <w:tc>
                <w:tcPr>
                  <w:tcW w:w="710" w:type="dxa"/>
                  <w:tcBorders>
                    <w:top w:val="single" w:sz="4" w:space="0" w:color="000000"/>
                    <w:left w:val="single" w:sz="4" w:space="0" w:color="000000"/>
                    <w:bottom w:val="single" w:sz="4" w:space="0" w:color="000000"/>
                  </w:tcBorders>
                  <w:shd w:val="clear" w:color="auto" w:fill="auto"/>
                  <w:vAlign w:val="center"/>
                </w:tcPr>
                <w:p w:rsidR="00F25B24" w:rsidRPr="00682B77" w:rsidRDefault="00F25B24" w:rsidP="003E7963">
                  <w:pPr>
                    <w:tabs>
                      <w:tab w:val="left" w:pos="1260"/>
                    </w:tabs>
                    <w:snapToGrid w:val="0"/>
                    <w:jc w:val="center"/>
                    <w:rPr>
                      <w:sz w:val="24"/>
                      <w:szCs w:val="24"/>
                      <w:lang w:val="uk-UA"/>
                    </w:rPr>
                  </w:pPr>
                </w:p>
              </w:tc>
              <w:tc>
                <w:tcPr>
                  <w:tcW w:w="3004" w:type="dxa"/>
                  <w:tcBorders>
                    <w:top w:val="single" w:sz="4" w:space="0" w:color="000000"/>
                    <w:left w:val="single" w:sz="4" w:space="0" w:color="000000"/>
                    <w:bottom w:val="single" w:sz="4" w:space="0" w:color="000000"/>
                  </w:tcBorders>
                  <w:shd w:val="clear" w:color="auto" w:fill="auto"/>
                  <w:vAlign w:val="center"/>
                </w:tcPr>
                <w:p w:rsidR="00F25B24" w:rsidRPr="00682B77" w:rsidRDefault="00F25B24" w:rsidP="003E7963">
                  <w:pPr>
                    <w:tabs>
                      <w:tab w:val="left" w:pos="1260"/>
                    </w:tabs>
                    <w:snapToGrid w:val="0"/>
                    <w:jc w:val="center"/>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F25B24" w:rsidRPr="00682B77" w:rsidRDefault="00F25B24" w:rsidP="003E7963">
                  <w:pPr>
                    <w:tabs>
                      <w:tab w:val="left" w:pos="1260"/>
                    </w:tabs>
                    <w:snapToGrid w:val="0"/>
                    <w:jc w:val="center"/>
                    <w:rPr>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B24" w:rsidRPr="00682B77" w:rsidRDefault="00F25B24" w:rsidP="003E7963">
                  <w:pPr>
                    <w:tabs>
                      <w:tab w:val="left" w:pos="1260"/>
                    </w:tabs>
                    <w:snapToGrid w:val="0"/>
                    <w:jc w:val="center"/>
                    <w:rPr>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rsidR="00F25B24" w:rsidRPr="00682B77" w:rsidRDefault="00F25B24" w:rsidP="003E7963">
                  <w:pPr>
                    <w:tabs>
                      <w:tab w:val="left" w:pos="1260"/>
                    </w:tabs>
                    <w:snapToGrid w:val="0"/>
                    <w:jc w:val="center"/>
                    <w:rPr>
                      <w:sz w:val="24"/>
                      <w:szCs w:val="24"/>
                      <w:lang w:val="uk-UA"/>
                    </w:rPr>
                  </w:pPr>
                </w:p>
              </w:tc>
            </w:tr>
          </w:tbl>
          <w:p w:rsidR="00F25B24" w:rsidRPr="00682B77" w:rsidRDefault="00F25B24" w:rsidP="003E7963">
            <w:pPr>
              <w:jc w:val="both"/>
              <w:rPr>
                <w:sz w:val="24"/>
                <w:szCs w:val="24"/>
                <w:lang w:val="uk-UA"/>
              </w:rPr>
            </w:pPr>
          </w:p>
          <w:p w:rsidR="00F25B24" w:rsidRPr="00682B77" w:rsidRDefault="00F25B24" w:rsidP="003E7963">
            <w:pPr>
              <w:contextualSpacing/>
              <w:jc w:val="both"/>
              <w:rPr>
                <w:bCs/>
                <w:sz w:val="24"/>
                <w:szCs w:val="24"/>
                <w:lang w:val="uk-UA"/>
              </w:rPr>
            </w:pPr>
          </w:p>
        </w:tc>
      </w:tr>
      <w:tr w:rsidR="00F25B24" w:rsidRPr="00B13BB8" w:rsidTr="003E7963">
        <w:tc>
          <w:tcPr>
            <w:tcW w:w="2149" w:type="dxa"/>
            <w:tcBorders>
              <w:top w:val="single" w:sz="4" w:space="0" w:color="auto"/>
              <w:left w:val="single" w:sz="4" w:space="0" w:color="auto"/>
              <w:bottom w:val="single" w:sz="4" w:space="0" w:color="auto"/>
              <w:right w:val="single" w:sz="4" w:space="0" w:color="auto"/>
            </w:tcBorders>
            <w:shd w:val="clear" w:color="auto" w:fill="auto"/>
          </w:tcPr>
          <w:p w:rsidR="00F25B24" w:rsidRPr="00682B77" w:rsidRDefault="00F25B24" w:rsidP="003E7963">
            <w:pPr>
              <w:contextualSpacing/>
              <w:jc w:val="both"/>
              <w:rPr>
                <w:sz w:val="24"/>
                <w:szCs w:val="24"/>
                <w:lang w:val="uk-UA"/>
              </w:rPr>
            </w:pPr>
            <w:r w:rsidRPr="00682B77">
              <w:rPr>
                <w:sz w:val="24"/>
                <w:szCs w:val="24"/>
                <w:lang w:val="uk-UA"/>
              </w:rPr>
              <w:t>2.Наявність працівників відповідної кваліфікації, які мають необхідні знання та досвід</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25B24" w:rsidRPr="00B15BC8" w:rsidRDefault="00F25B24" w:rsidP="003E7963">
            <w:pPr>
              <w:ind w:right="142"/>
              <w:jc w:val="both"/>
              <w:rPr>
                <w:bCs/>
                <w:color w:val="000000"/>
                <w:sz w:val="24"/>
                <w:szCs w:val="24"/>
                <w:lang w:val="uk-UA"/>
              </w:rPr>
            </w:pPr>
            <w:r w:rsidRPr="00B33F8D">
              <w:rPr>
                <w:bCs/>
                <w:color w:val="000000"/>
                <w:sz w:val="24"/>
                <w:szCs w:val="24"/>
                <w:lang w:val="uk-UA"/>
              </w:rPr>
              <w:t>2.</w:t>
            </w:r>
            <w:r w:rsidRPr="00B15BC8">
              <w:rPr>
                <w:bCs/>
                <w:color w:val="000000"/>
                <w:sz w:val="24"/>
                <w:szCs w:val="24"/>
                <w:lang w:val="uk-UA"/>
              </w:rPr>
              <w:t>Учасники в складі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rsidR="00F25B24" w:rsidRPr="00B15BC8" w:rsidRDefault="00F25B24" w:rsidP="003E7963">
            <w:pPr>
              <w:pBdr>
                <w:top w:val="nil"/>
                <w:left w:val="nil"/>
                <w:bottom w:val="nil"/>
                <w:right w:val="nil"/>
                <w:between w:val="nil"/>
              </w:pBdr>
              <w:spacing w:line="276" w:lineRule="auto"/>
              <w:ind w:right="142"/>
              <w:jc w:val="both"/>
              <w:rPr>
                <w:bCs/>
                <w:color w:val="000000"/>
                <w:sz w:val="24"/>
                <w:szCs w:val="24"/>
                <w:lang w:val="uk-UA"/>
              </w:rPr>
            </w:pPr>
            <w:r w:rsidRPr="00B15BC8">
              <w:rPr>
                <w:bCs/>
                <w:color w:val="000000"/>
                <w:sz w:val="24"/>
                <w:szCs w:val="24"/>
                <w:lang w:val="uk-UA"/>
              </w:rPr>
              <w:t xml:space="preserve">2.1. Довідкою в довільній формі про </w:t>
            </w:r>
            <w:r w:rsidRPr="00B15BC8">
              <w:rPr>
                <w:bCs/>
                <w:sz w:val="24"/>
                <w:szCs w:val="24"/>
                <w:lang w:val="uk-UA"/>
              </w:rPr>
              <w:t>наявність працівників</w:t>
            </w:r>
            <w:r w:rsidRPr="00B15BC8">
              <w:rPr>
                <w:bCs/>
                <w:color w:val="000000"/>
                <w:sz w:val="24"/>
                <w:szCs w:val="24"/>
                <w:lang w:val="uk-UA"/>
              </w:rPr>
              <w:t xml:space="preserve"> відповідної кваліфікації, які мають необхідні знання та досвід</w:t>
            </w:r>
            <w:r w:rsidRPr="00B15BC8">
              <w:rPr>
                <w:bCs/>
                <w:sz w:val="24"/>
                <w:szCs w:val="24"/>
                <w:lang w:val="uk-UA"/>
              </w:rPr>
              <w:t>.</w:t>
            </w:r>
          </w:p>
          <w:p w:rsidR="00F25B24" w:rsidRPr="00B15BC8" w:rsidRDefault="00F25B24" w:rsidP="003E7963">
            <w:pPr>
              <w:pBdr>
                <w:top w:val="nil"/>
                <w:left w:val="nil"/>
                <w:bottom w:val="nil"/>
                <w:right w:val="nil"/>
                <w:between w:val="nil"/>
              </w:pBdr>
              <w:spacing w:line="276" w:lineRule="auto"/>
              <w:ind w:right="142"/>
              <w:jc w:val="both"/>
              <w:rPr>
                <w:bCs/>
                <w:color w:val="000000"/>
                <w:sz w:val="24"/>
                <w:szCs w:val="24"/>
                <w:lang w:val="uk-UA"/>
              </w:rPr>
            </w:pPr>
            <w:r w:rsidRPr="00B15BC8">
              <w:rPr>
                <w:bCs/>
                <w:color w:val="000000"/>
                <w:sz w:val="24"/>
                <w:szCs w:val="24"/>
                <w:lang w:val="uk-UA"/>
              </w:rPr>
              <w:t>Обов’язкова наявність:</w:t>
            </w:r>
          </w:p>
          <w:p w:rsidR="00F25B24" w:rsidRDefault="00F25B24" w:rsidP="00A838C4">
            <w:pPr>
              <w:pBdr>
                <w:top w:val="nil"/>
                <w:left w:val="nil"/>
                <w:bottom w:val="nil"/>
                <w:right w:val="nil"/>
                <w:between w:val="nil"/>
              </w:pBdr>
              <w:spacing w:line="276" w:lineRule="auto"/>
              <w:ind w:right="142"/>
              <w:jc w:val="both"/>
              <w:rPr>
                <w:bCs/>
                <w:color w:val="000000"/>
                <w:sz w:val="24"/>
                <w:szCs w:val="24"/>
                <w:lang w:val="uk-UA"/>
              </w:rPr>
            </w:pPr>
            <w:r w:rsidRPr="00B15BC8">
              <w:rPr>
                <w:bCs/>
                <w:color w:val="000000"/>
                <w:sz w:val="24"/>
                <w:szCs w:val="24"/>
                <w:lang w:val="uk-UA"/>
              </w:rPr>
              <w:t>- інженер–проєктувальник в частині ро</w:t>
            </w:r>
            <w:r w:rsidR="00A838C4">
              <w:rPr>
                <w:bCs/>
                <w:color w:val="000000"/>
                <w:sz w:val="24"/>
                <w:szCs w:val="24"/>
                <w:lang w:val="uk-UA"/>
              </w:rPr>
              <w:t>зробки кошторисної документації;</w:t>
            </w:r>
          </w:p>
          <w:p w:rsidR="00F25B24" w:rsidRPr="007248A5" w:rsidRDefault="00F25B24" w:rsidP="00A838C4">
            <w:pPr>
              <w:pBdr>
                <w:top w:val="nil"/>
                <w:left w:val="nil"/>
                <w:bottom w:val="nil"/>
                <w:right w:val="nil"/>
                <w:between w:val="nil"/>
              </w:pBdr>
              <w:spacing w:line="276" w:lineRule="auto"/>
              <w:ind w:right="142"/>
              <w:jc w:val="both"/>
              <w:rPr>
                <w:bCs/>
                <w:color w:val="000000"/>
                <w:sz w:val="24"/>
                <w:szCs w:val="24"/>
                <w:lang w:val="uk-UA"/>
              </w:rPr>
            </w:pPr>
            <w:r w:rsidRPr="007248A5">
              <w:rPr>
                <w:bCs/>
                <w:color w:val="000000"/>
                <w:sz w:val="24"/>
                <w:szCs w:val="24"/>
                <w:lang w:val="uk-UA"/>
              </w:rPr>
              <w:t>- сканкопії кваліфікаційних сертифікатів відповідальних виконавців окремих видів робіт, пов’язаних із створенням об’єкта архітектури, чинних на період подання пропозицій, на кожного інженера-проектувальника та експерта, який відображений учасником в довідці (документи повинні бути надані з урахуванням положень Закону України «Про архітектурну діяльність»);</w:t>
            </w:r>
          </w:p>
        </w:tc>
      </w:tr>
      <w:tr w:rsidR="00F25B24" w:rsidRPr="00B13BB8" w:rsidTr="003E7963">
        <w:tc>
          <w:tcPr>
            <w:tcW w:w="2149" w:type="dxa"/>
            <w:tcBorders>
              <w:top w:val="single" w:sz="4" w:space="0" w:color="auto"/>
              <w:left w:val="single" w:sz="4" w:space="0" w:color="auto"/>
              <w:bottom w:val="single" w:sz="4" w:space="0" w:color="auto"/>
              <w:right w:val="single" w:sz="4" w:space="0" w:color="auto"/>
            </w:tcBorders>
            <w:shd w:val="clear" w:color="auto" w:fill="auto"/>
          </w:tcPr>
          <w:p w:rsidR="00F25B24" w:rsidRPr="00682B77" w:rsidRDefault="00F25B24" w:rsidP="003E7963">
            <w:pPr>
              <w:contextualSpacing/>
              <w:jc w:val="both"/>
              <w:rPr>
                <w:sz w:val="24"/>
                <w:szCs w:val="24"/>
                <w:lang w:val="uk-UA"/>
              </w:rPr>
            </w:pPr>
            <w:r>
              <w:rPr>
                <w:sz w:val="24"/>
                <w:szCs w:val="24"/>
                <w:lang w:val="uk-UA"/>
              </w:rPr>
              <w:t>3.</w:t>
            </w:r>
            <w:r w:rsidRPr="00494795">
              <w:rPr>
                <w:sz w:val="24"/>
                <w:szCs w:val="24"/>
                <w:lang w:val="uk-UA"/>
              </w:rPr>
              <w:tab/>
              <w:t xml:space="preserve">Наявність в учасника процедури закупівлі обладнання, </w:t>
            </w:r>
            <w:r w:rsidRPr="00494795">
              <w:rPr>
                <w:sz w:val="24"/>
                <w:szCs w:val="24"/>
                <w:lang w:val="uk-UA"/>
              </w:rPr>
              <w:lastRenderedPageBreak/>
              <w:t>матеріально-технічної бази та технологій*</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25B24" w:rsidRPr="00494795" w:rsidRDefault="00F25B24" w:rsidP="003E7963">
            <w:pPr>
              <w:ind w:right="142"/>
              <w:jc w:val="both"/>
              <w:rPr>
                <w:bCs/>
                <w:color w:val="000000"/>
                <w:sz w:val="24"/>
                <w:szCs w:val="24"/>
                <w:lang w:val="uk-UA"/>
              </w:rPr>
            </w:pPr>
            <w:r w:rsidRPr="00494795">
              <w:rPr>
                <w:bCs/>
                <w:color w:val="000000"/>
                <w:sz w:val="24"/>
                <w:szCs w:val="24"/>
                <w:lang w:val="uk-UA"/>
              </w:rPr>
              <w:lastRenderedPageBreak/>
              <w:t>Учасник обов’язково має підтвердити наявність у нього програмного забезпечення необхідного для виконання робіт, які є предметом закупівлі, а саме:</w:t>
            </w:r>
          </w:p>
          <w:p w:rsidR="00F25B24" w:rsidRDefault="00F25B24" w:rsidP="003E7963">
            <w:pPr>
              <w:ind w:right="142"/>
              <w:jc w:val="both"/>
              <w:rPr>
                <w:bCs/>
                <w:color w:val="000000"/>
                <w:sz w:val="24"/>
                <w:szCs w:val="24"/>
                <w:lang w:val="uk-UA"/>
              </w:rPr>
            </w:pPr>
            <w:r>
              <w:rPr>
                <w:bCs/>
                <w:color w:val="000000"/>
                <w:sz w:val="24"/>
                <w:szCs w:val="24"/>
                <w:lang w:val="uk-UA"/>
              </w:rPr>
              <w:t>-</w:t>
            </w:r>
            <w:r w:rsidRPr="00494795">
              <w:rPr>
                <w:bCs/>
                <w:color w:val="000000"/>
                <w:sz w:val="24"/>
                <w:szCs w:val="24"/>
                <w:lang w:val="uk-UA"/>
              </w:rPr>
              <w:t xml:space="preserve">АВК-5 (або аналогічне програмне забезпечення). Для підтвердження наявності, учасники у складі пропозиції повинні надати документи, що </w:t>
            </w:r>
            <w:r w:rsidRPr="00494795">
              <w:rPr>
                <w:bCs/>
                <w:color w:val="000000"/>
                <w:sz w:val="24"/>
                <w:szCs w:val="24"/>
                <w:lang w:val="uk-UA"/>
              </w:rPr>
              <w:lastRenderedPageBreak/>
              <w:t>підтверджують наявність ліцензійного програмного забезпечення (</w:t>
            </w:r>
            <w:r w:rsidR="00A838C4">
              <w:rPr>
                <w:bCs/>
                <w:color w:val="000000"/>
                <w:sz w:val="24"/>
                <w:szCs w:val="24"/>
                <w:lang w:val="uk-UA"/>
              </w:rPr>
              <w:t>діюча ліцензія</w:t>
            </w:r>
            <w:r w:rsidRPr="00494795">
              <w:rPr>
                <w:bCs/>
                <w:color w:val="000000"/>
                <w:sz w:val="24"/>
                <w:szCs w:val="24"/>
                <w:lang w:val="uk-UA"/>
              </w:rPr>
              <w:t>)</w:t>
            </w:r>
            <w:r>
              <w:rPr>
                <w:bCs/>
                <w:color w:val="000000"/>
                <w:sz w:val="24"/>
                <w:szCs w:val="24"/>
                <w:lang w:val="uk-UA"/>
              </w:rPr>
              <w:t>.</w:t>
            </w:r>
          </w:p>
          <w:p w:rsidR="00F25B24" w:rsidRPr="00B33F8D" w:rsidRDefault="00F25B24" w:rsidP="003E7963">
            <w:pPr>
              <w:ind w:right="142"/>
              <w:jc w:val="both"/>
              <w:rPr>
                <w:bCs/>
                <w:color w:val="000000"/>
                <w:sz w:val="24"/>
                <w:szCs w:val="24"/>
                <w:lang w:val="uk-UA"/>
              </w:rPr>
            </w:pPr>
          </w:p>
        </w:tc>
      </w:tr>
    </w:tbl>
    <w:p w:rsidR="00F25B24" w:rsidRPr="00943773" w:rsidRDefault="00F25B24" w:rsidP="00F25B24">
      <w:pPr>
        <w:pStyle w:val="a3"/>
        <w:spacing w:before="0" w:after="0"/>
        <w:rPr>
          <w:b/>
          <w:iCs/>
          <w:sz w:val="26"/>
          <w:szCs w:val="26"/>
          <w:lang w:val="uk-UA"/>
        </w:rPr>
      </w:pPr>
      <w:r w:rsidRPr="00943773">
        <w:rPr>
          <w:b/>
          <w:iCs/>
          <w:sz w:val="26"/>
          <w:szCs w:val="26"/>
          <w:lang w:val="uk-UA"/>
        </w:rPr>
        <w:lastRenderedPageBreak/>
        <w:t>Інші документи, що надаються учасниками у складі їх пропозиції:</w:t>
      </w:r>
    </w:p>
    <w:p w:rsidR="00F25B24" w:rsidRPr="00943773" w:rsidRDefault="00F25B24" w:rsidP="00F25B24">
      <w:pPr>
        <w:pStyle w:val="a3"/>
        <w:numPr>
          <w:ilvl w:val="0"/>
          <w:numId w:val="4"/>
        </w:numPr>
        <w:tabs>
          <w:tab w:val="left" w:pos="851"/>
        </w:tabs>
        <w:spacing w:before="0" w:after="0"/>
        <w:ind w:left="0" w:firstLine="567"/>
        <w:jc w:val="both"/>
        <w:rPr>
          <w:bCs/>
          <w:iCs/>
          <w:szCs w:val="24"/>
          <w:lang w:val="uk-UA"/>
        </w:rPr>
      </w:pPr>
      <w:r w:rsidRPr="00943773">
        <w:rPr>
          <w:bCs/>
          <w:iCs/>
          <w:szCs w:val="24"/>
          <w:lang w:val="uk-UA"/>
        </w:rPr>
        <w:t>Установчий документ (установчий акт, статут, засновницький договір, положення, або ін.) (за наявності) (для юридичних осіб).</w:t>
      </w:r>
    </w:p>
    <w:p w:rsidR="00F25B24" w:rsidRPr="00943773" w:rsidRDefault="00F25B24" w:rsidP="00F25B24">
      <w:pPr>
        <w:pStyle w:val="a3"/>
        <w:numPr>
          <w:ilvl w:val="0"/>
          <w:numId w:val="4"/>
        </w:numPr>
        <w:tabs>
          <w:tab w:val="left" w:pos="851"/>
        </w:tabs>
        <w:spacing w:before="0" w:after="0"/>
        <w:ind w:left="0" w:firstLine="567"/>
        <w:jc w:val="both"/>
        <w:rPr>
          <w:bCs/>
          <w:iCs/>
          <w:szCs w:val="24"/>
          <w:lang w:val="uk-UA"/>
        </w:rPr>
      </w:pPr>
      <w:r w:rsidRPr="00943773">
        <w:rPr>
          <w:szCs w:val="24"/>
          <w:lang w:val="uk-UA"/>
        </w:rPr>
        <w:t>Свідоцтво про реєстрацію платника податку на додану вартість та/або сплату єдиного податку, або витяг з реєстру платників податку на додану вартість, та/або єдиного податку у відповідності до порядку оподаткування Учасника (за наявності)</w:t>
      </w:r>
      <w:r w:rsidRPr="00943773">
        <w:rPr>
          <w:bCs/>
          <w:iCs/>
          <w:szCs w:val="24"/>
          <w:lang w:val="uk-UA"/>
        </w:rPr>
        <w:t>.</w:t>
      </w:r>
    </w:p>
    <w:p w:rsidR="00F25B24" w:rsidRPr="00943773" w:rsidRDefault="00F25B24" w:rsidP="00F25B24">
      <w:pPr>
        <w:pStyle w:val="a3"/>
        <w:numPr>
          <w:ilvl w:val="0"/>
          <w:numId w:val="4"/>
        </w:numPr>
        <w:tabs>
          <w:tab w:val="left" w:pos="851"/>
        </w:tabs>
        <w:spacing w:before="0" w:after="0"/>
        <w:ind w:left="0" w:firstLine="567"/>
        <w:jc w:val="both"/>
        <w:rPr>
          <w:bCs/>
          <w:iCs/>
          <w:szCs w:val="24"/>
          <w:lang w:val="uk-UA"/>
        </w:rPr>
      </w:pPr>
      <w:r w:rsidRPr="00943773">
        <w:rPr>
          <w:bCs/>
          <w:iCs/>
          <w:szCs w:val="24"/>
          <w:lang w:val="uk-UA"/>
        </w:rPr>
        <w:t>Повноваження щодо підпису документів підтверджуються</w:t>
      </w:r>
    </w:p>
    <w:p w:rsidR="00F25B24" w:rsidRPr="00943773" w:rsidRDefault="00F25B24" w:rsidP="00F25B24">
      <w:pPr>
        <w:pStyle w:val="a3"/>
        <w:numPr>
          <w:ilvl w:val="1"/>
          <w:numId w:val="4"/>
        </w:numPr>
        <w:tabs>
          <w:tab w:val="left" w:pos="851"/>
        </w:tabs>
        <w:spacing w:before="0" w:after="0"/>
        <w:ind w:left="0" w:firstLine="567"/>
        <w:jc w:val="both"/>
        <w:rPr>
          <w:bCs/>
          <w:iCs/>
          <w:szCs w:val="24"/>
          <w:lang w:val="uk-UA"/>
        </w:rPr>
      </w:pPr>
      <w:r w:rsidRPr="00943773">
        <w:rPr>
          <w:bCs/>
          <w:iCs/>
          <w:szCs w:val="24"/>
          <w:lang w:val="uk-UA"/>
        </w:rPr>
        <w:t>у разі, якщо учасником є юридична особа:</w:t>
      </w:r>
    </w:p>
    <w:p w:rsidR="00F25B24" w:rsidRPr="00943773" w:rsidRDefault="00F25B24" w:rsidP="00F25B24">
      <w:pPr>
        <w:pStyle w:val="a3"/>
        <w:numPr>
          <w:ilvl w:val="2"/>
          <w:numId w:val="4"/>
        </w:numPr>
        <w:tabs>
          <w:tab w:val="left" w:pos="851"/>
        </w:tabs>
        <w:spacing w:before="0" w:after="0"/>
        <w:ind w:left="0" w:firstLine="567"/>
        <w:jc w:val="both"/>
        <w:rPr>
          <w:bCs/>
          <w:iCs/>
          <w:szCs w:val="24"/>
          <w:lang w:val="uk-UA"/>
        </w:rPr>
      </w:pPr>
      <w:r w:rsidRPr="00943773">
        <w:rPr>
          <w:szCs w:val="24"/>
          <w:lang w:val="uk-UA"/>
        </w:rPr>
        <w:t>якщо пропозицію підписує уповноважена посадова (службова) особа учасника (далі - уповноважена особа) - копією протоколу зборів засновників про призначення директора/президента/голови правління або випискою (витягом) з нього або копією наказу про його призначення або про вступ на посаду</w:t>
      </w:r>
    </w:p>
    <w:p w:rsidR="00F25B24" w:rsidRPr="00943773" w:rsidRDefault="00F25B24" w:rsidP="00F25B24">
      <w:pPr>
        <w:pStyle w:val="a3"/>
        <w:numPr>
          <w:ilvl w:val="2"/>
          <w:numId w:val="4"/>
        </w:numPr>
        <w:tabs>
          <w:tab w:val="left" w:pos="851"/>
        </w:tabs>
        <w:spacing w:before="0" w:after="0"/>
        <w:ind w:left="0" w:firstLine="567"/>
        <w:jc w:val="both"/>
        <w:rPr>
          <w:bCs/>
          <w:iCs/>
          <w:szCs w:val="24"/>
          <w:lang w:val="uk-UA"/>
        </w:rPr>
      </w:pPr>
      <w:r w:rsidRPr="00943773">
        <w:rPr>
          <w:szCs w:val="24"/>
          <w:lang w:val="uk-UA"/>
        </w:rPr>
        <w:t>якщо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F25B24" w:rsidRPr="00943773" w:rsidRDefault="00F25B24" w:rsidP="00F25B24">
      <w:pPr>
        <w:pStyle w:val="a3"/>
        <w:numPr>
          <w:ilvl w:val="2"/>
          <w:numId w:val="4"/>
        </w:numPr>
        <w:tabs>
          <w:tab w:val="left" w:pos="851"/>
        </w:tabs>
        <w:spacing w:before="0" w:after="0"/>
        <w:ind w:left="0" w:firstLine="567"/>
        <w:jc w:val="both"/>
        <w:rPr>
          <w:bCs/>
          <w:iCs/>
          <w:szCs w:val="24"/>
          <w:lang w:val="uk-UA"/>
        </w:rPr>
      </w:pPr>
      <w:r w:rsidRPr="00943773">
        <w:rPr>
          <w:szCs w:val="24"/>
          <w:lang w:val="uk-UA"/>
        </w:rPr>
        <w:t>якщо пропозиція подається об’єднанням учасників, до неї обов’язково включається документ про створення такого об’єднання</w:t>
      </w:r>
    </w:p>
    <w:p w:rsidR="00F25B24" w:rsidRPr="00943773" w:rsidRDefault="00F25B24" w:rsidP="00F25B24">
      <w:pPr>
        <w:pStyle w:val="a3"/>
        <w:numPr>
          <w:ilvl w:val="1"/>
          <w:numId w:val="4"/>
        </w:numPr>
        <w:tabs>
          <w:tab w:val="left" w:pos="851"/>
        </w:tabs>
        <w:spacing w:before="0" w:after="0"/>
        <w:ind w:left="0" w:firstLine="567"/>
        <w:jc w:val="both"/>
        <w:rPr>
          <w:bCs/>
          <w:iCs/>
          <w:szCs w:val="24"/>
          <w:lang w:val="uk-UA"/>
        </w:rPr>
      </w:pPr>
      <w:r w:rsidRPr="00943773">
        <w:rPr>
          <w:szCs w:val="24"/>
          <w:lang w:val="uk-UA"/>
        </w:rPr>
        <w:t>у разі, якщо учасником є фізична особа-підприємець (далі - уповноважена особа) – Довідку, у довільній формі, щодо паспортних даних (серія, №, дата видачі та орган, який його видав, дата народження), (у разі, якщо підписувати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r w:rsidRPr="00943773">
        <w:rPr>
          <w:bCs/>
          <w:iCs/>
          <w:szCs w:val="24"/>
          <w:lang w:val="uk-UA"/>
        </w:rPr>
        <w:t>.</w:t>
      </w:r>
    </w:p>
    <w:p w:rsidR="00F25B24" w:rsidRDefault="00F25B24" w:rsidP="00F25B24">
      <w:pPr>
        <w:pStyle w:val="a3"/>
        <w:numPr>
          <w:ilvl w:val="0"/>
          <w:numId w:val="4"/>
        </w:numPr>
        <w:tabs>
          <w:tab w:val="left" w:pos="851"/>
        </w:tabs>
        <w:spacing w:before="0" w:after="0"/>
        <w:ind w:left="0" w:firstLine="567"/>
        <w:jc w:val="both"/>
        <w:rPr>
          <w:bCs/>
          <w:szCs w:val="24"/>
          <w:lang w:val="uk-UA"/>
        </w:rPr>
      </w:pPr>
      <w:r w:rsidRPr="00943773">
        <w:rPr>
          <w:szCs w:val="24"/>
          <w:lang w:val="uk-UA" w:eastAsia="en-US"/>
        </w:rPr>
        <w:t>Оригінал листа-згоди на використання інформації на виконання вимог Закону України «Про захист персональних даних» (</w:t>
      </w:r>
      <w:r w:rsidRPr="00943773">
        <w:rPr>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943773">
        <w:rPr>
          <w:szCs w:val="24"/>
          <w:lang w:val="uk-UA" w:eastAsia="en-US"/>
        </w:rPr>
        <w:t>)</w:t>
      </w:r>
      <w:r w:rsidRPr="00943773">
        <w:rPr>
          <w:bCs/>
          <w:szCs w:val="24"/>
          <w:lang w:val="uk-UA"/>
        </w:rPr>
        <w:t xml:space="preserve"> – відповідно до додатку 3.</w:t>
      </w:r>
    </w:p>
    <w:p w:rsidR="004A2EDF" w:rsidRPr="00943773" w:rsidRDefault="004A2EDF" w:rsidP="00F25B24">
      <w:pPr>
        <w:pStyle w:val="a3"/>
        <w:numPr>
          <w:ilvl w:val="0"/>
          <w:numId w:val="4"/>
        </w:numPr>
        <w:tabs>
          <w:tab w:val="left" w:pos="851"/>
        </w:tabs>
        <w:spacing w:before="0" w:after="0"/>
        <w:ind w:left="0" w:firstLine="567"/>
        <w:jc w:val="both"/>
        <w:rPr>
          <w:bCs/>
          <w:szCs w:val="24"/>
          <w:lang w:val="uk-UA"/>
        </w:rPr>
      </w:pPr>
      <w:r>
        <w:rPr>
          <w:bCs/>
          <w:szCs w:val="24"/>
          <w:lang w:val="uk-UA"/>
        </w:rPr>
        <w:t>Довідка довільної форми про обстеження об’єкта з метою точного визначення об’єму робіт. Довідка-підтвердження надається у складі пропозиції підписана замовником та учасником.</w:t>
      </w:r>
    </w:p>
    <w:p w:rsidR="00F25B24" w:rsidRPr="00943773" w:rsidRDefault="00F25B24" w:rsidP="00F25B24">
      <w:pPr>
        <w:pStyle w:val="a3"/>
        <w:tabs>
          <w:tab w:val="left" w:pos="851"/>
        </w:tabs>
        <w:jc w:val="both"/>
        <w:rPr>
          <w:bCs/>
          <w:iCs/>
          <w:szCs w:val="24"/>
          <w:lang w:val="uk-UA"/>
        </w:rPr>
      </w:pPr>
      <w:r w:rsidRPr="00943773">
        <w:rPr>
          <w:bCs/>
          <w:iCs/>
          <w:szCs w:val="24"/>
          <w:lang w:val="uk-UA"/>
        </w:rPr>
        <w:t>ВАЖЛИВО!</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Після проведення аукціону документи, які відразу не було надано Учасником, розглядатись Замовником не будуть.</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Оголошені.</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Відсутність будь-яких запитань або уточнень стосовно змісту та викладення вимог цього Оголошення з боку Учасників спрощеної закупівлі, які отримали цю документацію у встановленому порядку, значитиме, що Учасники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F25B24" w:rsidRPr="00943773" w:rsidRDefault="00F25B24" w:rsidP="00F25B24">
      <w:pPr>
        <w:pStyle w:val="a3"/>
        <w:tabs>
          <w:tab w:val="left" w:pos="851"/>
        </w:tabs>
        <w:jc w:val="both"/>
        <w:rPr>
          <w:bCs/>
          <w:iCs/>
          <w:szCs w:val="24"/>
          <w:lang w:val="uk-UA"/>
        </w:rPr>
      </w:pPr>
      <w:r w:rsidRPr="00943773">
        <w:rPr>
          <w:bCs/>
          <w:iCs/>
          <w:szCs w:val="24"/>
          <w:lang w:val="uk-UA"/>
        </w:rPr>
        <w:t>УВАГА!!!</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r w:rsidRPr="00943773">
        <w:rPr>
          <w:bCs/>
          <w:iCs/>
          <w:szCs w:val="24"/>
          <w:lang w:val="uk-UA"/>
        </w:rPr>
        <w:lastRenderedPageBreak/>
        <w:t xml:space="preserve">скан-копій через електронну систему закупівель. Пропозиція учасника має відповідати ряду вимог: </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1) документи мають бути чіткими та розбірливими для читання;</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2) пропозиція учасника повинна бути підписана кваліфікованим електронним підписом (КЕП) або удосконаленим електронним підписом (УЕП);</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Винятки:</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документ із вказаних в оголошенні,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До розгляду не приймаються пропозиції, ціна яких є вищою за очікувану вартість предмета закупівлі.</w:t>
      </w:r>
    </w:p>
    <w:p w:rsidR="00F25B24" w:rsidRPr="00943773" w:rsidRDefault="00F25B24" w:rsidP="00F25B24">
      <w:pPr>
        <w:tabs>
          <w:tab w:val="left" w:pos="180"/>
        </w:tabs>
        <w:jc w:val="both"/>
        <w:rPr>
          <w:sz w:val="24"/>
          <w:szCs w:val="24"/>
          <w:lang w:val="uk-UA"/>
        </w:rPr>
      </w:pPr>
    </w:p>
    <w:p w:rsidR="00F25B24" w:rsidRPr="00943773" w:rsidRDefault="00F25B24" w:rsidP="00F25B24">
      <w:pPr>
        <w:tabs>
          <w:tab w:val="left" w:pos="180"/>
        </w:tabs>
        <w:ind w:firstLine="567"/>
        <w:jc w:val="both"/>
        <w:rPr>
          <w:sz w:val="24"/>
          <w:szCs w:val="24"/>
          <w:lang w:val="uk-UA"/>
        </w:rPr>
      </w:pPr>
      <w:r w:rsidRPr="00943773">
        <w:rPr>
          <w:sz w:val="24"/>
          <w:szCs w:val="24"/>
          <w:lang w:val="uk-UA"/>
        </w:rPr>
        <w:t>Учасники при подачі пропозиції повинні враховувати норми (врахуванням вважається факт подання пропозиції, що учасник ознайомлений з даним нормами і їх не порушує, ніякі окремі підтвердження не потрібно подавати):</w:t>
      </w:r>
    </w:p>
    <w:p w:rsidR="00F25B24" w:rsidRPr="00943773" w:rsidRDefault="00F25B24" w:rsidP="00F25B24">
      <w:pPr>
        <w:tabs>
          <w:tab w:val="left" w:pos="180"/>
        </w:tabs>
        <w:jc w:val="both"/>
        <w:rPr>
          <w:sz w:val="24"/>
          <w:szCs w:val="24"/>
          <w:lang w:val="uk-UA"/>
        </w:rPr>
      </w:pPr>
      <w:r w:rsidRPr="00943773">
        <w:rPr>
          <w:sz w:val="24"/>
          <w:szCs w:val="24"/>
          <w:lang w:val="uk-UA"/>
        </w:rPr>
        <w:t xml:space="preserve">-   </w:t>
      </w:r>
      <w:r w:rsidRPr="00943773">
        <w:rPr>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25B24" w:rsidRPr="00943773" w:rsidRDefault="00F25B24" w:rsidP="00F25B24">
      <w:pPr>
        <w:tabs>
          <w:tab w:val="left" w:pos="180"/>
        </w:tabs>
        <w:jc w:val="both"/>
        <w:rPr>
          <w:sz w:val="24"/>
          <w:szCs w:val="24"/>
          <w:lang w:val="uk-UA"/>
        </w:rPr>
      </w:pPr>
      <w:r w:rsidRPr="00943773">
        <w:rPr>
          <w:sz w:val="24"/>
          <w:szCs w:val="24"/>
          <w:lang w:val="uk-UA"/>
        </w:rPr>
        <w:lastRenderedPageBreak/>
        <w:t xml:space="preserve">-   </w:t>
      </w:r>
      <w:r w:rsidRPr="00943773">
        <w:rPr>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5B24" w:rsidRPr="00943773" w:rsidRDefault="00F25B24" w:rsidP="00F25B24">
      <w:pPr>
        <w:tabs>
          <w:tab w:val="left" w:pos="180"/>
        </w:tabs>
        <w:jc w:val="both"/>
        <w:rPr>
          <w:sz w:val="24"/>
          <w:szCs w:val="24"/>
          <w:lang w:val="uk-UA"/>
        </w:rPr>
      </w:pPr>
      <w:r w:rsidRPr="00943773">
        <w:rPr>
          <w:sz w:val="24"/>
          <w:szCs w:val="24"/>
          <w:lang w:val="uk-UA"/>
        </w:rPr>
        <w:t xml:space="preserve">-   </w:t>
      </w:r>
      <w:r w:rsidRPr="00943773">
        <w:rPr>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 (зі змінами).</w:t>
      </w:r>
    </w:p>
    <w:p w:rsidR="00F25B24" w:rsidRPr="00943773" w:rsidRDefault="00F25B24" w:rsidP="00F25B24">
      <w:pPr>
        <w:tabs>
          <w:tab w:val="left" w:pos="180"/>
        </w:tabs>
        <w:jc w:val="both"/>
        <w:rPr>
          <w:sz w:val="24"/>
          <w:szCs w:val="24"/>
          <w:lang w:val="uk-UA"/>
        </w:rPr>
      </w:pPr>
      <w:r w:rsidRPr="00943773">
        <w:rPr>
          <w:sz w:val="24"/>
          <w:szCs w:val="24"/>
          <w:lang w:val="uk-UA"/>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rsidR="00F25B24" w:rsidRPr="00943773" w:rsidRDefault="00F25B24" w:rsidP="00F25B24">
      <w:pPr>
        <w:widowControl w:val="0"/>
        <w:ind w:firstLine="567"/>
        <w:jc w:val="both"/>
        <w:rPr>
          <w:sz w:val="24"/>
          <w:szCs w:val="24"/>
          <w:lang w:val="uk-UA"/>
        </w:rPr>
      </w:pPr>
      <w:r w:rsidRPr="00943773">
        <w:rPr>
          <w:sz w:val="24"/>
          <w:szCs w:val="24"/>
          <w:lang w:val="uk-UA"/>
        </w:rPr>
        <w:t xml:space="preserve">А також враховувати, що в Україні </w:t>
      </w:r>
      <w:r w:rsidRPr="00943773">
        <w:rPr>
          <w:sz w:val="24"/>
          <w:szCs w:val="24"/>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25B24" w:rsidRPr="00943773" w:rsidRDefault="00F25B24" w:rsidP="00F25B24">
      <w:pPr>
        <w:tabs>
          <w:tab w:val="left" w:pos="180"/>
        </w:tabs>
        <w:ind w:firstLine="567"/>
        <w:jc w:val="both"/>
        <w:rPr>
          <w:sz w:val="24"/>
          <w:szCs w:val="24"/>
          <w:lang w:val="uk-UA"/>
        </w:rPr>
      </w:pPr>
      <w:r w:rsidRPr="00943773">
        <w:rPr>
          <w:sz w:val="24"/>
          <w:szCs w:val="24"/>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943773">
        <w:rPr>
          <w:shd w:val="clear" w:color="auto" w:fill="FFFFFF"/>
          <w:lang w:val="uk-UA"/>
        </w:rPr>
        <w:t> </w:t>
      </w:r>
      <w:r w:rsidRPr="00943773">
        <w:rPr>
          <w:sz w:val="24"/>
          <w:szCs w:val="24"/>
          <w:lang w:val="uk-UA"/>
        </w:rPr>
        <w:t xml:space="preserve">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У випадку неврахування учасником під час подання пропозиції вищезазначених норм, зокрема невідповідність учасника чи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F25B24" w:rsidRPr="00943773" w:rsidRDefault="00F25B24" w:rsidP="00F25B24">
      <w:pPr>
        <w:pStyle w:val="a3"/>
        <w:tabs>
          <w:tab w:val="left" w:pos="851"/>
        </w:tabs>
        <w:ind w:firstLine="567"/>
        <w:jc w:val="both"/>
        <w:rPr>
          <w:bCs/>
          <w:iCs/>
          <w:szCs w:val="24"/>
          <w:lang w:val="uk-UA"/>
        </w:rPr>
      </w:pPr>
      <w:r w:rsidRPr="00943773">
        <w:rPr>
          <w:bCs/>
          <w:iCs/>
          <w:szCs w:val="24"/>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25B24" w:rsidRPr="00943773" w:rsidRDefault="00F25B24" w:rsidP="00F25B24">
      <w:pPr>
        <w:pStyle w:val="a3"/>
        <w:tabs>
          <w:tab w:val="left" w:pos="851"/>
        </w:tabs>
        <w:ind w:firstLine="567"/>
        <w:jc w:val="both"/>
        <w:rPr>
          <w:bCs/>
          <w:iCs/>
          <w:szCs w:val="24"/>
          <w:lang w:val="uk-UA"/>
        </w:rPr>
      </w:pPr>
      <w:r w:rsidRPr="00943773">
        <w:rPr>
          <w:bCs/>
          <w:iCs/>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lastRenderedPageBreak/>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Для проведення спрощеної закупівлі із застосуванням електронного аукціону має бути подано не менше двох пропозицій.</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25B24" w:rsidRPr="00943773" w:rsidRDefault="00F25B24" w:rsidP="00F25B24">
      <w:pPr>
        <w:pStyle w:val="a3"/>
        <w:tabs>
          <w:tab w:val="left" w:pos="851"/>
        </w:tabs>
        <w:jc w:val="center"/>
        <w:rPr>
          <w:bCs/>
          <w:iCs/>
          <w:szCs w:val="24"/>
          <w:lang w:val="uk-UA"/>
        </w:rPr>
      </w:pPr>
      <w:r w:rsidRPr="00943773">
        <w:rPr>
          <w:bCs/>
          <w:iCs/>
          <w:szCs w:val="24"/>
          <w:lang w:val="uk-UA"/>
        </w:rPr>
        <w:t>ПІДСТАВИ ВІДХИЛЕННЯ ПРОПОЗИЦІЇ</w:t>
      </w: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Замовник відхиляє пропозицію в разі, якщо:</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2) учасник не надав забезпечення пропозиції, якщо таке забезпечення вимагалося замовником;</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3) учасник, який визначений переможцем спрощеної закупівлі, відмовився від укладення договору про закупівлю;</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25B24" w:rsidRPr="00943773" w:rsidRDefault="00F25B24" w:rsidP="00F25B24">
      <w:pPr>
        <w:pStyle w:val="a3"/>
        <w:tabs>
          <w:tab w:val="left" w:pos="851"/>
        </w:tabs>
        <w:spacing w:before="0" w:beforeAutospacing="0" w:after="0" w:afterAutospacing="0"/>
        <w:jc w:val="both"/>
        <w:rPr>
          <w:bCs/>
          <w:iCs/>
          <w:szCs w:val="24"/>
          <w:lang w:val="uk-UA"/>
        </w:rPr>
      </w:pPr>
    </w:p>
    <w:p w:rsidR="00F25B24" w:rsidRPr="00943773" w:rsidRDefault="00F25B24" w:rsidP="00F25B24">
      <w:pPr>
        <w:pStyle w:val="a3"/>
        <w:tabs>
          <w:tab w:val="left" w:pos="851"/>
        </w:tabs>
        <w:spacing w:before="0" w:beforeAutospacing="0" w:after="0" w:afterAutospacing="0"/>
        <w:ind w:firstLine="567"/>
        <w:jc w:val="both"/>
        <w:rPr>
          <w:bCs/>
          <w:iCs/>
          <w:szCs w:val="24"/>
          <w:lang w:val="uk-UA"/>
        </w:rPr>
      </w:pPr>
      <w:r w:rsidRPr="00943773">
        <w:rPr>
          <w:bCs/>
          <w:iCs/>
          <w:szCs w:val="24"/>
          <w:lang w:val="uk-UA"/>
        </w:rPr>
        <w:t>Замовник відміняє спрощену закупівлю в разі:</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1) відсутності подальшої потреби в закупівлі товарів, робіт і послуг;</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2) неможливості усунення порушень, що виникли через виявлені порушення законодавства з питань публічних закупівель;</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3) скорочення видатків на здійснення закупівлі товарів, робіт і послуг.</w:t>
      </w:r>
    </w:p>
    <w:p w:rsidR="00F25B24" w:rsidRPr="00943773" w:rsidRDefault="00F25B24" w:rsidP="00F25B24">
      <w:pPr>
        <w:pStyle w:val="a3"/>
        <w:tabs>
          <w:tab w:val="left" w:pos="851"/>
        </w:tabs>
        <w:spacing w:before="0" w:beforeAutospacing="0" w:after="0" w:afterAutospacing="0"/>
        <w:jc w:val="both"/>
        <w:rPr>
          <w:bCs/>
          <w:iCs/>
          <w:szCs w:val="24"/>
          <w:lang w:val="uk-UA"/>
        </w:rPr>
      </w:pP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Спрощена закупівля автоматично відміняється електронною системою закупівель у разі:</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1) відхилення всіх пропозицій;</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2) відсутності пропозицій учасників для участі в ній.</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Спрощена закупівля може бути відмінена частково (за лотом).</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 xml:space="preserve">Пропозиція не буде відхилена у разі допущення учасником формальних (несуттєвих) помилок, пов’язаних з оформленням пропозиції та які не впливають на зміст пропозиції. </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До формальних (несуттєвих) помилок належать:</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1. Інформація/документ, подана учасником закупівлі у складі пропозиції, містить помилку (помилки) у частині:</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 уживання великої літери, наприклад, «м.запоріжжя» замість «м.Запоріжжя»;</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 уживання розділових знаків та відмінювання слів у реченні, наприклад, «відповідністі товару нормам із захисту довкілля» замість «відповідність товару нормам із захисту довкілля»;</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 використання слова або мовного звороту, запозичених з іншої мови, наприклад,     «менеджер» замість «керівник»;</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«UA-2020-09-03-004451-a» замість «UA-2020-09-06-004451-a»;</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 застосування правил переносу частини слова з рядка в рядок, наприклад, «поряд-ок» замість «поря-док»;</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lastRenderedPageBreak/>
        <w:t>- написання слів разом та/або окремо, та/або через дефіс, наприклад, «ненадається» замість «не надається»;</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№15 або не врахування сторінки №30 в загальну кількість сторінок або взагалі відсутність нумерації сторінки.</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3. Невірна назва документа (документів), що подається учасником закупівлі у складі пропозиції, зміст якого відповідає вимогам, визначеним замовником в оголошенні. Наприклад, «Інформація в довільній формі» замість «Довідки в довільній формі», «Лист підтвердження» замість «Гарантійний лист».</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4. Окрема сторінка (сторінки) копії документа (документів) не завірена підписом та/або печаткою учасника закупівлі (у разі її використання).</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оголошенні.</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8. Подання документа учасником закупівлі у складі пропозиції, що є сканованою копією оригіналу документа/електронного документа.</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«м.</w:t>
      </w:r>
      <w:r w:rsidR="000E449D">
        <w:rPr>
          <w:bCs/>
          <w:iCs/>
          <w:szCs w:val="24"/>
          <w:lang w:val="uk-UA"/>
        </w:rPr>
        <w:t xml:space="preserve"> </w:t>
      </w:r>
      <w:r w:rsidRPr="00943773">
        <w:rPr>
          <w:bCs/>
          <w:iCs/>
          <w:szCs w:val="24"/>
          <w:lang w:val="uk-UA"/>
        </w:rPr>
        <w:t>Дніпропетровськ» замість «м.</w:t>
      </w:r>
      <w:r w:rsidR="000E449D">
        <w:rPr>
          <w:bCs/>
          <w:iCs/>
          <w:szCs w:val="24"/>
          <w:lang w:val="uk-UA"/>
        </w:rPr>
        <w:t xml:space="preserve"> </w:t>
      </w:r>
      <w:r w:rsidRPr="00943773">
        <w:rPr>
          <w:bCs/>
          <w:iCs/>
          <w:szCs w:val="24"/>
          <w:lang w:val="uk-UA"/>
        </w:rPr>
        <w:t>Дніпро».</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 Наприклад, 223482,00 грн. (Двісті двадцять три тисячі чотириста вісімдесят п’ять грн.).</w:t>
      </w:r>
    </w:p>
    <w:p w:rsidR="00F25B24" w:rsidRPr="00943773" w:rsidRDefault="00F25B24" w:rsidP="00F25B24">
      <w:pPr>
        <w:pStyle w:val="a3"/>
        <w:tabs>
          <w:tab w:val="left" w:pos="851"/>
        </w:tabs>
        <w:spacing w:before="0" w:beforeAutospacing="0" w:after="0" w:afterAutospacing="0"/>
        <w:jc w:val="both"/>
        <w:rPr>
          <w:bCs/>
          <w:iCs/>
          <w:szCs w:val="24"/>
          <w:lang w:val="uk-UA"/>
        </w:rPr>
      </w:pPr>
      <w:r w:rsidRPr="00943773">
        <w:rPr>
          <w:bCs/>
          <w:iCs/>
          <w:szCs w:val="24"/>
          <w:lang w:val="uk-UA"/>
        </w:rPr>
        <w:t>12. Подання документа (документів) учасником закупівлі у складі пропозиції в форматі, що відрізняється від формату, який вимагається замовником в оголошенні, при цьому такий формат документа забезпечує можливість його перегляду. Наприклад, учасник завантажив документ у форматі «JPG» замість документа у форматі «pdf».</w:t>
      </w:r>
    </w:p>
    <w:p w:rsidR="00F25B24" w:rsidRPr="00DF144B" w:rsidRDefault="00F25B24" w:rsidP="00F25B24">
      <w:pPr>
        <w:rPr>
          <w:bCs/>
          <w:iCs/>
          <w:color w:val="FF0000"/>
          <w:sz w:val="24"/>
          <w:szCs w:val="24"/>
        </w:rPr>
      </w:pPr>
      <w:r w:rsidRPr="00DF144B">
        <w:rPr>
          <w:bCs/>
          <w:iCs/>
          <w:color w:val="FF0000"/>
          <w:sz w:val="24"/>
          <w:szCs w:val="24"/>
        </w:rPr>
        <w:br w:type="page"/>
      </w:r>
    </w:p>
    <w:p w:rsidR="00F25B24" w:rsidRPr="003D442A" w:rsidRDefault="00F25B24" w:rsidP="00F25B24">
      <w:pPr>
        <w:ind w:left="5670" w:right="567"/>
        <w:rPr>
          <w:i/>
          <w:sz w:val="24"/>
          <w:szCs w:val="24"/>
          <w:lang w:val="uk-UA"/>
        </w:rPr>
      </w:pPr>
      <w:r w:rsidRPr="003D442A">
        <w:rPr>
          <w:b/>
          <w:i/>
          <w:color w:val="000000"/>
          <w:sz w:val="24"/>
          <w:szCs w:val="24"/>
          <w:lang w:val="uk-UA"/>
        </w:rPr>
        <w:lastRenderedPageBreak/>
        <w:t>Додаток 3</w:t>
      </w:r>
      <w:r w:rsidRPr="003D442A">
        <w:rPr>
          <w:i/>
          <w:sz w:val="24"/>
          <w:szCs w:val="24"/>
          <w:lang w:val="uk-UA"/>
        </w:rPr>
        <w:t xml:space="preserve"> до оголошення</w:t>
      </w:r>
    </w:p>
    <w:p w:rsidR="00F25B24" w:rsidRPr="003D442A" w:rsidRDefault="00F25B24" w:rsidP="00F25B24">
      <w:pPr>
        <w:spacing w:line="276" w:lineRule="auto"/>
        <w:ind w:left="5670"/>
        <w:rPr>
          <w:i/>
          <w:sz w:val="24"/>
          <w:szCs w:val="24"/>
          <w:lang w:val="uk-UA"/>
        </w:rPr>
      </w:pPr>
      <w:r w:rsidRPr="003D442A">
        <w:rPr>
          <w:i/>
          <w:sz w:val="24"/>
          <w:szCs w:val="24"/>
          <w:lang w:val="uk-UA"/>
        </w:rPr>
        <w:t>про проведення спрощеної закупівлі</w:t>
      </w:r>
    </w:p>
    <w:p w:rsidR="00F25B24" w:rsidRDefault="00F25B24" w:rsidP="00F25B24">
      <w:pPr>
        <w:suppressAutoHyphens/>
        <w:jc w:val="center"/>
        <w:rPr>
          <w:b/>
          <w:bCs/>
          <w:sz w:val="24"/>
          <w:szCs w:val="24"/>
          <w:lang w:val="uk-UA" w:eastAsia="ar-SA"/>
        </w:rPr>
      </w:pPr>
    </w:p>
    <w:p w:rsidR="00F25B24" w:rsidRPr="00721094" w:rsidRDefault="00F25B24" w:rsidP="00F25B24">
      <w:pPr>
        <w:suppressAutoHyphens/>
        <w:jc w:val="center"/>
        <w:rPr>
          <w:b/>
          <w:bCs/>
          <w:sz w:val="24"/>
          <w:szCs w:val="24"/>
          <w:lang w:val="uk-UA" w:eastAsia="ar-SA"/>
        </w:rPr>
      </w:pPr>
      <w:r w:rsidRPr="00721094">
        <w:rPr>
          <w:b/>
          <w:bCs/>
          <w:sz w:val="24"/>
          <w:szCs w:val="24"/>
          <w:lang w:val="uk-UA" w:eastAsia="ar-SA"/>
        </w:rPr>
        <w:t xml:space="preserve">Форма письмової згоди </w:t>
      </w:r>
    </w:p>
    <w:p w:rsidR="00F25B24" w:rsidRPr="00721094" w:rsidRDefault="00F25B24" w:rsidP="00F25B24">
      <w:pPr>
        <w:suppressAutoHyphens/>
        <w:jc w:val="center"/>
        <w:rPr>
          <w:b/>
          <w:bCs/>
          <w:sz w:val="24"/>
          <w:szCs w:val="24"/>
          <w:lang w:val="uk-UA" w:eastAsia="ar-SA"/>
        </w:rPr>
      </w:pPr>
      <w:r w:rsidRPr="00721094">
        <w:rPr>
          <w:b/>
          <w:bCs/>
          <w:sz w:val="24"/>
          <w:szCs w:val="24"/>
          <w:lang w:val="uk-UA" w:eastAsia="ar-SA"/>
        </w:rPr>
        <w:t xml:space="preserve">на обробку наявних персональних даних, </w:t>
      </w:r>
    </w:p>
    <w:p w:rsidR="00F25B24" w:rsidRPr="00721094" w:rsidRDefault="00F25B24" w:rsidP="00F25B24">
      <w:pPr>
        <w:suppressAutoHyphens/>
        <w:jc w:val="center"/>
        <w:rPr>
          <w:b/>
          <w:bCs/>
          <w:sz w:val="24"/>
          <w:szCs w:val="24"/>
          <w:lang w:val="uk-UA" w:eastAsia="ar-SA"/>
        </w:rPr>
      </w:pPr>
      <w:r w:rsidRPr="00721094">
        <w:rPr>
          <w:b/>
          <w:bCs/>
          <w:sz w:val="24"/>
          <w:szCs w:val="24"/>
          <w:lang w:val="uk-UA" w:eastAsia="ar-SA"/>
        </w:rPr>
        <w:t>відповідно до Закону України «Про захист персональних даних»</w:t>
      </w:r>
    </w:p>
    <w:p w:rsidR="00F25B24" w:rsidRPr="00721094" w:rsidRDefault="00F25B24" w:rsidP="00F25B24">
      <w:pPr>
        <w:suppressAutoHyphens/>
        <w:jc w:val="center"/>
        <w:rPr>
          <w:i/>
          <w:iCs/>
          <w:sz w:val="24"/>
          <w:szCs w:val="24"/>
          <w:lang w:val="uk-UA" w:eastAsia="ar-SA"/>
        </w:rPr>
      </w:pPr>
      <w:r w:rsidRPr="00721094">
        <w:rPr>
          <w:i/>
          <w:iCs/>
          <w:sz w:val="24"/>
          <w:szCs w:val="24"/>
          <w:lang w:val="uk-UA" w:eastAsia="ar-SA"/>
        </w:rPr>
        <w:t>(Подається на бланку учасника)</w:t>
      </w:r>
    </w:p>
    <w:p w:rsidR="00F25B24" w:rsidRPr="00721094" w:rsidRDefault="00F25B24" w:rsidP="00F25B24">
      <w:pPr>
        <w:suppressAutoHyphens/>
        <w:jc w:val="center"/>
        <w:rPr>
          <w:i/>
          <w:iCs/>
          <w:sz w:val="24"/>
          <w:szCs w:val="24"/>
          <w:lang w:val="uk-UA" w:eastAsia="ar-SA"/>
        </w:rPr>
      </w:pPr>
    </w:p>
    <w:p w:rsidR="00F25B24" w:rsidRPr="00721094" w:rsidRDefault="00F25B24" w:rsidP="00F25B24">
      <w:pPr>
        <w:suppressAutoHyphens/>
        <w:ind w:left="567"/>
        <w:jc w:val="center"/>
        <w:rPr>
          <w:b/>
          <w:sz w:val="24"/>
          <w:szCs w:val="24"/>
          <w:lang w:val="uk-UA" w:eastAsia="ar-SA"/>
        </w:rPr>
      </w:pPr>
      <w:r w:rsidRPr="00721094">
        <w:rPr>
          <w:b/>
          <w:sz w:val="24"/>
          <w:szCs w:val="24"/>
          <w:lang w:val="uk-UA" w:eastAsia="ar-SA"/>
        </w:rPr>
        <w:t>Лист-згода</w:t>
      </w:r>
    </w:p>
    <w:p w:rsidR="00F25B24" w:rsidRPr="00721094" w:rsidRDefault="00F25B24" w:rsidP="00F25B24">
      <w:pPr>
        <w:suppressAutoHyphens/>
        <w:ind w:left="567"/>
        <w:jc w:val="center"/>
        <w:rPr>
          <w:sz w:val="24"/>
          <w:szCs w:val="24"/>
          <w:lang w:val="uk-UA" w:eastAsia="ar-SA"/>
        </w:rPr>
      </w:pPr>
    </w:p>
    <w:p w:rsidR="00F25B24" w:rsidRPr="00721094" w:rsidRDefault="00F25B24" w:rsidP="00F25B24">
      <w:pPr>
        <w:shd w:val="clear" w:color="auto" w:fill="FFFFFF"/>
        <w:suppressAutoHyphens/>
        <w:jc w:val="both"/>
        <w:rPr>
          <w:sz w:val="24"/>
          <w:szCs w:val="24"/>
          <w:lang w:val="uk-UA" w:eastAsia="ar-SA"/>
        </w:rPr>
      </w:pPr>
      <w:r w:rsidRPr="00721094">
        <w:rPr>
          <w:sz w:val="24"/>
          <w:szCs w:val="24"/>
          <w:lang w:val="uk-UA" w:eastAsia="ar-SA"/>
        </w:rPr>
        <w:t xml:space="preserve">        Відповідно до Закону України «Про захист персональних даних» Я_________________________________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w:t>
      </w:r>
      <w:r w:rsidRPr="00721094">
        <w:rPr>
          <w:i/>
          <w:sz w:val="24"/>
          <w:szCs w:val="24"/>
          <w:lang w:val="uk-UA" w:eastAsia="ar-SA"/>
        </w:rPr>
        <w:t>(назва учасника)</w:t>
      </w:r>
      <w:r w:rsidRPr="00721094">
        <w:rPr>
          <w:sz w:val="24"/>
          <w:szCs w:val="24"/>
          <w:lang w:val="uk-UA" w:eastAsia="ar-SA"/>
        </w:rPr>
        <w:t xml:space="preserve"> у процедурі закупівлі, цивільно-правових та господарських відносинах.</w:t>
      </w:r>
    </w:p>
    <w:p w:rsidR="00F25B24" w:rsidRPr="00721094" w:rsidRDefault="00F25B24" w:rsidP="00F25B24">
      <w:pPr>
        <w:shd w:val="clear" w:color="auto" w:fill="FFFFFF"/>
        <w:suppressAutoHyphens/>
        <w:ind w:left="567"/>
        <w:jc w:val="both"/>
        <w:rPr>
          <w:sz w:val="24"/>
          <w:szCs w:val="24"/>
          <w:lang w:val="uk-UA" w:eastAsia="ar-SA"/>
        </w:rPr>
      </w:pPr>
    </w:p>
    <w:p w:rsidR="00F25B24" w:rsidRPr="00721094" w:rsidRDefault="00F25B24" w:rsidP="00F25B24">
      <w:pPr>
        <w:shd w:val="clear" w:color="auto" w:fill="FFFFFF"/>
        <w:suppressAutoHyphens/>
        <w:ind w:left="567"/>
        <w:jc w:val="both"/>
        <w:rPr>
          <w:sz w:val="24"/>
          <w:szCs w:val="24"/>
          <w:lang w:val="uk-UA" w:eastAsia="ar-SA"/>
        </w:rPr>
      </w:pPr>
    </w:p>
    <w:p w:rsidR="00F25B24" w:rsidRPr="00721094" w:rsidRDefault="00F25B24" w:rsidP="00F25B24">
      <w:pPr>
        <w:shd w:val="clear" w:color="auto" w:fill="FFFFFF"/>
        <w:suppressAutoHyphens/>
        <w:ind w:left="567"/>
        <w:jc w:val="both"/>
        <w:rPr>
          <w:sz w:val="24"/>
          <w:szCs w:val="24"/>
          <w:lang w:val="uk-UA" w:eastAsia="ar-SA"/>
        </w:rPr>
      </w:pPr>
    </w:p>
    <w:tbl>
      <w:tblPr>
        <w:tblpPr w:leftFromText="180" w:rightFromText="180" w:vertAnchor="text" w:horzAnchor="margin" w:tblpY="332"/>
        <w:tblW w:w="9464" w:type="dxa"/>
        <w:tblLayout w:type="fixed"/>
        <w:tblLook w:val="0000" w:firstRow="0" w:lastRow="0" w:firstColumn="0" w:lastColumn="0" w:noHBand="0" w:noVBand="0"/>
      </w:tblPr>
      <w:tblGrid>
        <w:gridCol w:w="3437"/>
        <w:gridCol w:w="2781"/>
        <w:gridCol w:w="3246"/>
      </w:tblGrid>
      <w:tr w:rsidR="00F25B24" w:rsidRPr="00721094" w:rsidTr="003E7963">
        <w:trPr>
          <w:cantSplit/>
        </w:trPr>
        <w:tc>
          <w:tcPr>
            <w:tcW w:w="3437" w:type="dxa"/>
          </w:tcPr>
          <w:p w:rsidR="00F25B24" w:rsidRPr="00721094" w:rsidRDefault="00F25B24" w:rsidP="003E7963">
            <w:pPr>
              <w:ind w:left="567"/>
              <w:jc w:val="both"/>
              <w:rPr>
                <w:sz w:val="24"/>
                <w:szCs w:val="24"/>
                <w:lang w:val="uk-UA"/>
              </w:rPr>
            </w:pPr>
          </w:p>
          <w:p w:rsidR="00F25B24" w:rsidRPr="00721094" w:rsidRDefault="00F25B24" w:rsidP="003E7963">
            <w:pPr>
              <w:pStyle w:val="1"/>
              <w:ind w:left="567"/>
              <w:jc w:val="left"/>
              <w:rPr>
                <w:rFonts w:ascii="Times New Roman" w:hAnsi="Times New Roman"/>
                <w:szCs w:val="24"/>
                <w:lang w:val="uk-UA"/>
              </w:rPr>
            </w:pPr>
            <w:r w:rsidRPr="00721094">
              <w:rPr>
                <w:rFonts w:ascii="Times New Roman" w:hAnsi="Times New Roman"/>
                <w:szCs w:val="24"/>
                <w:lang w:val="uk-UA"/>
              </w:rPr>
              <w:t>«____»______20___року</w:t>
            </w:r>
          </w:p>
          <w:p w:rsidR="00F25B24" w:rsidRPr="00721094" w:rsidRDefault="00F25B24" w:rsidP="003E7963">
            <w:pPr>
              <w:ind w:left="567"/>
              <w:jc w:val="both"/>
              <w:rPr>
                <w:sz w:val="24"/>
                <w:szCs w:val="24"/>
                <w:lang w:val="uk-UA"/>
              </w:rPr>
            </w:pPr>
            <w:r w:rsidRPr="00721094">
              <w:rPr>
                <w:sz w:val="24"/>
                <w:szCs w:val="24"/>
                <w:lang w:val="uk-UA"/>
              </w:rPr>
              <w:t xml:space="preserve">              (дата)</w:t>
            </w:r>
          </w:p>
          <w:p w:rsidR="00F25B24" w:rsidRPr="00721094" w:rsidRDefault="00F25B24" w:rsidP="003E7963">
            <w:pPr>
              <w:jc w:val="both"/>
              <w:rPr>
                <w:sz w:val="24"/>
                <w:szCs w:val="24"/>
                <w:lang w:val="uk-UA"/>
              </w:rPr>
            </w:pPr>
          </w:p>
        </w:tc>
        <w:tc>
          <w:tcPr>
            <w:tcW w:w="2781" w:type="dxa"/>
          </w:tcPr>
          <w:p w:rsidR="00F25B24" w:rsidRPr="00721094" w:rsidRDefault="00F25B24" w:rsidP="003E7963">
            <w:pPr>
              <w:ind w:left="567"/>
              <w:jc w:val="both"/>
              <w:rPr>
                <w:sz w:val="24"/>
                <w:szCs w:val="24"/>
                <w:lang w:val="uk-UA"/>
              </w:rPr>
            </w:pPr>
          </w:p>
          <w:p w:rsidR="00F25B24" w:rsidRPr="00721094" w:rsidRDefault="00F25B24" w:rsidP="003E7963">
            <w:pPr>
              <w:ind w:left="567"/>
              <w:jc w:val="both"/>
              <w:rPr>
                <w:sz w:val="24"/>
                <w:szCs w:val="24"/>
                <w:lang w:val="uk-UA"/>
              </w:rPr>
            </w:pPr>
            <w:r w:rsidRPr="00721094">
              <w:rPr>
                <w:sz w:val="24"/>
                <w:szCs w:val="24"/>
                <w:lang w:val="uk-UA"/>
              </w:rPr>
              <w:t>________________</w:t>
            </w:r>
          </w:p>
          <w:p w:rsidR="00F25B24" w:rsidRPr="00721094" w:rsidRDefault="00F25B24" w:rsidP="003E7963">
            <w:pPr>
              <w:ind w:left="567"/>
              <w:jc w:val="both"/>
              <w:rPr>
                <w:sz w:val="24"/>
                <w:szCs w:val="24"/>
                <w:lang w:val="uk-UA"/>
              </w:rPr>
            </w:pPr>
            <w:r w:rsidRPr="00721094">
              <w:rPr>
                <w:sz w:val="24"/>
                <w:szCs w:val="24"/>
                <w:lang w:val="uk-UA"/>
              </w:rPr>
              <w:t xml:space="preserve">        (підпис)</w:t>
            </w:r>
          </w:p>
          <w:p w:rsidR="00F25B24" w:rsidRPr="00721094" w:rsidRDefault="00F25B24" w:rsidP="003E7963">
            <w:pPr>
              <w:shd w:val="clear" w:color="auto" w:fill="FFFFFF"/>
              <w:rPr>
                <w:color w:val="FF0000"/>
                <w:sz w:val="24"/>
                <w:szCs w:val="24"/>
                <w:lang w:val="uk-UA"/>
              </w:rPr>
            </w:pPr>
          </w:p>
        </w:tc>
        <w:tc>
          <w:tcPr>
            <w:tcW w:w="3246" w:type="dxa"/>
          </w:tcPr>
          <w:p w:rsidR="00F25B24" w:rsidRPr="00721094" w:rsidRDefault="00F25B24" w:rsidP="003E7963">
            <w:pPr>
              <w:ind w:left="567"/>
              <w:jc w:val="both"/>
              <w:rPr>
                <w:sz w:val="24"/>
                <w:szCs w:val="24"/>
                <w:lang w:val="uk-UA"/>
              </w:rPr>
            </w:pPr>
          </w:p>
          <w:p w:rsidR="00F25B24" w:rsidRPr="00721094" w:rsidRDefault="00F25B24" w:rsidP="003E7963">
            <w:pPr>
              <w:ind w:left="21"/>
              <w:jc w:val="both"/>
              <w:rPr>
                <w:sz w:val="24"/>
                <w:szCs w:val="24"/>
                <w:lang w:val="uk-UA"/>
              </w:rPr>
            </w:pPr>
            <w:r w:rsidRPr="00721094">
              <w:rPr>
                <w:sz w:val="24"/>
                <w:szCs w:val="24"/>
                <w:lang w:val="uk-UA"/>
              </w:rPr>
              <w:t xml:space="preserve">          ________________</w:t>
            </w:r>
          </w:p>
          <w:p w:rsidR="00F25B24" w:rsidRPr="00721094" w:rsidRDefault="00F25B24" w:rsidP="003E7963">
            <w:pPr>
              <w:ind w:left="21"/>
              <w:jc w:val="both"/>
              <w:rPr>
                <w:sz w:val="24"/>
                <w:szCs w:val="24"/>
                <w:lang w:val="uk-UA"/>
              </w:rPr>
            </w:pPr>
            <w:r w:rsidRPr="00721094">
              <w:rPr>
                <w:sz w:val="24"/>
                <w:szCs w:val="24"/>
                <w:lang w:val="uk-UA"/>
              </w:rPr>
              <w:t xml:space="preserve">         (прізвище, ініціали)</w:t>
            </w:r>
          </w:p>
          <w:p w:rsidR="00F25B24" w:rsidRPr="00721094" w:rsidRDefault="00F25B24" w:rsidP="003E7963">
            <w:pPr>
              <w:jc w:val="both"/>
              <w:rPr>
                <w:sz w:val="24"/>
                <w:szCs w:val="24"/>
                <w:lang w:val="uk-UA"/>
              </w:rPr>
            </w:pPr>
          </w:p>
        </w:tc>
      </w:tr>
    </w:tbl>
    <w:p w:rsidR="00F25B24" w:rsidRPr="00721094" w:rsidRDefault="00F25B24" w:rsidP="00240A61">
      <w:pPr>
        <w:shd w:val="clear" w:color="auto" w:fill="FFFFFF"/>
        <w:suppressAutoHyphens/>
        <w:ind w:left="567"/>
        <w:jc w:val="both"/>
        <w:rPr>
          <w:sz w:val="24"/>
          <w:szCs w:val="24"/>
          <w:lang w:val="uk-UA" w:eastAsia="ar-SA"/>
        </w:rPr>
      </w:pPr>
    </w:p>
    <w:sectPr w:rsidR="00F25B24" w:rsidRPr="00721094" w:rsidSect="00260950">
      <w:pgSz w:w="11906" w:h="16838"/>
      <w:pgMar w:top="851" w:right="1133" w:bottom="42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B2" w:rsidRDefault="001C7AB2" w:rsidP="00F25B24">
      <w:r>
        <w:separator/>
      </w:r>
    </w:p>
  </w:endnote>
  <w:endnote w:type="continuationSeparator" w:id="0">
    <w:p w:rsidR="001C7AB2" w:rsidRDefault="001C7AB2" w:rsidP="00F2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B2" w:rsidRDefault="001C7AB2" w:rsidP="00F25B24">
      <w:r>
        <w:separator/>
      </w:r>
    </w:p>
  </w:footnote>
  <w:footnote w:type="continuationSeparator" w:id="0">
    <w:p w:rsidR="001C7AB2" w:rsidRDefault="001C7AB2" w:rsidP="00F25B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2A070B0"/>
    <w:multiLevelType w:val="hybridMultilevel"/>
    <w:tmpl w:val="ED0A3C8C"/>
    <w:lvl w:ilvl="0" w:tplc="636C8B28">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9B73CB3"/>
    <w:multiLevelType w:val="hybridMultilevel"/>
    <w:tmpl w:val="BDFCEE92"/>
    <w:lvl w:ilvl="0" w:tplc="1E064B2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EA60CD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27D8A"/>
    <w:multiLevelType w:val="multilevel"/>
    <w:tmpl w:val="7DFCCE8C"/>
    <w:lvl w:ilvl="0">
      <w:start w:val="1"/>
      <w:numFmt w:val="decimal"/>
      <w:lvlText w:val="%1."/>
      <w:lvlJc w:val="left"/>
      <w:pPr>
        <w:ind w:left="786" w:hanging="360"/>
      </w:pPr>
      <w:rPr>
        <w:rFonts w:hint="default"/>
        <w:b w:val="0"/>
        <w:color w:val="000000"/>
      </w:rPr>
    </w:lvl>
    <w:lvl w:ilvl="1">
      <w:start w:val="1"/>
      <w:numFmt w:val="decimal"/>
      <w:isLgl/>
      <w:lvlText w:val="%1.%2."/>
      <w:lvlJc w:val="left"/>
      <w:pPr>
        <w:ind w:left="814" w:hanging="388"/>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55FF5501"/>
    <w:multiLevelType w:val="hybridMultilevel"/>
    <w:tmpl w:val="B682468A"/>
    <w:lvl w:ilvl="0" w:tplc="CEFC29B0">
      <w:start w:val="1"/>
      <w:numFmt w:val="decimal"/>
      <w:lvlText w:val="%1."/>
      <w:lvlJc w:val="left"/>
      <w:pPr>
        <w:ind w:left="502" w:hanging="360"/>
      </w:pPr>
      <w:rPr>
        <w:rFonts w:eastAsia="Calibri"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77833564"/>
    <w:multiLevelType w:val="hybridMultilevel"/>
    <w:tmpl w:val="D6424A0A"/>
    <w:lvl w:ilvl="0" w:tplc="5170BCE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7D41022A"/>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5"/>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CE"/>
    <w:rsid w:val="000516DB"/>
    <w:rsid w:val="000D5C0C"/>
    <w:rsid w:val="000E449D"/>
    <w:rsid w:val="001A5558"/>
    <w:rsid w:val="001C7AB2"/>
    <w:rsid w:val="001E1693"/>
    <w:rsid w:val="002120EE"/>
    <w:rsid w:val="00240A61"/>
    <w:rsid w:val="00260950"/>
    <w:rsid w:val="002A4BDD"/>
    <w:rsid w:val="003818D6"/>
    <w:rsid w:val="003E7963"/>
    <w:rsid w:val="003F41A8"/>
    <w:rsid w:val="00431831"/>
    <w:rsid w:val="00471E88"/>
    <w:rsid w:val="004A2EDF"/>
    <w:rsid w:val="004C180A"/>
    <w:rsid w:val="0050475F"/>
    <w:rsid w:val="00511A5D"/>
    <w:rsid w:val="00565563"/>
    <w:rsid w:val="006C2512"/>
    <w:rsid w:val="006D78B9"/>
    <w:rsid w:val="006F0945"/>
    <w:rsid w:val="00704279"/>
    <w:rsid w:val="00773C2D"/>
    <w:rsid w:val="008555C3"/>
    <w:rsid w:val="008C2322"/>
    <w:rsid w:val="00943773"/>
    <w:rsid w:val="009E73AD"/>
    <w:rsid w:val="00A01661"/>
    <w:rsid w:val="00A052C4"/>
    <w:rsid w:val="00A1490D"/>
    <w:rsid w:val="00A838C4"/>
    <w:rsid w:val="00A87A7B"/>
    <w:rsid w:val="00A92FCE"/>
    <w:rsid w:val="00B13BB8"/>
    <w:rsid w:val="00B9528D"/>
    <w:rsid w:val="00BA3DCE"/>
    <w:rsid w:val="00BA7B2A"/>
    <w:rsid w:val="00C763F9"/>
    <w:rsid w:val="00C772D7"/>
    <w:rsid w:val="00CC031F"/>
    <w:rsid w:val="00D67A27"/>
    <w:rsid w:val="00DA72F8"/>
    <w:rsid w:val="00DF17AF"/>
    <w:rsid w:val="00F25B24"/>
    <w:rsid w:val="00F37DF2"/>
    <w:rsid w:val="00F6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F892"/>
  <w15:docId w15:val="{70964DE9-CC92-42B9-8061-BF461DDD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B2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F25B24"/>
    <w:pPr>
      <w:spacing w:before="100" w:beforeAutospacing="1" w:after="100" w:afterAutospacing="1"/>
    </w:pPr>
    <w:rPr>
      <w:rFonts w:eastAsia="Calibri"/>
      <w:sz w:val="24"/>
      <w:szCs w:val="20"/>
    </w:rPr>
  </w:style>
  <w:style w:type="character" w:customStyle="1" w:styleId="a4">
    <w:name w:val="Обычный (веб) Знак"/>
    <w:link w:val="a3"/>
    <w:uiPriority w:val="99"/>
    <w:locked/>
    <w:rsid w:val="00F25B24"/>
    <w:rPr>
      <w:rFonts w:ascii="Times New Roman" w:eastAsia="Calibri" w:hAnsi="Times New Roman" w:cs="Times New Roman"/>
      <w:sz w:val="24"/>
      <w:szCs w:val="20"/>
      <w:lang w:eastAsia="ru-RU"/>
    </w:rPr>
  </w:style>
  <w:style w:type="character" w:styleId="a5">
    <w:name w:val="Hyperlink"/>
    <w:basedOn w:val="a0"/>
    <w:uiPriority w:val="99"/>
    <w:rsid w:val="00F25B24"/>
    <w:rPr>
      <w:rFonts w:cs="Times New Roman"/>
      <w:color w:val="0000FF"/>
      <w:u w:val="single"/>
    </w:rPr>
  </w:style>
  <w:style w:type="paragraph" w:customStyle="1" w:styleId="1">
    <w:name w:val="Без интервала1"/>
    <w:aliases w:val="nado12"/>
    <w:uiPriority w:val="99"/>
    <w:rsid w:val="00F25B24"/>
    <w:pPr>
      <w:suppressAutoHyphens/>
      <w:spacing w:after="0" w:line="240" w:lineRule="auto"/>
      <w:jc w:val="center"/>
    </w:pPr>
    <w:rPr>
      <w:rFonts w:ascii="Calibri" w:eastAsia="Calibri" w:hAnsi="Calibri" w:cs="Times New Roman"/>
      <w:sz w:val="24"/>
      <w:lang w:eastAsia="ar-SA"/>
    </w:rPr>
  </w:style>
  <w:style w:type="paragraph" w:styleId="a6">
    <w:name w:val="List Paragraph"/>
    <w:basedOn w:val="a"/>
    <w:link w:val="a7"/>
    <w:uiPriority w:val="34"/>
    <w:qFormat/>
    <w:rsid w:val="00F25B24"/>
    <w:pPr>
      <w:ind w:left="720"/>
      <w:contextualSpacing/>
    </w:pPr>
    <w:rPr>
      <w:rFonts w:eastAsia="Calibri"/>
      <w:sz w:val="20"/>
      <w:szCs w:val="20"/>
      <w:lang w:val="uk-UA"/>
    </w:rPr>
  </w:style>
  <w:style w:type="character" w:customStyle="1" w:styleId="a7">
    <w:name w:val="Абзац списка Знак"/>
    <w:link w:val="a6"/>
    <w:uiPriority w:val="34"/>
    <w:locked/>
    <w:rsid w:val="00F25B24"/>
    <w:rPr>
      <w:rFonts w:ascii="Times New Roman" w:eastAsia="Calibri" w:hAnsi="Times New Roman" w:cs="Times New Roman"/>
      <w:sz w:val="20"/>
      <w:szCs w:val="20"/>
      <w:lang w:val="uk-UA" w:eastAsia="ru-RU"/>
    </w:rPr>
  </w:style>
  <w:style w:type="paragraph" w:customStyle="1" w:styleId="Default">
    <w:name w:val="Default"/>
    <w:rsid w:val="00F25B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link w:val="20"/>
    <w:uiPriority w:val="99"/>
    <w:locked/>
    <w:rsid w:val="00F25B24"/>
    <w:rPr>
      <w:b/>
      <w:bCs/>
      <w:sz w:val="23"/>
      <w:szCs w:val="23"/>
      <w:shd w:val="clear" w:color="auto" w:fill="FFFFFF"/>
    </w:rPr>
  </w:style>
  <w:style w:type="paragraph" w:customStyle="1" w:styleId="20">
    <w:name w:val="Основной текст (2)"/>
    <w:basedOn w:val="a"/>
    <w:link w:val="2"/>
    <w:uiPriority w:val="99"/>
    <w:rsid w:val="00F25B24"/>
    <w:pPr>
      <w:widowControl w:val="0"/>
      <w:shd w:val="clear" w:color="auto" w:fill="FFFFFF"/>
      <w:spacing w:after="60" w:line="0" w:lineRule="atLeast"/>
    </w:pPr>
    <w:rPr>
      <w:rFonts w:asciiTheme="minorHAnsi" w:eastAsiaTheme="minorHAnsi" w:hAnsiTheme="minorHAnsi" w:cstheme="minorBidi"/>
      <w:b/>
      <w:bCs/>
      <w:sz w:val="23"/>
      <w:szCs w:val="23"/>
      <w:lang w:eastAsia="en-US"/>
    </w:rPr>
  </w:style>
  <w:style w:type="paragraph" w:styleId="a8">
    <w:name w:val="No Spacing"/>
    <w:uiPriority w:val="1"/>
    <w:qFormat/>
    <w:rsid w:val="00F25B24"/>
    <w:pPr>
      <w:spacing w:after="0" w:line="240" w:lineRule="auto"/>
    </w:pPr>
    <w:rPr>
      <w:rFonts w:ascii="Times New Roman" w:eastAsia="Times New Roman" w:hAnsi="Times New Roman" w:cs="Times New Roman"/>
      <w:sz w:val="24"/>
      <w:szCs w:val="24"/>
      <w:lang w:val="uk-UA" w:eastAsia="ru-RU"/>
    </w:rPr>
  </w:style>
  <w:style w:type="character" w:customStyle="1" w:styleId="rvts0">
    <w:name w:val="rvts0"/>
    <w:uiPriority w:val="99"/>
    <w:rsid w:val="00F25B24"/>
    <w:rPr>
      <w:rFonts w:ascii="Times New Roman" w:hAnsi="Times New Roman"/>
    </w:rPr>
  </w:style>
  <w:style w:type="paragraph" w:customStyle="1" w:styleId="10">
    <w:name w:val="Обычный1"/>
    <w:qFormat/>
    <w:rsid w:val="00F25B24"/>
    <w:pPr>
      <w:spacing w:after="0" w:line="240" w:lineRule="auto"/>
    </w:pPr>
    <w:rPr>
      <w:rFonts w:ascii="Times New Roman" w:eastAsia="Times New Roman" w:hAnsi="Times New Roman" w:cs="Times New Roman"/>
      <w:sz w:val="20"/>
      <w:szCs w:val="20"/>
      <w:lang w:val="uk-UA" w:eastAsia="ru-RU"/>
    </w:rPr>
  </w:style>
  <w:style w:type="character" w:customStyle="1" w:styleId="FontStyle25">
    <w:name w:val="Font Style25"/>
    <w:uiPriority w:val="99"/>
    <w:rsid w:val="00F25B24"/>
    <w:rPr>
      <w:rFonts w:ascii="Bookman Old Style" w:hAnsi="Bookman Old Style" w:cs="Bookman Old Style"/>
      <w:sz w:val="14"/>
      <w:szCs w:val="14"/>
    </w:rPr>
  </w:style>
  <w:style w:type="paragraph" w:customStyle="1" w:styleId="Style3">
    <w:name w:val="Style3"/>
    <w:basedOn w:val="a"/>
    <w:rsid w:val="00F25B24"/>
    <w:pPr>
      <w:widowControl w:val="0"/>
      <w:autoSpaceDE w:val="0"/>
      <w:autoSpaceDN w:val="0"/>
      <w:adjustRightInd w:val="0"/>
      <w:spacing w:line="182" w:lineRule="exact"/>
    </w:pPr>
    <w:rPr>
      <w:rFonts w:ascii="Bookman Old Style" w:hAnsi="Bookman Old Style"/>
      <w:sz w:val="24"/>
      <w:szCs w:val="24"/>
    </w:rPr>
  </w:style>
  <w:style w:type="character" w:customStyle="1" w:styleId="FontStyle16">
    <w:name w:val="Font Style16"/>
    <w:uiPriority w:val="99"/>
    <w:rsid w:val="00F25B24"/>
    <w:rPr>
      <w:rFonts w:ascii="Bookman Old Style" w:hAnsi="Bookman Old Style" w:cs="Bookman Old Style"/>
      <w:sz w:val="14"/>
      <w:szCs w:val="14"/>
    </w:rPr>
  </w:style>
  <w:style w:type="paragraph" w:styleId="a9">
    <w:name w:val="header"/>
    <w:basedOn w:val="a"/>
    <w:link w:val="aa"/>
    <w:uiPriority w:val="99"/>
    <w:unhideWhenUsed/>
    <w:rsid w:val="00F25B24"/>
    <w:pPr>
      <w:tabs>
        <w:tab w:val="center" w:pos="4677"/>
        <w:tab w:val="right" w:pos="9355"/>
      </w:tabs>
    </w:pPr>
  </w:style>
  <w:style w:type="character" w:customStyle="1" w:styleId="aa">
    <w:name w:val="Верхний колонтитул Знак"/>
    <w:basedOn w:val="a0"/>
    <w:link w:val="a9"/>
    <w:uiPriority w:val="99"/>
    <w:rsid w:val="00F25B24"/>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F25B24"/>
    <w:pPr>
      <w:tabs>
        <w:tab w:val="center" w:pos="4677"/>
        <w:tab w:val="right" w:pos="9355"/>
      </w:tabs>
    </w:pPr>
  </w:style>
  <w:style w:type="character" w:customStyle="1" w:styleId="ac">
    <w:name w:val="Нижний колонтитул Знак"/>
    <w:basedOn w:val="a0"/>
    <w:link w:val="ab"/>
    <w:uiPriority w:val="99"/>
    <w:rsid w:val="00F25B24"/>
    <w:rPr>
      <w:rFonts w:ascii="Times New Roman" w:eastAsia="Times New Roman" w:hAnsi="Times New Roman" w:cs="Times New Roman"/>
      <w:sz w:val="28"/>
      <w:szCs w:val="28"/>
      <w:lang w:eastAsia="ru-RU"/>
    </w:rPr>
  </w:style>
  <w:style w:type="character" w:customStyle="1" w:styleId="apple-style-span">
    <w:name w:val="apple-style-span"/>
    <w:basedOn w:val="a0"/>
    <w:rsid w:val="00DA72F8"/>
  </w:style>
  <w:style w:type="character" w:customStyle="1" w:styleId="11">
    <w:name w:val="Основной текст Знак1"/>
    <w:basedOn w:val="a0"/>
    <w:link w:val="ad"/>
    <w:uiPriority w:val="99"/>
    <w:rsid w:val="000516DB"/>
    <w:rPr>
      <w:rFonts w:ascii="Times New Roman" w:hAnsi="Times New Roman" w:cs="Times New Roman"/>
      <w:shd w:val="clear" w:color="auto" w:fill="FFFFFF"/>
    </w:rPr>
  </w:style>
  <w:style w:type="paragraph" w:styleId="ad">
    <w:name w:val="Body Text"/>
    <w:basedOn w:val="a"/>
    <w:link w:val="11"/>
    <w:uiPriority w:val="99"/>
    <w:rsid w:val="000516DB"/>
    <w:pPr>
      <w:shd w:val="clear" w:color="auto" w:fill="FFFFFF"/>
    </w:pPr>
    <w:rPr>
      <w:rFonts w:eastAsiaTheme="minorHAnsi"/>
      <w:sz w:val="22"/>
      <w:szCs w:val="22"/>
      <w:lang w:eastAsia="en-US"/>
    </w:rPr>
  </w:style>
  <w:style w:type="character" w:customStyle="1" w:styleId="ae">
    <w:name w:val="Основной текст Знак"/>
    <w:basedOn w:val="a0"/>
    <w:uiPriority w:val="99"/>
    <w:semiHidden/>
    <w:rsid w:val="000516D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11</Pages>
  <Words>3934</Words>
  <Characters>22427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ru</cp:lastModifiedBy>
  <cp:revision>15</cp:revision>
  <dcterms:created xsi:type="dcterms:W3CDTF">2024-03-26T15:07:00Z</dcterms:created>
  <dcterms:modified xsi:type="dcterms:W3CDTF">2024-04-27T11:55:00Z</dcterms:modified>
</cp:coreProperties>
</file>