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FD2A64" w:rsidRDefault="00183921" w:rsidP="00FD2A64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FD2A64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FD2A64">
        <w:rPr>
          <w:b/>
          <w:sz w:val="24"/>
          <w:szCs w:val="24"/>
        </w:rPr>
        <w:t xml:space="preserve">КВАЛІФІКАЦІЙНОГО ВІДБОРУ </w:t>
      </w:r>
      <w:r w:rsidRPr="00FD2A64">
        <w:rPr>
          <w:b/>
          <w:sz w:val="24"/>
          <w:szCs w:val="24"/>
        </w:rPr>
        <w:br/>
        <w:t>КАНДИДАТІВ ДО РАМКОВОЇ УГОДИ</w:t>
      </w:r>
    </w:p>
    <w:p w14:paraId="3D34A34B" w14:textId="77777777" w:rsidR="00AA1721" w:rsidRPr="00FD2A64" w:rsidRDefault="00AA1721" w:rsidP="00FD2A64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52EAA576" w:rsidR="00AA1721" w:rsidRPr="00FD2A64" w:rsidRDefault="00CD47E9" w:rsidP="00FD2A64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04 квітня</w:t>
      </w:r>
      <w:r w:rsidR="00AA1721" w:rsidRPr="00FD2A64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 w:rsidRPr="00FD2A64">
        <w:rPr>
          <w:b/>
          <w:noProof/>
          <w:sz w:val="24"/>
          <w:szCs w:val="24"/>
          <w:lang w:eastAsia="ru-RU"/>
        </w:rPr>
        <w:tab/>
      </w:r>
      <w:r w:rsidR="00AA1721" w:rsidRPr="00FD2A64">
        <w:rPr>
          <w:b/>
          <w:noProof/>
          <w:sz w:val="24"/>
          <w:szCs w:val="24"/>
          <w:lang w:eastAsia="ru-RU"/>
        </w:rPr>
        <w:tab/>
      </w:r>
      <w:r w:rsidR="00AA1721" w:rsidRPr="00FD2A64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FD2A64">
        <w:rPr>
          <w:rFonts w:eastAsia="Arial"/>
          <w:b/>
          <w:sz w:val="24"/>
          <w:szCs w:val="24"/>
          <w:lang w:eastAsia="ar-SA"/>
        </w:rPr>
        <w:t xml:space="preserve">№ </w:t>
      </w:r>
      <w:r w:rsidR="004F72AF">
        <w:rPr>
          <w:rFonts w:eastAsia="Arial"/>
          <w:b/>
          <w:sz w:val="24"/>
          <w:szCs w:val="24"/>
          <w:lang w:val="en-US" w:eastAsia="ar-SA"/>
        </w:rPr>
        <w:t>10</w:t>
      </w:r>
      <w:r w:rsidR="008D0481">
        <w:rPr>
          <w:rFonts w:eastAsia="Arial"/>
          <w:b/>
          <w:sz w:val="24"/>
          <w:szCs w:val="24"/>
          <w:lang w:val="en-US" w:eastAsia="ar-SA"/>
        </w:rPr>
        <w:t>3</w:t>
      </w:r>
      <w:r w:rsidR="00AA1721" w:rsidRPr="00FD2A64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FD2A64" w:rsidRDefault="004530A8" w:rsidP="00FD2A64">
      <w:pPr>
        <w:pStyle w:val="af1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FD2A64" w:rsidRDefault="004530A8" w:rsidP="00FD2A64">
      <w:pPr>
        <w:pStyle w:val="af1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FD2A64" w:rsidRDefault="00183921" w:rsidP="00FD2A64">
      <w:pPr>
        <w:pStyle w:val="af1"/>
        <w:spacing w:before="0" w:beforeAutospacing="0" w:after="0" w:afterAutospacing="0"/>
        <w:ind w:firstLine="567"/>
        <w:jc w:val="both"/>
        <w:rPr>
          <w:b/>
        </w:rPr>
      </w:pPr>
      <w:r w:rsidRPr="00FD2A64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>1.1. Найменування: Державне підприємство Міністерства оборони України «Агенція оборонних закупівель»</w:t>
      </w:r>
    </w:p>
    <w:p w14:paraId="7AD09E23" w14:textId="2F6A65EB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>1.2. Скорочене найменування: ДП «Агенція оборонних закупівель»</w:t>
      </w:r>
    </w:p>
    <w:p w14:paraId="60DC00A4" w14:textId="3B519B29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>1.3. Код за ЄДРПОУ: 44725823</w:t>
      </w:r>
    </w:p>
    <w:p w14:paraId="73116E8A" w14:textId="36C9DF10" w:rsidR="00183921" w:rsidRPr="00FD2A64" w:rsidRDefault="00183921" w:rsidP="00FD2A64">
      <w:pPr>
        <w:ind w:firstLine="567"/>
        <w:jc w:val="both"/>
        <w:rPr>
          <w:iCs/>
          <w:spacing w:val="2"/>
          <w:sz w:val="24"/>
          <w:szCs w:val="24"/>
        </w:rPr>
      </w:pPr>
      <w:r w:rsidRPr="00FD2A64">
        <w:rPr>
          <w:sz w:val="24"/>
          <w:szCs w:val="24"/>
        </w:rPr>
        <w:t xml:space="preserve">1.4. Місцезнаходження: </w:t>
      </w:r>
      <w:r w:rsidRPr="00FD2A64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FD2A64" w:rsidRDefault="00183921" w:rsidP="00FD2A64">
      <w:pPr>
        <w:ind w:firstLine="567"/>
        <w:jc w:val="both"/>
        <w:rPr>
          <w:iCs/>
          <w:sz w:val="24"/>
          <w:szCs w:val="24"/>
        </w:rPr>
      </w:pPr>
      <w:r w:rsidRPr="00FD2A64">
        <w:rPr>
          <w:sz w:val="24"/>
          <w:szCs w:val="24"/>
        </w:rPr>
        <w:t xml:space="preserve">1.5. Категорія Замовника: </w:t>
      </w:r>
      <w:r w:rsidRPr="00FD2A64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70C08C4D" w:rsidR="00183921" w:rsidRPr="004F72AF" w:rsidRDefault="00183921" w:rsidP="00FD2A64">
      <w:pPr>
        <w:ind w:firstLine="567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FD2A64">
        <w:rPr>
          <w:b/>
          <w:iCs/>
          <w:sz w:val="24"/>
          <w:szCs w:val="24"/>
        </w:rPr>
        <w:t>2.</w:t>
      </w:r>
      <w:r w:rsidRPr="00FD2A64">
        <w:rPr>
          <w:iCs/>
          <w:sz w:val="24"/>
          <w:szCs w:val="24"/>
        </w:rPr>
        <w:t xml:space="preserve"> </w:t>
      </w:r>
      <w:r w:rsidR="001E5CD9" w:rsidRPr="00FD2A64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закупівель: </w:t>
      </w:r>
      <w:r w:rsidR="001E5CD9" w:rsidRPr="00FD2A64">
        <w:rPr>
          <w:b/>
          <w:sz w:val="24"/>
          <w:szCs w:val="24"/>
          <w:shd w:val="clear" w:color="auto" w:fill="FFFFFF"/>
        </w:rPr>
        <w:t>UA-F-2024-03-04-00000</w:t>
      </w:r>
      <w:r w:rsidR="008D0481">
        <w:rPr>
          <w:b/>
          <w:sz w:val="24"/>
          <w:szCs w:val="24"/>
          <w:shd w:val="clear" w:color="auto" w:fill="FFFFFF"/>
          <w:lang w:val="en-US"/>
        </w:rPr>
        <w:t>1</w:t>
      </w:r>
    </w:p>
    <w:p w14:paraId="63081CDF" w14:textId="36CCB3DE" w:rsidR="001E5CD9" w:rsidRPr="00F97D9E" w:rsidRDefault="001E5CD9" w:rsidP="00FD2A64">
      <w:pPr>
        <w:ind w:firstLine="567"/>
        <w:jc w:val="both"/>
        <w:rPr>
          <w:sz w:val="24"/>
          <w:szCs w:val="24"/>
        </w:rPr>
      </w:pPr>
      <w:r w:rsidRPr="00FD2A64">
        <w:rPr>
          <w:b/>
          <w:sz w:val="24"/>
          <w:szCs w:val="24"/>
          <w:shd w:val="clear" w:color="auto" w:fill="FFFFFF"/>
        </w:rPr>
        <w:t xml:space="preserve">3. </w:t>
      </w:r>
      <w:r w:rsidRPr="00FD2A64">
        <w:rPr>
          <w:sz w:val="24"/>
          <w:szCs w:val="24"/>
        </w:rPr>
        <w:t xml:space="preserve">Найменування, у тому числі скорочене (за </w:t>
      </w:r>
      <w:r w:rsidRPr="00E63C45">
        <w:rPr>
          <w:sz w:val="24"/>
          <w:szCs w:val="24"/>
        </w:rPr>
        <w:t>наявності) (для юридичної особи), або прізвище, власне ім’я, по батькові (за наявності) (для фізичної особи) кандидата:</w:t>
      </w:r>
      <w:r w:rsidR="006F4AE4" w:rsidRPr="006F4AE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Дочірнє підприємство Державної компанії</w:t>
      </w:r>
      <w:r w:rsidR="00F97D9E" w:rsidRPr="00F97D9E">
        <w:rPr>
          <w:sz w:val="24"/>
          <w:szCs w:val="24"/>
          <w:shd w:val="clear" w:color="auto" w:fill="FFFFFF"/>
        </w:rPr>
        <w:t> «</w:t>
      </w:r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Укрспецекспорт</w:t>
      </w:r>
      <w:r w:rsidR="00F97D9E" w:rsidRPr="00F97D9E">
        <w:rPr>
          <w:sz w:val="24"/>
          <w:szCs w:val="24"/>
          <w:shd w:val="clear" w:color="auto" w:fill="FFFFFF"/>
        </w:rPr>
        <w:t>»</w:t>
      </w:r>
      <w:r w:rsidR="00F97D9E">
        <w:rPr>
          <w:sz w:val="24"/>
          <w:szCs w:val="24"/>
          <w:shd w:val="clear" w:color="auto" w:fill="FFFFFF"/>
        </w:rPr>
        <w:t xml:space="preserve"> </w:t>
      </w:r>
      <w:r w:rsidR="00F97D9E" w:rsidRPr="00F97D9E">
        <w:rPr>
          <w:sz w:val="24"/>
          <w:szCs w:val="24"/>
          <w:shd w:val="clear" w:color="auto" w:fill="FFFFFF"/>
        </w:rPr>
        <w:t>- </w:t>
      </w:r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Державне госпрозрахункове зовнішньоторгівельне підприємство</w:t>
      </w:r>
      <w:r w:rsidR="00F97D9E" w:rsidRPr="00F97D9E">
        <w:rPr>
          <w:sz w:val="24"/>
          <w:szCs w:val="24"/>
          <w:shd w:val="clear" w:color="auto" w:fill="FFFFFF"/>
        </w:rPr>
        <w:t> «</w:t>
      </w:r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Спецтехноекспорт</w:t>
      </w:r>
      <w:r w:rsidR="00F97D9E" w:rsidRPr="00F97D9E">
        <w:rPr>
          <w:sz w:val="24"/>
          <w:szCs w:val="24"/>
          <w:shd w:val="clear" w:color="auto" w:fill="FFFFFF"/>
        </w:rPr>
        <w:t>»</w:t>
      </w:r>
      <w:r w:rsidR="00787712" w:rsidRPr="00F97D9E">
        <w:rPr>
          <w:sz w:val="24"/>
          <w:szCs w:val="24"/>
        </w:rPr>
        <w:t xml:space="preserve">, </w:t>
      </w:r>
      <w:r w:rsidR="00706A36" w:rsidRPr="00F97D9E">
        <w:rPr>
          <w:sz w:val="24"/>
          <w:szCs w:val="24"/>
        </w:rPr>
        <w:t xml:space="preserve">ДП ДГЗП </w:t>
      </w:r>
      <w:r w:rsidR="005E6F5B" w:rsidRPr="00F97D9E">
        <w:rPr>
          <w:sz w:val="24"/>
          <w:szCs w:val="24"/>
        </w:rPr>
        <w:t>«</w:t>
      </w:r>
      <w:r w:rsidR="00706A36" w:rsidRPr="00F97D9E">
        <w:rPr>
          <w:sz w:val="24"/>
          <w:szCs w:val="24"/>
        </w:rPr>
        <w:t>Спецтехноекспорт</w:t>
      </w:r>
      <w:r w:rsidR="005E6F5B" w:rsidRPr="00F97D9E">
        <w:rPr>
          <w:sz w:val="24"/>
          <w:szCs w:val="24"/>
        </w:rPr>
        <w:t>».</w:t>
      </w:r>
      <w:r w:rsidR="00706A36" w:rsidRPr="00F97D9E">
        <w:rPr>
          <w:sz w:val="24"/>
          <w:szCs w:val="24"/>
        </w:rPr>
        <w:t> </w:t>
      </w:r>
    </w:p>
    <w:p w14:paraId="588D72F5" w14:textId="6830852B" w:rsidR="002F5987" w:rsidRPr="00FD2A64" w:rsidRDefault="002F5987" w:rsidP="00FD2A64">
      <w:pPr>
        <w:ind w:firstLine="567"/>
        <w:jc w:val="both"/>
        <w:rPr>
          <w:b/>
          <w:sz w:val="24"/>
          <w:szCs w:val="24"/>
        </w:rPr>
      </w:pPr>
      <w:r w:rsidRPr="00FD2A64">
        <w:rPr>
          <w:b/>
          <w:sz w:val="24"/>
          <w:szCs w:val="24"/>
        </w:rPr>
        <w:t xml:space="preserve">4. </w:t>
      </w:r>
      <w:r w:rsidR="004530A8" w:rsidRPr="00FD2A64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FD2A64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409C6975" w14:textId="77777777" w:rsidR="008F3F1C" w:rsidRPr="002B357E" w:rsidRDefault="004530A8" w:rsidP="00FD2A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2B357E">
        <w:rPr>
          <w:b/>
          <w:lang w:val="uk-UA"/>
        </w:rPr>
        <w:t xml:space="preserve">5. </w:t>
      </w:r>
      <w:r w:rsidRPr="002B357E">
        <w:rPr>
          <w:lang w:val="uk-UA"/>
        </w:rPr>
        <w:t>Підстави відхилення заявки</w:t>
      </w:r>
      <w:r w:rsidR="008F3F1C" w:rsidRPr="002B357E">
        <w:rPr>
          <w:lang w:val="uk-UA"/>
        </w:rPr>
        <w:t>:</w:t>
      </w:r>
      <w:r w:rsidRPr="002B357E">
        <w:rPr>
          <w:lang w:val="uk-UA"/>
        </w:rPr>
        <w:t xml:space="preserve"> </w:t>
      </w:r>
    </w:p>
    <w:p w14:paraId="260A1812" w14:textId="47C17C23" w:rsidR="003F3FEB" w:rsidRPr="002B357E" w:rsidRDefault="008F3F1C" w:rsidP="003F3F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bCs/>
          <w:lang w:val="uk-UA"/>
        </w:rPr>
      </w:pPr>
      <w:r w:rsidRPr="002B357E">
        <w:rPr>
          <w:lang w:val="uk-UA"/>
        </w:rPr>
        <w:t>5.1.</w:t>
      </w:r>
      <w:r w:rsidR="00946B95" w:rsidRPr="002B357E">
        <w:rPr>
          <w:lang w:val="uk-UA"/>
        </w:rPr>
        <w:t xml:space="preserve">    </w:t>
      </w:r>
      <w:r w:rsidR="003F3FEB" w:rsidRPr="002B357E">
        <w:rPr>
          <w:bCs/>
          <w:lang w:val="uk-UA"/>
        </w:rPr>
        <w:t xml:space="preserve">Кандидат в складі заявки </w:t>
      </w:r>
      <w:r w:rsidR="003F3FEB" w:rsidRPr="002B357E">
        <w:rPr>
          <w:lang w:val="uk-UA"/>
        </w:rPr>
        <w:t xml:space="preserve">для участі у кваліфікаційному відборі кандидатів до рамкової угоди </w:t>
      </w:r>
      <w:r w:rsidR="0062291C" w:rsidRPr="002B357E">
        <w:rPr>
          <w:lang w:val="uk-UA"/>
        </w:rPr>
        <w:t xml:space="preserve">документально </w:t>
      </w:r>
      <w:r w:rsidR="003F3FEB" w:rsidRPr="002B357E">
        <w:rPr>
          <w:lang w:val="uk-UA"/>
        </w:rPr>
        <w:t xml:space="preserve">не </w:t>
      </w:r>
      <w:r w:rsidR="0062291C" w:rsidRPr="002B357E">
        <w:rPr>
          <w:lang w:val="uk-UA"/>
        </w:rPr>
        <w:t xml:space="preserve">підтвердив </w:t>
      </w:r>
      <w:r w:rsidR="001266E2" w:rsidRPr="002B357E">
        <w:rPr>
          <w:lang w:val="uk-UA"/>
        </w:rPr>
        <w:t xml:space="preserve">повне виконання договору </w:t>
      </w:r>
      <w:r w:rsidR="003F3FEB" w:rsidRPr="002B357E">
        <w:rPr>
          <w:lang w:val="uk-UA"/>
        </w:rPr>
        <w:t xml:space="preserve">№ </w:t>
      </w:r>
      <w:r w:rsidR="004A2E86" w:rsidRPr="002B357E">
        <w:rPr>
          <w:lang w:val="en-US"/>
        </w:rPr>
        <w:t>STE</w:t>
      </w:r>
      <w:r w:rsidR="00D97155" w:rsidRPr="002B357E">
        <w:rPr>
          <w:lang w:val="en-US"/>
        </w:rPr>
        <w:t>-</w:t>
      </w:r>
      <w:r w:rsidR="00C60EC2" w:rsidRPr="002B357E">
        <w:rPr>
          <w:lang w:val="en-US"/>
        </w:rPr>
        <w:t>70-193-</w:t>
      </w:r>
      <w:r w:rsidR="00C60EC2" w:rsidRPr="002B357E">
        <w:rPr>
          <w:lang w:val="uk-UA"/>
        </w:rPr>
        <w:t>Д/П</w:t>
      </w:r>
      <w:r w:rsidR="005C6CBD" w:rsidRPr="002B357E">
        <w:rPr>
          <w:lang w:val="uk-UA"/>
        </w:rPr>
        <w:t>-</w:t>
      </w:r>
      <w:r w:rsidR="003F3FEB" w:rsidRPr="002B357E">
        <w:rPr>
          <w:lang w:val="uk-UA"/>
        </w:rPr>
        <w:t>23</w:t>
      </w:r>
      <w:r w:rsidR="005C6CBD" w:rsidRPr="002B357E">
        <w:rPr>
          <w:lang w:val="uk-UA"/>
        </w:rPr>
        <w:t>/61</w:t>
      </w:r>
      <w:r w:rsidR="00613560" w:rsidRPr="002B357E">
        <w:rPr>
          <w:lang w:val="uk-UA"/>
        </w:rPr>
        <w:t>7</w:t>
      </w:r>
      <w:r w:rsidR="00CC5666" w:rsidRPr="002B357E">
        <w:rPr>
          <w:lang w:val="uk-UA"/>
        </w:rPr>
        <w:t>-30/</w:t>
      </w:r>
      <w:r w:rsidR="00CF3878" w:rsidRPr="002B357E">
        <w:rPr>
          <w:lang w:val="uk-UA"/>
        </w:rPr>
        <w:t>Д-24</w:t>
      </w:r>
      <w:r w:rsidR="003F3FEB" w:rsidRPr="002B357E">
        <w:rPr>
          <w:lang w:val="uk-UA"/>
        </w:rPr>
        <w:t xml:space="preserve"> від 2</w:t>
      </w:r>
      <w:r w:rsidR="00BB624E" w:rsidRPr="002B357E">
        <w:rPr>
          <w:lang w:val="uk-UA"/>
        </w:rPr>
        <w:t>6.12.</w:t>
      </w:r>
      <w:r w:rsidR="003F3FEB" w:rsidRPr="002B357E">
        <w:rPr>
          <w:lang w:val="uk-UA"/>
        </w:rPr>
        <w:t xml:space="preserve">2023 року, який </w:t>
      </w:r>
      <w:r w:rsidR="00D41E7B" w:rsidRPr="002B357E">
        <w:rPr>
          <w:lang w:val="uk-UA"/>
        </w:rPr>
        <w:t xml:space="preserve">наданий в складі заявки та </w:t>
      </w:r>
      <w:r w:rsidR="003F3FEB" w:rsidRPr="002B357E">
        <w:rPr>
          <w:lang w:val="uk-UA"/>
        </w:rPr>
        <w:t xml:space="preserve">зазначений в довідці від </w:t>
      </w:r>
      <w:r w:rsidR="00960366" w:rsidRPr="002B357E">
        <w:rPr>
          <w:lang w:val="uk-UA"/>
        </w:rPr>
        <w:t>01.04.2024</w:t>
      </w:r>
      <w:r w:rsidR="003F3FEB" w:rsidRPr="002B357E">
        <w:rPr>
          <w:lang w:val="uk-UA"/>
        </w:rPr>
        <w:t xml:space="preserve"> № </w:t>
      </w:r>
      <w:r w:rsidR="00D9627A" w:rsidRPr="002B357E">
        <w:rPr>
          <w:lang w:val="uk-UA"/>
        </w:rPr>
        <w:t>31.70/544/2984-24</w:t>
      </w:r>
      <w:r w:rsidR="003F3FEB" w:rsidRPr="002B357E">
        <w:rPr>
          <w:lang w:val="uk-UA"/>
        </w:rPr>
        <w:t xml:space="preserve"> «Довідка про </w:t>
      </w:r>
      <w:r w:rsidR="00D9627A" w:rsidRPr="002B357E">
        <w:rPr>
          <w:lang w:val="uk-UA"/>
        </w:rPr>
        <w:t>д</w:t>
      </w:r>
      <w:r w:rsidR="003F3FEB" w:rsidRPr="002B357E">
        <w:rPr>
          <w:lang w:val="uk-UA"/>
        </w:rPr>
        <w:t xml:space="preserve">освід виконання </w:t>
      </w:r>
      <w:r w:rsidR="00651B5F" w:rsidRPr="002B357E">
        <w:rPr>
          <w:lang w:val="uk-UA"/>
        </w:rPr>
        <w:t xml:space="preserve">ДП ДГЗП «Спецтехноекспорт» </w:t>
      </w:r>
      <w:r w:rsidR="003F3FEB" w:rsidRPr="002B357E">
        <w:rPr>
          <w:lang w:val="uk-UA"/>
        </w:rPr>
        <w:t>аналогічних за предметом закупівлі договорів</w:t>
      </w:r>
      <w:r w:rsidR="00CB480B" w:rsidRPr="002B357E">
        <w:rPr>
          <w:lang w:val="uk-UA"/>
        </w:rPr>
        <w:t xml:space="preserve"> поставки товарів оборонного призначення</w:t>
      </w:r>
      <w:r w:rsidR="003F3FEB" w:rsidRPr="002B357E">
        <w:rPr>
          <w:lang w:val="uk-UA"/>
        </w:rPr>
        <w:t xml:space="preserve">»,  </w:t>
      </w:r>
      <w:r w:rsidR="003F3FEB" w:rsidRPr="002B357E">
        <w:rPr>
          <w:rFonts w:eastAsia="Calibri"/>
          <w:bCs/>
          <w:lang w:val="uk-UA"/>
        </w:rPr>
        <w:t xml:space="preserve">що не відповідає вимогам 1.1.3. Розділу І Додатку 2 до Тендерної документації. </w:t>
      </w:r>
    </w:p>
    <w:p w14:paraId="5FC29E11" w14:textId="6C4A35D7" w:rsidR="00FD2A64" w:rsidRPr="002B357E" w:rsidRDefault="003F3FEB" w:rsidP="003F3FEB">
      <w:pPr>
        <w:pStyle w:val="rvps2"/>
        <w:shd w:val="clear" w:color="auto" w:fill="FFFFFF"/>
        <w:spacing w:after="150"/>
        <w:ind w:firstLine="450"/>
        <w:jc w:val="both"/>
        <w:rPr>
          <w:shd w:val="clear" w:color="auto" w:fill="FFFFFF"/>
          <w:lang w:val="uk-UA"/>
        </w:rPr>
      </w:pPr>
      <w:r w:rsidRPr="002B357E">
        <w:rPr>
          <w:lang w:val="uk-UA"/>
        </w:rPr>
        <w:t xml:space="preserve">Таким чином, відповідно до вимог пп.1 п. 69 Особливостей </w:t>
      </w:r>
      <w:r w:rsidRPr="002B357E">
        <w:rPr>
          <w:shd w:val="clear" w:color="auto" w:fill="FFFFFF"/>
        </w:rPr>
        <w:t>здійснення оборонних закупівель на період дії правового режиму воєнного стану,</w:t>
      </w:r>
      <w:r w:rsidRPr="002B357E">
        <w:rPr>
          <w:shd w:val="clear" w:color="auto" w:fill="FFFFFF"/>
          <w:lang w:val="uk-UA"/>
        </w:rPr>
        <w:t xml:space="preserve"> </w:t>
      </w:r>
      <w:r w:rsidRPr="002B357E">
        <w:rPr>
          <w:iCs/>
        </w:rPr>
        <w:t>затверджених постановою Кабінету Міністрів України від 11 листопада 2022 № 1275</w:t>
      </w:r>
      <w:r w:rsidRPr="002B357E">
        <w:rPr>
          <w:iCs/>
          <w:lang w:val="uk-UA"/>
        </w:rPr>
        <w:t xml:space="preserve"> (далі - Особливості)</w:t>
      </w:r>
      <w:r w:rsidRPr="002B357E">
        <w:rPr>
          <w:iCs/>
        </w:rPr>
        <w:t xml:space="preserve"> </w:t>
      </w:r>
      <w:r w:rsidRPr="002B357E">
        <w:rPr>
          <w:lang w:val="uk-UA"/>
        </w:rPr>
        <w:t xml:space="preserve">кандидат </w:t>
      </w:r>
      <w:r w:rsidRPr="002B357E">
        <w:rPr>
          <w:shd w:val="clear" w:color="auto" w:fill="FFFFFF"/>
        </w:rPr>
        <w:t>не відповідає кваліфікаційному</w:t>
      </w:r>
      <w:r w:rsidRPr="002B357E">
        <w:rPr>
          <w:shd w:val="clear" w:color="auto" w:fill="FFFFFF"/>
          <w:lang w:val="uk-UA"/>
        </w:rPr>
        <w:t xml:space="preserve"> </w:t>
      </w:r>
      <w:r w:rsidRPr="002B357E">
        <w:rPr>
          <w:shd w:val="clear" w:color="auto" w:fill="FFFFFF"/>
        </w:rPr>
        <w:t>критерію, установленому тендерною документацією</w:t>
      </w:r>
      <w:r w:rsidRPr="002B357E">
        <w:rPr>
          <w:shd w:val="clear" w:color="auto" w:fill="FFFFFF"/>
          <w:lang w:val="uk-UA"/>
        </w:rPr>
        <w:t>.</w:t>
      </w:r>
    </w:p>
    <w:p w14:paraId="6C9CC4C8" w14:textId="2507EEF6" w:rsidR="002B7ACA" w:rsidRPr="002B357E" w:rsidRDefault="0080772A" w:rsidP="002B7AC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2B357E">
        <w:rPr>
          <w:shd w:val="clear" w:color="auto" w:fill="FFFFFF"/>
          <w:lang w:val="uk-UA"/>
        </w:rPr>
        <w:t xml:space="preserve">5.2. </w:t>
      </w:r>
      <w:r w:rsidR="002B7ACA" w:rsidRPr="002B357E">
        <w:rPr>
          <w:lang w:val="uk-UA"/>
        </w:rPr>
        <w:t xml:space="preserve">Кандидат в складі заявки надав довідку з </w:t>
      </w:r>
      <w:r w:rsidR="0045424B" w:rsidRPr="002B357E">
        <w:rPr>
          <w:lang w:val="uk-UA"/>
        </w:rPr>
        <w:t xml:space="preserve">АТ </w:t>
      </w:r>
      <w:r w:rsidR="00544E02" w:rsidRPr="002B357E">
        <w:rPr>
          <w:lang w:val="uk-UA"/>
        </w:rPr>
        <w:t>«Укрексімбанк»</w:t>
      </w:r>
      <w:r w:rsidR="002B7ACA" w:rsidRPr="002B357E">
        <w:rPr>
          <w:lang w:val="uk-UA"/>
        </w:rPr>
        <w:t xml:space="preserve"> від </w:t>
      </w:r>
      <w:r w:rsidR="00544E02" w:rsidRPr="002B357E">
        <w:rPr>
          <w:lang w:val="uk-UA"/>
        </w:rPr>
        <w:t>14</w:t>
      </w:r>
      <w:r w:rsidR="002B7ACA" w:rsidRPr="002B357E">
        <w:rPr>
          <w:lang w:val="uk-UA"/>
        </w:rPr>
        <w:t>.</w:t>
      </w:r>
      <w:r w:rsidR="00544E02" w:rsidRPr="002B357E">
        <w:rPr>
          <w:lang w:val="uk-UA"/>
        </w:rPr>
        <w:t>11</w:t>
      </w:r>
      <w:r w:rsidR="002B7ACA" w:rsidRPr="002B357E">
        <w:rPr>
          <w:lang w:val="uk-UA"/>
        </w:rPr>
        <w:t>.202</w:t>
      </w:r>
      <w:r w:rsidR="00544E02" w:rsidRPr="002B357E">
        <w:rPr>
          <w:lang w:val="uk-UA"/>
        </w:rPr>
        <w:t>3</w:t>
      </w:r>
      <w:r w:rsidR="002B7ACA" w:rsidRPr="002B357E">
        <w:rPr>
          <w:lang w:val="uk-UA"/>
        </w:rPr>
        <w:t xml:space="preserve"> р. № </w:t>
      </w:r>
      <w:r w:rsidR="00986591" w:rsidRPr="002B357E">
        <w:rPr>
          <w:lang w:val="uk-UA"/>
        </w:rPr>
        <w:t>0400710/35845</w:t>
      </w:r>
      <w:r w:rsidR="00BF7DBE" w:rsidRPr="002B357E">
        <w:rPr>
          <w:lang w:val="uk-UA"/>
        </w:rPr>
        <w:t>-23</w:t>
      </w:r>
      <w:r w:rsidR="002B7ACA" w:rsidRPr="002B357E">
        <w:rPr>
          <w:lang w:val="uk-UA"/>
        </w:rPr>
        <w:t xml:space="preserve"> про відкриття рахунків, що не відповідає вимогам п. 2. Документи,  які надають Учасники для підтвердження іншої інформації, вимоги щодо наявності якої передбачені законодавством, та які подаються учасником у складі Заявки відповідно частини 3 статті 22 Закону «Про публічні закупівлі» Розділу І Додатку 2 до Тендерної документації.</w:t>
      </w:r>
    </w:p>
    <w:p w14:paraId="57AD6C87" w14:textId="361B36B5" w:rsidR="004A2754" w:rsidRPr="002B357E" w:rsidRDefault="004A2754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2B357E">
        <w:rPr>
          <w:lang w:val="uk-UA"/>
        </w:rPr>
        <w:t xml:space="preserve">5.3. </w:t>
      </w:r>
      <w:r w:rsidRPr="002B357E">
        <w:rPr>
          <w:bCs/>
          <w:lang w:val="uk-UA"/>
        </w:rPr>
        <w:t xml:space="preserve">Кандидат в складі заявки </w:t>
      </w:r>
      <w:r w:rsidRPr="002B357E">
        <w:rPr>
          <w:lang w:val="uk-UA"/>
        </w:rPr>
        <w:t xml:space="preserve">для участі у кваліфікаційному відборі кандидатів до рамкової угоди </w:t>
      </w:r>
      <w:r w:rsidRPr="002B357E">
        <w:rPr>
          <w:snapToGrid w:val="0"/>
          <w:lang w:val="uk-UA" w:eastAsia="uk-UA"/>
        </w:rPr>
        <w:t xml:space="preserve">надав довідку в довільній формі передбачений пунктом 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</w:t>
      </w:r>
      <w:r w:rsidRPr="002B357E">
        <w:rPr>
          <w:snapToGrid w:val="0"/>
          <w:lang w:val="uk-UA" w:eastAsia="uk-UA"/>
        </w:rPr>
        <w:lastRenderedPageBreak/>
        <w:t xml:space="preserve">Україні та протягом 90 днів з дня його припинення або скасування, затверджених постановою Кабінету Міністрів України від 12.10.2022 № 1178, </w:t>
      </w:r>
      <w:r w:rsidR="00123D75" w:rsidRPr="002B357E">
        <w:rPr>
          <w:snapToGrid w:val="0"/>
          <w:lang w:val="uk-UA" w:eastAsia="uk-UA"/>
        </w:rPr>
        <w:t xml:space="preserve">проте чітко не визначив </w:t>
      </w:r>
      <w:r w:rsidR="00C8706F" w:rsidRPr="002B357E">
        <w:rPr>
          <w:snapToGrid w:val="0"/>
          <w:lang w:val="uk-UA" w:eastAsia="uk-UA"/>
        </w:rPr>
        <w:t>щодо наявності чи відсутності</w:t>
      </w:r>
      <w:r w:rsidRPr="002B357E">
        <w:rPr>
          <w:snapToGrid w:val="0"/>
          <w:lang w:val="uk-UA" w:eastAsia="uk-UA"/>
        </w:rPr>
        <w:t xml:space="preserve">: </w:t>
      </w:r>
    </w:p>
    <w:p w14:paraId="3329645D" w14:textId="11E73043" w:rsidR="004A2754" w:rsidRPr="002B357E" w:rsidRDefault="004A2754" w:rsidP="004A2754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2B357E">
        <w:rPr>
          <w:snapToGrid w:val="0"/>
          <w:sz w:val="24"/>
          <w:szCs w:val="24"/>
          <w:lang w:eastAsia="uk-UA"/>
        </w:rPr>
        <w:t xml:space="preserve">- </w:t>
      </w:r>
      <w:r w:rsidRPr="002B357E">
        <w:rPr>
          <w:bCs/>
          <w:sz w:val="24"/>
          <w:szCs w:val="24"/>
        </w:rPr>
        <w:t>у Єдиному державному реєстрі юридичних осіб, фізичних осіб - підприємців та громадських формувань інформаці</w:t>
      </w:r>
      <w:r w:rsidR="00CB2F77" w:rsidRPr="002B357E">
        <w:rPr>
          <w:bCs/>
          <w:sz w:val="24"/>
          <w:szCs w:val="24"/>
        </w:rPr>
        <w:t>ї</w:t>
      </w:r>
      <w:r w:rsidRPr="002B357E">
        <w:rPr>
          <w:bCs/>
          <w:sz w:val="24"/>
          <w:szCs w:val="24"/>
        </w:rPr>
        <w:t>, передбачен</w:t>
      </w:r>
      <w:r w:rsidR="00CB2F77" w:rsidRPr="002B357E">
        <w:rPr>
          <w:bCs/>
          <w:sz w:val="24"/>
          <w:szCs w:val="24"/>
        </w:rPr>
        <w:t>ої</w:t>
      </w:r>
      <w:r w:rsidRPr="002B357E">
        <w:rPr>
          <w:bCs/>
          <w:sz w:val="24"/>
          <w:szCs w:val="24"/>
        </w:rPr>
        <w:t xml:space="preserve">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</w:r>
      <w:r w:rsidRPr="002B357E">
        <w:rPr>
          <w:snapToGrid w:val="0"/>
          <w:sz w:val="24"/>
          <w:szCs w:val="24"/>
          <w:lang w:eastAsia="uk-UA"/>
        </w:rPr>
        <w:t>,</w:t>
      </w:r>
    </w:p>
    <w:p w14:paraId="2DC82491" w14:textId="77777777" w:rsidR="00CB2F77" w:rsidRPr="002B357E" w:rsidRDefault="00CB2F77" w:rsidP="00CB2F77">
      <w:pPr>
        <w:spacing w:after="0" w:line="276" w:lineRule="auto"/>
        <w:ind w:firstLine="212"/>
        <w:jc w:val="both"/>
        <w:rPr>
          <w:bCs/>
          <w:sz w:val="24"/>
          <w:szCs w:val="24"/>
        </w:rPr>
      </w:pPr>
      <w:r w:rsidRPr="002B357E">
        <w:rPr>
          <w:snapToGrid w:val="0"/>
          <w:sz w:val="24"/>
          <w:szCs w:val="24"/>
          <w:lang w:eastAsia="uk-UA"/>
        </w:rPr>
        <w:t xml:space="preserve">- </w:t>
      </w:r>
      <w:r w:rsidRPr="002B357E">
        <w:rPr>
          <w:bCs/>
          <w:sz w:val="24"/>
          <w:szCs w:val="24"/>
        </w:rPr>
        <w:t>антикорупційної програми чи уповноваженого з реалізації антикорупційної програми,</w:t>
      </w:r>
    </w:p>
    <w:p w14:paraId="5B9025ED" w14:textId="03C82751" w:rsidR="00CB2F77" w:rsidRPr="002B357E" w:rsidRDefault="00CB2F77" w:rsidP="004A2754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2B357E">
        <w:rPr>
          <w:bCs/>
          <w:sz w:val="24"/>
          <w:szCs w:val="24"/>
        </w:rPr>
        <w:t>- факту співпраці з Замовником та виконання всіх зобов’язань за раніше укладеним договором (договорами) з Замовником, в разі такої співпраці,</w:t>
      </w:r>
    </w:p>
    <w:p w14:paraId="55FC1E26" w14:textId="77777777" w:rsidR="004A2754" w:rsidRPr="002B357E" w:rsidRDefault="004A2754" w:rsidP="004A2754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2B357E">
        <w:rPr>
          <w:rFonts w:eastAsia="Calibri"/>
          <w:bCs/>
          <w:sz w:val="24"/>
          <w:szCs w:val="24"/>
        </w:rPr>
        <w:t>що не відповідає вимогам пп. 1.2. Розділу ІІ Додатку 2 до Тендерної документації.</w:t>
      </w:r>
      <w:r w:rsidRPr="002B357E">
        <w:rPr>
          <w:sz w:val="24"/>
          <w:szCs w:val="24"/>
        </w:rPr>
        <w:t xml:space="preserve"> </w:t>
      </w:r>
    </w:p>
    <w:p w14:paraId="441D73E4" w14:textId="77777777" w:rsidR="004A2754" w:rsidRPr="002B357E" w:rsidRDefault="004A2754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  <w:r w:rsidRPr="002B357E">
        <w:rPr>
          <w:lang w:val="uk-UA"/>
        </w:rPr>
        <w:t>Таким чином, відповідно до вимог пп.2 п 69 до Особливостей</w:t>
      </w:r>
      <w:r w:rsidRPr="002B357E">
        <w:rPr>
          <w:iCs/>
          <w:lang w:val="uk-UA"/>
        </w:rPr>
        <w:t xml:space="preserve">, заявка кандидата </w:t>
      </w:r>
      <w:r w:rsidRPr="002B357E">
        <w:rPr>
          <w:shd w:val="clear" w:color="auto" w:fill="FFFFFF"/>
          <w:lang w:val="uk-UA"/>
        </w:rPr>
        <w:t xml:space="preserve">не відповідає </w:t>
      </w:r>
      <w:r w:rsidRPr="002B357E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5" w:anchor="n1422" w:tgtFrame="_blank" w:history="1">
        <w:r w:rsidRPr="002B357E">
          <w:rPr>
            <w:shd w:val="clear" w:color="auto" w:fill="FFFFFF"/>
            <w:lang w:val="uk-UA" w:eastAsia="en-US"/>
          </w:rPr>
          <w:t>абзацу першого</w:t>
        </w:r>
      </w:hyperlink>
      <w:r w:rsidRPr="002B357E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p w14:paraId="63BE9BBC" w14:textId="77777777" w:rsidR="003769D1" w:rsidRPr="002B357E" w:rsidRDefault="00CB2F77" w:rsidP="003769D1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B357E">
        <w:rPr>
          <w:sz w:val="24"/>
          <w:szCs w:val="24"/>
          <w:shd w:val="clear" w:color="auto" w:fill="FFFFFF"/>
        </w:rPr>
        <w:t xml:space="preserve">5.4. </w:t>
      </w:r>
      <w:r w:rsidR="003769D1" w:rsidRPr="002B357E">
        <w:rPr>
          <w:bCs/>
          <w:sz w:val="24"/>
          <w:szCs w:val="24"/>
        </w:rPr>
        <w:t xml:space="preserve">Кандидат в складі заявки </w:t>
      </w:r>
      <w:r w:rsidR="003769D1" w:rsidRPr="002B357E">
        <w:rPr>
          <w:sz w:val="24"/>
          <w:szCs w:val="24"/>
        </w:rPr>
        <w:t>для участі у кваліфікаційному відборі кандидатів до рамкової угоди на підтвердження</w:t>
      </w:r>
      <w:r w:rsidR="003769D1" w:rsidRPr="002B357E">
        <w:rPr>
          <w:b/>
          <w:sz w:val="24"/>
          <w:szCs w:val="24"/>
        </w:rPr>
        <w:t xml:space="preserve"> </w:t>
      </w:r>
      <w:r w:rsidR="003769D1" w:rsidRPr="002B357E">
        <w:rPr>
          <w:sz w:val="24"/>
          <w:szCs w:val="24"/>
        </w:rPr>
        <w:t>відповідності пропонованого товару вимогам замовника не надав:</w:t>
      </w:r>
    </w:p>
    <w:p w14:paraId="11932E37" w14:textId="4F961576" w:rsidR="003769D1" w:rsidRPr="002B357E" w:rsidRDefault="003769D1" w:rsidP="003769D1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  <w:lang w:eastAsia="uk-UA"/>
        </w:rPr>
      </w:pPr>
      <w:r w:rsidRPr="002B357E">
        <w:rPr>
          <w:sz w:val="24"/>
          <w:szCs w:val="24"/>
        </w:rPr>
        <w:t>-</w:t>
      </w:r>
      <w:r w:rsidRPr="002B357E">
        <w:rPr>
          <w:b/>
          <w:sz w:val="24"/>
          <w:szCs w:val="24"/>
        </w:rPr>
        <w:t xml:space="preserve"> </w:t>
      </w:r>
      <w:r w:rsidRPr="002B357E">
        <w:rPr>
          <w:sz w:val="24"/>
          <w:szCs w:val="24"/>
        </w:rPr>
        <w:t xml:space="preserve">довідку, з зазначенням інформації </w:t>
      </w:r>
      <w:r w:rsidRPr="002B357E">
        <w:rPr>
          <w:sz w:val="24"/>
          <w:szCs w:val="24"/>
          <w:lang w:eastAsia="uk-UA"/>
        </w:rPr>
        <w:t xml:space="preserve">про необхідні технічні, якісні та кількісні характеристики предмета закупівлі у формі порівняльної таблиці, </w:t>
      </w:r>
    </w:p>
    <w:p w14:paraId="54B41CBD" w14:textId="77777777" w:rsidR="002B357E" w:rsidRPr="002B357E" w:rsidRDefault="003769D1" w:rsidP="002B357E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B357E">
        <w:rPr>
          <w:sz w:val="24"/>
          <w:szCs w:val="24"/>
          <w:lang w:eastAsia="uk-UA"/>
        </w:rPr>
        <w:t xml:space="preserve">- </w:t>
      </w:r>
      <w:r w:rsidR="009B2E24" w:rsidRPr="002B357E">
        <w:rPr>
          <w:sz w:val="24"/>
          <w:szCs w:val="24"/>
        </w:rPr>
        <w:t>інформацію про маркування, сертифікати, або інші документи, що  підтверджують відповідність предмета закупівлі встановленим замовником вимогам</w:t>
      </w:r>
    </w:p>
    <w:p w14:paraId="75C27F21" w14:textId="73C15786" w:rsidR="002B357E" w:rsidRPr="002B357E" w:rsidRDefault="009B2E24" w:rsidP="002B357E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B357E">
        <w:rPr>
          <w:sz w:val="24"/>
          <w:szCs w:val="24"/>
        </w:rPr>
        <w:t xml:space="preserve">- </w:t>
      </w:r>
      <w:r w:rsidR="002B357E" w:rsidRPr="002B357E">
        <w:rPr>
          <w:sz w:val="24"/>
          <w:szCs w:val="24"/>
        </w:rPr>
        <w:t>копії сертифікатів та/або декларації виробника та/або посвідчення про якість та/або інших документів, що підтверджують якість предмету закупівлі та відповідність запропонованого предмету закупівлі вимогам документації.</w:t>
      </w:r>
    </w:p>
    <w:p w14:paraId="309E0A9D" w14:textId="3377AF77" w:rsidR="003769D1" w:rsidRPr="002B357E" w:rsidRDefault="003769D1" w:rsidP="003769D1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lang w:val="uk-UA"/>
        </w:rPr>
      </w:pPr>
      <w:r w:rsidRPr="002B357E">
        <w:rPr>
          <w:lang w:val="uk-UA"/>
        </w:rPr>
        <w:t>Таким чином, відповідно до вимог пп.2 п. 69 Особливостей заявка для участі у кваліфікаційному відборі кандидатів до рамкової угоди кандидата</w:t>
      </w:r>
      <w:bookmarkStart w:id="1" w:name="n350"/>
      <w:bookmarkEnd w:id="1"/>
      <w:r w:rsidRPr="002B357E">
        <w:rPr>
          <w:lang w:val="uk-UA"/>
        </w:rPr>
        <w:t xml:space="preserve"> не відповідає умовам технічної специфікації та іншим вимогам щодо предмета закупівлі, визначеним у тендерній документації.</w:t>
      </w:r>
    </w:p>
    <w:p w14:paraId="69F142C8" w14:textId="3A09ED72" w:rsidR="00CB2F77" w:rsidRDefault="00CB2F77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</w:p>
    <w:p w14:paraId="38E8244F" w14:textId="77777777" w:rsidR="002B357E" w:rsidRPr="00CB2F77" w:rsidRDefault="002B357E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</w:p>
    <w:p w14:paraId="722D1BC5" w14:textId="77777777" w:rsidR="00894D32" w:rsidRPr="00FD2A64" w:rsidRDefault="00894D32" w:rsidP="00FD2A64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Pr="00FD2A64" w:rsidRDefault="00894D32" w:rsidP="00FD2A64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Міністерства оборони України  </w:t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</w:p>
    <w:p w14:paraId="3202D093" w14:textId="04B12A34" w:rsidR="00894D32" w:rsidRPr="00FD2A64" w:rsidRDefault="00894D32" w:rsidP="00FD2A64">
      <w:pPr>
        <w:jc w:val="both"/>
        <w:rPr>
          <w:b/>
          <w:color w:val="333333"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«Агенція оборонних закупівель»                                         </w:t>
      </w:r>
      <w:r w:rsidRPr="00FD2A64">
        <w:rPr>
          <w:b/>
          <w:bCs/>
          <w:i/>
          <w:iCs/>
          <w:sz w:val="24"/>
          <w:szCs w:val="24"/>
        </w:rPr>
        <w:t xml:space="preserve">КЕП </w:t>
      </w:r>
      <w:r w:rsidRPr="00FD2A64">
        <w:rPr>
          <w:b/>
          <w:bCs/>
          <w:sz w:val="24"/>
          <w:szCs w:val="24"/>
        </w:rPr>
        <w:t xml:space="preserve">                         Марія ШМУЛЯР</w:t>
      </w:r>
    </w:p>
    <w:p w14:paraId="2871B32A" w14:textId="47366758" w:rsidR="004530A8" w:rsidRPr="00FD2A64" w:rsidRDefault="004530A8" w:rsidP="00FD2A64">
      <w:pPr>
        <w:ind w:firstLine="567"/>
        <w:jc w:val="both"/>
        <w:rPr>
          <w:b/>
          <w:sz w:val="24"/>
          <w:szCs w:val="24"/>
        </w:rPr>
      </w:pPr>
    </w:p>
    <w:p w14:paraId="065E3C00" w14:textId="77777777" w:rsidR="004530A8" w:rsidRPr="00FD2A64" w:rsidRDefault="004530A8" w:rsidP="00FD2A64">
      <w:pPr>
        <w:ind w:firstLine="567"/>
        <w:jc w:val="both"/>
        <w:rPr>
          <w:b/>
          <w:iCs/>
          <w:sz w:val="24"/>
          <w:szCs w:val="24"/>
        </w:rPr>
      </w:pPr>
    </w:p>
    <w:p w14:paraId="41249375" w14:textId="53F9AA0B" w:rsidR="00264A7E" w:rsidRPr="00894D32" w:rsidRDefault="00264A7E" w:rsidP="00946B95">
      <w:pPr>
        <w:ind w:firstLine="567"/>
        <w:jc w:val="both"/>
        <w:rPr>
          <w:rFonts w:eastAsia="Courier New"/>
          <w:lang w:eastAsia="ru-RU"/>
        </w:rPr>
      </w:pPr>
    </w:p>
    <w:sectPr w:rsidR="00264A7E" w:rsidRPr="00894D32" w:rsidSect="006729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A07357"/>
    <w:multiLevelType w:val="hybridMultilevel"/>
    <w:tmpl w:val="FB6CE494"/>
    <w:lvl w:ilvl="0" w:tplc="7E006C52">
      <w:start w:val="1"/>
      <w:numFmt w:val="decimal"/>
      <w:lvlText w:val="%1."/>
      <w:lvlJc w:val="left"/>
      <w:pPr>
        <w:ind w:left="870" w:hanging="87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417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262293">
    <w:abstractNumId w:val="6"/>
  </w:num>
  <w:num w:numId="3" w16cid:durableId="1611156690">
    <w:abstractNumId w:val="2"/>
  </w:num>
  <w:num w:numId="4" w16cid:durableId="136920894">
    <w:abstractNumId w:val="5"/>
  </w:num>
  <w:num w:numId="5" w16cid:durableId="1111633230">
    <w:abstractNumId w:val="3"/>
  </w:num>
  <w:num w:numId="6" w16cid:durableId="2098551693">
    <w:abstractNumId w:val="0"/>
  </w:num>
  <w:num w:numId="7" w16cid:durableId="1259095575">
    <w:abstractNumId w:val="1"/>
  </w:num>
  <w:num w:numId="8" w16cid:durableId="569268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541EF"/>
    <w:rsid w:val="00105FF9"/>
    <w:rsid w:val="001214B4"/>
    <w:rsid w:val="00123D75"/>
    <w:rsid w:val="001266E2"/>
    <w:rsid w:val="00183921"/>
    <w:rsid w:val="001E5CD9"/>
    <w:rsid w:val="00221073"/>
    <w:rsid w:val="0026155E"/>
    <w:rsid w:val="00264A7E"/>
    <w:rsid w:val="002B357E"/>
    <w:rsid w:val="002B7ACA"/>
    <w:rsid w:val="002F1105"/>
    <w:rsid w:val="002F5987"/>
    <w:rsid w:val="00333CFE"/>
    <w:rsid w:val="003769D1"/>
    <w:rsid w:val="003C1FDC"/>
    <w:rsid w:val="003F3FEB"/>
    <w:rsid w:val="004530A8"/>
    <w:rsid w:val="00453C61"/>
    <w:rsid w:val="0045424B"/>
    <w:rsid w:val="00480613"/>
    <w:rsid w:val="004A2754"/>
    <w:rsid w:val="004A2E86"/>
    <w:rsid w:val="004C0874"/>
    <w:rsid w:val="004D2857"/>
    <w:rsid w:val="004F72AF"/>
    <w:rsid w:val="0054373E"/>
    <w:rsid w:val="00544E02"/>
    <w:rsid w:val="005518B1"/>
    <w:rsid w:val="00561E96"/>
    <w:rsid w:val="00596675"/>
    <w:rsid w:val="005C6CBD"/>
    <w:rsid w:val="005E6F5B"/>
    <w:rsid w:val="00613560"/>
    <w:rsid w:val="006217D7"/>
    <w:rsid w:val="006224D3"/>
    <w:rsid w:val="0062291C"/>
    <w:rsid w:val="0063491F"/>
    <w:rsid w:val="00651B5F"/>
    <w:rsid w:val="006729ED"/>
    <w:rsid w:val="006A2544"/>
    <w:rsid w:val="006F2259"/>
    <w:rsid w:val="006F4AE4"/>
    <w:rsid w:val="00706A36"/>
    <w:rsid w:val="00712A32"/>
    <w:rsid w:val="00746B8E"/>
    <w:rsid w:val="00787712"/>
    <w:rsid w:val="0080772A"/>
    <w:rsid w:val="008106A0"/>
    <w:rsid w:val="00812F7F"/>
    <w:rsid w:val="0083203B"/>
    <w:rsid w:val="00894D32"/>
    <w:rsid w:val="008D0481"/>
    <w:rsid w:val="008F3F1C"/>
    <w:rsid w:val="00946B95"/>
    <w:rsid w:val="009602F8"/>
    <w:rsid w:val="00960366"/>
    <w:rsid w:val="00983252"/>
    <w:rsid w:val="00986591"/>
    <w:rsid w:val="009B2E24"/>
    <w:rsid w:val="009C06B4"/>
    <w:rsid w:val="00A1751F"/>
    <w:rsid w:val="00A443DF"/>
    <w:rsid w:val="00A71B21"/>
    <w:rsid w:val="00A964A5"/>
    <w:rsid w:val="00AA1721"/>
    <w:rsid w:val="00AB045B"/>
    <w:rsid w:val="00AF4256"/>
    <w:rsid w:val="00B32DB7"/>
    <w:rsid w:val="00B5252E"/>
    <w:rsid w:val="00B97257"/>
    <w:rsid w:val="00BB624E"/>
    <w:rsid w:val="00BF7DBE"/>
    <w:rsid w:val="00C030E6"/>
    <w:rsid w:val="00C2225B"/>
    <w:rsid w:val="00C60EC2"/>
    <w:rsid w:val="00C8706F"/>
    <w:rsid w:val="00CB2F77"/>
    <w:rsid w:val="00CB480B"/>
    <w:rsid w:val="00CC5666"/>
    <w:rsid w:val="00CC6F17"/>
    <w:rsid w:val="00CD47E9"/>
    <w:rsid w:val="00CF3878"/>
    <w:rsid w:val="00CF4F7F"/>
    <w:rsid w:val="00D362D4"/>
    <w:rsid w:val="00D41E7B"/>
    <w:rsid w:val="00D9627A"/>
    <w:rsid w:val="00D97155"/>
    <w:rsid w:val="00DB1119"/>
    <w:rsid w:val="00DE6AFC"/>
    <w:rsid w:val="00E63C45"/>
    <w:rsid w:val="00E66618"/>
    <w:rsid w:val="00EF062C"/>
    <w:rsid w:val="00F5796F"/>
    <w:rsid w:val="00F82B6C"/>
    <w:rsid w:val="00F97D9E"/>
    <w:rsid w:val="00FC65EB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  <w:style w:type="character" w:styleId="af6">
    <w:name w:val="Emphasis"/>
    <w:basedOn w:val="a0"/>
    <w:uiPriority w:val="20"/>
    <w:qFormat/>
    <w:rsid w:val="00F97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3387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2024-04-04T17:08:00Z</dcterms:created>
  <dcterms:modified xsi:type="dcterms:W3CDTF">2024-04-04T17:08:00Z</dcterms:modified>
</cp:coreProperties>
</file>